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B" w:rsidRDefault="0036527B"/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>Юридический сектор Администрации Октябрьского городского поселения Октябрьского  муниципального района Пермского края представляет отчет по результатам работы за I</w:t>
      </w:r>
      <w:r w:rsidR="00F918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83088">
        <w:rPr>
          <w:rFonts w:ascii="Times New Roman" w:hAnsi="Times New Roman" w:cs="Times New Roman"/>
          <w:b/>
          <w:sz w:val="28"/>
          <w:szCs w:val="28"/>
        </w:rPr>
        <w:t>4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E2" w:rsidRDefault="006526DF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1BE2" w:rsidRPr="006526DF">
        <w:rPr>
          <w:rFonts w:ascii="Times New Roman" w:hAnsi="Times New Roman" w:cs="Times New Roman"/>
          <w:b/>
          <w:sz w:val="28"/>
          <w:szCs w:val="28"/>
        </w:rPr>
        <w:t>I</w:t>
      </w:r>
      <w:r w:rsidR="00921B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830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1BE2" w:rsidRPr="00921BE2">
        <w:rPr>
          <w:rFonts w:ascii="Times New Roman" w:hAnsi="Times New Roman" w:cs="Times New Roman"/>
          <w:sz w:val="28"/>
          <w:szCs w:val="28"/>
        </w:rPr>
        <w:t>юридическим сектором</w:t>
      </w:r>
      <w:r w:rsidR="00921B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20BC1">
        <w:rPr>
          <w:rFonts w:ascii="Times New Roman" w:hAnsi="Times New Roman" w:cs="Times New Roman"/>
          <w:sz w:val="28"/>
          <w:szCs w:val="28"/>
        </w:rPr>
        <w:t>ей</w:t>
      </w:r>
      <w:r w:rsidR="003F59D4">
        <w:rPr>
          <w:rFonts w:ascii="Times New Roman" w:hAnsi="Times New Roman" w:cs="Times New Roman"/>
          <w:sz w:val="28"/>
          <w:szCs w:val="28"/>
        </w:rPr>
        <w:t xml:space="preserve"> Октябрьского городского поселения Октябрьского муниципального района Пермского края была пр</w:t>
      </w:r>
      <w:r w:rsidR="00C20BC1">
        <w:rPr>
          <w:rFonts w:ascii="Times New Roman" w:hAnsi="Times New Roman" w:cs="Times New Roman"/>
          <w:sz w:val="28"/>
          <w:szCs w:val="28"/>
        </w:rPr>
        <w:t>оведена</w:t>
      </w:r>
      <w:r w:rsidR="003F59D4">
        <w:rPr>
          <w:rFonts w:ascii="Times New Roman" w:hAnsi="Times New Roman" w:cs="Times New Roman"/>
          <w:sz w:val="28"/>
          <w:szCs w:val="28"/>
        </w:rPr>
        <w:t xml:space="preserve"> </w:t>
      </w:r>
      <w:r w:rsidR="00921BE2">
        <w:rPr>
          <w:rFonts w:ascii="Times New Roman" w:hAnsi="Times New Roman" w:cs="Times New Roman"/>
          <w:sz w:val="28"/>
          <w:szCs w:val="28"/>
        </w:rPr>
        <w:t>следующая работа:</w:t>
      </w:r>
    </w:p>
    <w:p w:rsidR="00921BE2" w:rsidRPr="00921BE2" w:rsidRDefault="00921BE2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BE2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судебного делопроизводства:</w:t>
      </w:r>
      <w:r w:rsidRPr="00921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B1" w:rsidRDefault="00921BE2" w:rsidP="003800B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Администрации Октябрьского городского поселения </w:t>
      </w:r>
      <w:r w:rsidR="003800B1">
        <w:rPr>
          <w:rFonts w:ascii="Times New Roman" w:hAnsi="Times New Roman" w:cs="Times New Roman"/>
          <w:sz w:val="28"/>
          <w:szCs w:val="28"/>
        </w:rPr>
        <w:t xml:space="preserve">были возбуждены 4 гражданских дела, из них 3 по требованиям физических лиц </w:t>
      </w:r>
      <w:r w:rsidR="009061D0">
        <w:rPr>
          <w:rFonts w:ascii="Times New Roman" w:hAnsi="Times New Roman" w:cs="Times New Roman"/>
          <w:sz w:val="28"/>
          <w:szCs w:val="28"/>
        </w:rPr>
        <w:t xml:space="preserve"> и </w:t>
      </w:r>
      <w:r w:rsidR="003800B1">
        <w:rPr>
          <w:rFonts w:ascii="Times New Roman" w:hAnsi="Times New Roman" w:cs="Times New Roman"/>
          <w:sz w:val="28"/>
          <w:szCs w:val="28"/>
        </w:rPr>
        <w:t>1 иск по заявлению прокурора Октябрьского района.</w:t>
      </w:r>
    </w:p>
    <w:p w:rsidR="003F59D4" w:rsidRDefault="009061D0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из заявленных требований</w:t>
      </w:r>
      <w:r w:rsidR="003F59D4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 два иска</w:t>
      </w:r>
      <w:r w:rsidR="003F59D4">
        <w:rPr>
          <w:rFonts w:ascii="Times New Roman" w:hAnsi="Times New Roman" w:cs="Times New Roman"/>
          <w:sz w:val="28"/>
          <w:szCs w:val="28"/>
        </w:rPr>
        <w:t>, Октябрьским районным судом Пермского края приняты следующие решения:</w:t>
      </w:r>
    </w:p>
    <w:p w:rsidR="004B0C65" w:rsidRDefault="003F59D4" w:rsidP="005D01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ебованием </w:t>
      </w:r>
      <w:r w:rsidR="009061D0">
        <w:rPr>
          <w:rFonts w:ascii="Times New Roman" w:hAnsi="Times New Roman" w:cs="Times New Roman"/>
          <w:sz w:val="28"/>
          <w:szCs w:val="28"/>
        </w:rPr>
        <w:t>взыскать недоплаченную сумму к пенсии за выслугу лет удовлетворен</w:t>
      </w:r>
      <w:r w:rsidR="00A16AE9">
        <w:rPr>
          <w:rFonts w:ascii="Times New Roman" w:hAnsi="Times New Roman" w:cs="Times New Roman"/>
          <w:sz w:val="28"/>
          <w:szCs w:val="28"/>
        </w:rPr>
        <w:t>.</w:t>
      </w:r>
    </w:p>
    <w:p w:rsidR="00A16AE9" w:rsidRDefault="009061D0" w:rsidP="005D01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требования об исполнении надлежащим образом принятых обязательств по эксплуатации дома, проведении надлежащего качества капитального ремонта и взыскании морального вреда заявителю отказано</w:t>
      </w:r>
      <w:r w:rsidR="00A16AE9">
        <w:rPr>
          <w:rFonts w:ascii="Times New Roman" w:hAnsi="Times New Roman" w:cs="Times New Roman"/>
          <w:sz w:val="28"/>
          <w:szCs w:val="28"/>
        </w:rPr>
        <w:t>.</w:t>
      </w:r>
    </w:p>
    <w:p w:rsidR="00A16AE9" w:rsidRDefault="00A16AE9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производстве Октябрьского районного суда находится </w:t>
      </w:r>
      <w:r w:rsidR="00683F87">
        <w:rPr>
          <w:rFonts w:ascii="Times New Roman" w:hAnsi="Times New Roman" w:cs="Times New Roman"/>
          <w:sz w:val="28"/>
          <w:szCs w:val="28"/>
        </w:rPr>
        <w:t xml:space="preserve">два гражданских дела по исковым требованиям: об </w:t>
      </w:r>
      <w:proofErr w:type="spellStart"/>
      <w:r w:rsidR="00683F87">
        <w:rPr>
          <w:rFonts w:ascii="Times New Roman" w:hAnsi="Times New Roman" w:cs="Times New Roman"/>
          <w:sz w:val="28"/>
          <w:szCs w:val="28"/>
        </w:rPr>
        <w:t>обязывании</w:t>
      </w:r>
      <w:proofErr w:type="spellEnd"/>
      <w:r w:rsidR="00683F87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городского поселения принять в муниципальную собственность городские леса, а также о взыскании недоплаченной суммы к пенсии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AE9" w:rsidRDefault="00683F8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Администрация Октябрьского городского поселения была привлечена для участия в деле в качестве третьего лица по делам: о признании недействительным договора купли-продажи земельного участка</w:t>
      </w:r>
      <w:r w:rsidR="002A6CC3">
        <w:rPr>
          <w:rFonts w:ascii="Times New Roman" w:hAnsi="Times New Roman" w:cs="Times New Roman"/>
          <w:sz w:val="28"/>
          <w:szCs w:val="28"/>
        </w:rPr>
        <w:t xml:space="preserve">, о признании права собственности на наследственное имущество, об </w:t>
      </w:r>
      <w:proofErr w:type="spellStart"/>
      <w:r w:rsidR="002A6CC3">
        <w:rPr>
          <w:rFonts w:ascii="Times New Roman" w:hAnsi="Times New Roman" w:cs="Times New Roman"/>
          <w:sz w:val="28"/>
          <w:szCs w:val="28"/>
        </w:rPr>
        <w:t>обязывании</w:t>
      </w:r>
      <w:proofErr w:type="spellEnd"/>
      <w:r w:rsidR="002A6CC3">
        <w:rPr>
          <w:rFonts w:ascii="Times New Roman" w:hAnsi="Times New Roman" w:cs="Times New Roman"/>
          <w:sz w:val="28"/>
          <w:szCs w:val="28"/>
        </w:rPr>
        <w:t xml:space="preserve"> заключить договор аренды земельного участка, об установлении факта принадлежности договора</w:t>
      </w:r>
      <w:proofErr w:type="gramStart"/>
      <w:r w:rsidR="002A6C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6CC3">
        <w:rPr>
          <w:rFonts w:ascii="Times New Roman" w:hAnsi="Times New Roman" w:cs="Times New Roman"/>
          <w:sz w:val="28"/>
          <w:szCs w:val="28"/>
        </w:rPr>
        <w:t xml:space="preserve"> По данным гражданским делам в суд были направлены ходатайства о рассмотрении дел в отсутствие представителя Администрации Октябрьского городского поселения в связи  с отсутствием нарушения интересов Администрации.</w:t>
      </w:r>
    </w:p>
    <w:p w:rsidR="002A6CC3" w:rsidRDefault="002A6CC3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подготовки и направления в суд находятся два исковых заявления – о признании лица утратившим право пользования жилым помещением и снятии с регистрационного учета; о расторжении договора социального найма.</w:t>
      </w:r>
    </w:p>
    <w:p w:rsidR="002A6CC3" w:rsidRDefault="00A16AE9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</w:t>
      </w:r>
      <w:r w:rsidR="002A6CC3">
        <w:rPr>
          <w:rFonts w:ascii="Times New Roman" w:hAnsi="Times New Roman" w:cs="Times New Roman"/>
          <w:sz w:val="28"/>
          <w:szCs w:val="28"/>
        </w:rPr>
        <w:t>ким сектором Администрации за III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r w:rsidR="002A6CC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F22F5">
        <w:rPr>
          <w:rFonts w:ascii="Times New Roman" w:hAnsi="Times New Roman" w:cs="Times New Roman"/>
          <w:sz w:val="28"/>
          <w:szCs w:val="28"/>
        </w:rPr>
        <w:t>Закона Пермского края от 01.11.2007 № 139-ПК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2A6C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2A6CC3">
        <w:rPr>
          <w:rFonts w:ascii="Times New Roman" w:hAnsi="Times New Roman" w:cs="Times New Roman"/>
          <w:sz w:val="28"/>
          <w:szCs w:val="28"/>
        </w:rPr>
        <w:t>:</w:t>
      </w:r>
    </w:p>
    <w:p w:rsidR="00FF22F5" w:rsidRDefault="002A6CC3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166">
        <w:rPr>
          <w:rFonts w:ascii="Times New Roman" w:hAnsi="Times New Roman" w:cs="Times New Roman"/>
          <w:sz w:val="28"/>
          <w:szCs w:val="28"/>
        </w:rPr>
        <w:t>4</w:t>
      </w:r>
      <w:r w:rsidR="00946D3A">
        <w:rPr>
          <w:rFonts w:ascii="Times New Roman" w:hAnsi="Times New Roman" w:cs="Times New Roman"/>
          <w:sz w:val="28"/>
          <w:szCs w:val="28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</w:rPr>
        <w:t xml:space="preserve"> по ст. 2.8 </w:t>
      </w:r>
      <w:r w:rsidR="00A16AE9">
        <w:rPr>
          <w:rFonts w:ascii="Times New Roman" w:hAnsi="Times New Roman" w:cs="Times New Roman"/>
          <w:sz w:val="28"/>
          <w:szCs w:val="28"/>
        </w:rPr>
        <w:t xml:space="preserve"> Закона Пермского края № 139-ПК «Об административных правонарушениях», </w:t>
      </w:r>
      <w:r w:rsidR="00FF22F5">
        <w:rPr>
          <w:rFonts w:ascii="Times New Roman" w:hAnsi="Times New Roman" w:cs="Times New Roman"/>
          <w:sz w:val="28"/>
          <w:szCs w:val="28"/>
        </w:rPr>
        <w:t>за нарушение Правил содержания домашних животных;</w:t>
      </w:r>
    </w:p>
    <w:p w:rsidR="00FF22F5" w:rsidRDefault="00FF22F5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протокола по ст. 2.29 Закона Пермского края № 139-ПК «Об административных правонарушениях», за нарушение Правил тишины и покоя граждан в ночное время;</w:t>
      </w:r>
    </w:p>
    <w:p w:rsidR="00546233" w:rsidRDefault="00FF22F5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протокол по ст. 2.35 Закона Пермского края № 139-ПК «Об административных правонарушениях», за нарушение дополнительных ограничений, условий и мест розничной продажи алкогольной продукции, установленных нормативными правовыми актами Пермского края</w:t>
      </w:r>
      <w:r w:rsidR="00997166">
        <w:rPr>
          <w:rFonts w:ascii="Times New Roman" w:hAnsi="Times New Roman" w:cs="Times New Roman"/>
          <w:sz w:val="28"/>
          <w:szCs w:val="28"/>
        </w:rPr>
        <w:t>;</w:t>
      </w:r>
    </w:p>
    <w:p w:rsidR="00997166" w:rsidRDefault="00997166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166" w:rsidRDefault="00997166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166" w:rsidRDefault="00997166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протокол за нарушение Правил обращения с отходами.</w:t>
      </w:r>
    </w:p>
    <w:p w:rsidR="00FF22F5" w:rsidRDefault="00FF22F5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мировым судьей </w:t>
      </w:r>
      <w:r w:rsidR="00997166">
        <w:rPr>
          <w:rFonts w:ascii="Times New Roman" w:hAnsi="Times New Roman" w:cs="Times New Roman"/>
          <w:sz w:val="28"/>
          <w:szCs w:val="28"/>
        </w:rPr>
        <w:t>рассмотрено 6 административных протоколов, вынесены постановления о назначении наказания в виде штрафных санкций. Платежи по двум постановлениям поступили в бюджет поселения.</w:t>
      </w:r>
    </w:p>
    <w:p w:rsidR="00546233" w:rsidRDefault="00546233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юридического сектора Администрации за период </w:t>
      </w:r>
      <w:r w:rsidR="0099716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2014 года предоставлялись муниципальные услуги:</w:t>
      </w:r>
    </w:p>
    <w:p w:rsidR="00546233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молодых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546233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нуждающихся в жилых помещениях;</w:t>
      </w:r>
    </w:p>
    <w:p w:rsidR="00A16AE9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заявлений, документов в целях постановки на учет граждан в качестве нуждающихся в жилых помещениях».</w:t>
      </w:r>
    </w:p>
    <w:p w:rsidR="00546233" w:rsidRDefault="00546233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предоставления муниципальных услуг юридическим сектором в рамках межведомственного взаимодействия в Федеральную службу государственной регистрации кадастра и картографии было направлено</w:t>
      </w:r>
      <w:r w:rsidR="00575337">
        <w:rPr>
          <w:rFonts w:ascii="Times New Roman" w:hAnsi="Times New Roman" w:cs="Times New Roman"/>
          <w:sz w:val="28"/>
          <w:szCs w:val="28"/>
        </w:rPr>
        <w:t xml:space="preserve"> </w:t>
      </w:r>
      <w:r w:rsidR="00997166">
        <w:rPr>
          <w:rFonts w:ascii="Times New Roman" w:hAnsi="Times New Roman" w:cs="Times New Roman"/>
          <w:sz w:val="28"/>
          <w:szCs w:val="28"/>
        </w:rPr>
        <w:t>39</w:t>
      </w:r>
      <w:r w:rsidR="00575337">
        <w:rPr>
          <w:rFonts w:ascii="Times New Roman" w:hAnsi="Times New Roman" w:cs="Times New Roman"/>
          <w:sz w:val="28"/>
          <w:szCs w:val="28"/>
        </w:rPr>
        <w:t xml:space="preserve"> запросов о предоставлении Выписок из Единого государственного реестра прав на недвижимое имущество и сделок с ним.</w:t>
      </w:r>
    </w:p>
    <w:p w:rsidR="00575337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юридического сектора осуществлялось согласование нормативных правовых актов, договоров, разработанных специалистами структурных подразделений администрации.</w:t>
      </w:r>
    </w:p>
    <w:p w:rsidR="00575337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разра</w:t>
      </w:r>
      <w:r w:rsidR="00ED4660">
        <w:rPr>
          <w:rFonts w:ascii="Times New Roman" w:hAnsi="Times New Roman" w:cs="Times New Roman"/>
          <w:sz w:val="28"/>
          <w:szCs w:val="28"/>
        </w:rPr>
        <w:t>ботке нормативных правовых актов, носящих как нормативный</w:t>
      </w:r>
      <w:r w:rsidR="00997166">
        <w:rPr>
          <w:rFonts w:ascii="Times New Roman" w:hAnsi="Times New Roman" w:cs="Times New Roman"/>
          <w:sz w:val="28"/>
          <w:szCs w:val="28"/>
        </w:rPr>
        <w:t>,</w:t>
      </w:r>
      <w:r w:rsidR="00ED4660">
        <w:rPr>
          <w:rFonts w:ascii="Times New Roman" w:hAnsi="Times New Roman" w:cs="Times New Roman"/>
          <w:sz w:val="28"/>
          <w:szCs w:val="28"/>
        </w:rPr>
        <w:t xml:space="preserve"> так и ненормативный характер.</w:t>
      </w:r>
    </w:p>
    <w:p w:rsidR="00997166" w:rsidRDefault="00997166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Октябрьского городского поселения утвержден новый Перечень муниципальных услуг.</w:t>
      </w:r>
    </w:p>
    <w:p w:rsidR="00926E76" w:rsidRDefault="00926E76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Октябрьского городского поселения выложен проект постановления об утверждении административного регламента предоставления муниципальной услуги «Выдача разрешений на вырубку деревьев, кустарников, уничтожение (перекопку) газонов и цветников». </w:t>
      </w:r>
    </w:p>
    <w:p w:rsidR="00926E76" w:rsidRDefault="00926E76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заполнению Реестра государственных и муниципальных услуг в связи с утверждением изменений в административные регламенты.</w:t>
      </w:r>
    </w:p>
    <w:p w:rsidR="00926E76" w:rsidRDefault="00926E76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первоначальные мероприятия по реализации «Дорожной карты» от 19.09.2014 № 3 по организации перевода 9 муниципальных услуг в электронную форму в Пермском крае. Оформлена заявка в Министерство информационного развития и связи Пермского края</w:t>
      </w:r>
      <w:r w:rsidR="00A31C9A">
        <w:rPr>
          <w:rFonts w:ascii="Times New Roman" w:hAnsi="Times New Roman" w:cs="Times New Roman"/>
          <w:sz w:val="28"/>
          <w:szCs w:val="28"/>
        </w:rPr>
        <w:t xml:space="preserve"> о переводе 3-х муниципальных услуг в электронный вид:</w:t>
      </w:r>
    </w:p>
    <w:p w:rsidR="00A31C9A" w:rsidRDefault="00A31C9A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«Присвоение адреса объекту недвижимости»;</w:t>
      </w:r>
    </w:p>
    <w:p w:rsidR="00A31C9A" w:rsidRDefault="00A31C9A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документов)»;</w:t>
      </w:r>
    </w:p>
    <w:p w:rsidR="00A31C9A" w:rsidRDefault="00A31C9A" w:rsidP="00A3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«Признание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проживания».</w:t>
      </w:r>
    </w:p>
    <w:p w:rsidR="00E17ED6" w:rsidRDefault="00447C9B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>
        <w:rPr>
          <w:rFonts w:ascii="Times New Roman" w:hAnsi="Times New Roman" w:cs="Times New Roman"/>
          <w:sz w:val="28"/>
          <w:szCs w:val="28"/>
        </w:rPr>
        <w:t>.</w:t>
      </w:r>
    </w:p>
    <w:p w:rsidR="00A31C9A" w:rsidRDefault="00A31C9A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претензионная работа по взысканию задолженности с жителей муниципального жилищного фонда за жилищно-коммунальные услуги. В адрес должников направлены претензии о погашении имеющихся у нанимателей задолженност</w:t>
      </w:r>
      <w:r w:rsidR="00C20BC1">
        <w:rPr>
          <w:rFonts w:ascii="Times New Roman" w:hAnsi="Times New Roman" w:cs="Times New Roman"/>
          <w:sz w:val="28"/>
          <w:szCs w:val="28"/>
        </w:rPr>
        <w:t>ей.</w:t>
      </w: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Pr="005D0143" w:rsidRDefault="005D0143" w:rsidP="003B3A75">
      <w:pPr>
        <w:jc w:val="both"/>
        <w:rPr>
          <w:rFonts w:ascii="Times New Roman" w:hAnsi="Times New Roman" w:cs="Times New Roman"/>
          <w:sz w:val="20"/>
          <w:szCs w:val="20"/>
        </w:rPr>
      </w:pPr>
      <w:r w:rsidRPr="005D014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0143">
        <w:rPr>
          <w:rFonts w:ascii="Times New Roman" w:hAnsi="Times New Roman" w:cs="Times New Roman"/>
          <w:sz w:val="20"/>
          <w:szCs w:val="20"/>
        </w:rPr>
        <w:t>Хатыпова</w:t>
      </w:r>
      <w:proofErr w:type="spellEnd"/>
      <w:r w:rsidRPr="005D0143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5D0143" w:rsidRPr="005D014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593"/>
    <w:multiLevelType w:val="hybridMultilevel"/>
    <w:tmpl w:val="B64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6CC3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0B1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2F0C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9D4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233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75337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143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2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3F87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1D0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BE2"/>
    <w:rsid w:val="00921F61"/>
    <w:rsid w:val="009222DA"/>
    <w:rsid w:val="00923A33"/>
    <w:rsid w:val="0092417F"/>
    <w:rsid w:val="00924EE9"/>
    <w:rsid w:val="00926E76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46D3A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3088"/>
    <w:rsid w:val="00984A00"/>
    <w:rsid w:val="00986777"/>
    <w:rsid w:val="00987C78"/>
    <w:rsid w:val="009900B1"/>
    <w:rsid w:val="00991EEF"/>
    <w:rsid w:val="00994A53"/>
    <w:rsid w:val="009954E3"/>
    <w:rsid w:val="009962E2"/>
    <w:rsid w:val="00997166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16AE9"/>
    <w:rsid w:val="00A21B2E"/>
    <w:rsid w:val="00A2234A"/>
    <w:rsid w:val="00A2438E"/>
    <w:rsid w:val="00A25CAC"/>
    <w:rsid w:val="00A25EDA"/>
    <w:rsid w:val="00A25FB0"/>
    <w:rsid w:val="00A274C1"/>
    <w:rsid w:val="00A3009F"/>
    <w:rsid w:val="00A31C9A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1E6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0BC1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2E7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660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E60F7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1855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2F5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3</cp:revision>
  <cp:lastPrinted>2014-10-07T10:37:00Z</cp:lastPrinted>
  <dcterms:created xsi:type="dcterms:W3CDTF">2014-10-07T10:42:00Z</dcterms:created>
  <dcterms:modified xsi:type="dcterms:W3CDTF">2014-10-07T10:42:00Z</dcterms:modified>
</cp:coreProperties>
</file>