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6" type="#_x0000_t75" style="position:absolute;left:0;text-align:left;margin-left:217.2pt;margin-top:-64.15pt;width:47.25pt;height:74.25pt;z-index:251668480;visibility:visible">
            <v:imagedata r:id="rId7" o:title=""/>
          </v:shape>
        </w:pict>
      </w:r>
    </w:p>
    <w:p w:rsidR="00850DBA" w:rsidRDefault="00850DBA" w:rsidP="00A23A3C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850DBA" w:rsidRDefault="00850DBA" w:rsidP="00470DF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ВЕРХ-ТЮШЕВСКОГО СЕЛЬСКОГО  ПОСЕЛЕНИЯ ОКТЯБРЬСКОГО МУНИЦИПАЛЬНОГО РАЙОНА</w:t>
      </w:r>
    </w:p>
    <w:p w:rsidR="00850DBA" w:rsidRDefault="00850DBA" w:rsidP="00470DF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850DBA" w:rsidRDefault="00850DBA" w:rsidP="00A23A3C">
      <w:pPr>
        <w:spacing w:line="240" w:lineRule="exact"/>
        <w:jc w:val="center"/>
        <w:rPr>
          <w:b/>
          <w:bCs/>
          <w:sz w:val="28"/>
          <w:szCs w:val="28"/>
        </w:rPr>
      </w:pPr>
    </w:p>
    <w:p w:rsidR="00850DBA" w:rsidRDefault="00850DBA" w:rsidP="00A23A3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50DBA" w:rsidRDefault="00850DBA" w:rsidP="00A23A3C">
      <w:pPr>
        <w:spacing w:line="240" w:lineRule="exact"/>
        <w:jc w:val="center"/>
        <w:rPr>
          <w:b/>
          <w:bCs/>
          <w:sz w:val="28"/>
          <w:szCs w:val="28"/>
        </w:rPr>
      </w:pPr>
    </w:p>
    <w:p w:rsidR="00850DBA" w:rsidRDefault="00850DBA" w:rsidP="00A23A3C">
      <w:pPr>
        <w:spacing w:line="240" w:lineRule="exact"/>
        <w:jc w:val="center"/>
        <w:rPr>
          <w:b/>
          <w:bCs/>
          <w:sz w:val="28"/>
          <w:szCs w:val="28"/>
        </w:rPr>
      </w:pPr>
    </w:p>
    <w:p w:rsidR="00850DBA" w:rsidRDefault="00850DBA" w:rsidP="00A23A3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16.02.2015                                                                                                            № 39</w:t>
      </w:r>
    </w:p>
    <w:tbl>
      <w:tblPr>
        <w:tblW w:w="0" w:type="auto"/>
        <w:tblLayout w:type="fixed"/>
        <w:tblLook w:val="00A0"/>
      </w:tblPr>
      <w:tblGrid>
        <w:gridCol w:w="5148"/>
      </w:tblGrid>
      <w:tr w:rsidR="00850DBA" w:rsidTr="00330EFF">
        <w:trPr>
          <w:trHeight w:val="1136"/>
        </w:trPr>
        <w:tc>
          <w:tcPr>
            <w:tcW w:w="5148" w:type="dxa"/>
          </w:tcPr>
          <w:p w:rsidR="00850DBA" w:rsidRDefault="00850DBA" w:rsidP="00330EFF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  <w:p w:rsidR="00850DBA" w:rsidRDefault="00850DBA" w:rsidP="00330EFF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  <w:p w:rsidR="00850DBA" w:rsidRDefault="00850DBA" w:rsidP="00330EFF">
            <w:pPr>
              <w:pStyle w:val="ConsPlusTitle"/>
              <w:spacing w:line="240" w:lineRule="exact"/>
              <w:jc w:val="both"/>
            </w:pPr>
            <w:r>
              <w:rPr>
                <w:bCs w:val="0"/>
              </w:rPr>
              <w:t xml:space="preserve">Об утверждении административного регламента предоставления  муниципальной услуги </w:t>
            </w:r>
            <w:r w:rsidRPr="00E77371"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Pr="00E77371">
              <w:rPr>
                <w:szCs w:val="22"/>
              </w:rPr>
              <w:t>»</w:t>
            </w:r>
          </w:p>
          <w:p w:rsidR="00850DBA" w:rsidRDefault="00850DBA" w:rsidP="00330EF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b/>
                <w:bCs/>
                <w:sz w:val="28"/>
                <w:szCs w:val="28"/>
              </w:rPr>
            </w:pPr>
          </w:p>
        </w:tc>
      </w:tr>
    </w:tbl>
    <w:p w:rsidR="00850DBA" w:rsidRDefault="00850DBA" w:rsidP="00A23A3C">
      <w:pPr>
        <w:spacing w:line="240" w:lineRule="exact"/>
        <w:rPr>
          <w:b/>
          <w:bCs/>
          <w:sz w:val="28"/>
          <w:szCs w:val="28"/>
        </w:rPr>
      </w:pPr>
    </w:p>
    <w:p w:rsidR="00850DBA" w:rsidRDefault="00850DBA" w:rsidP="00A23A3C">
      <w:pPr>
        <w:spacing w:line="240" w:lineRule="exact"/>
        <w:rPr>
          <w:b/>
          <w:bCs/>
          <w:sz w:val="28"/>
          <w:szCs w:val="28"/>
        </w:rPr>
      </w:pPr>
    </w:p>
    <w:p w:rsidR="00850DBA" w:rsidRDefault="00850DBA" w:rsidP="00A23A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Верх-Тюшевского сельского поселения, </w:t>
      </w:r>
    </w:p>
    <w:p w:rsidR="00850DBA" w:rsidRDefault="00850DBA" w:rsidP="00A23A3C">
      <w:pPr>
        <w:spacing w:line="240" w:lineRule="exact"/>
        <w:jc w:val="both"/>
        <w:rPr>
          <w:sz w:val="28"/>
          <w:szCs w:val="28"/>
        </w:rPr>
      </w:pPr>
    </w:p>
    <w:p w:rsidR="00850DBA" w:rsidRDefault="00850DBA" w:rsidP="00A23A3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0DBA" w:rsidRDefault="00850DBA" w:rsidP="00A23A3C">
      <w:pPr>
        <w:pStyle w:val="Heading1"/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470D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850DBA" w:rsidRPr="00470DF4" w:rsidRDefault="00850DBA" w:rsidP="00A23A3C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Верх-Тюшевского сельского поселения Октябрьского муниципального района </w:t>
      </w:r>
      <w:r w:rsidRPr="00470DF4">
        <w:rPr>
          <w:sz w:val="28"/>
          <w:szCs w:val="28"/>
          <w:lang w:val="en-US"/>
        </w:rPr>
        <w:t>http</w:t>
      </w:r>
      <w:r w:rsidRPr="00470DF4">
        <w:rPr>
          <w:sz w:val="28"/>
          <w:szCs w:val="28"/>
        </w:rPr>
        <w:t>://</w:t>
      </w:r>
      <w:r w:rsidRPr="00470DF4">
        <w:rPr>
          <w:sz w:val="28"/>
          <w:szCs w:val="28"/>
          <w:lang w:val="en-US"/>
        </w:rPr>
        <w:t>oktyabrskiy</w:t>
      </w:r>
      <w:r w:rsidRPr="00470DF4">
        <w:rPr>
          <w:sz w:val="28"/>
          <w:szCs w:val="28"/>
        </w:rPr>
        <w:t>.</w:t>
      </w:r>
      <w:r w:rsidRPr="00470DF4">
        <w:rPr>
          <w:sz w:val="28"/>
          <w:szCs w:val="28"/>
          <w:lang w:val="en-US"/>
        </w:rPr>
        <w:t>permarea</w:t>
      </w:r>
      <w:r w:rsidRPr="00470DF4">
        <w:rPr>
          <w:sz w:val="28"/>
          <w:szCs w:val="28"/>
        </w:rPr>
        <w:t>.</w:t>
      </w:r>
      <w:r w:rsidRPr="00470DF4">
        <w:rPr>
          <w:sz w:val="28"/>
          <w:szCs w:val="28"/>
          <w:lang w:val="en-US"/>
        </w:rPr>
        <w:t>ru</w:t>
      </w:r>
      <w:r w:rsidRPr="00470DF4">
        <w:rPr>
          <w:sz w:val="28"/>
          <w:szCs w:val="28"/>
        </w:rPr>
        <w:t>/</w:t>
      </w:r>
      <w:r w:rsidRPr="00470DF4">
        <w:rPr>
          <w:sz w:val="28"/>
          <w:szCs w:val="28"/>
          <w:lang w:val="en-US"/>
        </w:rPr>
        <w:t>verh</w:t>
      </w:r>
      <w:r w:rsidRPr="00470DF4">
        <w:rPr>
          <w:sz w:val="28"/>
          <w:szCs w:val="28"/>
        </w:rPr>
        <w:t>-</w:t>
      </w:r>
      <w:r w:rsidRPr="00470DF4">
        <w:rPr>
          <w:sz w:val="28"/>
          <w:szCs w:val="28"/>
          <w:lang w:val="en-US"/>
        </w:rPr>
        <w:t>tushevskoe</w:t>
      </w:r>
      <w:r w:rsidRPr="00470DF4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50DBA" w:rsidRDefault="00850DBA" w:rsidP="00A23A3C">
      <w:pPr>
        <w:spacing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50DBA" w:rsidRDefault="00850DBA" w:rsidP="00A23A3C">
      <w:pPr>
        <w:spacing w:line="240" w:lineRule="exact"/>
        <w:rPr>
          <w:sz w:val="28"/>
          <w:szCs w:val="28"/>
        </w:rPr>
      </w:pPr>
    </w:p>
    <w:p w:rsidR="00850DBA" w:rsidRDefault="00850DBA" w:rsidP="00A23A3C">
      <w:pPr>
        <w:spacing w:line="240" w:lineRule="exact"/>
        <w:rPr>
          <w:sz w:val="28"/>
          <w:szCs w:val="28"/>
        </w:rPr>
      </w:pPr>
    </w:p>
    <w:p w:rsidR="00850DBA" w:rsidRDefault="00850DBA" w:rsidP="00A23A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850DBA" w:rsidRDefault="00850DBA" w:rsidP="00A23A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50DBA" w:rsidRDefault="00850DBA" w:rsidP="00A23A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Верх-Тюшевского сельского поселения                                               Т.А.Рудакова</w:t>
      </w:r>
    </w:p>
    <w:p w:rsidR="00850DBA" w:rsidRDefault="00850DBA" w:rsidP="00A23A3C">
      <w:pPr>
        <w:spacing w:line="240" w:lineRule="exact"/>
        <w:rPr>
          <w:sz w:val="28"/>
          <w:szCs w:val="28"/>
        </w:rPr>
      </w:pPr>
    </w:p>
    <w:p w:rsidR="00850DBA" w:rsidRDefault="00850DBA" w:rsidP="00A23A3C">
      <w:pPr>
        <w:spacing w:line="240" w:lineRule="exact"/>
        <w:rPr>
          <w:sz w:val="28"/>
          <w:szCs w:val="28"/>
        </w:rPr>
      </w:pPr>
    </w:p>
    <w:p w:rsidR="00850DBA" w:rsidRDefault="00850DBA" w:rsidP="00A23A3C">
      <w:pPr>
        <w:spacing w:line="240" w:lineRule="exact"/>
        <w:jc w:val="center"/>
        <w:rPr>
          <w:b/>
          <w:sz w:val="28"/>
          <w:szCs w:val="28"/>
        </w:rPr>
      </w:pPr>
    </w:p>
    <w:p w:rsidR="00850DBA" w:rsidRDefault="00850DBA" w:rsidP="00A23A3C">
      <w:pPr>
        <w:spacing w:line="240" w:lineRule="exact"/>
        <w:jc w:val="center"/>
        <w:rPr>
          <w:b/>
          <w:sz w:val="28"/>
          <w:szCs w:val="28"/>
        </w:rPr>
      </w:pPr>
    </w:p>
    <w:p w:rsidR="00850DBA" w:rsidRDefault="00850DBA" w:rsidP="000F5DF8">
      <w:pPr>
        <w:rPr>
          <w:b/>
          <w:sz w:val="28"/>
          <w:szCs w:val="28"/>
        </w:rPr>
      </w:pPr>
    </w:p>
    <w:p w:rsidR="00850DBA" w:rsidRPr="0060130C" w:rsidRDefault="00850DBA" w:rsidP="00470DF4">
      <w:pPr>
        <w:tabs>
          <w:tab w:val="left" w:pos="-5529"/>
          <w:tab w:val="left" w:pos="1843"/>
        </w:tabs>
        <w:spacing w:line="240" w:lineRule="exact"/>
        <w:jc w:val="right"/>
      </w:pPr>
      <w:r>
        <w:rPr>
          <w:b/>
          <w:sz w:val="28"/>
          <w:szCs w:val="28"/>
        </w:rPr>
        <w:br w:type="page"/>
      </w:r>
      <w:r w:rsidRPr="0060130C">
        <w:t>УТВЕРЖДЕН</w:t>
      </w:r>
    </w:p>
    <w:p w:rsidR="00850DBA" w:rsidRPr="0060130C" w:rsidRDefault="00850DBA" w:rsidP="00470DF4">
      <w:pPr>
        <w:tabs>
          <w:tab w:val="left" w:pos="-5529"/>
          <w:tab w:val="left" w:pos="1843"/>
        </w:tabs>
        <w:spacing w:line="240" w:lineRule="exact"/>
        <w:jc w:val="right"/>
      </w:pPr>
      <w:r w:rsidRPr="0060130C">
        <w:t xml:space="preserve">постановлением </w:t>
      </w:r>
    </w:p>
    <w:p w:rsidR="00850DBA" w:rsidRDefault="00850DBA" w:rsidP="00470DF4">
      <w:pPr>
        <w:jc w:val="right"/>
      </w:pPr>
      <w:r>
        <w:t>администрации Верх-Тюшевского</w:t>
      </w:r>
    </w:p>
    <w:p w:rsidR="00850DBA" w:rsidRDefault="00850DBA" w:rsidP="00470DF4">
      <w:pPr>
        <w:jc w:val="right"/>
      </w:pPr>
      <w:r>
        <w:t xml:space="preserve"> сельского поселения Октябрьского</w:t>
      </w:r>
    </w:p>
    <w:p w:rsidR="00850DBA" w:rsidRDefault="00850DBA" w:rsidP="00470DF4">
      <w:pPr>
        <w:jc w:val="right"/>
      </w:pPr>
      <w:r>
        <w:t>муниципального района</w:t>
      </w:r>
    </w:p>
    <w:p w:rsidR="00850DBA" w:rsidRDefault="00850DBA" w:rsidP="00470DF4">
      <w:pPr>
        <w:jc w:val="right"/>
      </w:pPr>
      <w:r w:rsidRPr="0060130C">
        <w:t>Пермского края</w:t>
      </w:r>
    </w:p>
    <w:p w:rsidR="00850DBA" w:rsidRDefault="00850DBA" w:rsidP="00470DF4">
      <w:pPr>
        <w:jc w:val="right"/>
        <w:rPr>
          <w:b/>
          <w:sz w:val="28"/>
          <w:szCs w:val="28"/>
        </w:rPr>
      </w:pPr>
      <w:r w:rsidRPr="0060130C">
        <w:t xml:space="preserve">от </w:t>
      </w:r>
      <w:r>
        <w:t>16.02</w:t>
      </w:r>
      <w:r w:rsidRPr="0060130C">
        <w:t>.201</w:t>
      </w:r>
      <w:r>
        <w:t>5</w:t>
      </w:r>
      <w:r w:rsidRPr="0060130C">
        <w:t xml:space="preserve"> № </w:t>
      </w:r>
      <w:r>
        <w:t>39</w:t>
      </w:r>
    </w:p>
    <w:p w:rsidR="00850DBA" w:rsidRDefault="00850DBA" w:rsidP="005B5801">
      <w:pPr>
        <w:jc w:val="center"/>
        <w:rPr>
          <w:b/>
          <w:sz w:val="28"/>
          <w:szCs w:val="28"/>
        </w:rPr>
      </w:pPr>
    </w:p>
    <w:p w:rsidR="00850DBA" w:rsidRPr="00F8645E" w:rsidRDefault="00850DBA" w:rsidP="005B5801">
      <w:pPr>
        <w:jc w:val="center"/>
        <w:rPr>
          <w:b/>
          <w:sz w:val="28"/>
          <w:szCs w:val="28"/>
        </w:rPr>
      </w:pPr>
      <w:r w:rsidRPr="00F8645E">
        <w:rPr>
          <w:b/>
          <w:sz w:val="28"/>
          <w:szCs w:val="28"/>
        </w:rPr>
        <w:t>АДМИНИСТРАТИВНЫЙ РЕГЛАМЕНТ</w:t>
      </w:r>
    </w:p>
    <w:p w:rsidR="00850DBA" w:rsidRPr="00F8645E" w:rsidRDefault="00850DBA" w:rsidP="005B5801">
      <w:pPr>
        <w:jc w:val="center"/>
        <w:rPr>
          <w:b/>
          <w:sz w:val="28"/>
          <w:szCs w:val="28"/>
        </w:rPr>
      </w:pPr>
      <w:r w:rsidRPr="00F8645E">
        <w:rPr>
          <w:b/>
          <w:sz w:val="28"/>
          <w:szCs w:val="28"/>
        </w:rPr>
        <w:t>по предоставлению муниципальной услуги</w:t>
      </w:r>
    </w:p>
    <w:p w:rsidR="00850DBA" w:rsidRPr="00470DF4" w:rsidRDefault="00850DBA" w:rsidP="005B5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0DF4">
        <w:rPr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50DBA" w:rsidRDefault="00850DBA" w:rsidP="008E70BE">
      <w:pPr>
        <w:pStyle w:val="ListParagraph"/>
        <w:ind w:left="0"/>
        <w:jc w:val="center"/>
        <w:rPr>
          <w:b/>
          <w:sz w:val="28"/>
          <w:szCs w:val="28"/>
        </w:rPr>
      </w:pPr>
    </w:p>
    <w:p w:rsidR="00850DBA" w:rsidRPr="000F5DF8" w:rsidRDefault="00850DBA" w:rsidP="008E70BE">
      <w:pPr>
        <w:pStyle w:val="ListParagraph"/>
        <w:ind w:left="0"/>
        <w:jc w:val="center"/>
        <w:rPr>
          <w:b/>
          <w:sz w:val="28"/>
          <w:szCs w:val="28"/>
        </w:rPr>
      </w:pPr>
      <w:r w:rsidRPr="000F5DF8">
        <w:rPr>
          <w:b/>
          <w:sz w:val="28"/>
          <w:szCs w:val="28"/>
        </w:rPr>
        <w:t>1. Общие положения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1.1. Настоящий Административный регламент по предоставлению муниципальной услуги </w:t>
      </w:r>
      <w:r w:rsidRPr="00470DF4">
        <w:rPr>
          <w:sz w:val="28"/>
          <w:szCs w:val="28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Pr="000F5DF8">
        <w:rPr>
          <w:sz w:val="28"/>
          <w:szCs w:val="28"/>
        </w:rPr>
        <w:t xml:space="preserve">(далее - муниципальная услуга) определяет сроки и последовательность действий (административные процедуры)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при предоставлении муниципальной услуги.</w:t>
      </w:r>
    </w:p>
    <w:p w:rsidR="00850DBA" w:rsidRPr="00470DF4" w:rsidRDefault="00850DBA" w:rsidP="002E1E00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Информация о местонахождении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ее телефонах, адресе электронной почты размещается: на официальном сайте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в сети Интернет: </w:t>
      </w:r>
      <w:r w:rsidRPr="00470DF4">
        <w:rPr>
          <w:sz w:val="28"/>
          <w:szCs w:val="28"/>
        </w:rPr>
        <w:t>http://oktyabrskiy.permarea.ru/verh-tushevskoe/</w:t>
      </w:r>
      <w:r>
        <w:rPr>
          <w:sz w:val="28"/>
          <w:szCs w:val="28"/>
        </w:rPr>
        <w:t>.</w:t>
      </w:r>
    </w:p>
    <w:p w:rsidR="00850DBA" w:rsidRPr="000F5DF8" w:rsidRDefault="00850DBA" w:rsidP="00487FEF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1.2. Описание заявителей.</w:t>
      </w:r>
    </w:p>
    <w:p w:rsidR="00850DBA" w:rsidRPr="000F5DF8" w:rsidRDefault="00850DBA" w:rsidP="00487FEF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Получателем муниципальной услуги являются физические или юридические лица, обратившиеся в администрацию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за предоставлением им заверенных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5B5801">
      <w:pPr>
        <w:jc w:val="center"/>
        <w:rPr>
          <w:b/>
          <w:sz w:val="28"/>
          <w:szCs w:val="28"/>
        </w:rPr>
      </w:pPr>
      <w:r w:rsidRPr="000F5DF8">
        <w:rPr>
          <w:b/>
          <w:sz w:val="28"/>
          <w:szCs w:val="28"/>
        </w:rPr>
        <w:t>2. Стандарт предоставления муниципальной услуги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D024A8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2.1. Наименование муниципальной услуги - </w:t>
      </w:r>
      <w:r w:rsidRPr="00470DF4">
        <w:rPr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2.2. Наименование органа, предоставляющего муниципальную услугу.</w:t>
      </w:r>
    </w:p>
    <w:p w:rsidR="00850DBA" w:rsidRPr="000F5DF8" w:rsidRDefault="00850DBA" w:rsidP="00FA6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DF8">
        <w:rPr>
          <w:sz w:val="28"/>
          <w:szCs w:val="28"/>
        </w:rPr>
        <w:t xml:space="preserve">Муниципальная услуга в части предоставления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 xml:space="preserve">, </w:t>
      </w:r>
      <w:r w:rsidRPr="000F5DF8">
        <w:rPr>
          <w:sz w:val="28"/>
          <w:szCs w:val="28"/>
        </w:rPr>
        <w:t xml:space="preserve">предоставляемая администрацией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ответственный за предоставление услуги делопроизводитель (Приложение 1).</w:t>
      </w:r>
    </w:p>
    <w:p w:rsidR="00850DBA" w:rsidRPr="000F5DF8" w:rsidRDefault="00850DBA" w:rsidP="00D024A8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При оказании услуги осуществляется взаимодействие администрации поселения с органами государственной власти, органами местного самоуправления, общественными организациями и объединениями.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2.3. Результат предоставления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Конечным результатом предоставления муниципальной услуги является выдача заверенной копии документа заявителю либо письменное уведомление об отказе в выдаче копии документа.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2.4. Срок предоставления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Предоставление муниципальной услуги осуществляется в течение 10 дней со дня регистрации запроса о выдаче копии документа.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2.5. Правовые основания для предоставления муниципальной услуги.</w:t>
      </w:r>
    </w:p>
    <w:p w:rsidR="00850DBA" w:rsidRPr="000F5DF8" w:rsidRDefault="00850DBA" w:rsidP="00056E40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Предоставление муниципальной услуги по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 xml:space="preserve"> по вопросам, отнесенным к компетенции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осуществляется в соответствии с: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Конституцией Российской Федерации;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50DBA" w:rsidRPr="000F5DF8" w:rsidRDefault="00850DBA" w:rsidP="0027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- Федеральным </w:t>
      </w:r>
      <w:hyperlink r:id="rId8" w:history="1">
        <w:r w:rsidRPr="000F5DF8">
          <w:rPr>
            <w:color w:val="000000"/>
            <w:sz w:val="28"/>
            <w:szCs w:val="28"/>
          </w:rPr>
          <w:t>закон</w:t>
        </w:r>
      </w:hyperlink>
      <w:r w:rsidRPr="000F5DF8">
        <w:rPr>
          <w:color w:val="000000"/>
          <w:sz w:val="28"/>
          <w:szCs w:val="28"/>
        </w:rPr>
        <w:t xml:space="preserve">ом </w:t>
      </w:r>
      <w:r w:rsidRPr="000F5DF8"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9 г"/>
        </w:smartTagPr>
        <w:r w:rsidRPr="000F5DF8">
          <w:rPr>
            <w:sz w:val="28"/>
            <w:szCs w:val="28"/>
          </w:rPr>
          <w:t>2006 г</w:t>
        </w:r>
      </w:smartTag>
      <w:r w:rsidRPr="000F5DF8">
        <w:rPr>
          <w:sz w:val="28"/>
          <w:szCs w:val="28"/>
        </w:rPr>
        <w:t>. N 59-ФЗ «О порядке рассмотрения обращений граждан Российской Федерации»,</w:t>
      </w:r>
    </w:p>
    <w:p w:rsidR="00850DBA" w:rsidRPr="000F5DF8" w:rsidRDefault="00850DBA" w:rsidP="0027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F8">
        <w:rPr>
          <w:color w:val="000000"/>
          <w:sz w:val="28"/>
          <w:szCs w:val="28"/>
        </w:rPr>
        <w:t xml:space="preserve">- </w:t>
      </w:r>
      <w:hyperlink r:id="rId9" w:history="1">
        <w:r w:rsidRPr="000F5DF8">
          <w:rPr>
            <w:color w:val="000000"/>
            <w:sz w:val="28"/>
            <w:szCs w:val="28"/>
          </w:rPr>
          <w:t>Закон</w:t>
        </w:r>
      </w:hyperlink>
      <w:r w:rsidRPr="000F5DF8">
        <w:rPr>
          <w:color w:val="000000"/>
          <w:sz w:val="28"/>
          <w:szCs w:val="28"/>
        </w:rPr>
        <w:t>ом</w:t>
      </w:r>
      <w:r w:rsidRPr="000F5DF8">
        <w:rPr>
          <w:sz w:val="28"/>
          <w:szCs w:val="28"/>
        </w:rPr>
        <w:t xml:space="preserve"> Российской Федерации от 27 апреля </w:t>
      </w:r>
      <w:smartTag w:uri="urn:schemas-microsoft-com:office:smarttags" w:element="metricconverter">
        <w:smartTagPr>
          <w:attr w:name="ProductID" w:val="2009 г"/>
        </w:smartTagPr>
        <w:r w:rsidRPr="000F5DF8">
          <w:rPr>
            <w:sz w:val="28"/>
            <w:szCs w:val="28"/>
          </w:rPr>
          <w:t>1993 г</w:t>
        </w:r>
      </w:smartTag>
      <w:r w:rsidRPr="000F5DF8">
        <w:rPr>
          <w:sz w:val="28"/>
          <w:szCs w:val="28"/>
        </w:rPr>
        <w:t>. N 4866-1 «Об обжаловании в суд действий и решений, нарушающих права и свободы граждан»,</w:t>
      </w:r>
    </w:p>
    <w:p w:rsidR="00850DBA" w:rsidRPr="000F5DF8" w:rsidRDefault="00850DBA" w:rsidP="0027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- Федеральным </w:t>
      </w:r>
      <w:hyperlink r:id="rId10" w:history="1">
        <w:r w:rsidRPr="000F5DF8">
          <w:rPr>
            <w:color w:val="000000"/>
            <w:sz w:val="28"/>
            <w:szCs w:val="28"/>
          </w:rPr>
          <w:t>закон</w:t>
        </w:r>
      </w:hyperlink>
      <w:r w:rsidRPr="000F5DF8">
        <w:rPr>
          <w:color w:val="000000"/>
          <w:sz w:val="28"/>
          <w:szCs w:val="28"/>
        </w:rPr>
        <w:t>ом</w:t>
      </w:r>
      <w:r w:rsidRPr="000F5DF8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9 г"/>
        </w:smartTagPr>
        <w:r w:rsidRPr="000F5DF8">
          <w:rPr>
            <w:sz w:val="28"/>
            <w:szCs w:val="28"/>
          </w:rPr>
          <w:t>2010 г</w:t>
        </w:r>
      </w:smartTag>
      <w:r w:rsidRPr="000F5DF8">
        <w:rPr>
          <w:sz w:val="28"/>
          <w:szCs w:val="28"/>
        </w:rPr>
        <w:t>. N 210-ФЗ «Об организации предоставления государственных и муниципальных услуг»,</w:t>
      </w:r>
    </w:p>
    <w:p w:rsidR="00850DBA" w:rsidRPr="000F5DF8" w:rsidRDefault="00850DBA" w:rsidP="0027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- Федеральным </w:t>
      </w:r>
      <w:hyperlink r:id="rId11" w:history="1">
        <w:r w:rsidRPr="000F5DF8">
          <w:rPr>
            <w:color w:val="000000"/>
            <w:sz w:val="28"/>
            <w:szCs w:val="28"/>
          </w:rPr>
          <w:t>закон</w:t>
        </w:r>
      </w:hyperlink>
      <w:r w:rsidRPr="000F5DF8">
        <w:rPr>
          <w:color w:val="000000"/>
          <w:sz w:val="28"/>
          <w:szCs w:val="28"/>
        </w:rPr>
        <w:t>ом</w:t>
      </w:r>
      <w:r w:rsidRPr="000F5DF8">
        <w:rPr>
          <w:sz w:val="28"/>
          <w:szCs w:val="28"/>
        </w:rPr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0F5DF8">
          <w:rPr>
            <w:sz w:val="28"/>
            <w:szCs w:val="28"/>
          </w:rPr>
          <w:t>2009 г</w:t>
        </w:r>
      </w:smartTag>
      <w:r w:rsidRPr="000F5DF8">
        <w:rPr>
          <w:sz w:val="28"/>
          <w:szCs w:val="28"/>
        </w:rPr>
        <w:t>. N 8-ФЗ «Об обеспечении доступа к информации о деятельности государственных органов и органов местного самоуправления»,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- Уставом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Октябрьского муниципального района Пермского края.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2.6. Исчерпывающий перечень документов, необходимых для предоставления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Муниципальная услуга предоставляется при непосредственном личном обращении заявителя (для физических лиц).</w:t>
      </w:r>
    </w:p>
    <w:p w:rsidR="00850DBA" w:rsidRPr="000F5DF8" w:rsidRDefault="00850DBA" w:rsidP="00BC507E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Для предоставления муниципальной услуги заявители (физические лица) (непосредственно или через своего представителя, полномочия которого оформляются в порядке, установленном законодательством Российской Федерации) лично обращаются в администрацию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с обращением о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 xml:space="preserve"> с предоставлением паспорта или иного документа удостоверяющего личность.</w:t>
      </w:r>
    </w:p>
    <w:p w:rsidR="00850DBA" w:rsidRPr="000F5DF8" w:rsidRDefault="00850DBA" w:rsidP="00BC507E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Юридические лица оформляют обращение для предоставления муниципальной услуги в виде запроса с указанием в нем обоснования (Приложение 2, Приложение 3).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2.7. Исчерпывающий перечень оснований для отказа в предоставлении муниципальной услуги: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отсутствие паспорта или иного документа удостоверяющего личность физического лица;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обращение третьих лиц;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отсутствие официального запроса (для юридических лиц).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2.8. Исчерпывающий перечень оснований для отказа в приеме документов у юридических лиц о предоставлении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Основаниями для отказа в предоставлении муниципальной услуги, являются: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в официальном запросе нет обоснования предоставления муниципальной услуги с уведомлением об этом заявителя.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2.9. Размер платы, взимаемой с заявителя при предоставлении муниципальной услуги, и способы ее взимания.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2.10. Максимальный срок ожидания в очереди при обращении заявителя о предоставлении муниципальной услуги и при получении результата предоставления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Ожидание в очереди при подаче запроса на предоставление муниципальной услуги и при получении результата предоставления муниципальной услуги не более 15 минут.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2.11. Срок регистрации запроса заявителя о предоставлении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 </w:t>
      </w:r>
      <w:r w:rsidRPr="000F5DF8">
        <w:rPr>
          <w:sz w:val="28"/>
          <w:szCs w:val="28"/>
        </w:rPr>
        <w:tab/>
        <w:t>Срок регистрации запроса – в день обращения.</w:t>
      </w:r>
    </w:p>
    <w:p w:rsidR="00850DBA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2.12. Требования к помещениям, в которых предос</w:t>
      </w:r>
      <w:r>
        <w:rPr>
          <w:sz w:val="28"/>
          <w:szCs w:val="28"/>
        </w:rPr>
        <w:t>тавляется муниципальная услуга.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5DF8">
        <w:rPr>
          <w:sz w:val="28"/>
          <w:szCs w:val="28"/>
        </w:rPr>
        <w:t>Помещение, предназначенное для оказания муниципальной услуги, должно соответствовать санитарно-эпидемиол</w:t>
      </w:r>
      <w:r>
        <w:rPr>
          <w:sz w:val="28"/>
          <w:szCs w:val="28"/>
        </w:rPr>
        <w:t>огическим правилам и нормативам.</w:t>
      </w:r>
    </w:p>
    <w:p w:rsidR="00850DBA" w:rsidRPr="000F5DF8" w:rsidRDefault="00850DBA" w:rsidP="002A302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Рабочие места должностных лиц и специалистов оборудуются средствами вычислительной техники и оргтехникой, позволяющими организовать оказание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Должностным лицам и специалистам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оказания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- полное наименование, почтовый адрес, адреса электронной почты и официального Интернет сайта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график работы </w:t>
      </w:r>
      <w:r>
        <w:rPr>
          <w:sz w:val="28"/>
          <w:szCs w:val="28"/>
        </w:rPr>
        <w:t>специалистов</w:t>
      </w:r>
      <w:r w:rsidRPr="000F5DF8">
        <w:rPr>
          <w:sz w:val="28"/>
          <w:szCs w:val="28"/>
        </w:rPr>
        <w:t>, контактные телефоны; фамилии, имена, отчества и должности специалистов, осуществляющих прием и информирование заявителей (Приложение 1);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перечень документов, предоставляемых заявителем для получения муниципальной услуги;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образец запроса (Приложение 2).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2.13. Показатели доступности и качества муниципальной услуги.</w:t>
      </w:r>
    </w:p>
    <w:p w:rsidR="00850DBA" w:rsidRPr="000F5DF8" w:rsidRDefault="00850DBA" w:rsidP="003958C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Показатели доступности и качества предоставления муниципальной услуги указаны в приложении 1.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2.14. Иные требования, в том числе учитывающие особенности предоставления муниципальной услуги в электронной форме.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прием и регистрация запроса заявителя муниципальной услуги, поступившего в форме электронного документа,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рассмотрение запроса,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направление ответа заявителю на его запрос в форме электронного документа по адресу электронной почты или почтовому адресу.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Запрос,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наименование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копии в письменной форме.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запросе.</w:t>
      </w:r>
    </w:p>
    <w:p w:rsidR="00850DBA" w:rsidRPr="000F5DF8" w:rsidRDefault="00850DBA" w:rsidP="005B5801">
      <w:pPr>
        <w:jc w:val="both"/>
        <w:rPr>
          <w:b/>
          <w:sz w:val="28"/>
          <w:szCs w:val="28"/>
        </w:rPr>
      </w:pPr>
    </w:p>
    <w:p w:rsidR="00850DBA" w:rsidRPr="000F5DF8" w:rsidRDefault="00850DBA" w:rsidP="007C7550">
      <w:pPr>
        <w:jc w:val="center"/>
        <w:rPr>
          <w:b/>
          <w:bCs/>
          <w:sz w:val="28"/>
          <w:szCs w:val="28"/>
        </w:rPr>
      </w:pPr>
      <w:r w:rsidRPr="000F5DF8">
        <w:rPr>
          <w:b/>
          <w:sz w:val="28"/>
          <w:szCs w:val="28"/>
        </w:rPr>
        <w:t xml:space="preserve">3. </w:t>
      </w:r>
      <w:r w:rsidRPr="000F5DF8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0DBA" w:rsidRPr="000F5DF8" w:rsidRDefault="00850DBA" w:rsidP="005B5801">
      <w:pPr>
        <w:jc w:val="center"/>
        <w:rPr>
          <w:b/>
          <w:sz w:val="28"/>
          <w:szCs w:val="28"/>
        </w:rPr>
      </w:pP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3.1. Описание последовательности действий при предоставлении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прием, первичная обработка и регистрация поступившего обращения о выдаче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подготовка и 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 или подготовка  и выдача письменного уведомления об отказе в выдаче копии документа.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Последовательность действий при предоставлении муниципальной услуги отражена в блок – схеме (Приложение 4).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3.2. Прием, первичная обработка и регистрация поступившего обращения.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Юридическим фактом, служащим основанием для предоставления муниципальной услуги, является письменное </w:t>
      </w:r>
      <w:r>
        <w:rPr>
          <w:sz w:val="28"/>
          <w:szCs w:val="28"/>
        </w:rPr>
        <w:t>и</w:t>
      </w:r>
      <w:r w:rsidRPr="000F5DF8">
        <w:rPr>
          <w:sz w:val="28"/>
          <w:szCs w:val="28"/>
        </w:rPr>
        <w:t xml:space="preserve">ли устное обращение в администрацию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о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Специалист, ответственный за прием документов, проверяет правильность адресации и составления обращения. При неправильном заполнении обращения, </w:t>
      </w:r>
      <w:r>
        <w:rPr>
          <w:sz w:val="28"/>
          <w:szCs w:val="28"/>
        </w:rPr>
        <w:t>сп</w:t>
      </w:r>
      <w:r w:rsidRPr="000F5DF8">
        <w:rPr>
          <w:sz w:val="28"/>
          <w:szCs w:val="28"/>
        </w:rPr>
        <w:t>ециалист указывает на недостатки и возможность их устранения.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Результатом выполнения административной процедуры является регистрация обращения и подготовка к передаче на рассмотрение главе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3.3. Рассмотрение обращения.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Обращение передается главе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для рассмотрения и резолюции.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Ознакомившись с обращением о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 xml:space="preserve">, </w:t>
      </w:r>
      <w:r w:rsidRPr="000F5DF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в течение 3-х рабочих дней изучает его и принимает решение о порядке его дальнейшего рассмотрения: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а)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>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б) отказе в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После принятия решения глава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направляет обращение для исполнения </w:t>
      </w:r>
      <w:r>
        <w:rPr>
          <w:sz w:val="28"/>
          <w:szCs w:val="28"/>
        </w:rPr>
        <w:t>специалисту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3.4. Результат исполнения административной процедуры.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Результатом исполнения административной процедуры является передача запроса </w:t>
      </w:r>
      <w:r>
        <w:rPr>
          <w:sz w:val="28"/>
          <w:szCs w:val="28"/>
        </w:rPr>
        <w:t>специалисту</w:t>
      </w:r>
      <w:r w:rsidRPr="000F5DF8">
        <w:rPr>
          <w:sz w:val="28"/>
          <w:szCs w:val="28"/>
        </w:rPr>
        <w:t xml:space="preserve"> для подготовки копии запрашиваемого документа или письменного уведомления заявителю за подписью главы администрации об отказе в выдаче копии документа.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3.5. Подготовка и выдача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>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Поступившее заявление о выдаче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 xml:space="preserve"> </w:t>
      </w:r>
      <w:r w:rsidRPr="000F5DF8">
        <w:rPr>
          <w:sz w:val="28"/>
          <w:szCs w:val="28"/>
        </w:rPr>
        <w:t xml:space="preserve">с резолюцией главы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рассматривается в течение 10 рабочих дней.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Согласно запросу готовится копия </w:t>
      </w:r>
      <w:r>
        <w:rPr>
          <w:sz w:val="28"/>
          <w:szCs w:val="28"/>
        </w:rPr>
        <w:t>документов</w:t>
      </w:r>
      <w:r w:rsidRPr="000F5DF8">
        <w:rPr>
          <w:sz w:val="28"/>
          <w:szCs w:val="28"/>
        </w:rPr>
        <w:t>. Копии документа изготавливается с помощью средств оргтехники (компьютерная распечатка), при этом текст документа должен быть четким, хорошо читаемым. Для подтверждения соответствия копии документа подлиннику, копия заверяется.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Документы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 xml:space="preserve"> выдаются в формате оригинала. Данные документы заверяются подписью делопроизводителя, ответственного за изготовление документа и подписью главы администрации.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Выдача </w:t>
      </w:r>
      <w:r>
        <w:rPr>
          <w:sz w:val="28"/>
          <w:szCs w:val="28"/>
        </w:rPr>
        <w:t xml:space="preserve">документов </w:t>
      </w:r>
      <w:r w:rsidRPr="00470DF4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0F5DF8">
        <w:rPr>
          <w:sz w:val="28"/>
          <w:szCs w:val="28"/>
        </w:rPr>
        <w:t xml:space="preserve"> осуществляется при предъявлении документа, удостоверяющего личность получателя, или отправкой простым письмом почтой по адресу, указанному в запросе.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При наличии оснований для отказа в предоставлении муниципальной услуги, указанных в настоящем административном регламенте, заявителю направляется письменное уведомление за подписью главы администрации об отказе в выдаче копий запрашиваемых документов.</w:t>
      </w:r>
    </w:p>
    <w:p w:rsidR="00850DBA" w:rsidRPr="000F5DF8" w:rsidRDefault="00850DBA" w:rsidP="005B5801">
      <w:pPr>
        <w:jc w:val="both"/>
        <w:rPr>
          <w:b/>
          <w:sz w:val="28"/>
          <w:szCs w:val="28"/>
        </w:rPr>
      </w:pPr>
      <w:r w:rsidRPr="000F5DF8">
        <w:rPr>
          <w:sz w:val="28"/>
          <w:szCs w:val="28"/>
        </w:rPr>
        <w:tab/>
      </w:r>
    </w:p>
    <w:p w:rsidR="00850DBA" w:rsidRPr="000F5DF8" w:rsidRDefault="00850DBA" w:rsidP="005B5801">
      <w:pPr>
        <w:jc w:val="center"/>
        <w:rPr>
          <w:b/>
          <w:sz w:val="28"/>
          <w:szCs w:val="28"/>
        </w:rPr>
      </w:pPr>
      <w:r w:rsidRPr="000F5DF8">
        <w:rPr>
          <w:b/>
          <w:sz w:val="28"/>
          <w:szCs w:val="28"/>
        </w:rPr>
        <w:t xml:space="preserve">4. </w:t>
      </w:r>
      <w:r w:rsidRPr="000F5DF8">
        <w:rPr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9064FF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4.1. 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>специалистом</w:t>
      </w:r>
      <w:r w:rsidRPr="000F5DF8">
        <w:rPr>
          <w:sz w:val="28"/>
          <w:szCs w:val="28"/>
        </w:rPr>
        <w:t xml:space="preserve"> администрации, ответственным за организацию работы по предоставлению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4.3.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7C7550">
      <w:pPr>
        <w:jc w:val="center"/>
        <w:rPr>
          <w:b/>
          <w:sz w:val="28"/>
          <w:szCs w:val="28"/>
        </w:rPr>
      </w:pPr>
      <w:r w:rsidRPr="000F5DF8">
        <w:rPr>
          <w:b/>
          <w:sz w:val="28"/>
          <w:szCs w:val="28"/>
        </w:rPr>
        <w:t xml:space="preserve">5. </w:t>
      </w:r>
      <w:r w:rsidRPr="000F5DF8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5.1.Заявитель 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5.2.Действия (бездействие) и решения должно</w:t>
      </w:r>
      <w:r>
        <w:rPr>
          <w:sz w:val="28"/>
          <w:szCs w:val="28"/>
        </w:rPr>
        <w:t xml:space="preserve">стных лиц могут быть обжалованы </w:t>
      </w:r>
      <w:r w:rsidRPr="000F5DF8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5.3. В жалобе заявителя в обязательном порядке указываются: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фамилия, имя, отчество заявителя;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почтовый адрес, по которому должен быть направлен ответ;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суть жалобы;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- дата составления жалобы.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Жалоба должна быть подписана заявителем. В подтверждение своих доводов заявитель прилагает к письменной жалобе необходимые документы либо их копии.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5.4. Глава администрации </w:t>
      </w:r>
      <w:r>
        <w:rPr>
          <w:sz w:val="28"/>
          <w:szCs w:val="28"/>
        </w:rPr>
        <w:t>Верх-Тюшевского сельского поселения обеспечивае</w:t>
      </w:r>
      <w:r w:rsidRPr="000F5DF8">
        <w:rPr>
          <w:sz w:val="28"/>
          <w:szCs w:val="28"/>
        </w:rPr>
        <w:t>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5.5. Если в результате рассмотрения жалоба признана обоснованной, то главой администрации принимается решение об осуществлении действий по устранению предмета жалобы и привлечении к ответственности должностного лица, работника, допустившего нарушения в ходе предоставления муниципальной услуги, которые повлекли за собой жалобу.</w:t>
      </w:r>
    </w:p>
    <w:p w:rsidR="00850DBA" w:rsidRPr="000F5DF8" w:rsidRDefault="00850DBA" w:rsidP="00117C8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5.6. 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850DBA" w:rsidRPr="000F5DF8" w:rsidRDefault="00850DBA" w:rsidP="00117C8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5.7. Письменная жалоба рассматривается в течение 30 дней со дня регистрации жалобы.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 xml:space="preserve">5.8. В исключительных случаях срок рассмотрения жалобы может быть продлен главой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поселения, но не более чем на 30 дней. О продлении срока рассмотрения жалобы заявитель уведомляется письменно с ука</w:t>
      </w:r>
      <w:r w:rsidRPr="000F5DF8">
        <w:rPr>
          <w:sz w:val="28"/>
          <w:szCs w:val="28"/>
        </w:rPr>
        <w:softHyphen/>
        <w:t>занием причин продления.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  <w:r w:rsidRPr="000F5DF8">
        <w:rPr>
          <w:sz w:val="28"/>
          <w:szCs w:val="28"/>
        </w:rPr>
        <w:tab/>
        <w:t>5.9. Заявителю жалобы направляется сообщение о принятом решении и действиях, осуществлённых в соответствии с принятым решением.</w:t>
      </w:r>
    </w:p>
    <w:p w:rsidR="00850DBA" w:rsidRPr="000F5DF8" w:rsidRDefault="00850DBA" w:rsidP="00117C8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5.10. 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850DBA" w:rsidRPr="000F5DF8" w:rsidRDefault="00850DBA" w:rsidP="00117C8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>5.11. При получении жалобы, в которой содержатся нецензурные либо ос</w:t>
      </w:r>
      <w:r w:rsidRPr="000F5DF8">
        <w:rPr>
          <w:sz w:val="28"/>
          <w:szCs w:val="28"/>
        </w:rPr>
        <w:softHyphen/>
        <w:t>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50DBA" w:rsidRPr="000F5DF8" w:rsidRDefault="00850DBA" w:rsidP="00117C8D">
      <w:pPr>
        <w:ind w:firstLine="708"/>
        <w:jc w:val="both"/>
        <w:rPr>
          <w:sz w:val="28"/>
          <w:szCs w:val="28"/>
        </w:rPr>
      </w:pPr>
      <w:r w:rsidRPr="000F5DF8">
        <w:rPr>
          <w:sz w:val="28"/>
          <w:szCs w:val="28"/>
        </w:rPr>
        <w:t xml:space="preserve">5.12. Если текст жалобы не поддается прочтению, ответ на жалобу не дается, о чем сообщается заявителю или уполномоченному лицу, направившему жалобу, если его почтовый адрес поддаётся прочтению, в письменном виде на бланке за подписью главы администрации </w:t>
      </w:r>
      <w:r>
        <w:rPr>
          <w:sz w:val="28"/>
          <w:szCs w:val="28"/>
        </w:rPr>
        <w:t>Верх-Тюшевского сельского</w:t>
      </w:r>
      <w:r w:rsidRPr="000F5DF8">
        <w:rPr>
          <w:sz w:val="28"/>
          <w:szCs w:val="28"/>
        </w:rPr>
        <w:t xml:space="preserve"> поселения.</w:t>
      </w: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0F5DF8" w:rsidRDefault="00850DBA" w:rsidP="005B5801">
      <w:pPr>
        <w:jc w:val="both"/>
        <w:rPr>
          <w:sz w:val="28"/>
          <w:szCs w:val="28"/>
        </w:rPr>
      </w:pP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Default="00850DBA" w:rsidP="00F8645E">
      <w:pPr>
        <w:autoSpaceDE w:val="0"/>
        <w:autoSpaceDN w:val="0"/>
        <w:adjustRightInd w:val="0"/>
        <w:outlineLvl w:val="1"/>
      </w:pPr>
    </w:p>
    <w:p w:rsidR="00850DBA" w:rsidRDefault="00850DBA" w:rsidP="00F8645E">
      <w:pPr>
        <w:autoSpaceDE w:val="0"/>
        <w:autoSpaceDN w:val="0"/>
        <w:adjustRightInd w:val="0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4033E3">
      <w:pPr>
        <w:autoSpaceDE w:val="0"/>
        <w:autoSpaceDN w:val="0"/>
        <w:adjustRightInd w:val="0"/>
        <w:jc w:val="right"/>
        <w:outlineLvl w:val="1"/>
      </w:pPr>
    </w:p>
    <w:p w:rsidR="00850DBA" w:rsidRPr="00446808" w:rsidRDefault="00850DBA" w:rsidP="004033E3">
      <w:pPr>
        <w:autoSpaceDE w:val="0"/>
        <w:autoSpaceDN w:val="0"/>
        <w:adjustRightInd w:val="0"/>
        <w:jc w:val="right"/>
        <w:outlineLvl w:val="1"/>
      </w:pPr>
      <w:r>
        <w:br w:type="page"/>
      </w:r>
      <w:r w:rsidRPr="00446808">
        <w:t xml:space="preserve">Приложение </w:t>
      </w:r>
      <w:r>
        <w:t>1</w:t>
      </w:r>
    </w:p>
    <w:p w:rsidR="00850DBA" w:rsidRDefault="00850DBA" w:rsidP="004033E3">
      <w:pPr>
        <w:autoSpaceDE w:val="0"/>
        <w:autoSpaceDN w:val="0"/>
        <w:adjustRightInd w:val="0"/>
        <w:jc w:val="right"/>
      </w:pPr>
      <w:r w:rsidRPr="00446808">
        <w:t xml:space="preserve">к </w:t>
      </w:r>
      <w:r>
        <w:t>а</w:t>
      </w:r>
      <w:r w:rsidRPr="00446808">
        <w:t>дминистративному регламенту</w:t>
      </w:r>
    </w:p>
    <w:p w:rsidR="00850DBA" w:rsidRDefault="00850DBA" w:rsidP="004033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«Выдач</w:t>
      </w:r>
      <w:r>
        <w:rPr>
          <w:sz w:val="28"/>
          <w:szCs w:val="28"/>
        </w:rPr>
        <w:t>а документов (единого жилищного</w:t>
      </w:r>
    </w:p>
    <w:p w:rsidR="00850DBA" w:rsidRDefault="00850DBA" w:rsidP="004033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документа, копии финансово-</w:t>
      </w:r>
    </w:p>
    <w:p w:rsidR="00850DBA" w:rsidRDefault="00850DBA" w:rsidP="004033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лицевого счета, выписки из</w:t>
      </w:r>
    </w:p>
    <w:p w:rsidR="00850DBA" w:rsidRDefault="00850DBA" w:rsidP="004033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домовой книги, карточки</w:t>
      </w:r>
      <w:r>
        <w:rPr>
          <w:sz w:val="28"/>
          <w:szCs w:val="28"/>
        </w:rPr>
        <w:t xml:space="preserve"> учета</w:t>
      </w:r>
    </w:p>
    <w:p w:rsidR="00850DBA" w:rsidRDefault="00850DBA" w:rsidP="004033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собственника жилого помещения,</w:t>
      </w:r>
    </w:p>
    <w:p w:rsidR="00850DBA" w:rsidRDefault="00850DBA" w:rsidP="004033E3">
      <w:pPr>
        <w:autoSpaceDE w:val="0"/>
        <w:autoSpaceDN w:val="0"/>
        <w:adjustRightInd w:val="0"/>
        <w:jc w:val="right"/>
      </w:pPr>
      <w:r w:rsidRPr="00470DF4">
        <w:rPr>
          <w:sz w:val="28"/>
          <w:szCs w:val="28"/>
        </w:rPr>
        <w:t>справок и иных документов)</w:t>
      </w:r>
    </w:p>
    <w:p w:rsidR="00850DBA" w:rsidRPr="00446808" w:rsidRDefault="00850DBA" w:rsidP="004033E3">
      <w:pPr>
        <w:autoSpaceDE w:val="0"/>
        <w:autoSpaceDN w:val="0"/>
        <w:adjustRightInd w:val="0"/>
        <w:jc w:val="right"/>
      </w:pPr>
    </w:p>
    <w:p w:rsidR="00850DBA" w:rsidRDefault="00850DBA" w:rsidP="004033E3">
      <w:pPr>
        <w:autoSpaceDE w:val="0"/>
        <w:autoSpaceDN w:val="0"/>
        <w:adjustRightInd w:val="0"/>
        <w:jc w:val="right"/>
      </w:pPr>
    </w:p>
    <w:p w:rsidR="00850DBA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Pr="00AC0ECC" w:rsidRDefault="00850DBA" w:rsidP="00AC0ECC">
      <w:pPr>
        <w:jc w:val="center"/>
        <w:rPr>
          <w:b/>
          <w:sz w:val="28"/>
        </w:rPr>
      </w:pPr>
      <w:r w:rsidRPr="00AC0ECC">
        <w:rPr>
          <w:b/>
          <w:sz w:val="28"/>
        </w:rPr>
        <w:t>Информация об администрации Верх-Тюшевского сельского поселения по предоставлению муниципальной услуги «Выдача документов (единого жилищного</w:t>
      </w:r>
      <w:r>
        <w:rPr>
          <w:b/>
          <w:sz w:val="28"/>
        </w:rPr>
        <w:t xml:space="preserve"> </w:t>
      </w:r>
      <w:r w:rsidRPr="00AC0ECC">
        <w:rPr>
          <w:b/>
          <w:sz w:val="28"/>
        </w:rPr>
        <w:t>документа, копии финансово-лицевого счета, выписки из</w:t>
      </w:r>
      <w:r>
        <w:rPr>
          <w:b/>
          <w:sz w:val="28"/>
        </w:rPr>
        <w:t xml:space="preserve"> </w:t>
      </w:r>
      <w:r w:rsidRPr="00AC0ECC">
        <w:rPr>
          <w:b/>
          <w:sz w:val="28"/>
        </w:rPr>
        <w:t>домовой книги, карточки учета</w:t>
      </w:r>
      <w:r>
        <w:rPr>
          <w:b/>
          <w:sz w:val="28"/>
        </w:rPr>
        <w:t xml:space="preserve"> </w:t>
      </w:r>
      <w:r w:rsidRPr="00AC0ECC">
        <w:rPr>
          <w:b/>
          <w:sz w:val="28"/>
        </w:rPr>
        <w:t>собственника жилого помещения,</w:t>
      </w:r>
      <w:r>
        <w:rPr>
          <w:b/>
          <w:sz w:val="28"/>
        </w:rPr>
        <w:t xml:space="preserve"> </w:t>
      </w:r>
      <w:r w:rsidRPr="00AC0ECC">
        <w:rPr>
          <w:b/>
          <w:sz w:val="28"/>
        </w:rPr>
        <w:t>справок и иных документов)</w:t>
      </w:r>
    </w:p>
    <w:p w:rsidR="00850DBA" w:rsidRPr="000F5DF8" w:rsidRDefault="00850DBA" w:rsidP="00D9597E">
      <w:pPr>
        <w:jc w:val="center"/>
        <w:rPr>
          <w:sz w:val="28"/>
        </w:rPr>
      </w:pPr>
    </w:p>
    <w:p w:rsidR="00850DBA" w:rsidRPr="000F5DF8" w:rsidRDefault="00850DBA" w:rsidP="00762C4A">
      <w:pPr>
        <w:rPr>
          <w:b/>
          <w:sz w:val="28"/>
        </w:rPr>
      </w:pPr>
    </w:p>
    <w:p w:rsidR="00850DBA" w:rsidRPr="000F5DF8" w:rsidRDefault="00850DBA" w:rsidP="005B5801">
      <w:pPr>
        <w:jc w:val="both"/>
        <w:rPr>
          <w:sz w:val="28"/>
        </w:rPr>
      </w:pPr>
    </w:p>
    <w:p w:rsidR="00850DBA" w:rsidRPr="000F5DF8" w:rsidRDefault="00850DBA" w:rsidP="00117C8D">
      <w:pPr>
        <w:jc w:val="both"/>
        <w:rPr>
          <w:sz w:val="28"/>
          <w:u w:val="single"/>
        </w:rPr>
      </w:pPr>
      <w:r w:rsidRPr="000F5DF8">
        <w:rPr>
          <w:sz w:val="28"/>
          <w:u w:val="single"/>
        </w:rPr>
        <w:t xml:space="preserve">Почтовый адрес: </w:t>
      </w:r>
    </w:p>
    <w:p w:rsidR="00850DBA" w:rsidRPr="000F5DF8" w:rsidRDefault="00850DBA" w:rsidP="00117C8D">
      <w:pPr>
        <w:jc w:val="both"/>
        <w:rPr>
          <w:sz w:val="28"/>
        </w:rPr>
      </w:pPr>
      <w:r>
        <w:rPr>
          <w:sz w:val="28"/>
        </w:rPr>
        <w:t>61786</w:t>
      </w:r>
      <w:r w:rsidRPr="000F5DF8">
        <w:rPr>
          <w:sz w:val="28"/>
        </w:rPr>
        <w:t xml:space="preserve">0, Пермский край, Октябрьский район, </w:t>
      </w:r>
      <w:r>
        <w:rPr>
          <w:sz w:val="28"/>
        </w:rPr>
        <w:t>д.Верх-Тюш, пер.Школьный, д.5</w:t>
      </w:r>
      <w:r w:rsidRPr="000F5DF8">
        <w:rPr>
          <w:sz w:val="28"/>
        </w:rPr>
        <w:t>.</w:t>
      </w:r>
    </w:p>
    <w:p w:rsidR="00850DBA" w:rsidRPr="000F5DF8" w:rsidRDefault="00850DBA" w:rsidP="005B5801">
      <w:pPr>
        <w:jc w:val="both"/>
        <w:rPr>
          <w:sz w:val="28"/>
        </w:rPr>
      </w:pPr>
    </w:p>
    <w:p w:rsidR="00850DBA" w:rsidRPr="000F5DF8" w:rsidRDefault="00850DBA" w:rsidP="005B5801">
      <w:pPr>
        <w:jc w:val="both"/>
        <w:rPr>
          <w:sz w:val="28"/>
          <w:u w:val="single"/>
        </w:rPr>
      </w:pPr>
      <w:r w:rsidRPr="000F5DF8">
        <w:rPr>
          <w:sz w:val="28"/>
          <w:u w:val="single"/>
        </w:rPr>
        <w:t xml:space="preserve">Контакты: </w:t>
      </w:r>
    </w:p>
    <w:p w:rsidR="00850DBA" w:rsidRPr="000F5DF8" w:rsidRDefault="00850DBA" w:rsidP="005B5801">
      <w:pPr>
        <w:jc w:val="both"/>
        <w:rPr>
          <w:sz w:val="28"/>
        </w:rPr>
      </w:pPr>
      <w:r>
        <w:rPr>
          <w:sz w:val="28"/>
        </w:rPr>
        <w:t>8(34 266) 3-58-16</w:t>
      </w:r>
      <w:r w:rsidRPr="000F5DF8">
        <w:rPr>
          <w:sz w:val="28"/>
        </w:rPr>
        <w:t>;</w:t>
      </w:r>
    </w:p>
    <w:p w:rsidR="00850DBA" w:rsidRPr="000F5DF8" w:rsidRDefault="00850DBA" w:rsidP="005B5801">
      <w:pPr>
        <w:jc w:val="both"/>
        <w:rPr>
          <w:sz w:val="28"/>
        </w:rPr>
      </w:pP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  <w:u w:val="single"/>
        </w:rPr>
        <w:t>Факс</w:t>
      </w:r>
      <w:r>
        <w:rPr>
          <w:sz w:val="28"/>
        </w:rPr>
        <w:t>: 8(34 266) 3-58</w:t>
      </w:r>
      <w:r w:rsidRPr="000F5DF8">
        <w:rPr>
          <w:sz w:val="28"/>
        </w:rPr>
        <w:t>-</w:t>
      </w:r>
      <w:r>
        <w:rPr>
          <w:sz w:val="28"/>
        </w:rPr>
        <w:t>16</w:t>
      </w:r>
      <w:r w:rsidRPr="000F5DF8">
        <w:rPr>
          <w:sz w:val="28"/>
        </w:rPr>
        <w:t>.</w:t>
      </w:r>
    </w:p>
    <w:p w:rsidR="00850DBA" w:rsidRPr="000F5DF8" w:rsidRDefault="00850DBA" w:rsidP="005B5801">
      <w:pPr>
        <w:jc w:val="both"/>
        <w:rPr>
          <w:sz w:val="28"/>
        </w:rPr>
      </w:pPr>
    </w:p>
    <w:p w:rsidR="00850DBA" w:rsidRPr="000F5DF8" w:rsidRDefault="00850DBA" w:rsidP="00724D38">
      <w:pPr>
        <w:rPr>
          <w:sz w:val="28"/>
          <w:u w:val="single"/>
        </w:rPr>
      </w:pPr>
      <w:r w:rsidRPr="000F5DF8">
        <w:rPr>
          <w:sz w:val="28"/>
          <w:u w:val="single"/>
        </w:rPr>
        <w:t>Официальный сайт администрации</w:t>
      </w:r>
    </w:p>
    <w:p w:rsidR="00850DBA" w:rsidRPr="000F5DF8" w:rsidRDefault="00850DBA" w:rsidP="00724D38">
      <w:pPr>
        <w:rPr>
          <w:sz w:val="28"/>
        </w:rPr>
      </w:pPr>
      <w:r>
        <w:rPr>
          <w:sz w:val="28"/>
        </w:rPr>
        <w:t>Верх-Тюшевского сельского</w:t>
      </w:r>
      <w:r w:rsidRPr="000F5DF8">
        <w:rPr>
          <w:sz w:val="28"/>
        </w:rPr>
        <w:t xml:space="preserve"> поселения:</w:t>
      </w:r>
    </w:p>
    <w:p w:rsidR="00850DBA" w:rsidRPr="00AC0ECC" w:rsidRDefault="00850DBA" w:rsidP="005B5801">
      <w:pPr>
        <w:jc w:val="both"/>
      </w:pPr>
      <w:r w:rsidRPr="00AC0ECC">
        <w:t>http://oktyabrskiy.permarea.ru/verh-tushevskoe/</w:t>
      </w:r>
    </w:p>
    <w:p w:rsidR="00850DBA" w:rsidRDefault="00850DBA" w:rsidP="005B5801">
      <w:pPr>
        <w:jc w:val="both"/>
        <w:rPr>
          <w:sz w:val="28"/>
          <w:u w:val="single"/>
        </w:rPr>
      </w:pPr>
    </w:p>
    <w:p w:rsidR="00850DBA" w:rsidRPr="000F5DF8" w:rsidRDefault="00850DBA" w:rsidP="005B5801">
      <w:pPr>
        <w:jc w:val="both"/>
        <w:rPr>
          <w:sz w:val="28"/>
          <w:u w:val="single"/>
        </w:rPr>
      </w:pPr>
      <w:r w:rsidRPr="000F5DF8">
        <w:rPr>
          <w:sz w:val="28"/>
          <w:u w:val="single"/>
        </w:rPr>
        <w:t xml:space="preserve">Адрес электронной почты: </w:t>
      </w:r>
    </w:p>
    <w:p w:rsidR="00850DBA" w:rsidRPr="000F5DF8" w:rsidRDefault="00850DBA" w:rsidP="005B5801">
      <w:pPr>
        <w:jc w:val="both"/>
        <w:rPr>
          <w:sz w:val="28"/>
        </w:rPr>
      </w:pPr>
      <w:hyperlink r:id="rId12" w:history="1">
        <w:r w:rsidRPr="00630ED7">
          <w:rPr>
            <w:rStyle w:val="Hyperlink"/>
            <w:sz w:val="28"/>
            <w:lang w:val="en-US"/>
          </w:rPr>
          <w:t>v</w:t>
        </w:r>
        <w:r w:rsidRPr="00AC0ECC">
          <w:rPr>
            <w:rStyle w:val="Hyperlink"/>
            <w:sz w:val="28"/>
          </w:rPr>
          <w:t>-</w:t>
        </w:r>
        <w:r w:rsidRPr="00630ED7">
          <w:rPr>
            <w:rStyle w:val="Hyperlink"/>
            <w:sz w:val="28"/>
            <w:lang w:val="en-US"/>
          </w:rPr>
          <w:t>tush</w:t>
        </w:r>
        <w:r w:rsidRPr="00630ED7">
          <w:rPr>
            <w:rStyle w:val="Hyperlink"/>
            <w:sz w:val="28"/>
          </w:rPr>
          <w:t>@</w:t>
        </w:r>
        <w:r w:rsidRPr="00630ED7">
          <w:rPr>
            <w:rStyle w:val="Hyperlink"/>
            <w:sz w:val="28"/>
            <w:lang w:val="en-US"/>
          </w:rPr>
          <w:t>mail</w:t>
        </w:r>
        <w:r w:rsidRPr="00630ED7">
          <w:rPr>
            <w:rStyle w:val="Hyperlink"/>
            <w:sz w:val="28"/>
          </w:rPr>
          <w:t>.</w:t>
        </w:r>
        <w:r w:rsidRPr="00630ED7">
          <w:rPr>
            <w:rStyle w:val="Hyperlink"/>
            <w:sz w:val="28"/>
            <w:lang w:val="en-US"/>
          </w:rPr>
          <w:t>ru</w:t>
        </w:r>
      </w:hyperlink>
    </w:p>
    <w:p w:rsidR="00850DBA" w:rsidRPr="00DF2B0B" w:rsidRDefault="00850DBA" w:rsidP="005B5801">
      <w:pPr>
        <w:jc w:val="both"/>
      </w:pPr>
    </w:p>
    <w:p w:rsidR="00850DBA" w:rsidRPr="000F5DF8" w:rsidRDefault="00850DBA" w:rsidP="00F40059">
      <w:pPr>
        <w:jc w:val="center"/>
        <w:rPr>
          <w:b/>
          <w:sz w:val="28"/>
        </w:rPr>
      </w:pPr>
      <w:r w:rsidRPr="000F5DF8">
        <w:rPr>
          <w:b/>
          <w:sz w:val="28"/>
        </w:rPr>
        <w:t xml:space="preserve">График работы </w:t>
      </w:r>
      <w:r>
        <w:rPr>
          <w:b/>
          <w:sz w:val="28"/>
        </w:rPr>
        <w:t>специалиста</w:t>
      </w:r>
    </w:p>
    <w:p w:rsidR="00850DBA" w:rsidRPr="000F5DF8" w:rsidRDefault="00850DBA" w:rsidP="00F40059">
      <w:pPr>
        <w:jc w:val="center"/>
        <w:rPr>
          <w:sz w:val="28"/>
        </w:rPr>
      </w:pPr>
      <w:r w:rsidRPr="000F5DF8">
        <w:rPr>
          <w:sz w:val="28"/>
        </w:rPr>
        <w:t xml:space="preserve">(администрации </w:t>
      </w:r>
      <w:r>
        <w:rPr>
          <w:sz w:val="28"/>
        </w:rPr>
        <w:t>Верх-Тюшевского сельского</w:t>
      </w:r>
      <w:r w:rsidRPr="000F5DF8">
        <w:rPr>
          <w:sz w:val="28"/>
        </w:rPr>
        <w:t xml:space="preserve"> поселения)</w:t>
      </w:r>
    </w:p>
    <w:p w:rsidR="00850DBA" w:rsidRPr="000F5DF8" w:rsidRDefault="00850DBA" w:rsidP="005B580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786"/>
      </w:tblGrid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724D38">
            <w:pPr>
              <w:jc w:val="center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День приема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F40059">
            <w:pPr>
              <w:jc w:val="center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Время приема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8.00 до 17</w:t>
            </w:r>
            <w:r w:rsidRPr="000F5DF8">
              <w:rPr>
                <w:rFonts w:ascii="Calibri" w:hAnsi="Calibri"/>
                <w:sz w:val="28"/>
              </w:rPr>
              <w:t xml:space="preserve"> часов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8.00 до 16</w:t>
            </w:r>
            <w:r w:rsidRPr="000F5DF8">
              <w:rPr>
                <w:rFonts w:ascii="Calibri" w:hAnsi="Calibri"/>
                <w:sz w:val="28"/>
              </w:rPr>
              <w:t xml:space="preserve"> часов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8.00 до 16</w:t>
            </w:r>
            <w:r w:rsidRPr="000F5DF8">
              <w:rPr>
                <w:rFonts w:ascii="Calibri" w:hAnsi="Calibri"/>
                <w:sz w:val="28"/>
              </w:rPr>
              <w:t xml:space="preserve"> часов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8.00 до 16</w:t>
            </w:r>
            <w:r w:rsidRPr="000F5DF8">
              <w:rPr>
                <w:rFonts w:ascii="Calibri" w:hAnsi="Calibri"/>
                <w:sz w:val="28"/>
              </w:rPr>
              <w:t xml:space="preserve"> часов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8.00 до 16</w:t>
            </w:r>
            <w:r w:rsidRPr="000F5DF8">
              <w:rPr>
                <w:rFonts w:ascii="Calibri" w:hAnsi="Calibri"/>
                <w:sz w:val="28"/>
              </w:rPr>
              <w:t xml:space="preserve"> часов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Перерыв</w:t>
            </w:r>
          </w:p>
        </w:tc>
        <w:tc>
          <w:tcPr>
            <w:tcW w:w="4786" w:type="dxa"/>
            <w:vAlign w:val="center"/>
          </w:tcPr>
          <w:p w:rsidR="00850DBA" w:rsidRDefault="00850DBA" w:rsidP="00BB07F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 12.00 до 13.00</w:t>
            </w:r>
          </w:p>
        </w:tc>
      </w:tr>
      <w:tr w:rsidR="00850DBA" w:rsidRPr="000F5DF8">
        <w:trPr>
          <w:trHeight w:val="397"/>
        </w:trPr>
        <w:tc>
          <w:tcPr>
            <w:tcW w:w="4677" w:type="dxa"/>
            <w:vAlign w:val="center"/>
          </w:tcPr>
          <w:p w:rsidR="00850DBA" w:rsidRPr="000F5DF8" w:rsidRDefault="00850DBA" w:rsidP="003E708E">
            <w:pPr>
              <w:jc w:val="both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Выходные дни</w:t>
            </w:r>
          </w:p>
        </w:tc>
        <w:tc>
          <w:tcPr>
            <w:tcW w:w="4786" w:type="dxa"/>
            <w:vAlign w:val="center"/>
          </w:tcPr>
          <w:p w:rsidR="00850DBA" w:rsidRPr="000F5DF8" w:rsidRDefault="00850DBA" w:rsidP="003E708E">
            <w:pPr>
              <w:jc w:val="center"/>
              <w:rPr>
                <w:rFonts w:ascii="Calibri" w:hAnsi="Calibri"/>
                <w:sz w:val="28"/>
              </w:rPr>
            </w:pPr>
            <w:r w:rsidRPr="000F5DF8">
              <w:rPr>
                <w:rFonts w:ascii="Calibri" w:hAnsi="Calibri"/>
                <w:sz w:val="28"/>
              </w:rPr>
              <w:t>суббота, воскресенье</w:t>
            </w:r>
          </w:p>
        </w:tc>
      </w:tr>
    </w:tbl>
    <w:p w:rsidR="00850DBA" w:rsidRPr="0092249B" w:rsidRDefault="00850DBA" w:rsidP="005B5801">
      <w:pPr>
        <w:jc w:val="both"/>
      </w:pPr>
    </w:p>
    <w:p w:rsidR="00850DBA" w:rsidRDefault="00850DBA" w:rsidP="005B5801">
      <w:pPr>
        <w:jc w:val="both"/>
      </w:pPr>
      <w:r>
        <w:tab/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ab/>
        <w:t>Основными требованиями к информированию получателей услуги являются:</w:t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ab/>
        <w:t>- достоверность и полнота информирования;</w:t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ab/>
        <w:t>- четкость в изложении информации;</w:t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ab/>
        <w:t>- удобство и доступность получения информации;</w:t>
      </w:r>
    </w:p>
    <w:p w:rsidR="00850DBA" w:rsidRPr="000F5DF8" w:rsidRDefault="00850DBA" w:rsidP="005B5801">
      <w:pPr>
        <w:jc w:val="both"/>
        <w:rPr>
          <w:sz w:val="28"/>
        </w:rPr>
      </w:pPr>
      <w:r w:rsidRPr="000F5DF8">
        <w:rPr>
          <w:sz w:val="28"/>
        </w:rPr>
        <w:tab/>
        <w:t>- оперативность предоставления информации;</w:t>
      </w:r>
    </w:p>
    <w:p w:rsidR="00850DBA" w:rsidRPr="000F5DF8" w:rsidRDefault="00850DBA" w:rsidP="008F22A8">
      <w:pPr>
        <w:tabs>
          <w:tab w:val="left" w:pos="0"/>
        </w:tabs>
        <w:jc w:val="both"/>
        <w:rPr>
          <w:sz w:val="28"/>
        </w:rPr>
      </w:pPr>
      <w:r w:rsidRPr="000F5DF8">
        <w:rPr>
          <w:sz w:val="28"/>
        </w:rPr>
        <w:tab/>
        <w:t xml:space="preserve">Информирование заявителей организуется индивидуально или публично. </w:t>
      </w:r>
    </w:p>
    <w:p w:rsidR="00850DBA" w:rsidRPr="000F5DF8" w:rsidRDefault="00850DBA" w:rsidP="00F40059">
      <w:pPr>
        <w:ind w:firstLine="708"/>
        <w:jc w:val="both"/>
        <w:rPr>
          <w:sz w:val="28"/>
        </w:rPr>
      </w:pPr>
      <w:r w:rsidRPr="000F5DF8">
        <w:rPr>
          <w:sz w:val="28"/>
        </w:rPr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Default="00850DBA" w:rsidP="00AC0ECC">
      <w:pPr>
        <w:autoSpaceDE w:val="0"/>
        <w:autoSpaceDN w:val="0"/>
        <w:adjustRightInd w:val="0"/>
        <w:outlineLvl w:val="1"/>
      </w:pPr>
    </w:p>
    <w:p w:rsidR="00850DBA" w:rsidRDefault="00850DBA" w:rsidP="00825DC9">
      <w:pPr>
        <w:autoSpaceDE w:val="0"/>
        <w:autoSpaceDN w:val="0"/>
        <w:adjustRightInd w:val="0"/>
        <w:jc w:val="right"/>
        <w:outlineLvl w:val="1"/>
      </w:pPr>
    </w:p>
    <w:p w:rsidR="00850DBA" w:rsidRPr="00446808" w:rsidRDefault="00850DBA" w:rsidP="00825DC9">
      <w:pPr>
        <w:autoSpaceDE w:val="0"/>
        <w:autoSpaceDN w:val="0"/>
        <w:adjustRightInd w:val="0"/>
        <w:jc w:val="right"/>
        <w:outlineLvl w:val="1"/>
      </w:pPr>
      <w:r w:rsidRPr="00446808">
        <w:t xml:space="preserve">Приложение </w:t>
      </w:r>
      <w:r>
        <w:t>2</w:t>
      </w:r>
    </w:p>
    <w:p w:rsidR="00850DBA" w:rsidRPr="00446808" w:rsidRDefault="00850DBA" w:rsidP="00825DC9">
      <w:pPr>
        <w:autoSpaceDE w:val="0"/>
        <w:autoSpaceDN w:val="0"/>
        <w:adjustRightInd w:val="0"/>
        <w:jc w:val="right"/>
      </w:pPr>
      <w:r w:rsidRPr="00446808">
        <w:t xml:space="preserve">к </w:t>
      </w:r>
      <w:r>
        <w:t>а</w:t>
      </w:r>
      <w:r w:rsidRPr="00446808">
        <w:t>дминистративному регламенту</w:t>
      </w:r>
    </w:p>
    <w:p w:rsidR="00850DBA" w:rsidRDefault="00850DBA" w:rsidP="00AC0E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«Выдач</w:t>
      </w:r>
      <w:r>
        <w:rPr>
          <w:sz w:val="28"/>
          <w:szCs w:val="28"/>
        </w:rPr>
        <w:t>а документов (единого жилищного</w:t>
      </w:r>
    </w:p>
    <w:p w:rsidR="00850DBA" w:rsidRDefault="00850DBA" w:rsidP="00AC0E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документа, копии финансово-</w:t>
      </w:r>
    </w:p>
    <w:p w:rsidR="00850DBA" w:rsidRDefault="00850DBA" w:rsidP="00AC0E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лицевого счета, выписки из</w:t>
      </w:r>
    </w:p>
    <w:p w:rsidR="00850DBA" w:rsidRDefault="00850DBA" w:rsidP="00AC0E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домовой книги, карточки</w:t>
      </w:r>
      <w:r>
        <w:rPr>
          <w:sz w:val="28"/>
          <w:szCs w:val="28"/>
        </w:rPr>
        <w:t xml:space="preserve"> учета</w:t>
      </w:r>
    </w:p>
    <w:p w:rsidR="00850DBA" w:rsidRDefault="00850DBA" w:rsidP="00AC0E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собственника жилого помещения,</w:t>
      </w:r>
    </w:p>
    <w:p w:rsidR="00850DBA" w:rsidRDefault="00850DBA" w:rsidP="00AC0ECC">
      <w:pPr>
        <w:autoSpaceDE w:val="0"/>
        <w:autoSpaceDN w:val="0"/>
        <w:adjustRightInd w:val="0"/>
        <w:jc w:val="right"/>
      </w:pPr>
      <w:r w:rsidRPr="00470DF4">
        <w:rPr>
          <w:sz w:val="28"/>
          <w:szCs w:val="28"/>
        </w:rPr>
        <w:t>справок и иных документов)</w:t>
      </w:r>
    </w:p>
    <w:p w:rsidR="00850DBA" w:rsidRDefault="00850DBA" w:rsidP="00936423">
      <w:pPr>
        <w:ind w:left="5529"/>
        <w:jc w:val="right"/>
      </w:pPr>
    </w:p>
    <w:p w:rsidR="00850DBA" w:rsidRDefault="00850DBA" w:rsidP="00936423">
      <w:pPr>
        <w:ind w:left="5529"/>
        <w:jc w:val="right"/>
      </w:pPr>
    </w:p>
    <w:p w:rsidR="00850DBA" w:rsidRDefault="00850DBA" w:rsidP="00936423">
      <w:pPr>
        <w:ind w:left="5529"/>
        <w:jc w:val="right"/>
      </w:pPr>
      <w:r w:rsidRPr="0092249B">
        <w:t xml:space="preserve">Главе администрации </w:t>
      </w:r>
    </w:p>
    <w:p w:rsidR="00850DBA" w:rsidRDefault="00850DBA" w:rsidP="00936423">
      <w:pPr>
        <w:ind w:left="5529"/>
        <w:jc w:val="right"/>
      </w:pPr>
      <w:r>
        <w:t>Верх-Тюшевского сельского поселения</w:t>
      </w:r>
    </w:p>
    <w:p w:rsidR="00850DBA" w:rsidRDefault="00850DBA" w:rsidP="00936423">
      <w:pPr>
        <w:ind w:left="5529"/>
        <w:jc w:val="right"/>
      </w:pPr>
      <w:r w:rsidRPr="0092249B">
        <w:t>_</w:t>
      </w:r>
      <w:r>
        <w:t>_____</w:t>
      </w:r>
      <w:r w:rsidRPr="0092249B">
        <w:t>____________________________</w:t>
      </w:r>
    </w:p>
    <w:p w:rsidR="00850DBA" w:rsidRDefault="00850DBA" w:rsidP="00936423">
      <w:pPr>
        <w:ind w:left="5529"/>
        <w:jc w:val="right"/>
      </w:pPr>
    </w:p>
    <w:p w:rsidR="00850DBA" w:rsidRPr="008522F0" w:rsidRDefault="00850DBA" w:rsidP="00936423">
      <w:pPr>
        <w:ind w:left="5529"/>
        <w:jc w:val="right"/>
        <w:rPr>
          <w:sz w:val="18"/>
          <w:szCs w:val="18"/>
        </w:rPr>
      </w:pPr>
      <w:r>
        <w:t>_____</w:t>
      </w:r>
      <w:r w:rsidRPr="0092249B">
        <w:t>_____________________________</w:t>
      </w:r>
      <w:r>
        <w:t xml:space="preserve"> </w:t>
      </w:r>
    </w:p>
    <w:p w:rsidR="00850DBA" w:rsidRDefault="00850DBA" w:rsidP="00936423">
      <w:pPr>
        <w:ind w:left="5529"/>
        <w:jc w:val="right"/>
      </w:pPr>
    </w:p>
    <w:p w:rsidR="00850DBA" w:rsidRDefault="00850DBA" w:rsidP="00936423">
      <w:pPr>
        <w:ind w:left="5529"/>
        <w:jc w:val="right"/>
        <w:rPr>
          <w:sz w:val="18"/>
          <w:szCs w:val="18"/>
        </w:rPr>
      </w:pPr>
      <w:r>
        <w:t>от ____</w:t>
      </w:r>
      <w:r w:rsidRPr="0092249B">
        <w:t>__________________________</w:t>
      </w:r>
      <w:r>
        <w:t>_</w:t>
      </w:r>
    </w:p>
    <w:p w:rsidR="00850DBA" w:rsidRPr="00CE1120" w:rsidRDefault="00850DBA" w:rsidP="00CE1120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:rsidR="00850DBA" w:rsidRPr="00CE1120" w:rsidRDefault="00850DBA" w:rsidP="00936423">
      <w:pPr>
        <w:ind w:left="5529"/>
        <w:jc w:val="right"/>
        <w:rPr>
          <w:sz w:val="18"/>
          <w:szCs w:val="18"/>
        </w:rPr>
      </w:pPr>
      <w:r>
        <w:t>_____</w:t>
      </w:r>
      <w:r w:rsidRPr="0092249B">
        <w:t>_____________________________</w:t>
      </w:r>
    </w:p>
    <w:p w:rsidR="00850DBA" w:rsidRDefault="00850DBA" w:rsidP="00936423">
      <w:pPr>
        <w:ind w:left="5529"/>
        <w:jc w:val="right"/>
      </w:pPr>
    </w:p>
    <w:p w:rsidR="00850DBA" w:rsidRDefault="00850DBA" w:rsidP="00936423">
      <w:pPr>
        <w:ind w:left="5529"/>
        <w:jc w:val="right"/>
        <w:rPr>
          <w:sz w:val="18"/>
          <w:szCs w:val="18"/>
        </w:rPr>
      </w:pPr>
      <w:r>
        <w:t>______</w:t>
      </w:r>
      <w:r w:rsidRPr="0092249B">
        <w:t>____________________________</w:t>
      </w:r>
    </w:p>
    <w:p w:rsidR="00850DBA" w:rsidRDefault="00850DBA" w:rsidP="00CE1120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:rsidR="00850DBA" w:rsidRDefault="00850DBA" w:rsidP="00CE1120">
      <w:pPr>
        <w:ind w:left="5529"/>
        <w:jc w:val="center"/>
        <w:rPr>
          <w:sz w:val="18"/>
          <w:szCs w:val="18"/>
        </w:rPr>
      </w:pPr>
    </w:p>
    <w:p w:rsidR="00850DBA" w:rsidRDefault="00850DBA" w:rsidP="00F7538F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850DBA" w:rsidRPr="00CE1120" w:rsidRDefault="00850DBA" w:rsidP="00F7538F">
      <w:pPr>
        <w:ind w:left="5529"/>
        <w:jc w:val="right"/>
        <w:rPr>
          <w:sz w:val="18"/>
          <w:szCs w:val="18"/>
        </w:rPr>
      </w:pPr>
    </w:p>
    <w:p w:rsidR="00850DBA" w:rsidRPr="0092249B" w:rsidRDefault="00850DBA" w:rsidP="00936423">
      <w:pPr>
        <w:ind w:left="5529"/>
        <w:jc w:val="right"/>
      </w:pPr>
      <w:r>
        <w:t>______</w:t>
      </w:r>
      <w:r w:rsidRPr="0092249B">
        <w:t>___________________________</w:t>
      </w:r>
    </w:p>
    <w:p w:rsidR="00850DBA" w:rsidRPr="00F7538F" w:rsidRDefault="00850DBA" w:rsidP="00F7538F">
      <w:pPr>
        <w:ind w:left="5529"/>
        <w:jc w:val="center"/>
        <w:rPr>
          <w:sz w:val="18"/>
          <w:szCs w:val="18"/>
        </w:rPr>
      </w:pPr>
      <w:r w:rsidRPr="00F7538F">
        <w:rPr>
          <w:sz w:val="18"/>
          <w:szCs w:val="18"/>
        </w:rPr>
        <w:t>(контактный телефон)</w:t>
      </w:r>
    </w:p>
    <w:p w:rsidR="00850DBA" w:rsidRPr="0092249B" w:rsidRDefault="00850DBA" w:rsidP="005B5801">
      <w:pPr>
        <w:jc w:val="both"/>
      </w:pPr>
    </w:p>
    <w:p w:rsidR="00850DBA" w:rsidRPr="00F7538F" w:rsidRDefault="00850DBA" w:rsidP="005B5801">
      <w:pPr>
        <w:jc w:val="center"/>
        <w:rPr>
          <w:b/>
        </w:rPr>
      </w:pPr>
      <w:r w:rsidRPr="00F7538F">
        <w:rPr>
          <w:b/>
        </w:rPr>
        <w:t>ЗА</w:t>
      </w:r>
      <w:r>
        <w:rPr>
          <w:b/>
        </w:rPr>
        <w:t>ПРОС</w:t>
      </w: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Default="00850DBA" w:rsidP="005B5801">
      <w:pPr>
        <w:jc w:val="both"/>
        <w:rPr>
          <w:sz w:val="28"/>
          <w:szCs w:val="28"/>
        </w:rPr>
      </w:pPr>
      <w:r w:rsidRPr="0092249B">
        <w:tab/>
      </w:r>
      <w:r w:rsidRPr="00630CD2">
        <w:rPr>
          <w:sz w:val="28"/>
          <w:szCs w:val="28"/>
        </w:rPr>
        <w:t>Прошу выдать</w:t>
      </w:r>
      <w:r w:rsidRPr="00D67A65">
        <w:t xml:space="preserve"> </w:t>
      </w:r>
      <w:r w:rsidRPr="00630CD2">
        <w:rPr>
          <w:sz w:val="28"/>
          <w:szCs w:val="28"/>
          <w:u w:val="single"/>
        </w:rPr>
        <w:t>документ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</w:p>
    <w:p w:rsidR="00850DBA" w:rsidRPr="00630CD2" w:rsidRDefault="00850DBA" w:rsidP="005B5801">
      <w:pPr>
        <w:jc w:val="both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850DBA" w:rsidRDefault="00850DBA" w:rsidP="005B5801">
      <w:pPr>
        <w:jc w:val="both"/>
      </w:pPr>
    </w:p>
    <w:p w:rsidR="00850DBA" w:rsidRDefault="00850DBA" w:rsidP="005B580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0DBA" w:rsidRDefault="00850DBA" w:rsidP="00EC1C9D">
      <w:pPr>
        <w:jc w:val="center"/>
        <w:rPr>
          <w:sz w:val="18"/>
          <w:szCs w:val="18"/>
        </w:rPr>
      </w:pPr>
      <w:r>
        <w:rPr>
          <w:sz w:val="18"/>
          <w:szCs w:val="18"/>
        </w:rPr>
        <w:t>(данные заявителя, ФИО Паспортные данные место постоянной регистрации</w:t>
      </w:r>
      <w:r w:rsidRPr="00936423">
        <w:rPr>
          <w:sz w:val="18"/>
          <w:szCs w:val="18"/>
        </w:rPr>
        <w:t>)</w:t>
      </w:r>
    </w:p>
    <w:p w:rsidR="00850DBA" w:rsidRDefault="00850DBA" w:rsidP="00EC1C9D">
      <w:pPr>
        <w:jc w:val="center"/>
        <w:rPr>
          <w:sz w:val="18"/>
          <w:szCs w:val="18"/>
        </w:rPr>
      </w:pPr>
    </w:p>
    <w:p w:rsidR="00850DBA" w:rsidRDefault="00850DBA" w:rsidP="00EC1C9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0DBA" w:rsidRDefault="00850DBA" w:rsidP="00EC1C9D">
      <w:pPr>
        <w:jc w:val="center"/>
        <w:rPr>
          <w:sz w:val="18"/>
          <w:szCs w:val="18"/>
        </w:rPr>
      </w:pPr>
    </w:p>
    <w:p w:rsidR="00850DBA" w:rsidRPr="00936423" w:rsidRDefault="00850DBA" w:rsidP="00EC1C9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0DBA" w:rsidRDefault="00850DBA" w:rsidP="005B5801">
      <w:pPr>
        <w:jc w:val="both"/>
      </w:pPr>
    </w:p>
    <w:p w:rsidR="00850DBA" w:rsidRPr="0092249B" w:rsidRDefault="00850DBA" w:rsidP="005B5801">
      <w:pPr>
        <w:jc w:val="both"/>
      </w:pPr>
      <w:r w:rsidRPr="0092249B">
        <w:t>для (в связи)____________________________________________________</w:t>
      </w:r>
      <w:r>
        <w:t>______________</w:t>
      </w:r>
    </w:p>
    <w:p w:rsidR="00850DBA" w:rsidRDefault="00850DBA" w:rsidP="00EC1C9D">
      <w:pPr>
        <w:jc w:val="center"/>
        <w:rPr>
          <w:sz w:val="18"/>
          <w:szCs w:val="18"/>
        </w:rPr>
      </w:pPr>
      <w:r w:rsidRPr="003A20D6">
        <w:rPr>
          <w:sz w:val="18"/>
          <w:szCs w:val="18"/>
        </w:rPr>
        <w:t>(цель получения</w:t>
      </w:r>
      <w:r>
        <w:rPr>
          <w:sz w:val="18"/>
          <w:szCs w:val="18"/>
        </w:rPr>
        <w:t xml:space="preserve"> документа</w:t>
      </w:r>
      <w:r w:rsidRPr="003A20D6">
        <w:rPr>
          <w:sz w:val="18"/>
          <w:szCs w:val="18"/>
        </w:rPr>
        <w:t>)</w:t>
      </w:r>
    </w:p>
    <w:p w:rsidR="00850DBA" w:rsidRDefault="00850DBA" w:rsidP="00EC1C9D">
      <w:pPr>
        <w:jc w:val="center"/>
        <w:rPr>
          <w:sz w:val="18"/>
          <w:szCs w:val="18"/>
        </w:rPr>
      </w:pPr>
    </w:p>
    <w:p w:rsidR="00850DBA" w:rsidRPr="003A20D6" w:rsidRDefault="00850DBA" w:rsidP="00EC1C9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  <w:r>
        <w:t>«</w:t>
      </w:r>
      <w:r w:rsidRPr="0092249B">
        <w:t>_____</w:t>
      </w:r>
      <w:r>
        <w:t xml:space="preserve">» </w:t>
      </w:r>
      <w:r w:rsidRPr="0092249B">
        <w:t>_____________</w:t>
      </w:r>
      <w:r>
        <w:t xml:space="preserve"> 20</w:t>
      </w:r>
      <w:r w:rsidRPr="0092249B">
        <w:t>___</w:t>
      </w:r>
      <w:r>
        <w:t xml:space="preserve"> года             </w:t>
      </w:r>
      <w:r w:rsidRPr="0092249B">
        <w:t>________</w:t>
      </w:r>
      <w:r>
        <w:t>__</w:t>
      </w:r>
      <w:r w:rsidRPr="0092249B">
        <w:t>___</w:t>
      </w:r>
      <w:r>
        <w:t xml:space="preserve">    (_________________________)</w:t>
      </w:r>
    </w:p>
    <w:p w:rsidR="00850DBA" w:rsidRPr="005E30FF" w:rsidRDefault="00850DBA" w:rsidP="005E30FF">
      <w:pPr>
        <w:jc w:val="both"/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(дата)                                         </w:t>
      </w:r>
      <w:r>
        <w:rPr>
          <w:sz w:val="18"/>
          <w:szCs w:val="18"/>
        </w:rPr>
        <w:t xml:space="preserve">                            </w:t>
      </w:r>
      <w:r w:rsidRPr="005E30FF">
        <w:rPr>
          <w:sz w:val="18"/>
          <w:szCs w:val="18"/>
        </w:rPr>
        <w:t xml:space="preserve">                 (подпись)</w:t>
      </w:r>
      <w:r>
        <w:rPr>
          <w:sz w:val="20"/>
          <w:szCs w:val="20"/>
        </w:rPr>
        <w:t xml:space="preserve">                </w:t>
      </w:r>
      <w:r w:rsidRPr="005E30FF">
        <w:rPr>
          <w:sz w:val="18"/>
          <w:szCs w:val="18"/>
        </w:rPr>
        <w:t>(ф.и.о. заявителя или представителя,</w:t>
      </w:r>
    </w:p>
    <w:p w:rsidR="00850DBA" w:rsidRPr="005E30FF" w:rsidRDefault="00850DBA" w:rsidP="005E30FF">
      <w:pPr>
        <w:jc w:val="both"/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5E30FF">
        <w:rPr>
          <w:sz w:val="18"/>
          <w:szCs w:val="18"/>
        </w:rPr>
        <w:t xml:space="preserve">                      полномочия которого оформлены в порядке,</w:t>
      </w:r>
    </w:p>
    <w:p w:rsidR="00850DBA" w:rsidRPr="005E30FF" w:rsidRDefault="00850DBA" w:rsidP="005E30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5E30FF">
        <w:rPr>
          <w:sz w:val="18"/>
          <w:szCs w:val="18"/>
        </w:rPr>
        <w:t>установленном законодательством</w:t>
      </w:r>
    </w:p>
    <w:p w:rsidR="00850DBA" w:rsidRPr="005E30FF" w:rsidRDefault="00850DBA" w:rsidP="005E30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5E30FF">
        <w:rPr>
          <w:sz w:val="18"/>
          <w:szCs w:val="18"/>
        </w:rPr>
        <w:t xml:space="preserve">Российской Федерации) </w:t>
      </w:r>
    </w:p>
    <w:p w:rsidR="00850DBA" w:rsidRPr="0092249B" w:rsidRDefault="00850DBA" w:rsidP="005B5801">
      <w:pPr>
        <w:jc w:val="both"/>
      </w:pPr>
    </w:p>
    <w:p w:rsidR="00850DBA" w:rsidRPr="0092249B" w:rsidRDefault="00850DBA" w:rsidP="005B5801">
      <w:pPr>
        <w:jc w:val="both"/>
      </w:pPr>
    </w:p>
    <w:p w:rsidR="00850DBA" w:rsidRDefault="00850DBA" w:rsidP="005B5801">
      <w:pPr>
        <w:jc w:val="both"/>
      </w:pPr>
    </w:p>
    <w:p w:rsidR="00850DBA" w:rsidRPr="00D9597E" w:rsidRDefault="00850DBA" w:rsidP="004033E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9597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bookmarkStart w:id="0" w:name="_GoBack"/>
      <w:bookmarkEnd w:id="0"/>
    </w:p>
    <w:p w:rsidR="00850DBA" w:rsidRPr="00D9597E" w:rsidRDefault="00850DBA" w:rsidP="00630CD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9597E">
        <w:rPr>
          <w:sz w:val="22"/>
          <w:szCs w:val="22"/>
        </w:rPr>
        <w:t xml:space="preserve">к </w:t>
      </w:r>
      <w:r>
        <w:rPr>
          <w:sz w:val="22"/>
          <w:szCs w:val="22"/>
        </w:rPr>
        <w:t>а</w:t>
      </w:r>
      <w:r w:rsidRPr="00D9597E">
        <w:rPr>
          <w:sz w:val="22"/>
          <w:szCs w:val="22"/>
        </w:rPr>
        <w:t>дминистративному регламенту</w:t>
      </w:r>
    </w:p>
    <w:p w:rsidR="00850DBA" w:rsidRDefault="00850DBA" w:rsidP="00630C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«Выдач</w:t>
      </w:r>
      <w:r>
        <w:rPr>
          <w:sz w:val="28"/>
          <w:szCs w:val="28"/>
        </w:rPr>
        <w:t>а документов (единого жилищного</w:t>
      </w:r>
    </w:p>
    <w:p w:rsidR="00850DBA" w:rsidRDefault="00850DBA" w:rsidP="00630C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документа, копии финансово-</w:t>
      </w:r>
    </w:p>
    <w:p w:rsidR="00850DBA" w:rsidRDefault="00850DBA" w:rsidP="00630C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лицевого счета, выписки из</w:t>
      </w:r>
    </w:p>
    <w:p w:rsidR="00850DBA" w:rsidRDefault="00850DBA" w:rsidP="00630C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0DF4">
        <w:rPr>
          <w:sz w:val="28"/>
          <w:szCs w:val="28"/>
        </w:rPr>
        <w:t>домовой книги, карточки</w:t>
      </w:r>
      <w:r>
        <w:rPr>
          <w:sz w:val="28"/>
          <w:szCs w:val="28"/>
        </w:rPr>
        <w:t xml:space="preserve"> учета</w:t>
      </w:r>
    </w:p>
    <w:p w:rsidR="00850DBA" w:rsidRDefault="00850DBA" w:rsidP="00630C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собственника жилого помещения,</w:t>
      </w:r>
    </w:p>
    <w:p w:rsidR="00850DBA" w:rsidRDefault="00850DBA" w:rsidP="00630CD2">
      <w:pPr>
        <w:autoSpaceDE w:val="0"/>
        <w:autoSpaceDN w:val="0"/>
        <w:adjustRightInd w:val="0"/>
        <w:jc w:val="right"/>
      </w:pPr>
      <w:r w:rsidRPr="00470DF4">
        <w:rPr>
          <w:sz w:val="28"/>
          <w:szCs w:val="28"/>
        </w:rPr>
        <w:t>справок и иных документов)</w:t>
      </w:r>
    </w:p>
    <w:p w:rsidR="00850DBA" w:rsidRDefault="00850DBA" w:rsidP="005B5801">
      <w:pPr>
        <w:pStyle w:val="ConsPlusNormal"/>
        <w:widowControl/>
        <w:ind w:firstLine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850DBA" w:rsidRPr="0069153F" w:rsidRDefault="00850DBA" w:rsidP="005B5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3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50DBA" w:rsidRPr="00630CD2" w:rsidRDefault="00850DBA" w:rsidP="00630CD2">
      <w:pPr>
        <w:jc w:val="center"/>
        <w:rPr>
          <w:b/>
        </w:rPr>
      </w:pPr>
      <w:r w:rsidRPr="007C0841">
        <w:rPr>
          <w:b/>
        </w:rPr>
        <w:t xml:space="preserve">последовательности действий при выдаче </w:t>
      </w:r>
      <w:r w:rsidRPr="00630CD2">
        <w:rPr>
          <w:b/>
        </w:rPr>
        <w:t>документов (единого жилищного</w:t>
      </w:r>
    </w:p>
    <w:p w:rsidR="00850DBA" w:rsidRPr="007C0841" w:rsidRDefault="00850DBA" w:rsidP="00630CD2">
      <w:pPr>
        <w:jc w:val="center"/>
        <w:rPr>
          <w:b/>
        </w:rPr>
      </w:pPr>
      <w:r w:rsidRPr="00630CD2">
        <w:rPr>
          <w:b/>
        </w:rPr>
        <w:t>документа, копии финансово-лицевого счета, выписки из</w:t>
      </w:r>
      <w:r>
        <w:rPr>
          <w:b/>
        </w:rPr>
        <w:t xml:space="preserve"> </w:t>
      </w:r>
      <w:r w:rsidRPr="00630CD2">
        <w:rPr>
          <w:b/>
        </w:rPr>
        <w:t>домовой книги, карточки учета</w:t>
      </w:r>
      <w:r>
        <w:rPr>
          <w:b/>
        </w:rPr>
        <w:t xml:space="preserve"> </w:t>
      </w:r>
      <w:r w:rsidRPr="00630CD2">
        <w:rPr>
          <w:b/>
        </w:rPr>
        <w:t>собственника жилого помещения,справок и иных документов)</w:t>
      </w:r>
      <w:r w:rsidRPr="007C0841">
        <w:rPr>
          <w:b/>
        </w:rPr>
        <w:t>,</w:t>
      </w: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-9pt;margin-top:12.85pt;width:486pt;height:72.95pt;z-index:251648000" arcsize="10923f">
            <v:textbox style="mso-next-textbox:#_x0000_s1027">
              <w:txbxContent>
                <w:p w:rsidR="00850DBA" w:rsidRPr="00D9597E" w:rsidRDefault="00850DBA" w:rsidP="005B5801">
                  <w:pPr>
                    <w:jc w:val="center"/>
                    <w:rPr>
                      <w:sz w:val="22"/>
                      <w:szCs w:val="22"/>
                    </w:rPr>
                  </w:pPr>
                  <w:r w:rsidRPr="00D9597E">
                    <w:rPr>
                      <w:sz w:val="22"/>
                      <w:szCs w:val="22"/>
                    </w:rPr>
                    <w:t xml:space="preserve">Обращение заявителя в администрацию городского поселения для получения услуги </w:t>
                  </w:r>
                </w:p>
                <w:p w:rsidR="00850DBA" w:rsidRPr="0057241A" w:rsidRDefault="00850DBA" w:rsidP="0057241A">
                  <w:pPr>
                    <w:jc w:val="center"/>
                    <w:rPr>
                      <w:sz w:val="22"/>
                      <w:szCs w:val="22"/>
                    </w:rPr>
                  </w:pPr>
                  <w:r w:rsidRPr="0057241A">
                    <w:rPr>
                      <w:sz w:val="22"/>
                      <w:szCs w:val="22"/>
                    </w:rPr>
                    <w:t xml:space="preserve">     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      </w:r>
                </w:p>
              </w:txbxContent>
            </v:textbox>
          </v:roundrect>
        </w:pict>
      </w: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3.1pt;margin-top:5.3pt;width:.75pt;height:22.95pt;z-index:251653120" o:connectortype="straight">
            <v:stroke endarrow="block"/>
          </v:shape>
        </w:pict>
      </w:r>
      <w:r>
        <w:rPr>
          <w:noProof/>
        </w:rPr>
        <w:pict>
          <v:line id="_x0000_s1029" style="position:absolute;left:0;text-align:left;z-index:251649024" from="32pt,5.3pt" to="32pt,36.1pt">
            <v:stroke endarrow="block"/>
          </v:line>
        </w:pict>
      </w:r>
    </w:p>
    <w:p w:rsidR="00850DBA" w:rsidRPr="00752778" w:rsidRDefault="00850DBA" w:rsidP="005B58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325.85pt;margin-top:12.15pt;width:142.15pt;height:48.1pt;z-index:251652096">
            <v:textbox style="mso-next-textbox:#_x0000_s1030">
              <w:txbxContent>
                <w:p w:rsidR="00850DBA" w:rsidRPr="004810B3" w:rsidRDefault="00850DBA">
                  <w:pPr>
                    <w:rPr>
                      <w:sz w:val="20"/>
                      <w:szCs w:val="20"/>
                    </w:rPr>
                  </w:pPr>
                  <w:r>
                    <w:t>Устное обращение заявителя на получение муниципальной услуги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</w:tblGrid>
      <w:tr w:rsidR="00850DBA" w:rsidRPr="008F0385" w:rsidTr="001D69A4">
        <w:trPr>
          <w:trHeight w:val="743"/>
        </w:trPr>
        <w:tc>
          <w:tcPr>
            <w:tcW w:w="3085" w:type="dxa"/>
          </w:tcPr>
          <w:p w:rsidR="00850DBA" w:rsidRPr="00045D82" w:rsidRDefault="00850DBA" w:rsidP="00EC16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получение муниципальной услуги</w:t>
            </w:r>
          </w:p>
        </w:tc>
      </w:tr>
    </w:tbl>
    <w:p w:rsidR="00850DBA" w:rsidRPr="00F4684A" w:rsidRDefault="00850DBA" w:rsidP="005B5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32" style="position:absolute;margin-left:403.1pt;margin-top:-.35pt;width:0;height:24.6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line id="_x0000_s1032" style="position:absolute;z-index:251646976;mso-position-horizontal-relative:text;mso-position-vertical-relative:text" from="43.25pt,-.35pt" to="43.25pt,31.85pt">
            <v:stroke endarrow="block"/>
          </v:line>
        </w:pict>
      </w:r>
    </w:p>
    <w:p w:rsidR="00850DBA" w:rsidRPr="00F4684A" w:rsidRDefault="00850DBA" w:rsidP="005B5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3" style="position:absolute;margin-left:302.6pt;margin-top:8.2pt;width:181.5pt;height:47.7pt;z-index:251656192">
            <v:textbox>
              <w:txbxContent>
                <w:p w:rsidR="00850DBA" w:rsidRPr="006A156D" w:rsidRDefault="00850DBA">
                  <w:pPr>
                    <w:rPr>
                      <w:sz w:val="20"/>
                      <w:szCs w:val="20"/>
                    </w:rPr>
                  </w:pPr>
                  <w:r>
                    <w:t xml:space="preserve">Прием, первичная обработка и регистрация устного обращения о муниципальной услуге 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</w:tblGrid>
      <w:tr w:rsidR="00850DBA" w:rsidRPr="008F0385" w:rsidTr="001D69A4">
        <w:trPr>
          <w:trHeight w:val="749"/>
        </w:trPr>
        <w:tc>
          <w:tcPr>
            <w:tcW w:w="3085" w:type="dxa"/>
            <w:vAlign w:val="center"/>
          </w:tcPr>
          <w:p w:rsidR="00850DBA" w:rsidRPr="0069153F" w:rsidRDefault="00850DBA" w:rsidP="001D69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59.6pt;margin-top:20.3pt;width:0;height:20.6pt;z-index:251660288" o:connectortype="straight">
                  <v:stroke endarrow="block"/>
                </v:shape>
              </w:pict>
            </w:r>
            <w:r w:rsidRPr="0069153F">
              <w:rPr>
                <w:rFonts w:ascii="Times New Roman" w:hAnsi="Times New Roman" w:cs="Times New Roman"/>
              </w:rPr>
              <w:t>Прием, первичная обработка и регистрация запроса о муниципальной услуге</w:t>
            </w:r>
          </w:p>
        </w:tc>
      </w:tr>
    </w:tbl>
    <w:p w:rsidR="00850DBA" w:rsidRPr="00AE7BE4" w:rsidRDefault="00850DBA" w:rsidP="005B5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32" style="position:absolute;margin-left:403.1pt;margin-top:1.35pt;width:.75pt;height:25.5pt;z-index:251665408;mso-position-horizontal-relative:text;mso-position-vertical-relative:text" o:connectortype="straight">
            <v:stroke endarrow="block"/>
          </v:shape>
        </w:pict>
      </w:r>
    </w:p>
    <w:p w:rsidR="00850DBA" w:rsidRPr="008B6B2F" w:rsidRDefault="00850DBA" w:rsidP="005B5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6" style="position:absolute;margin-left:0;margin-top:.6pt;width:159.35pt;height:46.15pt;z-index:251654144">
            <v:textbox>
              <w:txbxContent>
                <w:p w:rsidR="00850DBA" w:rsidRPr="00C31A67" w:rsidRDefault="00850DBA">
                  <w:pPr>
                    <w:rPr>
                      <w:sz w:val="20"/>
                      <w:szCs w:val="20"/>
                    </w:rPr>
                  </w:pPr>
                  <w:r>
                    <w:t>Рассмотрение главой администрации, принятого запроса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35.6pt;margin-top:10.75pt;width:132.4pt;height:46.5pt;z-index:251657216">
            <v:textbox>
              <w:txbxContent>
                <w:p w:rsidR="00850DBA" w:rsidRPr="00DC765A" w:rsidRDefault="00850DBA">
                  <w:pPr>
                    <w:rPr>
                      <w:sz w:val="20"/>
                      <w:szCs w:val="20"/>
                    </w:rPr>
                  </w:pPr>
                  <w:r>
                    <w:t>Принятие решения о выдаче документа</w:t>
                  </w:r>
                </w:p>
              </w:txbxContent>
            </v:textbox>
          </v:rect>
        </w:pict>
      </w:r>
    </w:p>
    <w:p w:rsidR="00850DBA" w:rsidRDefault="00850DBA" w:rsidP="005B5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5B5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43.25pt;margin-top:8.95pt;width:0;height:16.1pt;z-index:251661312" o:connectortype="straight">
            <v:stroke endarrow="block"/>
          </v:shape>
        </w:pict>
      </w:r>
    </w:p>
    <w:p w:rsidR="00850DBA" w:rsidRDefault="00850DBA" w:rsidP="003D7DC3">
      <w:pPr>
        <w:pStyle w:val="ConsPlusNormal"/>
        <w:widowControl/>
        <w:tabs>
          <w:tab w:val="left" w:pos="2595"/>
        </w:tabs>
        <w:ind w:firstLine="540"/>
        <w:jc w:val="both"/>
        <w:rPr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424.1pt;margin-top:8.95pt;width:23.25pt;height:44.3pt;z-index:25166745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35.6pt;margin-top:8.95pt;width:22.5pt;height:35.25pt;flip:x;z-index:251666432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0;margin-top:8.95pt;width:145.85pt;height:44.25pt;z-index:251655168">
            <v:textbox>
              <w:txbxContent>
                <w:p w:rsidR="00850DBA" w:rsidRPr="00C31A67" w:rsidRDefault="00850DBA">
                  <w:pPr>
                    <w:rPr>
                      <w:sz w:val="20"/>
                      <w:szCs w:val="20"/>
                    </w:rPr>
                  </w:pPr>
                  <w:r>
                    <w:t>Принятие решения о выдаче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DBA" w:rsidRDefault="00850DBA" w:rsidP="005B5801">
      <w:pPr>
        <w:jc w:val="center"/>
        <w:rPr>
          <w:b/>
          <w:sz w:val="28"/>
          <w:szCs w:val="28"/>
        </w:rPr>
      </w:pPr>
    </w:p>
    <w:p w:rsidR="00850DBA" w:rsidRPr="00752778" w:rsidRDefault="00850DBA" w:rsidP="005B5801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42" type="#_x0000_t32" style="position:absolute;left:0;text-align:left;margin-left:145.85pt;margin-top:.4pt;width:24pt;height:26.35pt;z-index:251663360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276.35pt;margin-top:12.05pt;width:114.75pt;height:150.75pt;z-index:251658240">
            <v:textbox>
              <w:txbxContent>
                <w:p w:rsidR="00850DBA" w:rsidRPr="00A26E9B" w:rsidRDefault="00850DBA" w:rsidP="009B6EE3">
                  <w:pPr>
                    <w:jc w:val="both"/>
                    <w:rPr>
                      <w:sz w:val="20"/>
                      <w:szCs w:val="20"/>
                    </w:rPr>
                  </w:pPr>
                  <w:r w:rsidRPr="00A26E9B">
                    <w:rPr>
                      <w:sz w:val="20"/>
                      <w:szCs w:val="20"/>
                    </w:rPr>
                    <w:t xml:space="preserve">Подготовка и выдача копии финансово-лицевого счета, </w:t>
                  </w:r>
                </w:p>
                <w:p w:rsidR="00850DBA" w:rsidRPr="00A26E9B" w:rsidRDefault="00850DBA" w:rsidP="009B6EE3">
                  <w:pPr>
                    <w:jc w:val="both"/>
                    <w:rPr>
                      <w:sz w:val="20"/>
                      <w:szCs w:val="20"/>
                    </w:rPr>
                  </w:pPr>
                  <w:r w:rsidRPr="00A26E9B">
                    <w:rPr>
                      <w:sz w:val="20"/>
                      <w:szCs w:val="20"/>
                    </w:rPr>
                    <w:t xml:space="preserve">выписки из домовой книги, </w:t>
                  </w:r>
                </w:p>
                <w:p w:rsidR="00850DBA" w:rsidRDefault="00850DBA" w:rsidP="009B6EE3">
                  <w:pPr>
                    <w:jc w:val="both"/>
                  </w:pPr>
                  <w:r w:rsidRPr="00A26E9B">
                    <w:rPr>
                      <w:sz w:val="20"/>
                      <w:szCs w:val="20"/>
                    </w:rPr>
                    <w:t>справки о составе семьи</w:t>
                  </w:r>
                  <w:r w:rsidRPr="0007597D">
                    <w:t xml:space="preserve">, </w:t>
                  </w:r>
                </w:p>
                <w:p w:rsidR="00850DBA" w:rsidRDefault="00850DBA" w:rsidP="009B6EE3">
                  <w:pPr>
                    <w:jc w:val="both"/>
                  </w:pPr>
                  <w:r w:rsidRPr="00A26E9B">
                    <w:rPr>
                      <w:sz w:val="20"/>
                      <w:szCs w:val="20"/>
                    </w:rPr>
                    <w:t>единого жилищного документа</w:t>
                  </w:r>
                  <w:r w:rsidRPr="0007597D">
                    <w:t xml:space="preserve">, </w:t>
                  </w:r>
                </w:p>
                <w:p w:rsidR="00850DBA" w:rsidRDefault="00850DBA"/>
              </w:txbxContent>
            </v:textbox>
          </v:rect>
        </w:pict>
      </w:r>
    </w:p>
    <w:p w:rsidR="00850DBA" w:rsidRDefault="00850DBA" w:rsidP="005B5801">
      <w:pPr>
        <w:rPr>
          <w:sz w:val="28"/>
          <w:szCs w:val="28"/>
        </w:rPr>
      </w:pPr>
      <w:r>
        <w:rPr>
          <w:noProof/>
        </w:rPr>
        <w:pict>
          <v:roundrect id="_x0000_s1044" style="position:absolute;margin-left:140.6pt;margin-top:10.65pt;width:113.25pt;height:167.25pt;z-index:251651072" arcsize="10923f">
            <v:textbox style="mso-next-textbox:#_x0000_s1044">
              <w:txbxContent>
                <w:p w:rsidR="00850DBA" w:rsidRPr="004810B3" w:rsidRDefault="00850DBA" w:rsidP="004810B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выдача пись</w:t>
                  </w:r>
                  <w:r w:rsidRPr="004810B3">
                    <w:rPr>
                      <w:sz w:val="20"/>
                      <w:szCs w:val="20"/>
                    </w:rPr>
                    <w:t xml:space="preserve">менного уведомления об отказе в выдаче копий финансово-лицевого счета, </w:t>
                  </w:r>
                </w:p>
                <w:p w:rsidR="00850DBA" w:rsidRPr="004810B3" w:rsidRDefault="00850DBA" w:rsidP="004810B3">
                  <w:pPr>
                    <w:jc w:val="both"/>
                    <w:rPr>
                      <w:sz w:val="20"/>
                      <w:szCs w:val="20"/>
                    </w:rPr>
                  </w:pPr>
                  <w:r w:rsidRPr="004810B3">
                    <w:rPr>
                      <w:sz w:val="20"/>
                      <w:szCs w:val="20"/>
                    </w:rPr>
                    <w:t xml:space="preserve">выписки из домовой книги, </w:t>
                  </w:r>
                </w:p>
                <w:p w:rsidR="00850DBA" w:rsidRPr="004810B3" w:rsidRDefault="00850DBA" w:rsidP="004810B3">
                  <w:pPr>
                    <w:jc w:val="both"/>
                    <w:rPr>
                      <w:sz w:val="20"/>
                      <w:szCs w:val="20"/>
                    </w:rPr>
                  </w:pPr>
                  <w:r w:rsidRPr="004810B3">
                    <w:rPr>
                      <w:sz w:val="20"/>
                      <w:szCs w:val="20"/>
                    </w:rPr>
                    <w:t xml:space="preserve">справки о составе семьи, </w:t>
                  </w:r>
                </w:p>
                <w:p w:rsidR="00850DBA" w:rsidRDefault="00850DBA" w:rsidP="004810B3">
                  <w:pPr>
                    <w:jc w:val="both"/>
                  </w:pPr>
                  <w:r w:rsidRPr="004810B3">
                    <w:rPr>
                      <w:sz w:val="20"/>
                      <w:szCs w:val="20"/>
                    </w:rPr>
                    <w:t>единого жилищного документа</w:t>
                  </w:r>
                  <w:r w:rsidRPr="0007597D">
                    <w:t xml:space="preserve">, </w:t>
                  </w:r>
                </w:p>
                <w:p w:rsidR="00850DBA" w:rsidRDefault="00850DBA" w:rsidP="004810B3">
                  <w:pPr>
                    <w:ind w:left="5529"/>
                    <w:jc w:val="right"/>
                  </w:pPr>
                  <w:r w:rsidRPr="0007597D">
                    <w:t>карточки учета собственника жилого помещения</w:t>
                  </w:r>
                </w:p>
                <w:p w:rsidR="00850DBA" w:rsidRDefault="00850DBA" w:rsidP="005B5801">
                  <w:pPr>
                    <w:pStyle w:val="ConsPlusNonformat"/>
                    <w:widowControl/>
                    <w:jc w:val="center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45" style="position:absolute;margin-left:403.85pt;margin-top:10.65pt;width:90.75pt;height:183.75pt;z-index:251659264">
            <v:textbox>
              <w:txbxContent>
                <w:p w:rsidR="00850DBA" w:rsidRPr="004810B3" w:rsidRDefault="00850DBA" w:rsidP="009B6EE3">
                  <w:pPr>
                    <w:jc w:val="both"/>
                    <w:rPr>
                      <w:sz w:val="20"/>
                      <w:szCs w:val="20"/>
                    </w:rPr>
                  </w:pPr>
                  <w:r w:rsidRPr="004810B3">
                    <w:rPr>
                      <w:sz w:val="20"/>
                      <w:szCs w:val="20"/>
                    </w:rPr>
                    <w:t>Подготовка и выдача п</w:t>
                  </w:r>
                  <w:r>
                    <w:rPr>
                      <w:sz w:val="20"/>
                      <w:szCs w:val="20"/>
                    </w:rPr>
                    <w:t>ись</w:t>
                  </w:r>
                  <w:r w:rsidRPr="004810B3">
                    <w:rPr>
                      <w:sz w:val="20"/>
                      <w:szCs w:val="20"/>
                    </w:rPr>
                    <w:t xml:space="preserve">менного уведомления об отказе в выдаче копий финансово-лицевого счета, </w:t>
                  </w:r>
                </w:p>
                <w:p w:rsidR="00850DBA" w:rsidRPr="004810B3" w:rsidRDefault="00850DBA" w:rsidP="009B6EE3">
                  <w:pPr>
                    <w:jc w:val="both"/>
                    <w:rPr>
                      <w:sz w:val="20"/>
                      <w:szCs w:val="20"/>
                    </w:rPr>
                  </w:pPr>
                  <w:r w:rsidRPr="004810B3">
                    <w:rPr>
                      <w:sz w:val="20"/>
                      <w:szCs w:val="20"/>
                    </w:rPr>
                    <w:t xml:space="preserve">выписки из домовой книги, </w:t>
                  </w:r>
                </w:p>
                <w:p w:rsidR="00850DBA" w:rsidRPr="004810B3" w:rsidRDefault="00850DBA" w:rsidP="009B6EE3">
                  <w:pPr>
                    <w:jc w:val="both"/>
                    <w:rPr>
                      <w:sz w:val="20"/>
                      <w:szCs w:val="20"/>
                    </w:rPr>
                  </w:pPr>
                  <w:r w:rsidRPr="004810B3">
                    <w:rPr>
                      <w:sz w:val="20"/>
                      <w:szCs w:val="20"/>
                    </w:rPr>
                    <w:t xml:space="preserve">справки о составе семьи, </w:t>
                  </w:r>
                </w:p>
                <w:p w:rsidR="00850DBA" w:rsidRDefault="00850DBA" w:rsidP="009B6EE3">
                  <w:pPr>
                    <w:jc w:val="both"/>
                  </w:pPr>
                  <w:r w:rsidRPr="004810B3">
                    <w:rPr>
                      <w:sz w:val="20"/>
                      <w:szCs w:val="20"/>
                    </w:rPr>
                    <w:t>единого жилищного документа</w:t>
                  </w:r>
                </w:p>
                <w:p w:rsidR="00850DBA" w:rsidRDefault="00850DBA"/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43.25pt;margin-top:4.95pt;width:0;height:49.8pt;z-index:251662336" o:connectortype="straight">
            <v:stroke endarrow="block"/>
          </v:shape>
        </w:pict>
      </w:r>
    </w:p>
    <w:p w:rsidR="00850DBA" w:rsidRDefault="00850DBA" w:rsidP="005B5801"/>
    <w:p w:rsidR="00850DBA" w:rsidRDefault="00850DBA" w:rsidP="005B5801"/>
    <w:p w:rsidR="00850DBA" w:rsidRDefault="00850DBA" w:rsidP="005B5801">
      <w:pPr>
        <w:ind w:firstLine="540"/>
        <w:jc w:val="both"/>
        <w:outlineLvl w:val="1"/>
      </w:pPr>
      <w:r>
        <w:rPr>
          <w:noProof/>
        </w:rPr>
        <w:pict>
          <v:roundrect id="_x0000_s1047" style="position:absolute;left:0;text-align:left;margin-left:-32.65pt;margin-top:11.05pt;width:134.25pt;height:116.7pt;z-index:251650048" arcsize="10923f">
            <v:textbox style="mso-next-textbox:#_x0000_s1047">
              <w:txbxContent>
                <w:p w:rsidR="00850DBA" w:rsidRPr="00A26E9B" w:rsidRDefault="00850DBA" w:rsidP="00A26E9B">
                  <w:pPr>
                    <w:jc w:val="both"/>
                    <w:rPr>
                      <w:sz w:val="20"/>
                      <w:szCs w:val="20"/>
                    </w:rPr>
                  </w:pPr>
                  <w:r w:rsidRPr="00A26E9B">
                    <w:rPr>
                      <w:sz w:val="20"/>
                      <w:szCs w:val="20"/>
                    </w:rPr>
                    <w:t xml:space="preserve">Подготовка и  выдача копии копий финансово-лицевого счета, </w:t>
                  </w:r>
                </w:p>
                <w:p w:rsidR="00850DBA" w:rsidRPr="00A26E9B" w:rsidRDefault="00850DBA" w:rsidP="00A26E9B">
                  <w:pPr>
                    <w:jc w:val="both"/>
                    <w:rPr>
                      <w:sz w:val="20"/>
                      <w:szCs w:val="20"/>
                    </w:rPr>
                  </w:pPr>
                  <w:r w:rsidRPr="00A26E9B">
                    <w:rPr>
                      <w:sz w:val="20"/>
                      <w:szCs w:val="20"/>
                    </w:rPr>
                    <w:t xml:space="preserve">выписки из домовой книги, </w:t>
                  </w:r>
                </w:p>
                <w:p w:rsidR="00850DBA" w:rsidRDefault="00850DBA" w:rsidP="00A26E9B">
                  <w:pPr>
                    <w:jc w:val="both"/>
                  </w:pPr>
                  <w:r w:rsidRPr="00A26E9B">
                    <w:rPr>
                      <w:sz w:val="20"/>
                      <w:szCs w:val="20"/>
                    </w:rPr>
                    <w:t>справки о составе семьи</w:t>
                  </w:r>
                  <w:r w:rsidRPr="0007597D">
                    <w:t xml:space="preserve">, </w:t>
                  </w:r>
                </w:p>
                <w:p w:rsidR="00850DBA" w:rsidRDefault="00850DBA" w:rsidP="00A26E9B">
                  <w:pPr>
                    <w:jc w:val="both"/>
                  </w:pPr>
                  <w:r w:rsidRPr="00A26E9B">
                    <w:rPr>
                      <w:sz w:val="20"/>
                      <w:szCs w:val="20"/>
                    </w:rPr>
                    <w:t>единого жилищного документа</w:t>
                  </w:r>
                  <w:r w:rsidRPr="0007597D">
                    <w:t xml:space="preserve">, </w:t>
                  </w:r>
                </w:p>
                <w:p w:rsidR="00850DBA" w:rsidRDefault="00850DBA" w:rsidP="00A26E9B">
                  <w:pPr>
                    <w:ind w:left="5529"/>
                    <w:jc w:val="right"/>
                  </w:pPr>
                  <w:r w:rsidRPr="0007597D">
                    <w:t>карточки учета собственника жилого помещения</w:t>
                  </w:r>
                </w:p>
                <w:p w:rsidR="00850DBA" w:rsidRPr="00A144C9" w:rsidRDefault="00850DBA" w:rsidP="009A7E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50DBA" w:rsidRDefault="00850DBA" w:rsidP="005B5801">
      <w:pPr>
        <w:ind w:firstLine="540"/>
        <w:jc w:val="both"/>
        <w:outlineLvl w:val="1"/>
      </w:pPr>
    </w:p>
    <w:p w:rsidR="00850DBA" w:rsidRPr="0092249B" w:rsidRDefault="00850DBA" w:rsidP="005B5801">
      <w:pPr>
        <w:jc w:val="both"/>
      </w:pPr>
    </w:p>
    <w:p w:rsidR="00850DBA" w:rsidRDefault="00850DBA">
      <w:pPr>
        <w:jc w:val="both"/>
        <w:rPr>
          <w:sz w:val="28"/>
          <w:szCs w:val="28"/>
        </w:rPr>
      </w:pPr>
    </w:p>
    <w:sectPr w:rsidR="00850DBA" w:rsidSect="00AE6CC5">
      <w:headerReference w:type="even" r:id="rId13"/>
      <w:pgSz w:w="11905" w:h="16838" w:code="9"/>
      <w:pgMar w:top="1134" w:right="851" w:bottom="1134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BA" w:rsidRDefault="00850DBA">
      <w:r>
        <w:separator/>
      </w:r>
    </w:p>
  </w:endnote>
  <w:endnote w:type="continuationSeparator" w:id="0">
    <w:p w:rsidR="00850DBA" w:rsidRDefault="0085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BA" w:rsidRDefault="00850DBA">
      <w:r>
        <w:separator/>
      </w:r>
    </w:p>
  </w:footnote>
  <w:footnote w:type="continuationSeparator" w:id="0">
    <w:p w:rsidR="00850DBA" w:rsidRDefault="0085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BA" w:rsidRDefault="00850DBA" w:rsidP="00C17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DBA" w:rsidRDefault="00850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1B6"/>
    <w:multiLevelType w:val="multilevel"/>
    <w:tmpl w:val="1E3C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765" w:hanging="30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10" w:hanging="30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55" w:hanging="30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30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45" w:hanging="30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30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30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30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5A"/>
    <w:rsid w:val="000444B9"/>
    <w:rsid w:val="00045D82"/>
    <w:rsid w:val="00056E40"/>
    <w:rsid w:val="0005781D"/>
    <w:rsid w:val="000667E7"/>
    <w:rsid w:val="00074D5D"/>
    <w:rsid w:val="0007597D"/>
    <w:rsid w:val="00084598"/>
    <w:rsid w:val="000C0661"/>
    <w:rsid w:val="000C2451"/>
    <w:rsid w:val="000C6973"/>
    <w:rsid w:val="000F5DF8"/>
    <w:rsid w:val="00117C8D"/>
    <w:rsid w:val="00140DF0"/>
    <w:rsid w:val="00144BBA"/>
    <w:rsid w:val="00153253"/>
    <w:rsid w:val="00155ADC"/>
    <w:rsid w:val="00185ECB"/>
    <w:rsid w:val="00190C38"/>
    <w:rsid w:val="00197378"/>
    <w:rsid w:val="001A3FA9"/>
    <w:rsid w:val="001B7E37"/>
    <w:rsid w:val="001C1B04"/>
    <w:rsid w:val="001D69A4"/>
    <w:rsid w:val="00206121"/>
    <w:rsid w:val="00206A6F"/>
    <w:rsid w:val="00220E5A"/>
    <w:rsid w:val="00222D62"/>
    <w:rsid w:val="00223ECC"/>
    <w:rsid w:val="00236A33"/>
    <w:rsid w:val="0025725E"/>
    <w:rsid w:val="00272E18"/>
    <w:rsid w:val="00277EA3"/>
    <w:rsid w:val="00291CBC"/>
    <w:rsid w:val="002A302D"/>
    <w:rsid w:val="002A41DA"/>
    <w:rsid w:val="002A5D69"/>
    <w:rsid w:val="002A7709"/>
    <w:rsid w:val="002B61FF"/>
    <w:rsid w:val="002E1E00"/>
    <w:rsid w:val="002E6F80"/>
    <w:rsid w:val="00326396"/>
    <w:rsid w:val="00330EFF"/>
    <w:rsid w:val="003458A7"/>
    <w:rsid w:val="003506CD"/>
    <w:rsid w:val="00355E88"/>
    <w:rsid w:val="00362CCC"/>
    <w:rsid w:val="003706E8"/>
    <w:rsid w:val="00374F25"/>
    <w:rsid w:val="00383BFD"/>
    <w:rsid w:val="003847B5"/>
    <w:rsid w:val="003958CD"/>
    <w:rsid w:val="003A20D6"/>
    <w:rsid w:val="003C0DFD"/>
    <w:rsid w:val="003D7DC3"/>
    <w:rsid w:val="003E708E"/>
    <w:rsid w:val="0040142A"/>
    <w:rsid w:val="004033E3"/>
    <w:rsid w:val="00446808"/>
    <w:rsid w:val="00446E81"/>
    <w:rsid w:val="00452CD0"/>
    <w:rsid w:val="00470DF4"/>
    <w:rsid w:val="00473D22"/>
    <w:rsid w:val="00477621"/>
    <w:rsid w:val="004810B3"/>
    <w:rsid w:val="00481850"/>
    <w:rsid w:val="00482126"/>
    <w:rsid w:val="00487FEF"/>
    <w:rsid w:val="0049258C"/>
    <w:rsid w:val="0049609C"/>
    <w:rsid w:val="004E5171"/>
    <w:rsid w:val="004F3C1A"/>
    <w:rsid w:val="004F50C1"/>
    <w:rsid w:val="005016CA"/>
    <w:rsid w:val="00510CFC"/>
    <w:rsid w:val="00542483"/>
    <w:rsid w:val="0054397B"/>
    <w:rsid w:val="00561AB9"/>
    <w:rsid w:val="0056611A"/>
    <w:rsid w:val="00567BDA"/>
    <w:rsid w:val="0057171F"/>
    <w:rsid w:val="0057241A"/>
    <w:rsid w:val="005B21CD"/>
    <w:rsid w:val="005B5801"/>
    <w:rsid w:val="005E30FF"/>
    <w:rsid w:val="0060130C"/>
    <w:rsid w:val="006028A7"/>
    <w:rsid w:val="00610E0B"/>
    <w:rsid w:val="006161D1"/>
    <w:rsid w:val="00630CD2"/>
    <w:rsid w:val="00630ED7"/>
    <w:rsid w:val="00670E41"/>
    <w:rsid w:val="00671E38"/>
    <w:rsid w:val="00671F98"/>
    <w:rsid w:val="00675889"/>
    <w:rsid w:val="0069153F"/>
    <w:rsid w:val="006A156D"/>
    <w:rsid w:val="006B3AFE"/>
    <w:rsid w:val="006C32BD"/>
    <w:rsid w:val="006D02BE"/>
    <w:rsid w:val="006D04B8"/>
    <w:rsid w:val="006D06CF"/>
    <w:rsid w:val="006E4730"/>
    <w:rsid w:val="00704622"/>
    <w:rsid w:val="00724D38"/>
    <w:rsid w:val="007334BA"/>
    <w:rsid w:val="00746CAA"/>
    <w:rsid w:val="00752778"/>
    <w:rsid w:val="007533F5"/>
    <w:rsid w:val="007626A5"/>
    <w:rsid w:val="00762C4A"/>
    <w:rsid w:val="007905B6"/>
    <w:rsid w:val="007A0DB2"/>
    <w:rsid w:val="007A309E"/>
    <w:rsid w:val="007C0841"/>
    <w:rsid w:val="007C231A"/>
    <w:rsid w:val="007C7550"/>
    <w:rsid w:val="007E578C"/>
    <w:rsid w:val="007F7F7B"/>
    <w:rsid w:val="008122F9"/>
    <w:rsid w:val="00812BC2"/>
    <w:rsid w:val="00813D29"/>
    <w:rsid w:val="008142C3"/>
    <w:rsid w:val="00825DC9"/>
    <w:rsid w:val="008278CA"/>
    <w:rsid w:val="008303DE"/>
    <w:rsid w:val="008370E5"/>
    <w:rsid w:val="00850DBA"/>
    <w:rsid w:val="008522F0"/>
    <w:rsid w:val="00852DE1"/>
    <w:rsid w:val="00862287"/>
    <w:rsid w:val="00887421"/>
    <w:rsid w:val="008B4D67"/>
    <w:rsid w:val="008B6B2F"/>
    <w:rsid w:val="008E70BE"/>
    <w:rsid w:val="008F0385"/>
    <w:rsid w:val="008F1C64"/>
    <w:rsid w:val="008F22A8"/>
    <w:rsid w:val="008F6F4F"/>
    <w:rsid w:val="00901C2D"/>
    <w:rsid w:val="009064FF"/>
    <w:rsid w:val="009158E3"/>
    <w:rsid w:val="0092249B"/>
    <w:rsid w:val="00933465"/>
    <w:rsid w:val="00936423"/>
    <w:rsid w:val="0095670B"/>
    <w:rsid w:val="00960FA3"/>
    <w:rsid w:val="00970F63"/>
    <w:rsid w:val="009968DA"/>
    <w:rsid w:val="009A078F"/>
    <w:rsid w:val="009A7E61"/>
    <w:rsid w:val="009B2E01"/>
    <w:rsid w:val="009B35F1"/>
    <w:rsid w:val="009B5853"/>
    <w:rsid w:val="009B6EE3"/>
    <w:rsid w:val="009D0B42"/>
    <w:rsid w:val="009D12FC"/>
    <w:rsid w:val="009D552C"/>
    <w:rsid w:val="009E32BB"/>
    <w:rsid w:val="00A1244A"/>
    <w:rsid w:val="00A144C9"/>
    <w:rsid w:val="00A202A6"/>
    <w:rsid w:val="00A2062E"/>
    <w:rsid w:val="00A23A3C"/>
    <w:rsid w:val="00A2500F"/>
    <w:rsid w:val="00A26E9B"/>
    <w:rsid w:val="00A27853"/>
    <w:rsid w:val="00A27942"/>
    <w:rsid w:val="00A45045"/>
    <w:rsid w:val="00A57189"/>
    <w:rsid w:val="00A72006"/>
    <w:rsid w:val="00A74C0C"/>
    <w:rsid w:val="00A82131"/>
    <w:rsid w:val="00A94C43"/>
    <w:rsid w:val="00AA4BB4"/>
    <w:rsid w:val="00AA56A6"/>
    <w:rsid w:val="00AB081C"/>
    <w:rsid w:val="00AC0ECC"/>
    <w:rsid w:val="00AD0B4D"/>
    <w:rsid w:val="00AD3635"/>
    <w:rsid w:val="00AD6E09"/>
    <w:rsid w:val="00AE6CC5"/>
    <w:rsid w:val="00AE7BE4"/>
    <w:rsid w:val="00B0027A"/>
    <w:rsid w:val="00B15504"/>
    <w:rsid w:val="00B436E6"/>
    <w:rsid w:val="00B46241"/>
    <w:rsid w:val="00B52D4D"/>
    <w:rsid w:val="00B5710C"/>
    <w:rsid w:val="00B9452F"/>
    <w:rsid w:val="00BA729E"/>
    <w:rsid w:val="00BB07F2"/>
    <w:rsid w:val="00BC507E"/>
    <w:rsid w:val="00BD388F"/>
    <w:rsid w:val="00BD4D98"/>
    <w:rsid w:val="00BE14C1"/>
    <w:rsid w:val="00BE7C61"/>
    <w:rsid w:val="00BF35AA"/>
    <w:rsid w:val="00C174B6"/>
    <w:rsid w:val="00C269C5"/>
    <w:rsid w:val="00C31387"/>
    <w:rsid w:val="00C31A67"/>
    <w:rsid w:val="00C31DD6"/>
    <w:rsid w:val="00C4045D"/>
    <w:rsid w:val="00C415B0"/>
    <w:rsid w:val="00C43DA0"/>
    <w:rsid w:val="00C456DB"/>
    <w:rsid w:val="00C46C9F"/>
    <w:rsid w:val="00C5058D"/>
    <w:rsid w:val="00C50EA1"/>
    <w:rsid w:val="00C7521C"/>
    <w:rsid w:val="00C81168"/>
    <w:rsid w:val="00C9297B"/>
    <w:rsid w:val="00C92D36"/>
    <w:rsid w:val="00C96035"/>
    <w:rsid w:val="00CE1120"/>
    <w:rsid w:val="00CE22D3"/>
    <w:rsid w:val="00D000D0"/>
    <w:rsid w:val="00D024A8"/>
    <w:rsid w:val="00D13C26"/>
    <w:rsid w:val="00D15ABF"/>
    <w:rsid w:val="00D277BD"/>
    <w:rsid w:val="00D35B44"/>
    <w:rsid w:val="00D6399F"/>
    <w:rsid w:val="00D67A65"/>
    <w:rsid w:val="00D67F7F"/>
    <w:rsid w:val="00D73D61"/>
    <w:rsid w:val="00D9597E"/>
    <w:rsid w:val="00DA7530"/>
    <w:rsid w:val="00DC00DB"/>
    <w:rsid w:val="00DC0FC4"/>
    <w:rsid w:val="00DC765A"/>
    <w:rsid w:val="00DE4B01"/>
    <w:rsid w:val="00DE54ED"/>
    <w:rsid w:val="00DF2B0B"/>
    <w:rsid w:val="00E25146"/>
    <w:rsid w:val="00E40BED"/>
    <w:rsid w:val="00E5369E"/>
    <w:rsid w:val="00E56F32"/>
    <w:rsid w:val="00E77371"/>
    <w:rsid w:val="00E9059D"/>
    <w:rsid w:val="00E9775D"/>
    <w:rsid w:val="00EA0D5A"/>
    <w:rsid w:val="00EB5AA6"/>
    <w:rsid w:val="00EC16AE"/>
    <w:rsid w:val="00EC1C9D"/>
    <w:rsid w:val="00ED241A"/>
    <w:rsid w:val="00EF19B5"/>
    <w:rsid w:val="00F05559"/>
    <w:rsid w:val="00F11F3B"/>
    <w:rsid w:val="00F23887"/>
    <w:rsid w:val="00F30DF3"/>
    <w:rsid w:val="00F33811"/>
    <w:rsid w:val="00F40059"/>
    <w:rsid w:val="00F43809"/>
    <w:rsid w:val="00F4684A"/>
    <w:rsid w:val="00F531E8"/>
    <w:rsid w:val="00F643B0"/>
    <w:rsid w:val="00F7538F"/>
    <w:rsid w:val="00F76E7A"/>
    <w:rsid w:val="00F83207"/>
    <w:rsid w:val="00F8645E"/>
    <w:rsid w:val="00FA640C"/>
    <w:rsid w:val="00FC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3A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A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933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3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20E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580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5B580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uiPriority w:val="99"/>
    <w:rsid w:val="005B58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87FE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6F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0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6F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60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03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1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v-tu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4602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94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1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3550</Words>
  <Characters>20237</Characters>
  <Application>Microsoft Office Outlook</Application>
  <DocSecurity>0</DocSecurity>
  <Lines>0</Lines>
  <Paragraphs>0</Paragraphs>
  <ScaleCrop>false</ScaleCrop>
  <Company>администрации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R2</cp:lastModifiedBy>
  <cp:revision>3</cp:revision>
  <cp:lastPrinted>2015-02-16T09:03:00Z</cp:lastPrinted>
  <dcterms:created xsi:type="dcterms:W3CDTF">2015-01-14T05:32:00Z</dcterms:created>
  <dcterms:modified xsi:type="dcterms:W3CDTF">2015-02-16T09:04:00Z</dcterms:modified>
</cp:coreProperties>
</file>