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B5" w:rsidRPr="00BA7A8E" w:rsidRDefault="00A947B5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A947B5" w:rsidRPr="00102860" w:rsidRDefault="00A947B5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A947B5" w:rsidRPr="00102860" w:rsidRDefault="00A947B5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7B5" w:rsidRDefault="00A947B5" w:rsidP="00593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ресурсами и развития инфраструктуры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акта </w:t>
      </w:r>
      <w:r w:rsidRPr="00CC5DF0">
        <w:rPr>
          <w:rFonts w:ascii="Times New Roman" w:hAnsi="Times New Roman"/>
          <w:sz w:val="28"/>
          <w:szCs w:val="28"/>
        </w:rPr>
        <w:t xml:space="preserve">«Об утверждении административного   регламента по предоставлению муниципальной  услуги  </w:t>
      </w:r>
      <w:r w:rsidRPr="00CC5DF0">
        <w:rPr>
          <w:rFonts w:ascii="Times New Roman" w:hAnsi="Times New Roman"/>
          <w:bCs/>
          <w:sz w:val="28"/>
          <w:szCs w:val="28"/>
        </w:rPr>
        <w:t>«Предоставление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в постоянное (бессрочное) пользование»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947B5" w:rsidRDefault="00A947B5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- правового акта – организатор публичных консультаций: Управление ресурсами и развития инфраструктуры Администрации Октябрьского муниципального района Пермского края. </w:t>
      </w:r>
    </w:p>
    <w:p w:rsidR="00A947B5" w:rsidRDefault="00A947B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по управлению ресурсами Управления ресурсами и развития инфраструктуры  Администрации Октябрьского муниципального района Пермского края Попова Ольга Николаевна 8 34 266 2 25 41, </w:t>
      </w:r>
      <w:hyperlink r:id="rId4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A947B5" w:rsidRPr="002A66BF" w:rsidRDefault="00A947B5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календарных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дней с момента размещения на сайте. </w:t>
      </w:r>
    </w:p>
    <w:p w:rsidR="00A947B5" w:rsidRPr="002A66BF" w:rsidRDefault="00A947B5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A947B5" w:rsidRDefault="00A947B5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A947B5" w:rsidRDefault="00A947B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Pr="008451B4">
          <w:rPr>
            <w:rStyle w:val="Hyperlink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A947B5" w:rsidRDefault="00A947B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947B5" w:rsidRDefault="00A947B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947B5" w:rsidRPr="00102860" w:rsidRDefault="00A947B5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A947B5" w:rsidRPr="00102860" w:rsidRDefault="00A947B5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A947B5" w:rsidRPr="00102860" w:rsidRDefault="00A947B5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A947B5" w:rsidRDefault="00A947B5" w:rsidP="00963567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A947B5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18BA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77CD8"/>
    <w:rsid w:val="001847CD"/>
    <w:rsid w:val="00186CB5"/>
    <w:rsid w:val="00187861"/>
    <w:rsid w:val="00193A78"/>
    <w:rsid w:val="001953C5"/>
    <w:rsid w:val="0019655F"/>
    <w:rsid w:val="001A3DB4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35AE1"/>
    <w:rsid w:val="00240355"/>
    <w:rsid w:val="002408CA"/>
    <w:rsid w:val="002541BE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16BB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A0A7D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448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00AD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A7588"/>
    <w:rsid w:val="006B0388"/>
    <w:rsid w:val="006B6F64"/>
    <w:rsid w:val="006C03C7"/>
    <w:rsid w:val="006C0E5C"/>
    <w:rsid w:val="006C54EA"/>
    <w:rsid w:val="006C5610"/>
    <w:rsid w:val="006C6D6E"/>
    <w:rsid w:val="006D0BB0"/>
    <w:rsid w:val="006D1A28"/>
    <w:rsid w:val="006D3268"/>
    <w:rsid w:val="006E3174"/>
    <w:rsid w:val="006F5C86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9670E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3567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947B5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25B74"/>
    <w:rsid w:val="00B325DB"/>
    <w:rsid w:val="00B33B9D"/>
    <w:rsid w:val="00B535F4"/>
    <w:rsid w:val="00B54384"/>
    <w:rsid w:val="00B606BC"/>
    <w:rsid w:val="00B65489"/>
    <w:rsid w:val="00B74057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C5DF0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6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353</Words>
  <Characters>2016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Попова</cp:lastModifiedBy>
  <cp:revision>3</cp:revision>
  <cp:lastPrinted>2016-02-26T02:58:00Z</cp:lastPrinted>
  <dcterms:created xsi:type="dcterms:W3CDTF">2017-02-09T02:39:00Z</dcterms:created>
  <dcterms:modified xsi:type="dcterms:W3CDTF">2017-02-09T03:02:00Z</dcterms:modified>
</cp:coreProperties>
</file>