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</w:t>
      </w:r>
      <w:r w:rsidRPr="008E2F3D">
        <w:rPr>
          <w:rFonts w:ascii="Times New Roman" w:hAnsi="Times New Roman" w:cs="Times New Roman"/>
          <w:sz w:val="28"/>
          <w:szCs w:val="28"/>
        </w:rPr>
        <w:t>регулирующего воздействия по проекту нормативного правового акта «</w:t>
      </w:r>
      <w:r w:rsidR="007B5230" w:rsidRPr="008E2F3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E2F3D" w:rsidRPr="008E2F3D">
        <w:rPr>
          <w:rFonts w:ascii="Times New Roman" w:hAnsi="Times New Roman" w:cs="Times New Roman"/>
          <w:sz w:val="28"/>
          <w:szCs w:val="28"/>
        </w:rPr>
        <w:t>«Перераспределение земельных участков, государственная собственность на которые не разграничена, расположенных на территории сельских поселений, находящихся в собственности муниципального образования «Октябрьский муниципальный район», и земельных участков, находящихся</w:t>
      </w:r>
      <w:proofErr w:type="gramEnd"/>
      <w:r w:rsidR="008E2F3D" w:rsidRPr="008E2F3D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  <w:r w:rsidRPr="008E2F3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</w:t>
      </w:r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(замечаний): начальник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proofErr w:type="spellStart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>Кондрияненко</w:t>
      </w:r>
      <w:proofErr w:type="spellEnd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Ирина Ивановна 8 34 266 2 14 15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262667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2667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2F3D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Кондрияненко</cp:lastModifiedBy>
  <cp:revision>3</cp:revision>
  <cp:lastPrinted>2017-03-09T03:44:00Z</cp:lastPrinted>
  <dcterms:created xsi:type="dcterms:W3CDTF">2017-01-27T06:20:00Z</dcterms:created>
  <dcterms:modified xsi:type="dcterms:W3CDTF">2017-03-09T03:44:00Z</dcterms:modified>
</cp:coreProperties>
</file>