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F4" w:rsidRPr="00C105F4" w:rsidRDefault="00C105F4" w:rsidP="00C105F4">
      <w:pPr>
        <w:pStyle w:val="ConsPlusNormal"/>
        <w:jc w:val="center"/>
        <w:outlineLvl w:val="0"/>
        <w:rPr>
          <w:rFonts w:ascii="Times New Roman" w:hAnsi="Times New Roman" w:cs="Times New Roman"/>
          <w:b/>
          <w:bCs/>
        </w:rPr>
      </w:pPr>
      <w:bookmarkStart w:id="0" w:name="_GoBack"/>
      <w:bookmarkEnd w:id="0"/>
      <w:r w:rsidRPr="00C105F4">
        <w:rPr>
          <w:rFonts w:ascii="Times New Roman" w:hAnsi="Times New Roman" w:cs="Times New Roman"/>
          <w:b/>
          <w:bCs/>
        </w:rPr>
        <w:t>ЗЕМСКОЕ СОБРАНИЕ ОКТЯБРЬСКОГО МУНИЦИПАЛЬНОГО РАЙОНА</w:t>
      </w:r>
    </w:p>
    <w:p w:rsidR="00C105F4" w:rsidRPr="00C105F4" w:rsidRDefault="00C105F4" w:rsidP="00C105F4">
      <w:pPr>
        <w:pStyle w:val="ConsPlusNormal"/>
        <w:jc w:val="center"/>
        <w:rPr>
          <w:rFonts w:ascii="Times New Roman" w:hAnsi="Times New Roman" w:cs="Times New Roman"/>
          <w:b/>
          <w:bCs/>
        </w:rPr>
      </w:pP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РЕШЕНИЕ</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от 17 июля 2008 г. N 317</w:t>
      </w:r>
    </w:p>
    <w:p w:rsidR="00C105F4" w:rsidRPr="00C105F4" w:rsidRDefault="00C105F4" w:rsidP="00C105F4">
      <w:pPr>
        <w:pStyle w:val="ConsPlusNormal"/>
        <w:jc w:val="center"/>
        <w:rPr>
          <w:rFonts w:ascii="Times New Roman" w:hAnsi="Times New Roman" w:cs="Times New Roman"/>
          <w:b/>
          <w:bCs/>
        </w:rPr>
      </w:pP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ОБ УТВЕРЖДЕНИИ ПОЛОЖЕНИЙ "О МУНИЦИПАЛЬНОЙ СЛУЖБЕ</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ОКТЯБРЬСКОГО МУНИЦИПАЛЬНОГО РАЙОНА" И "О ПОРЯДКЕ ВЕДЕНИЯ</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РЕЕСТРА МУНИЦИПАЛЬНЫХ СЛУЖАЩИХ В МУНИЦИПАЛЬНОМ ОБРАЗОВАНИИ</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"ОКТЯБРЬСКИЙ МУНИЦИПАЛЬНЫЙ РАЙОН ПЕРМСКОГО КРАЯ"</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(в ред. решений Земского Собрания Октябрьского</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муниципального района от 25.11.2009 N 649,</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от 02.04.2011 N 961, от 29.04.2013 N 203,</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от 27.03.2014 N 339)</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pBdr>
          <w:top w:val="single" w:sz="6" w:space="0" w:color="auto"/>
        </w:pBdr>
        <w:spacing w:before="100" w:after="100"/>
        <w:rPr>
          <w:rFonts w:ascii="Times New Roman" w:hAnsi="Times New Roman" w:cs="Times New Roman"/>
          <w:sz w:val="2"/>
          <w:szCs w:val="2"/>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Решением Земского Собрания Октябрьского муниципального района от 25.11.2009 N 649 в преамбуле решения слова "Законом Пермской области от 05.11.1998 N 212-24 "О Едином реестре муниципальных должностей и муниципальных должностей муниципальной службы в Пермской области" (в ред. законов Пермской области от 06.09.1999 N 609-92, от 06.10.2000 N 1153-169, от 29.12.2004 N 1973-429, от 30.11.2005 N 2729-611, законов Пермского края от 12.06.2006 N 3065-692, от 02.11.2006 N 3281-750, от 30.04.2008 N 229-ПК, с изменениями, внесенными Законом Пермского края от 03.04.2007 N 29-ПК)" заменены словами "Законом Пермского края от 4 мая 2008 г. N 228-ПК "О муниципальной службе в Пермском крае" (в ред. законов Пермского края от 1 июля 2009 г. N 466-ПК, от 6 октября 2009 г. N 496-ПК)".</w:t>
      </w:r>
    </w:p>
    <w:p w:rsidR="00C105F4" w:rsidRPr="00C105F4" w:rsidRDefault="00C105F4" w:rsidP="00C105F4">
      <w:pPr>
        <w:pStyle w:val="ConsPlusNormal"/>
        <w:pBdr>
          <w:top w:val="single" w:sz="6" w:space="0" w:color="auto"/>
        </w:pBdr>
        <w:spacing w:before="100" w:after="100"/>
        <w:rPr>
          <w:rFonts w:ascii="Times New Roman" w:hAnsi="Times New Roman" w:cs="Times New Roman"/>
          <w:sz w:val="2"/>
          <w:szCs w:val="2"/>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соответствии с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Пермского края от 04.05.2008 N 228-ПК "О муниципальной службе в Пермском крае", Законом Пермской области от 05.11.1998 N 212-24 "О Едином реестре муниципальных должностей и муниципальных должностей муниципальной службы в Пермской области" (в ред. законов Пермской области от 06.09.1999 N 609-92, от 06.10.2000 N 1153-169, от 29.12.2004 N 1973-429, от 30.11.2005 N 2729-611, законов Пермского края от 12.06.2006 N 3065-692, от 02.11.2006 N 3281-750, от 30.04.2008 N 229-ПК, с изменениями, внесенными Законом Пермского края от 03.04.2007 N 29-ПК) и главой V Устава Октябрьского муниципального района Земское Собрание Октябрьского муниципального района Пермского края решает:</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Утвердить Положение "О муниципальной службе Октябрьского муниципального района" (прилагается).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Утвердить Положение "О порядке ведения Реестра муниципальных служащих в муниципальном образовании "Октябрьский муниципальный район Пермского края" (прилагается).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Решение Земского Собрания от 15.09.1997 N 8 "О введении в действие Закона "О муниципальной службе в Пермской области" на территории района" считать утратившим силу.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Решение вступает в силу со дня его подписания.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5. Контроль за исполнением решения возложить на управляющего делами администрации Октябрьского муниципального района Пермского края </w:t>
      </w:r>
      <w:proofErr w:type="spellStart"/>
      <w:r w:rsidRPr="00C105F4">
        <w:rPr>
          <w:rFonts w:ascii="Times New Roman" w:hAnsi="Times New Roman" w:cs="Times New Roman"/>
        </w:rPr>
        <w:t>Болева</w:t>
      </w:r>
      <w:proofErr w:type="spellEnd"/>
      <w:r w:rsidRPr="00C105F4">
        <w:rPr>
          <w:rFonts w:ascii="Times New Roman" w:hAnsi="Times New Roman" w:cs="Times New Roman"/>
        </w:rPr>
        <w:t xml:space="preserve"> И.В.</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Глава Октябрьского муниципального района</w:t>
      </w:r>
    </w:p>
    <w:p w:rsidR="00A0658C" w:rsidRDefault="00C105F4" w:rsidP="00C105F4">
      <w:pPr>
        <w:pStyle w:val="ConsPlusNormal"/>
        <w:jc w:val="right"/>
        <w:rPr>
          <w:rFonts w:ascii="Times New Roman" w:hAnsi="Times New Roman" w:cs="Times New Roman"/>
        </w:rPr>
      </w:pPr>
      <w:r w:rsidRPr="00C105F4">
        <w:rPr>
          <w:rFonts w:ascii="Times New Roman" w:hAnsi="Times New Roman" w:cs="Times New Roman"/>
        </w:rPr>
        <w:t>Г.В.ПОЕЗЖАЕВ</w:t>
      </w:r>
    </w:p>
    <w:p w:rsidR="00A0658C" w:rsidRDefault="00A0658C">
      <w:pPr>
        <w:rPr>
          <w:rFonts w:ascii="Times New Roman" w:hAnsi="Times New Roman" w:cs="Times New Roman"/>
          <w:sz w:val="20"/>
          <w:szCs w:val="20"/>
        </w:rPr>
      </w:pPr>
      <w:r>
        <w:rPr>
          <w:rFonts w:ascii="Times New Roman" w:hAnsi="Times New Roman" w:cs="Times New Roman"/>
        </w:rPr>
        <w:br w:type="page"/>
      </w:r>
    </w:p>
    <w:p w:rsidR="00C105F4" w:rsidRPr="00C105F4" w:rsidRDefault="00C105F4" w:rsidP="00C105F4">
      <w:pPr>
        <w:pStyle w:val="ConsPlusNormal"/>
        <w:jc w:val="right"/>
        <w:outlineLvl w:val="0"/>
        <w:rPr>
          <w:rFonts w:ascii="Times New Roman" w:hAnsi="Times New Roman" w:cs="Times New Roman"/>
        </w:rPr>
      </w:pPr>
      <w:r w:rsidRPr="00C105F4">
        <w:rPr>
          <w:rFonts w:ascii="Times New Roman" w:hAnsi="Times New Roman" w:cs="Times New Roman"/>
        </w:rPr>
        <w:lastRenderedPageBreak/>
        <w:t>УТВЕРЖДЕНО</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решением</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Земского Собрания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Октябрьского муниципального района</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Пермского края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от 17.07.2008 N 317</w:t>
      </w:r>
    </w:p>
    <w:p w:rsidR="00C105F4" w:rsidRPr="00C105F4" w:rsidRDefault="00C105F4" w:rsidP="00C105F4">
      <w:pPr>
        <w:pStyle w:val="ConsPlusNormal"/>
        <w:jc w:val="right"/>
        <w:rPr>
          <w:rFonts w:ascii="Times New Roman" w:hAnsi="Times New Roman" w:cs="Times New Roman"/>
        </w:rPr>
      </w:pPr>
    </w:p>
    <w:p w:rsidR="00C105F4" w:rsidRPr="00C105F4" w:rsidRDefault="00C105F4" w:rsidP="00C105F4">
      <w:pPr>
        <w:pStyle w:val="ConsPlusNormal"/>
        <w:jc w:val="center"/>
        <w:rPr>
          <w:rFonts w:ascii="Times New Roman" w:hAnsi="Times New Roman" w:cs="Times New Roman"/>
          <w:b/>
          <w:bCs/>
        </w:rPr>
      </w:pPr>
      <w:bookmarkStart w:id="1" w:name="Par40"/>
      <w:bookmarkEnd w:id="1"/>
      <w:r w:rsidRPr="00C105F4">
        <w:rPr>
          <w:rFonts w:ascii="Times New Roman" w:hAnsi="Times New Roman" w:cs="Times New Roman"/>
          <w:b/>
          <w:bCs/>
        </w:rPr>
        <w:t>ПОЛОЖЕНИЕ</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"О МУНИЦИПАЛЬНОЙ СЛУЖБЕ ОКТЯБРЬСКОГО МУНИЦИПАЛЬНОГО РАЙОНА"</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(в ред. решений Земского Собрания Октябрьского</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муниципального района от 25.11.2009 N 649,</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от 02.04.2011 N 961, от 29.04.2013 N 203,</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от 27.03.2014 N 339)</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I. ОБЩИЕ ПОЛОЖЕНИЯ</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Предмет регулирования настоящего Положения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Предметом регулирования настоящего Положения являются отношения, связанные с поступлением на муниципальную службу Октябрьского муниципального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Муниципальная служба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2.1. Муниципальная служба Октябрьского муниципального района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2.2. Нанимателем для муниципального служащего является Октябрьский муниципальный район (далее - Октябрьский район), от имени которого полномочия нанимателя осуществляет представитель нанимателя (работодатель).</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2.3. Представителем нанимателя (работодателем) может быть глава Октябрьского муниципального района (далее - глава района), председатель Земского Собрания Октябрьского муниципального района, председатель контрольно-счетной комиссии Октябрьского муниципального района, руководитель самостоятельного структурного подразделения администрации Октябрьского муниципального района с образованием юридического лица.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3. Правовые основы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3.1. Правовые основы муниципальной службы составляют: Конституция Российской Федерации, Федеральный закон от 2 марта 2007 г. N 25-ФЗ "О муниципальной службе в Российской Федерации", другие федеральные законы, иные нормативные правовые акты Российской Федерации, законы и иные нормативные правовые акты Пермской области (Пермского края), Устав Октябрьского муниципального района, настоящее Положение и иные муниципальные правовые акты.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4. Основные принципы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Основными принципами муниципальной службы являются: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приоритет прав и свобод человека и гражданина;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2) равный доступ граждан, владеющих государственным языком Российской Федерации, к муниципальной службе в Октябрьском районе и равные условия ее прохождения независимо от пола, расы, национальности, </w:t>
      </w:r>
      <w:r w:rsidRPr="00C105F4">
        <w:rPr>
          <w:rFonts w:ascii="Times New Roman" w:hAnsi="Times New Roman" w:cs="Times New Roman"/>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профессионализм и компетентность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стабильность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доступность информации о деятельности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взаимодействие с общественными объединениями и гражданами;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правовая и социальная защищенность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внепартийность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5. Взаимосвязь муниципальной службы и государственной гражданской службы Российской Федерации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в соответствии с действующим законодательством.</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II. ДОЛЖНОСТИ МУНИЦИПАЛЬНОЙ СЛУЖБЫ</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Должность муниципальной службы - должность в органе местного самоуправления Октябрьского района, который образуется в соответствии с Уставом Октябрьского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 и включаются в реестр муниципальных должностей муниципальной службы Октябрьского района.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Октябрьского муниципального района.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Классификация должностей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Должности муниципальной службы подразделяются на следующие группы: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высшие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главные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ведущие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старшие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младшие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3. Соотношение должностей муниципальной службы и должностей государственной гражданской службы Пермского края с учетом квалификационных требований к соответствующим должностям муниципальной службы и должностям государственной гражданской службы Пермского края устанавливается законом Пермского края.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4. Основные квалификационные требования для замещения должностей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Октябрьского муниципального района на основе типовых квалификационных требований для замещения должностей муниципальной службы, которые определяются подпунктом 4.3 настоящего пункта и включаются в должностную инструкцию муниципального служащего.</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4.2 в ред. решения Земского Собрания Октябрьского муниципального района от 25.11.2009 N 649)</w:t>
      </w:r>
    </w:p>
    <w:p w:rsidR="00C105F4" w:rsidRPr="00C105F4" w:rsidRDefault="00C105F4" w:rsidP="00C105F4">
      <w:pPr>
        <w:pStyle w:val="ConsPlusNormal"/>
        <w:ind w:firstLine="540"/>
        <w:jc w:val="both"/>
        <w:rPr>
          <w:rFonts w:ascii="Times New Roman" w:hAnsi="Times New Roman" w:cs="Times New Roman"/>
        </w:rPr>
      </w:pPr>
      <w:bookmarkStart w:id="2" w:name="Par107"/>
      <w:bookmarkEnd w:id="2"/>
      <w:r w:rsidRPr="00C105F4">
        <w:rPr>
          <w:rFonts w:ascii="Times New Roman" w:hAnsi="Times New Roman" w:cs="Times New Roman"/>
        </w:rPr>
        <w:lastRenderedPageBreak/>
        <w:t>4.3. Для замещения должностей муниципальной службы устанавливаются следующие типовые квалификационные требования: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к уровню профессионального образования, стажу муниципальной службы (государственной службы) или стажу работы по специальности: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а)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б)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(в ред. решения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д)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е) для замещения должности муниципальной службы советник (консультант), помощник, референт на условиях срочного трудового договора требования к стажу могут не предъявляться;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к профессиональным знаниям и навыкам, необходимым для исполнения должностных обязанностей, для всех групп должностей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Октябрьского муниципального района Пермского края и иных муниципальных правовых актов применительно к исполнению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навыки работы с персональным компьютером и другой организационной техникой;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 аппарата избирательной комиссии.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муниципального служащего.</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4.3 введен решением Земского Собрания Октябрьского муниципального района от 25.11.2009 N 649)</w:t>
      </w:r>
    </w:p>
    <w:p w:rsidR="00C105F4" w:rsidRPr="00C105F4" w:rsidRDefault="00C105F4" w:rsidP="00C105F4">
      <w:pPr>
        <w:pStyle w:val="ConsPlusNormal"/>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5. Классные чины муниципальных служащих</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(введен решением Земского Собрания Октябрьского муниципального района от 25.11.2009 N 649)</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05F4" w:rsidRPr="00C105F4" w:rsidRDefault="00C105F4" w:rsidP="00C105F4">
      <w:pPr>
        <w:pStyle w:val="ConsPlusNormal"/>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III. ПРАВОВОЕ ПОЛОЖЕНИЕ (СТАТУС) МУНИЦИПАЛЬНОГО СЛУЖАЩЕГО</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Муниципальный служащий</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1.1. Муниципальным служащим является гражданин, исполняющий в порядке, определенном муниципальными правовыми актами Октябрьского района в соответствии с федеральными законами и законами Пермской области </w:t>
      </w:r>
      <w:r w:rsidRPr="00C105F4">
        <w:rPr>
          <w:rFonts w:ascii="Times New Roman" w:hAnsi="Times New Roman" w:cs="Times New Roman"/>
        </w:rPr>
        <w:lastRenderedPageBreak/>
        <w:t>(Пермского края), обязанности по должности муниципальной службы за денежное содержание, выплачиваемое за счет средств местного бюджета.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Основные права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2.1. Муниципальный служащий имеет право на: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участие по своей инициативе в конкурсе на замещение вакантной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повышение квалификации в соответствии с муниципальным правовым актом за счет средств местного бюджета;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защиту своих персональных данных;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12) пенсионное обеспечение в соответствии с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C105F4">
        <w:rPr>
          <w:rFonts w:ascii="Times New Roman" w:hAnsi="Times New Roman" w:cs="Times New Roman"/>
        </w:rPr>
        <w:t>и</w:t>
      </w:r>
      <w:proofErr w:type="gramEnd"/>
      <w:r w:rsidRPr="00C105F4">
        <w:rPr>
          <w:rFonts w:ascii="Times New Roman" w:hAnsi="Times New Roman" w:cs="Times New Roman"/>
        </w:rPr>
        <w:t xml:space="preserve"> если иное не предусмотрено федеральным законодательством.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Пермского края, Октябрьского района, способное привести к причинению вреда этим законным интересам граждан, организаций, общества, Российской Федерации, Пермского края, Октябрьского района.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4 раздела III настоящего Положения, а также для граждан или организаций, с которыми муниципальный служащий связан финансовыми или иными обязательствами.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3. Основные обязанности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3.1. Муниципальный служащий обязан:</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Пермской области (Пермского края), Устав Октябрьского муниципального района и иные муниципальные правовые акты и обеспечивать их исполнение;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исполнять должностные обязанности в соответствии с должностной инструкцией;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соблюдать при исполнении своих должностных обязанностей права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3 в ред. решения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8 в ред. решения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соблюдать ограничения, выполнять обязательства, не нарушать запреты, которые установлены федеральным законодательством;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11 в ред. решения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Пермской области (Пермского края), муниципальных правовых актов Октябрьского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bookmarkStart w:id="3" w:name="Par174"/>
      <w:bookmarkEnd w:id="3"/>
      <w:r w:rsidRPr="00C105F4">
        <w:rPr>
          <w:rFonts w:ascii="Times New Roman" w:hAnsi="Times New Roman" w:cs="Times New Roman"/>
        </w:rPr>
        <w:t>4. Ограничения, связанные с муниципальной службой</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4.1. Гражданин не может быть принят на муниципальную службу Октябрьского района, а муниципальный служащий не может находиться на муниципальной службе в случае: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4 в ред. решения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bookmarkStart w:id="4" w:name="Par182"/>
      <w:bookmarkEnd w:id="4"/>
      <w:r w:rsidRPr="00C105F4">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 главой администрации Октябрьского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(в ред. решений Земского Собрания Октябрьского муниципального района от 29.04.2013 N 203, от 27.03.2014 N 339)</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Граждане, замещающие муниципальные должности в контрольно-счетной комиссии Октябрьского муниципального района,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Земского Собрания Октябрьского муниципального района, главой муниципального района - главой администрации Октябрьского муниципального района, руководителями судебных и правоохранительных органов, расположенных на территории района.</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(абзац введен решением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C105F4">
        <w:rPr>
          <w:rFonts w:ascii="Times New Roman" w:hAnsi="Times New Roman" w:cs="Times New Roman"/>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непредставления установленных федеральным законодательством сведений или представления заведомо недостоверных или неполных сведений при поступлении на муниципальную службу;</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9 в ред. решения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10 введен решением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bookmarkStart w:id="5" w:name="Par195"/>
      <w:bookmarkEnd w:id="5"/>
      <w:r w:rsidRPr="00C105F4">
        <w:rPr>
          <w:rFonts w:ascii="Times New Roman" w:hAnsi="Times New Roman" w:cs="Times New Roman"/>
        </w:rPr>
        <w:t>5. Запреты, связанные с муниципальной службой</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5.1. В связи с прохождением муниципальной службы муниципальному служащему запрещается: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Пермской области (Пермского края), ему не поручено участвовать в управлении этой организацией;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замещать должность муниципальной службы в случае: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Пермского края, а также в случае назначения на должность государственной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б) избрания или назначения на муниципальную должность;</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заниматься предпринимательской деятельностью;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Октябрьского муниципального района и его руководителей, если это не входит в его должностные обязанности;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принимать без письменного разрешения главы Октябрьского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(в ред. решения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14) прекращать исполнение должностных обязанностей в целях урегулирования трудового спора;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(п. 5.3 введен решением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bookmarkStart w:id="6" w:name="Par222"/>
      <w:bookmarkEnd w:id="6"/>
      <w:r w:rsidRPr="00C105F4">
        <w:rPr>
          <w:rFonts w:ascii="Times New Roman" w:hAnsi="Times New Roman" w:cs="Times New Roman"/>
        </w:rPr>
        <w:t>6. Представление сведений о доходах, расходах, об имуществе и обязательствах имущественного характера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ред. решения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lastRenderedPageBreak/>
        <w:t>6.4.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bookmarkStart w:id="7" w:name="Par236"/>
      <w:bookmarkEnd w:id="7"/>
      <w:r w:rsidRPr="00C105F4">
        <w:rPr>
          <w:rFonts w:ascii="Times New Roman" w:hAnsi="Times New Roman" w:cs="Times New Roman"/>
        </w:rPr>
        <w:t>7. Урегулирование конфликта интересов на муниципальной службе</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ред. решения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4.1 подраздела 4 раздела III настоящего Положения, а также для граждан или организаций, с которыми муниципальный служащий связан финансовыми или иными обязательствами.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7.3.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C105F4">
        <w:rPr>
          <w:rFonts w:ascii="Times New Roman" w:hAnsi="Times New Roman" w:cs="Times New Roman"/>
        </w:rPr>
        <w:lastRenderedPageBreak/>
        <w:t>сохранением за ним денежного содержания на все время отстранения от замещаемой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8. Требования к служебному поведению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(введен решением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Муниципальный служащий обязан:</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исполнять должностные обязанности добросовестно, на высоком профессиональном уровне;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проявлять корректность в обращении с гражданами;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проявлять уважение к нравственным обычаям и традициям народов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способствовать межнациональному и межконфессиональному согласию;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IV. ПОРЯДОК ПОСТУПЛЕНИЯ НА МУНИЦИПАЛЬНУЮ СЛУЖБУ,</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ЕЕ ПРОХОЖДЕНИЯ И ПРЕКРАЩЕНИЯ</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Поступление на муниципальную службу</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для замещения должностей муниципальной службы, при отсутствии обстоятельств, указанных в частях 4, 5 раздела III настоящего Положения в качестве ограничений, связанных с муниципальной службой.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1.2.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C105F4">
        <w:rPr>
          <w:rFonts w:ascii="Times New Roman" w:hAnsi="Times New Roman" w:cs="Times New Roman"/>
        </w:rPr>
        <w:t>ограничений</w:t>
      </w:r>
      <w:proofErr w:type="gramEnd"/>
      <w:r w:rsidRPr="00C105F4">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1.3. При поступлении на муниципальную службу гражданин представляет: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собственноручно заполненную и подписанную анкету по форме, установленной Правительством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паспорт;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трудовую книжку, за исключением случаев, когда трудовой договор заключается впервые;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документ об образовании;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8 в ред. решения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9 в ред. решения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05F4" w:rsidRPr="00C105F4" w:rsidRDefault="00C105F4" w:rsidP="00C105F4">
      <w:pPr>
        <w:pStyle w:val="ConsPlusNormal"/>
        <w:ind w:firstLine="540"/>
        <w:jc w:val="both"/>
        <w:rPr>
          <w:rFonts w:ascii="Times New Roman" w:hAnsi="Times New Roman" w:cs="Times New Roman"/>
        </w:rPr>
      </w:pPr>
      <w:bookmarkStart w:id="8" w:name="Par286"/>
      <w:bookmarkEnd w:id="8"/>
      <w:r w:rsidRPr="00C105F4">
        <w:rPr>
          <w:rFonts w:ascii="Times New Roman" w:hAnsi="Times New Roman" w:cs="Times New Roman"/>
        </w:rPr>
        <w:t>1.4. Сведения, представленные в соответствии с федеральным законодательством гражданином при поступлении на муниципальную службу, могут подвергаться проверке в установленном федеральными законами порядке.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1.5. В случае установления в процессе проверки, предусмотренной пунктом 1.4 части 1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Конкурс на замещение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2.2. Порядок проведения конкурса на замещение должности муниципальной службы устанавливается решением Земского Собрания.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Октябрьском муниципальном районе и порядок ее формирования устанавливаются Земским Собранием Октябрьского муниципального района.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3. Аттестация муниципальных служащих</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Аттестация муниципальных служащих проводится не ранее чем через год с момента: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назначения на муниципальную должность муниципальной службы соответствующей группы;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окончания учебных заведений, курсов повышения квалификации или переподготовки;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сдачи квалификационного экзамена и(или) присвоения квалификационного разряда;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выхода из отпуска по уходу за ребенком.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3.2. Аттестации не подлежат: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муниципальные служащие, достигшие предельного возраста, установленного для замещения муниципальной должности;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беременные женщины;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замещающие должности муниципальной службы на основании срочного трудового договора (контракта).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w:t>
      </w:r>
      <w:r w:rsidRPr="00C105F4">
        <w:rPr>
          <w:rFonts w:ascii="Times New Roman" w:hAnsi="Times New Roman" w:cs="Times New Roman"/>
        </w:rPr>
        <w:lastRenderedPageBreak/>
        <w:t>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3.6. Муниципальный служащий вправе обжаловать результаты аттестации в судебном порядке.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3.7. Положение о проведении аттестации муниципальных служащих утверждается решением Земского Собрания Октябрьского муниципального района в соответствии с Типовым положением о проведении аттестации муниципальных служащих, утверждаемым Законом Пермского края.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4. Основания для расторжения трудового договора с муниципальным служащим</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несоблюдения ограничений и запретов, связанных с муниципальной службой и установленных подразделами 4, 5, 6 и 7 раздела III настоящего Положения;</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3 в ред. решения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применение административного наказания в виде дисквалификации.</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w:t>
      </w:r>
      <w:proofErr w:type="spellStart"/>
      <w:r w:rsidRPr="00C105F4">
        <w:rPr>
          <w:rFonts w:ascii="Times New Roman" w:hAnsi="Times New Roman" w:cs="Times New Roman"/>
        </w:rPr>
        <w:t>пп</w:t>
      </w:r>
      <w:proofErr w:type="spellEnd"/>
      <w:r w:rsidRPr="00C105F4">
        <w:rPr>
          <w:rFonts w:ascii="Times New Roman" w:hAnsi="Times New Roman" w:cs="Times New Roman"/>
        </w:rPr>
        <w:t>. 4 введен решением Земского Собрания Октябрьского муниципального района от 02.04.2011 N 961)</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V. РАБОЧЕЕ (СЛУЖЕБНОЕ) ВРЕМЯ И ВРЕМЯ ОТДЫХА</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Рабочее (служебное) время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Отпуск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2.3. Муниципальным служащим, замещавшим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lastRenderedPageBreak/>
        <w:t>2.4.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этом продолжительность ежегодного дополнительного оплачиваемого отпуска за выслугу лет не может быть более 15 календарных дней.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2.5. Муниципальным служащим, которым установлен ненормированный служебный день, предоставляется ежегодный дополнительный оплачиваемый отпуск не менее 3 и не более 14 календарных дней в соответствии с трудовым законодательством и муниципальным правовым актом органа местного самоуправления.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2.7.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2.8.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2.9. Муниципальному служащему предоставляется отпуск без сохранения денежного содержания в случаях, предусмотренных федеральными законами.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VI. ОБЩИЕ ПРИНЦИПЫ ОПЛАТЫ ТРУДА МУНИЦИПАЛЬНОГО СЛУЖАЩЕГО.</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ГАРАНТИИ, ПРЕДОСТАВЛЯЕМЫЕ МУНИЦИПАЛЬНОМУ СЛУЖАЩЕМУ.</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СТАЖ МУНИЦИПАЛЬНОЙ СЛУЖБЫ</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Общие принципы оплаты труда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законодательством Пермского края.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Земского Собрания Октябрьского муниципального района, издаваемым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Гарантии, предоставляемые муниципальному служащему</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2.1. Муниципальному служащему гарантируются: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право на своевременное и в полном объеме получение денежного содержания;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2.3. Законодательством Пермского края и Уставом Октябрьского муниципального района муниципальным служащим могут быть предоставлены дополнительные гарантии.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3. Пенсионное обеспечение муниципального служащего и членов его семьи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Пермской области (Пермского края).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3.2. Определение размера государственной пенсии муниципального служащего осуществляется в соответствии с установленным законодательством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законодательством Пермского края.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4. Стаж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bookmarkStart w:id="9" w:name="Par375"/>
      <w:bookmarkEnd w:id="9"/>
      <w:r w:rsidRPr="00C105F4">
        <w:rPr>
          <w:rFonts w:ascii="Times New Roman" w:hAnsi="Times New Roman" w:cs="Times New Roman"/>
        </w:rPr>
        <w:t>4.1. В стаж (общую продолжительность) муниципальной службы включаются периоды работы на: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должностях муниципальной службы (муниципальных должностях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муниципальных должностях;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государственных должностях Российской Федерации и государственных должностях Пермского края;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иных должностях в соответствии с законом Пермского края.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VII. ПООЩРЕНИЕ МУНИЦИПАЛЬНОГО СЛУЖАЩЕГО.</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ДИСЦИПЛИНАРНАЯ ОТВЕТСТВЕННОСТЬ МУНИЦИПАЛЬНОГО СЛУЖАЩЕГО</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Поощрение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Пермской области (Пермского края).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Дисциплинарная ответственность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замечание;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выговор;</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увольнение с муниципальной службы по соответствующим основаниям.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2.3. Порядок применения и снятия дисциплинарных взысканий определяется трудовым законодательством.</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(введен решением Земского Собрания Октябрьского муниципального района от 29.04.2013 N 203)</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bookmarkStart w:id="10" w:name="Par404"/>
      <w:bookmarkEnd w:id="10"/>
      <w:r w:rsidRPr="00C105F4">
        <w:rPr>
          <w:rFonts w:ascii="Times New Roman" w:hAnsi="Times New Roman" w:cs="Times New Roman"/>
        </w:rPr>
        <w:lastRenderedPageBreak/>
        <w:t>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25 декабря 2008 года N 273-ФЗ "О противодействии коррупции", от 2 марта 2007 года N 25-ФЗ "О муниципальной службе в Российской Федерации" и другими федеральными законами, налагаются взыскания, предусмотренные настоящим Положением.</w:t>
      </w:r>
    </w:p>
    <w:p w:rsidR="00C105F4" w:rsidRPr="00C105F4" w:rsidRDefault="00C105F4" w:rsidP="00C105F4">
      <w:pPr>
        <w:pStyle w:val="ConsPlusNormal"/>
        <w:ind w:firstLine="540"/>
        <w:jc w:val="both"/>
        <w:rPr>
          <w:rFonts w:ascii="Times New Roman" w:hAnsi="Times New Roman" w:cs="Times New Roman"/>
        </w:rPr>
      </w:pPr>
      <w:bookmarkStart w:id="11" w:name="Par405"/>
      <w:bookmarkEnd w:id="11"/>
      <w:r w:rsidRPr="00C105F4">
        <w:rPr>
          <w:rFonts w:ascii="Times New Roman" w:hAnsi="Times New Roman" w:cs="Times New Roman"/>
        </w:rPr>
        <w:t>3.2. Муниципальный служащий подлежит увольнению с муниципальной службы в связи с утратой доверия в случаях совершения правонарушений, установленных подразделами 6, 7 раздела III настоящего Положения.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3.3. Взыскания, предусмотренные настоящим Положением, применяются представителем нанимателя (работодателем) на основании: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объяснений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иных материалов.</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3.4. При применении взысканий, предусмотренных настоящим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3.1 или 3.2 настоящего подраздела.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3.6. Взыскания, предусмотренные настоящим Положением, применяются в порядке и сроки, которые установлены настоящим Положением.</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VIII. КАДРОВАЯ РАБОТА В ОРГАНАХ МЕСТНОГО САМОУПРАВЛЕНИЯ</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ОКТЯБРЬСКОГО МУНИЦИПАЛЬНОГО РАЙОНА</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1. Кадровая работа в органах местного самоуправления Октябрьского муниципального района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Кадровая работа включает в себя: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формирование кадрового состава для замещения должностей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в органы местного самоуправления Октябрьского района,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ведение трудовых книжек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ведение личных дел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ведение реестра муниципальных служащих в органе местного самоуправления Октябрьского района;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оформление и выдачу служебных удостоверений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проведение аттестации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организацию работы с кадровым резервом и его эффективное использование;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частью 4 раздела III настоящего Положения и федеральным законодательством;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13) консультирование муниципальных служащих по правовым и иным вопросам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14) решение иных вопросов кадровой работы, определяемых трудовым законодательством и законом Пермского края.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2. Персональные данные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lastRenderedPageBreak/>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105F4" w:rsidRPr="00C105F4" w:rsidRDefault="00C105F4" w:rsidP="00C105F4">
      <w:pPr>
        <w:pStyle w:val="ConsPlusNormal"/>
        <w:jc w:val="both"/>
        <w:rPr>
          <w:rFonts w:ascii="Times New Roman" w:hAnsi="Times New Roman" w:cs="Times New Roman"/>
        </w:rPr>
      </w:pPr>
      <w:r w:rsidRPr="00C105F4">
        <w:rPr>
          <w:rFonts w:ascii="Times New Roman" w:hAnsi="Times New Roman" w:cs="Times New Roman"/>
        </w:rPr>
        <w:t>(п. 2.2 в ред. решения Земского Собрания Октябрьского муниципального района от 27.03.2014 N 339)</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3. Порядок ведения личного дела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4. Реестр муниципальных служащих в муниципальном образовании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4.1. В органах местного самоуправления Октябрьского района ведется реестр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4.2. Муниципальный служащий, уволенный с муниципальной службы, исключается из реестра муниципальных служащих в день увольнения.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4.4. Порядок ведения реестра муниципальных служащих утверждается решением Земского Собрания Октябрьского муниципального района.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5. Приоритетные направления формирования кадрового состава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Приоритетными направлениями формирования кадрового состава муниципальной службы являются: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содействие продвижению по службе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повышение квалификации муниципальных служащих;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создание кадрового резерва и его эффективное использование;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оценка результатов работы муниципальных служащих посредством проведения аттестации;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2"/>
        <w:rPr>
          <w:rFonts w:ascii="Times New Roman" w:hAnsi="Times New Roman" w:cs="Times New Roman"/>
        </w:rPr>
      </w:pPr>
      <w:r w:rsidRPr="00C105F4">
        <w:rPr>
          <w:rFonts w:ascii="Times New Roman" w:hAnsi="Times New Roman" w:cs="Times New Roman"/>
        </w:rPr>
        <w:t>6. Кадровый резерв на муниципальной службе</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органах местного самоуправления Октябрьского муниципального района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IX. ФИНАНСИРОВАНИЕ МУНИЦИПАЛЬНОЙ СЛУЖБЫ</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Финансирование муниципальной службы осуществляется за счет средств районного бюджета.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jc w:val="center"/>
        <w:outlineLvl w:val="1"/>
        <w:rPr>
          <w:rFonts w:ascii="Times New Roman" w:hAnsi="Times New Roman" w:cs="Times New Roman"/>
        </w:rPr>
      </w:pPr>
      <w:r w:rsidRPr="00C105F4">
        <w:rPr>
          <w:rFonts w:ascii="Times New Roman" w:hAnsi="Times New Roman" w:cs="Times New Roman"/>
        </w:rPr>
        <w:t>X. ПРОГРАММЫ РАЗВИТИЯ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A0658C"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Развитие муниципальной службы обеспечивается муниципальными программами развития муниципальной службы муниципального образования Октябрьского муниципального района, финансируемыми за счет средств местного бюджета.</w:t>
      </w:r>
    </w:p>
    <w:p w:rsidR="00A0658C" w:rsidRDefault="00A0658C">
      <w:pPr>
        <w:rPr>
          <w:rFonts w:ascii="Times New Roman" w:hAnsi="Times New Roman" w:cs="Times New Roman"/>
          <w:sz w:val="20"/>
          <w:szCs w:val="20"/>
        </w:rPr>
      </w:pPr>
      <w:r>
        <w:rPr>
          <w:rFonts w:ascii="Times New Roman" w:hAnsi="Times New Roman" w:cs="Times New Roman"/>
        </w:rPr>
        <w:br w:type="page"/>
      </w:r>
    </w:p>
    <w:p w:rsidR="00C105F4" w:rsidRPr="00C105F4" w:rsidRDefault="00C105F4" w:rsidP="00C105F4">
      <w:pPr>
        <w:pStyle w:val="ConsPlusNormal"/>
        <w:jc w:val="right"/>
        <w:outlineLvl w:val="0"/>
        <w:rPr>
          <w:rFonts w:ascii="Times New Roman" w:hAnsi="Times New Roman" w:cs="Times New Roman"/>
        </w:rPr>
      </w:pPr>
      <w:r w:rsidRPr="00C105F4">
        <w:rPr>
          <w:rFonts w:ascii="Times New Roman" w:hAnsi="Times New Roman" w:cs="Times New Roman"/>
        </w:rPr>
        <w:t>УТВЕРЖДЕНО</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решением</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Земского Собрания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Октябрьского муниципального района</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Пермского края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от 17.07.2008 N 317</w:t>
      </w:r>
    </w:p>
    <w:p w:rsidR="00C105F4" w:rsidRPr="00C105F4" w:rsidRDefault="00C105F4" w:rsidP="00C105F4">
      <w:pPr>
        <w:pStyle w:val="ConsPlusNormal"/>
        <w:jc w:val="right"/>
        <w:rPr>
          <w:rFonts w:ascii="Times New Roman" w:hAnsi="Times New Roman" w:cs="Times New Roman"/>
        </w:rPr>
      </w:pPr>
    </w:p>
    <w:p w:rsidR="00C105F4" w:rsidRPr="00C105F4" w:rsidRDefault="00C105F4" w:rsidP="00C105F4">
      <w:pPr>
        <w:pStyle w:val="ConsPlusNormal"/>
        <w:jc w:val="center"/>
        <w:rPr>
          <w:rFonts w:ascii="Times New Roman" w:hAnsi="Times New Roman" w:cs="Times New Roman"/>
          <w:b/>
          <w:bCs/>
        </w:rPr>
      </w:pPr>
      <w:bookmarkStart w:id="12" w:name="Par489"/>
      <w:bookmarkEnd w:id="12"/>
      <w:r w:rsidRPr="00C105F4">
        <w:rPr>
          <w:rFonts w:ascii="Times New Roman" w:hAnsi="Times New Roman" w:cs="Times New Roman"/>
          <w:b/>
          <w:bCs/>
        </w:rPr>
        <w:t>ПОЛОЖЕНИЕ</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"О ПОРЯДКЕ ВЕДЕНИЯ РЕЕСТРА МУНИЦИПАЛЬНЫХ СЛУЖАЩИХ</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В МУНИЦИПАЛЬНОМ ОБРАЗОВАНИИ "ОКТЯБРЬСКИЙ МУНИЦИПАЛЬНЫЙ</w:t>
      </w:r>
    </w:p>
    <w:p w:rsidR="00C105F4" w:rsidRPr="00C105F4" w:rsidRDefault="00C105F4" w:rsidP="00C105F4">
      <w:pPr>
        <w:pStyle w:val="ConsPlusNormal"/>
        <w:jc w:val="center"/>
        <w:rPr>
          <w:rFonts w:ascii="Times New Roman" w:hAnsi="Times New Roman" w:cs="Times New Roman"/>
          <w:b/>
          <w:bCs/>
        </w:rPr>
      </w:pPr>
      <w:r w:rsidRPr="00C105F4">
        <w:rPr>
          <w:rFonts w:ascii="Times New Roman" w:hAnsi="Times New Roman" w:cs="Times New Roman"/>
          <w:b/>
          <w:bCs/>
        </w:rPr>
        <w:t>РАЙОН ПЕРМСКОГО КРАЯ"</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Настоящее Положение определяет порядок формирования и ведения Реестра муниципальных служащих в муниципальном образовании "Октябрьский муниципальный район".</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1. Общие положения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Реестр муниципальных служащих муниципального образования "Октябрьский муниципальный район" представляет собой сводный перечень сведений о муниципальных служащих муниципального образования "Октябрьский муниципальный район", составленный на основании личных дел муниципальных служащих, штатного расписания.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Реестр муниципальных служащих муниципального образования сохраняется на бумажном или магнитном носителях с обеспечением защиты от несанкционированного доступа к нему.</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Сведения о муниципальных служащих органов местного самоуправления муниципального образования, внесенные в Реестр муниципальных служащих муниципального образования "Октябрьский муниципальный район", являются конфиденциальной информацией и подлежат защите в соответствии с действующим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2. Структура Реестра муниципальных служащих муниципального образования "Октябрьский муниципальный район"</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Реестр муниципальных служащих муниципального образования состоит из приложений 1, 2 к настоящему Положению.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приложении 1 указываются следующие сведения: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наименование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наименование органа местного самоуправления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графах таблицы указываются: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наименование вида сведений;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содержание сведений.</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В строках таблицы указываются: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наименование должности муниципальной службы органа местного самоуправления муниципального образования в соответствии со штатным расписанием;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фамилия, имя и отчество муниципального служащего;</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личный реестровый номер;</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4) дата рождения;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5) место рождения;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6) образование: наименование учебного заведения, дата окончания обучения, номер диплома, специальность и квалификация;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7) переподготовка (профессиональная переподготовка): наименование учебного заведения, дата окончания обучения, наименование программы, итоговый документ;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8) повышение квалификации: наименование учебного заведения, дата окончания обучения, наименование учебного курса, количество часов, итоговый документ;</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9) ученая степень: дата присвоения, наименование ученой степени;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10) ученое звание: дата присвоения, наименование ученого звания;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11) общий трудовой стаж по состоянию на 1 января текущего года, рассчитанный в годах, месяцах, днях;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12) стаж муниципальной службы по состоянию на 1 января текущего года, рассчитанный в годах, месяцах и днях;</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lastRenderedPageBreak/>
        <w:t>13) данные об аттестации: дата проведения последней аттестации, выводы аттестации;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14) квалификационный разряд по занимаемой должности: присвоенный разряд (дата и номер решения (постановления, распоряжения, приказа) о его присвоении);</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15) государственные награды: дата награждения, вид награды;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16) награды Пермской области (Пермского края): дата награждения, вид награды;</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17) вид трудового договора, дата его заключения, дата его окончания (для срочных трудовых договоров), дата продления нахождения на муниципальной службе органа местного самоуправления муниципального образования "Октябрьский муниципальный район" (для муниципальных служащих, достигших предельного возраста) с указанием срока продления и точной даты, а также даты номера соответствующего решения (постановления, распоряжения, приказа);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18) данные о включении в резерв кадров на вышестоящие муниципальные должности муниципальной службы. Дата включения в резерв, наименование должности, дата исключения из резерва.</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3. Ведение Реестра муниципальных служащих муниципального образования "Октябрьский муниципальный район"</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Ведение Реестра муниципальных служащих муниципального образования "Октябрьский муниципальный район" осуществляется на бумажном или магнитном носителях по форме согласно приложению 1 к настоящему Положению.</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Сведения о гражданах, поступающих на муниципальную службу в муниципальное образование "Октябрьский муниципальный район", вносятся в Реестр муниципальных служащих муниципального образования "Октябрьский муниципальный район" не позднее пяти дней после их назначения на должность муниципальной службы.</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4. Порядок присвоения личного реестрового номера муниципальным служащим</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Каждому муниципальному служащему присваивается личный реестровый номер, который сохраняется за ним на весь период муниципальной службы в органах местного самоуправления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Порядок присвоения личного реестрового номера муниципальному служащему муниципального образования определяется кадровой службой органа муниципального образования "Октябрьский муниципальный район", осуществляющей ведение Реестра муниципальных служащих муниципального образования "Октябрьский муниципальный район".</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Личный реестровый номер муниципального служащего проставляется на обложке его личного дела и личной карточке муниципального служащего (форма N Т-2 ГС) в левом верхнем углу.</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5. Внесение изменений в Реестр муниципальных служащих муниципального образования "Октябрьский муниципальный район"</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Для внесения в Реестр муниципальных служащих муниципального образования "Октябрьский муниципальный район" изменений учетных данных муниципальных служащих по состоянию на первое число каждого месяца кадровая служба представляет главе муниципального образования "Октябрьский муниципальный район" сведения об изменениях учетных данных по форме согласно приложению 2 к настоящему Положению.</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6. Оформление Реестра муниципальных служащих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Реестр муниципальных служащих муниципального образования "Октябрьский муниципальный район" на бумажном носителе утверждается главой муниципального образования "Октябрьский муниципальный район" один раз в год по состоянию на 1 января текущего года и хранится в кадровой службе муниципального образования "Октябрьский муниципальный район", осуществляющей ведение Реестра муниципальных служащих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Сведения об изменениях учетных данных муниципальных служащих муниципального образования "Октябрьский муниципальный район" приобщаются к Реестру муниципальных служащих муниципального образования "Октябрьский муниципальный район" на бумажном или магнитном носителях не реже одного раза в месяц в виде приложения по форме согласно приложению 2 к настоящему Положению.</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7. Основание исключения сведений о муниципальном служащем из Реестра муниципальных служащих муниципального образования "Октябрьский муниципальный район"</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 xml:space="preserve">1. Основанием для исключения сведений о муниципальном служащем муниципального образования из Реестра муниципальных служащих муниципального образования "Октябрьский муниципальный район" являются его </w:t>
      </w:r>
      <w:r w:rsidRPr="00C105F4">
        <w:rPr>
          <w:rFonts w:ascii="Times New Roman" w:hAnsi="Times New Roman" w:cs="Times New Roman"/>
        </w:rPr>
        <w:lastRenderedPageBreak/>
        <w:t>увольнение, смерть (гибель), а также признание его решением суда, вступившим в законную силу, безвестно отсутствующим или умершим.</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Сведения об умершем (погибшем) муниципальном служащем муниципального образования, а также признанном решением суда, вступившим в законную силу, безвестно отсутствующим или умершим исключаются из Реестра муниципальных служащих муниципального образования в день, следующий за днем смерти (гибели) или днем вступления в законную силу решения суда.</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3. Сведения о муниципальных служащих муниципального образования "Октябрьский муниципальный район", исключенных из Реестра муниципальных служащих муниципального образования, передаются на магнитном или бумажном носителях в архив в соответствии с действующим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8. Контроль за ведением Реестра муниципальных служащих муниципального образования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Контроль за ведением Реестра муниципальных служащих муниципального образования "Октябрьский муниципальный район" осуществляется ежегодно комиссией, назначенной главой муниципального образования "Октябрьский муниципальный район", для проверки наличия и состояния личных дел, сверки сведений, содержащихся в личных делах муниципальных служащих муниципального образования "Октябрьский муниципальный район", со сведениями, содержащимися в Реестре муниципальных служащих муниципального образования "Октябрьский муниципальный район".</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Факт сверки сведений отражается в соответствующем акте.</w:t>
      </w: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Должностные лица кадровой службы муниципального образования "Октябрьский муниципальный район", на которых возложена работа по формированию и ведению Реестра муниципальных служащих муниципального образования "Октябрьский муниципальный район", привлекаются в соответствии с действующим законодательством Российской Федерации к дисциплинарной и иной ответственности за разглашение конфиденциальных сведений.</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9. Порядок и сроки хранения Реестра муниципальных служащих муниципального образования на бумажных или магнитных носителях и передача их в архив</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Реестр муниципальных служащих муниципального образования на бумажном или копии на магнитном носителе хранятся в кадровой службе муниципального образования "Октябрьский муниципальный район", осуществляющей ведение Реестра муниципальных служащих муниципального образования "Октябрьский муниципальный район", как документы строгой отчетности в течение 10 лет, после чего передаются на муниципальное хранение в соответствии с действующим законодательством Российской Федерации.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outlineLvl w:val="1"/>
        <w:rPr>
          <w:rFonts w:ascii="Times New Roman" w:hAnsi="Times New Roman" w:cs="Times New Roman"/>
        </w:rPr>
      </w:pPr>
      <w:r w:rsidRPr="00C105F4">
        <w:rPr>
          <w:rFonts w:ascii="Times New Roman" w:hAnsi="Times New Roman" w:cs="Times New Roman"/>
        </w:rPr>
        <w:t>Статья 10. Заключительные положения</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1. Расходы, связанные с ведением Реестра муниципальных служащих муниципального образования "Октябрьский муниципальный район", производятся за счет средств, предусмотренных в бюджете муниципального образования "Октябрьский муниципальный район" на содержание муниципального образования "Октябрьский муниципальный район".</w:t>
      </w:r>
    </w:p>
    <w:p w:rsidR="00A0658C" w:rsidRDefault="00C105F4" w:rsidP="00C105F4">
      <w:pPr>
        <w:pStyle w:val="ConsPlusNormal"/>
        <w:ind w:firstLine="540"/>
        <w:jc w:val="both"/>
        <w:rPr>
          <w:rFonts w:ascii="Times New Roman" w:hAnsi="Times New Roman" w:cs="Times New Roman"/>
        </w:rPr>
      </w:pPr>
      <w:r w:rsidRPr="00C105F4">
        <w:rPr>
          <w:rFonts w:ascii="Times New Roman" w:hAnsi="Times New Roman" w:cs="Times New Roman"/>
        </w:rPr>
        <w:t>2. Споры, связанные с ведением Реестра муниципальных служащих муниципального образования "Октябрьский муниципальный район", рассматриваются комиссией, назначенной главой муниципального образования "Октябрьский муниципальный район", или в суде.</w:t>
      </w:r>
    </w:p>
    <w:p w:rsidR="00A0658C" w:rsidRDefault="00A0658C">
      <w:pPr>
        <w:rPr>
          <w:rFonts w:ascii="Times New Roman" w:hAnsi="Times New Roman" w:cs="Times New Roman"/>
          <w:sz w:val="20"/>
          <w:szCs w:val="20"/>
        </w:rPr>
      </w:pPr>
      <w:r>
        <w:rPr>
          <w:rFonts w:ascii="Times New Roman" w:hAnsi="Times New Roman" w:cs="Times New Roman"/>
        </w:rPr>
        <w:br w:type="page"/>
      </w:r>
    </w:p>
    <w:p w:rsidR="00C105F4" w:rsidRPr="00C105F4" w:rsidRDefault="00C105F4" w:rsidP="00C105F4">
      <w:pPr>
        <w:pStyle w:val="ConsPlusNormal"/>
        <w:jc w:val="right"/>
        <w:outlineLvl w:val="1"/>
        <w:rPr>
          <w:rFonts w:ascii="Times New Roman" w:hAnsi="Times New Roman" w:cs="Times New Roman"/>
        </w:rPr>
      </w:pPr>
      <w:r w:rsidRPr="00C105F4">
        <w:rPr>
          <w:rFonts w:ascii="Times New Roman" w:hAnsi="Times New Roman" w:cs="Times New Roman"/>
        </w:rPr>
        <w:t>Приложение 1</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к Положению</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 порядке ведения Реестра</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муниципальных служащих</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в муниципальном образовании</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"Октябрьский муниципальный район</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Пермского края", утвержденному</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решением Земского Собрания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Октябрьского муниципального района</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Пермского края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от 17.07.2008 N 317</w:t>
      </w:r>
    </w:p>
    <w:p w:rsidR="00C105F4" w:rsidRPr="00C105F4" w:rsidRDefault="00C105F4" w:rsidP="00C105F4">
      <w:pPr>
        <w:pStyle w:val="ConsPlusNormal"/>
        <w:jc w:val="right"/>
        <w:rPr>
          <w:rFonts w:ascii="Times New Roman" w:hAnsi="Times New Roman" w:cs="Times New Roman"/>
        </w:rPr>
      </w:pPr>
    </w:p>
    <w:p w:rsidR="00C105F4" w:rsidRPr="00C105F4" w:rsidRDefault="00C105F4" w:rsidP="00C105F4">
      <w:pPr>
        <w:pStyle w:val="ConsPlusNormal"/>
        <w:jc w:val="center"/>
        <w:rPr>
          <w:rFonts w:ascii="Times New Roman" w:hAnsi="Times New Roman" w:cs="Times New Roman"/>
        </w:rPr>
      </w:pPr>
      <w:bookmarkStart w:id="13" w:name="Par588"/>
      <w:bookmarkEnd w:id="13"/>
      <w:r w:rsidRPr="00C105F4">
        <w:rPr>
          <w:rFonts w:ascii="Times New Roman" w:hAnsi="Times New Roman" w:cs="Times New Roman"/>
        </w:rPr>
        <w:t>РЕЕСТР</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lastRenderedPageBreak/>
        <w:t>МУНИЦИПАЛЬНЫХ СЛУЖАЩИХ</w:t>
      </w:r>
    </w:p>
    <w:p w:rsidR="00C105F4" w:rsidRPr="00C105F4" w:rsidRDefault="00C105F4" w:rsidP="00C105F4">
      <w:pPr>
        <w:pStyle w:val="ConsPlusNormal"/>
        <w:jc w:val="center"/>
        <w:rPr>
          <w:rFonts w:ascii="Times New Roman" w:hAnsi="Times New Roman" w:cs="Times New Roman"/>
        </w:rPr>
      </w:pP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________________________________________________________</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(наименование муниципального образования Пермского края)</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________________________________________________________</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(наименование органа местного самоуправления</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________________________________________________________</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муниципального образования Пермского края)</w:t>
      </w:r>
    </w:p>
    <w:p w:rsidR="00C105F4" w:rsidRPr="00C105F4" w:rsidRDefault="00C105F4" w:rsidP="00C105F4">
      <w:pPr>
        <w:pStyle w:val="ConsPlusNormal"/>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77"/>
        <w:gridCol w:w="4125"/>
        <w:gridCol w:w="4309"/>
      </w:tblGrid>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N</w:t>
            </w:r>
          </w:p>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п/п</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Наименование вида сведений</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Содержание сведений</w:t>
            </w: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3</w:t>
            </w: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должности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Фамилия, имя, отчество</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3</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Личный реестровый номер</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4</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рождения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5</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Место рождения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6</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Образование</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6.1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учебного заведения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6.2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окончания обучения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6.3</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Серия и номер диплома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6.4</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Специальность</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6.5</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Квалификация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7</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Переподготовка (профессиональная переподготовка)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7.1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учебного заведения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7.2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окончания обучения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7.3</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программы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7.4</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Итоговый документ</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8</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Повышение квалификации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8.1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учебного заведения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8.2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окончания обучения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8.3</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учебного курса (количество часов)</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8.4</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Итоговый документ</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9</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Ученая степень</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9.1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присвоения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lastRenderedPageBreak/>
              <w:t>9.2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ученой степени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10</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Ученое звание</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10.1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присвоения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10.2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ученого звания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Общий трудовой стаж</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Стаж муниципальной службы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13</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Данные об аттестации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13.1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проведения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13.2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Выводы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14</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Квалификационный разряд</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14.1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Разряд по занимаемой должности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14.2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Присвоенный разряд (дата и номер решения (постановления, распоряжения, приказа) о его присвоении)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15</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Государственные награды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15.1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награждения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15.2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Вид награды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16</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Награды Пермской области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16.1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награждения</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16.2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Вид награды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17</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Вид трудового договора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17.1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r w:rsidRPr="00C105F4">
              <w:rPr>
                <w:rFonts w:ascii="Times New Roman" w:hAnsi="Times New Roman" w:cs="Times New Roman"/>
              </w:rPr>
              <w:t>Дата заключения договора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17.2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окончания договора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17.3</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продления договора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17.3.1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 какой срок</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17.3.2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до какого числа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18</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Данные о включении в резерв на вышестоящие муниципальные должности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18.1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включения в резерв</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18.2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Наименование должности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18.3</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rPr>
                <w:rFonts w:ascii="Times New Roman" w:hAnsi="Times New Roman" w:cs="Times New Roman"/>
              </w:rPr>
            </w:pPr>
            <w:r w:rsidRPr="00C105F4">
              <w:rPr>
                <w:rFonts w:ascii="Times New Roman" w:hAnsi="Times New Roman" w:cs="Times New Roman"/>
              </w:rPr>
              <w:t>Дата исключения из резерва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bl>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nformat"/>
        <w:rPr>
          <w:rFonts w:ascii="Times New Roman" w:hAnsi="Times New Roman" w:cs="Times New Roman"/>
        </w:rPr>
      </w:pPr>
      <w:r w:rsidRPr="00C105F4">
        <w:rPr>
          <w:rFonts w:ascii="Times New Roman" w:hAnsi="Times New Roman" w:cs="Times New Roman"/>
        </w:rPr>
        <w:t>Руководитель кадровой службы</w:t>
      </w:r>
    </w:p>
    <w:p w:rsidR="00C105F4" w:rsidRPr="00C105F4" w:rsidRDefault="00C105F4" w:rsidP="00C105F4">
      <w:pPr>
        <w:pStyle w:val="ConsPlusNonformat"/>
        <w:rPr>
          <w:rFonts w:ascii="Times New Roman" w:hAnsi="Times New Roman" w:cs="Times New Roman"/>
        </w:rPr>
      </w:pPr>
      <w:r w:rsidRPr="00C105F4">
        <w:rPr>
          <w:rFonts w:ascii="Times New Roman" w:hAnsi="Times New Roman" w:cs="Times New Roman"/>
        </w:rPr>
        <w:t>администрации Октябрьского</w:t>
      </w:r>
    </w:p>
    <w:p w:rsidR="00C105F4" w:rsidRPr="00C105F4" w:rsidRDefault="00C105F4" w:rsidP="00C105F4">
      <w:pPr>
        <w:pStyle w:val="ConsPlusNonformat"/>
        <w:rPr>
          <w:rFonts w:ascii="Times New Roman" w:hAnsi="Times New Roman" w:cs="Times New Roman"/>
        </w:rPr>
      </w:pPr>
      <w:r w:rsidRPr="00C105F4">
        <w:rPr>
          <w:rFonts w:ascii="Times New Roman" w:hAnsi="Times New Roman" w:cs="Times New Roman"/>
        </w:rPr>
        <w:lastRenderedPageBreak/>
        <w:t>муниципального района</w:t>
      </w:r>
    </w:p>
    <w:p w:rsidR="00C105F4" w:rsidRPr="00C105F4" w:rsidRDefault="00C105F4" w:rsidP="00C105F4">
      <w:pPr>
        <w:pStyle w:val="ConsPlusNonformat"/>
        <w:rPr>
          <w:rFonts w:ascii="Times New Roman" w:hAnsi="Times New Roman" w:cs="Times New Roman"/>
        </w:rPr>
      </w:pPr>
      <w:r w:rsidRPr="00C105F4">
        <w:rPr>
          <w:rFonts w:ascii="Times New Roman" w:hAnsi="Times New Roman" w:cs="Times New Roman"/>
        </w:rPr>
        <w:t>Пермского края                  _______________ _____________________</w:t>
      </w:r>
    </w:p>
    <w:p w:rsidR="00C105F4" w:rsidRPr="00C105F4" w:rsidRDefault="00C105F4" w:rsidP="00C105F4">
      <w:pPr>
        <w:pStyle w:val="ConsPlusNonformat"/>
        <w:rPr>
          <w:rFonts w:ascii="Times New Roman" w:hAnsi="Times New Roman" w:cs="Times New Roman"/>
        </w:rPr>
      </w:pPr>
      <w:r w:rsidRPr="00C105F4">
        <w:rPr>
          <w:rFonts w:ascii="Times New Roman" w:hAnsi="Times New Roman" w:cs="Times New Roman"/>
        </w:rPr>
        <w:t xml:space="preserve">                                    Подпись      Расшифровка подписи</w:t>
      </w:r>
    </w:p>
    <w:p w:rsidR="00A0658C" w:rsidRDefault="00A0658C">
      <w:pPr>
        <w:rPr>
          <w:rFonts w:ascii="Times New Roman" w:hAnsi="Times New Roman" w:cs="Times New Roman"/>
          <w:sz w:val="20"/>
          <w:szCs w:val="20"/>
        </w:rPr>
      </w:pPr>
      <w:r>
        <w:rPr>
          <w:rFonts w:ascii="Times New Roman" w:hAnsi="Times New Roman" w:cs="Times New Roman"/>
        </w:rPr>
        <w:br w:type="page"/>
      </w:r>
    </w:p>
    <w:p w:rsidR="00C105F4" w:rsidRPr="00C105F4" w:rsidRDefault="00C105F4" w:rsidP="00C105F4">
      <w:pPr>
        <w:pStyle w:val="ConsPlusNormal"/>
        <w:jc w:val="right"/>
        <w:outlineLvl w:val="1"/>
        <w:rPr>
          <w:rFonts w:ascii="Times New Roman" w:hAnsi="Times New Roman" w:cs="Times New Roman"/>
        </w:rPr>
      </w:pPr>
      <w:r w:rsidRPr="00C105F4">
        <w:rPr>
          <w:rFonts w:ascii="Times New Roman" w:hAnsi="Times New Roman" w:cs="Times New Roman"/>
        </w:rPr>
        <w:t>Приложение 2</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к Положению</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 порядке ведения Реестра</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муниципальных служащих</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в муниципальном образовании</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"Октябрьский муниципальный район</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Пермского края", утвержденному</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решением Земского Собрания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Октябрьского муниципального района</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Пермского края</w:t>
      </w:r>
    </w:p>
    <w:p w:rsidR="00C105F4" w:rsidRPr="00C105F4" w:rsidRDefault="00C105F4" w:rsidP="00C105F4">
      <w:pPr>
        <w:pStyle w:val="ConsPlusNormal"/>
        <w:jc w:val="right"/>
        <w:rPr>
          <w:rFonts w:ascii="Times New Roman" w:hAnsi="Times New Roman" w:cs="Times New Roman"/>
        </w:rPr>
      </w:pPr>
      <w:r w:rsidRPr="00C105F4">
        <w:rPr>
          <w:rFonts w:ascii="Times New Roman" w:hAnsi="Times New Roman" w:cs="Times New Roman"/>
        </w:rPr>
        <w:t>от 17.07.2008 N 317</w:t>
      </w:r>
    </w:p>
    <w:p w:rsidR="00C105F4" w:rsidRPr="00C105F4" w:rsidRDefault="00C105F4" w:rsidP="00C105F4">
      <w:pPr>
        <w:pStyle w:val="ConsPlusNormal"/>
        <w:jc w:val="right"/>
        <w:rPr>
          <w:rFonts w:ascii="Times New Roman" w:hAnsi="Times New Roman" w:cs="Times New Roman"/>
        </w:rPr>
      </w:pPr>
    </w:p>
    <w:p w:rsidR="00C105F4" w:rsidRPr="00C105F4" w:rsidRDefault="00C105F4" w:rsidP="00C105F4">
      <w:pPr>
        <w:pStyle w:val="ConsPlusNormal"/>
        <w:jc w:val="center"/>
        <w:rPr>
          <w:rFonts w:ascii="Times New Roman" w:hAnsi="Times New Roman" w:cs="Times New Roman"/>
        </w:rPr>
      </w:pPr>
      <w:bookmarkStart w:id="14" w:name="Par781"/>
      <w:bookmarkEnd w:id="14"/>
      <w:r w:rsidRPr="00C105F4">
        <w:rPr>
          <w:rFonts w:ascii="Times New Roman" w:hAnsi="Times New Roman" w:cs="Times New Roman"/>
        </w:rPr>
        <w:t>СВЕДЕНИЯ</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ОБ ИЗМЕНЕНИЯХ УЧЕТНЫХ ДАННЫХ МУНИЦИПАЛЬНЫХ СЛУЖАЩИХ</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______________________________________________</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(наименование органа местного самоуправления</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______________________________________________</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муниципального образования Пермского края)</w:t>
      </w:r>
    </w:p>
    <w:p w:rsidR="00C105F4" w:rsidRPr="00C105F4" w:rsidRDefault="00C105F4" w:rsidP="00C105F4">
      <w:pPr>
        <w:pStyle w:val="ConsPlusNormal"/>
        <w:jc w:val="center"/>
        <w:rPr>
          <w:rFonts w:ascii="Times New Roman" w:hAnsi="Times New Roman" w:cs="Times New Roman"/>
        </w:rPr>
      </w:pPr>
      <w:r w:rsidRPr="00C105F4">
        <w:rPr>
          <w:rFonts w:ascii="Times New Roman" w:hAnsi="Times New Roman" w:cs="Times New Roman"/>
        </w:rPr>
        <w:t>за ______________ 200__ года</w:t>
      </w:r>
    </w:p>
    <w:p w:rsidR="00C105F4" w:rsidRPr="00C105F4" w:rsidRDefault="00C105F4" w:rsidP="00C105F4">
      <w:pPr>
        <w:pStyle w:val="ConsPlusNormal"/>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98"/>
        <w:gridCol w:w="2145"/>
        <w:gridCol w:w="3005"/>
        <w:gridCol w:w="2324"/>
      </w:tblGrid>
      <w:tr w:rsidR="00C105F4" w:rsidRPr="00C105F4">
        <w:trPr>
          <w:trHeight w:val="50"/>
        </w:trPr>
        <w:tc>
          <w:tcPr>
            <w:tcW w:w="9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Поступили на муниципальную службу</w:t>
            </w: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Фамилия, имя, отчество</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Наименование должности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Структурное подразделение органа местного самоуправления муниципального образования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Основания назначения</w:t>
            </w: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bl>
    <w:p w:rsidR="00C105F4" w:rsidRPr="00C105F4" w:rsidRDefault="00C105F4" w:rsidP="00C105F4">
      <w:pPr>
        <w:pStyle w:val="ConsPlusNormal"/>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98"/>
        <w:gridCol w:w="2145"/>
        <w:gridCol w:w="3005"/>
        <w:gridCol w:w="2324"/>
      </w:tblGrid>
      <w:tr w:rsidR="00C105F4" w:rsidRPr="00C105F4">
        <w:trPr>
          <w:trHeight w:val="50"/>
        </w:trPr>
        <w:tc>
          <w:tcPr>
            <w:tcW w:w="9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Уволены с муниципальной службы</w:t>
            </w: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Фамилия, имя, отчество</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Наименование должности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Структурное подразделение органа местного самоуправления</w:t>
            </w:r>
          </w:p>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муниципального образования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Основания увольнения</w:t>
            </w: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bl>
    <w:p w:rsidR="00C105F4" w:rsidRPr="00C105F4" w:rsidRDefault="00C105F4" w:rsidP="00C105F4">
      <w:pPr>
        <w:pStyle w:val="ConsPlusNormal"/>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98"/>
        <w:gridCol w:w="3345"/>
        <w:gridCol w:w="2098"/>
        <w:gridCol w:w="1984"/>
      </w:tblGrid>
      <w:tr w:rsidR="00C105F4" w:rsidRPr="00C105F4">
        <w:trPr>
          <w:trHeight w:val="50"/>
        </w:trPr>
        <w:tc>
          <w:tcPr>
            <w:tcW w:w="95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Изменения учетных данных муниципальных служащих</w:t>
            </w: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Фамилия, имя, отчество</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Структурное подразделение органа местного самоуправления</w:t>
            </w:r>
          </w:p>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Содержание изменений учетных данных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center"/>
              <w:rPr>
                <w:rFonts w:ascii="Times New Roman" w:hAnsi="Times New Roman" w:cs="Times New Roman"/>
              </w:rPr>
            </w:pPr>
            <w:r w:rsidRPr="00C105F4">
              <w:rPr>
                <w:rFonts w:ascii="Times New Roman" w:hAnsi="Times New Roman" w:cs="Times New Roman"/>
              </w:rPr>
              <w:t>Основания</w:t>
            </w: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r w:rsidR="00C105F4" w:rsidRPr="00C105F4">
        <w:trPr>
          <w:trHeight w:val="50"/>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5F4" w:rsidRPr="00C105F4" w:rsidRDefault="00C105F4">
            <w:pPr>
              <w:pStyle w:val="ConsPlusNormal"/>
              <w:jc w:val="both"/>
              <w:rPr>
                <w:rFonts w:ascii="Times New Roman" w:hAnsi="Times New Roman" w:cs="Times New Roman"/>
              </w:rPr>
            </w:pPr>
          </w:p>
        </w:tc>
      </w:tr>
    </w:tbl>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nformat"/>
        <w:rPr>
          <w:rFonts w:ascii="Times New Roman" w:hAnsi="Times New Roman" w:cs="Times New Roman"/>
        </w:rPr>
      </w:pPr>
      <w:r w:rsidRPr="00C105F4">
        <w:rPr>
          <w:rFonts w:ascii="Times New Roman" w:hAnsi="Times New Roman" w:cs="Times New Roman"/>
        </w:rPr>
        <w:lastRenderedPageBreak/>
        <w:t>Кадровая служба _________ _____________________</w:t>
      </w:r>
    </w:p>
    <w:p w:rsidR="00C105F4" w:rsidRPr="00C105F4" w:rsidRDefault="00C105F4" w:rsidP="00C105F4">
      <w:pPr>
        <w:pStyle w:val="ConsPlusNonformat"/>
        <w:rPr>
          <w:rFonts w:ascii="Times New Roman" w:hAnsi="Times New Roman" w:cs="Times New Roman"/>
        </w:rPr>
      </w:pPr>
      <w:r w:rsidRPr="00C105F4">
        <w:rPr>
          <w:rFonts w:ascii="Times New Roman" w:hAnsi="Times New Roman" w:cs="Times New Roman"/>
        </w:rPr>
        <w:t xml:space="preserve">                 Подпись   Расшифровка подписи</w:t>
      </w:r>
    </w:p>
    <w:p w:rsidR="00C105F4" w:rsidRPr="00C105F4" w:rsidRDefault="00C105F4" w:rsidP="00C105F4">
      <w:pPr>
        <w:pStyle w:val="ConsPlusNormal"/>
        <w:ind w:firstLine="540"/>
        <w:jc w:val="both"/>
        <w:rPr>
          <w:rFonts w:ascii="Times New Roman" w:hAnsi="Times New Roman" w:cs="Times New Roman"/>
        </w:rPr>
      </w:pPr>
    </w:p>
    <w:p w:rsidR="00C105F4" w:rsidRPr="00C105F4" w:rsidRDefault="00C105F4" w:rsidP="00C105F4">
      <w:pPr>
        <w:pStyle w:val="ConsPlusNormal"/>
        <w:ind w:firstLine="540"/>
        <w:jc w:val="both"/>
        <w:rPr>
          <w:rFonts w:ascii="Times New Roman" w:hAnsi="Times New Roman" w:cs="Times New Roman"/>
        </w:rPr>
      </w:pPr>
    </w:p>
    <w:p w:rsidR="002220AA" w:rsidRPr="00C105F4" w:rsidRDefault="002220AA">
      <w:pPr>
        <w:rPr>
          <w:rFonts w:ascii="Times New Roman" w:hAnsi="Times New Roman" w:cs="Times New Roman"/>
        </w:rPr>
      </w:pPr>
    </w:p>
    <w:sectPr w:rsidR="002220AA" w:rsidRPr="00C105F4" w:rsidSect="00577C9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F4"/>
    <w:rsid w:val="002220AA"/>
    <w:rsid w:val="00A0658C"/>
    <w:rsid w:val="00C1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4E833-4B3B-40E3-B1D4-70A787E3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5F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105F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12273</Words>
  <Characters>69960</Characters>
  <Application>Microsoft Office Word</Application>
  <DocSecurity>0</DocSecurity>
  <Lines>583</Lines>
  <Paragraphs>164</Paragraphs>
  <ScaleCrop>false</ScaleCrop>
  <Company/>
  <LinksUpToDate>false</LinksUpToDate>
  <CharactersWithSpaces>82069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Екатерина Ивановна</dc:creator>
  <cp:keywords/>
  <dc:description/>
  <cp:lastModifiedBy>Serg</cp:lastModifiedBy>
  <cp:revision>2</cp:revision>
  <dcterms:created xsi:type="dcterms:W3CDTF">2015-01-23T04:23:00Z</dcterms:created>
  <dcterms:modified xsi:type="dcterms:W3CDTF">2015-02-04T09:50:00Z</dcterms:modified>
</cp:coreProperties>
</file>