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C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9pt;width:48pt;height:75pt;z-index:-251658240">
            <v:imagedata r:id="rId5" o:title=""/>
            <w10:wrap type="square"/>
          </v:shape>
        </w:pict>
      </w:r>
    </w:p>
    <w:p w:rsidR="00182D3C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D3C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D3C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D3C" w:rsidRDefault="00182D3C" w:rsidP="00CC2706">
      <w:pPr>
        <w:pStyle w:val="ConsPlusNonformat"/>
        <w:widowControl/>
        <w:ind w:firstLine="15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182D3C" w:rsidRPr="00CC2706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82D3C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D3C" w:rsidRDefault="00182D3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D3C" w:rsidRPr="007B0E03" w:rsidRDefault="00182D3C" w:rsidP="004B2C1F">
      <w:pPr>
        <w:pStyle w:val="ConsPlusNonformat"/>
        <w:widowControl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0E03">
        <w:rPr>
          <w:rFonts w:ascii="Times New Roman" w:hAnsi="Times New Roman" w:cs="Times New Roman"/>
          <w:bCs/>
          <w:sz w:val="27"/>
          <w:szCs w:val="27"/>
        </w:rPr>
        <w:t>ЗАКЛЮЧЕНИЕ</w:t>
      </w:r>
    </w:p>
    <w:p w:rsidR="00182D3C" w:rsidRPr="007B0E03" w:rsidRDefault="00182D3C" w:rsidP="004B2C1F">
      <w:pPr>
        <w:pStyle w:val="BodyText"/>
        <w:tabs>
          <w:tab w:val="left" w:pos="360"/>
        </w:tabs>
        <w:spacing w:before="0" w:after="0" w:line="240" w:lineRule="auto"/>
        <w:jc w:val="center"/>
        <w:rPr>
          <w:rStyle w:val="1"/>
          <w:color w:val="000000"/>
          <w:sz w:val="27"/>
          <w:szCs w:val="27"/>
        </w:rPr>
      </w:pPr>
      <w:r w:rsidRPr="007B0E03">
        <w:rPr>
          <w:bCs/>
        </w:rPr>
        <w:t>о результатах публичных слушаний</w:t>
      </w:r>
      <w:r w:rsidRPr="007B0E03">
        <w:rPr>
          <w:b/>
          <w:bCs/>
        </w:rPr>
        <w:t xml:space="preserve"> </w:t>
      </w:r>
      <w:r w:rsidRPr="007B0E03">
        <w:rPr>
          <w:iCs/>
        </w:rPr>
        <w:t xml:space="preserve">по </w:t>
      </w:r>
      <w:r w:rsidRPr="007B0E03">
        <w:t>проекту планировки территории и по проекту межевания территории 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</w:t>
      </w:r>
      <w:r w:rsidRPr="007B0E03">
        <w:rPr>
          <w:rStyle w:val="1"/>
          <w:color w:val="000000"/>
          <w:sz w:val="27"/>
          <w:szCs w:val="27"/>
        </w:rPr>
        <w:t>.</w:t>
      </w:r>
    </w:p>
    <w:p w:rsidR="00182D3C" w:rsidRPr="007B0E03" w:rsidRDefault="00182D3C" w:rsidP="004B2C1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B0E03">
        <w:rPr>
          <w:rFonts w:ascii="Times New Roman" w:hAnsi="Times New Roman" w:cs="Times New Roman"/>
          <w:bCs/>
          <w:sz w:val="27"/>
          <w:szCs w:val="27"/>
        </w:rPr>
        <w:t>п. Октябрьский                                                                                       26 сентября 2016</w:t>
      </w:r>
      <w:r w:rsidRPr="007B0E03">
        <w:rPr>
          <w:rFonts w:ascii="Times New Roman" w:hAnsi="Times New Roman" w:cs="Times New Roman"/>
          <w:sz w:val="27"/>
          <w:szCs w:val="27"/>
        </w:rPr>
        <w:t>г</w:t>
      </w:r>
    </w:p>
    <w:p w:rsidR="00182D3C" w:rsidRPr="007B0E03" w:rsidRDefault="00182D3C" w:rsidP="004B2C1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82D3C" w:rsidRPr="007B0E03" w:rsidRDefault="00182D3C" w:rsidP="004B2C1F">
      <w:pPr>
        <w:pStyle w:val="BodyText"/>
        <w:tabs>
          <w:tab w:val="left" w:pos="360"/>
        </w:tabs>
        <w:spacing w:before="0" w:after="0" w:line="240" w:lineRule="auto"/>
        <w:jc w:val="both"/>
        <w:rPr>
          <w:rStyle w:val="1"/>
          <w:color w:val="000000"/>
          <w:sz w:val="27"/>
          <w:szCs w:val="27"/>
        </w:rPr>
      </w:pPr>
      <w:r w:rsidRPr="007B0E03">
        <w:tab/>
        <w:t xml:space="preserve">Настоящее заключение подготовлено организационным комитетом по подготовке и проведению публичных слушаний  по результатам проведенных публичных слушаний </w:t>
      </w:r>
      <w:r w:rsidRPr="007B0E03">
        <w:rPr>
          <w:iCs/>
        </w:rPr>
        <w:t xml:space="preserve">по </w:t>
      </w:r>
      <w:r w:rsidRPr="007B0E03">
        <w:t xml:space="preserve">проекту планировки территории и по проекту межевания территории 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поселение. </w:t>
      </w:r>
      <w:r w:rsidRPr="007B0E03">
        <w:rPr>
          <w:rStyle w:val="1"/>
          <w:color w:val="000000"/>
          <w:sz w:val="27"/>
          <w:szCs w:val="27"/>
        </w:rPr>
        <w:t xml:space="preserve"> </w:t>
      </w:r>
    </w:p>
    <w:p w:rsidR="00182D3C" w:rsidRPr="007B0E03" w:rsidRDefault="00182D3C" w:rsidP="004B2C1F">
      <w:pPr>
        <w:pStyle w:val="BodyText"/>
        <w:tabs>
          <w:tab w:val="left" w:pos="360"/>
        </w:tabs>
        <w:spacing w:before="0" w:after="0" w:line="240" w:lineRule="auto"/>
        <w:jc w:val="both"/>
      </w:pPr>
      <w:r w:rsidRPr="007B0E03">
        <w:rPr>
          <w:rStyle w:val="1"/>
          <w:color w:val="000000"/>
          <w:sz w:val="27"/>
          <w:szCs w:val="27"/>
        </w:rPr>
        <w:tab/>
      </w:r>
      <w:r w:rsidRPr="007B0E03">
        <w:t xml:space="preserve">Публичные слушания были назначены 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Федераций» и </w:t>
      </w:r>
      <w:r w:rsidRPr="007B0E03">
        <w:rPr>
          <w:rStyle w:val="1"/>
          <w:color w:val="000000"/>
          <w:sz w:val="27"/>
          <w:szCs w:val="27"/>
        </w:rPr>
        <w:t xml:space="preserve">заявления ООО «УралГео» от 27 июля </w:t>
      </w:r>
      <w:smartTag w:uri="urn:schemas-microsoft-com:office:smarttags" w:element="metricconverter">
        <w:smartTagPr>
          <w:attr w:name="ProductID" w:val="2016 г"/>
        </w:smartTagPr>
        <w:r w:rsidRPr="007B0E03">
          <w:t>2016 г</w:t>
        </w:r>
      </w:smartTag>
      <w:r w:rsidRPr="007B0E03">
        <w:t xml:space="preserve">. № И 7155УГ-10270 «Об утверждении </w:t>
      </w:r>
      <w:r w:rsidRPr="007B0E03">
        <w:rPr>
          <w:rStyle w:val="2"/>
          <w:b w:val="0"/>
          <w:bCs w:val="0"/>
          <w:color w:val="000000"/>
          <w:sz w:val="27"/>
          <w:szCs w:val="27"/>
        </w:rPr>
        <w:t xml:space="preserve">документации по планировке территории </w:t>
      </w:r>
      <w:r w:rsidRPr="007B0E03">
        <w:t>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</w:t>
      </w:r>
      <w:r w:rsidRPr="007B0E03">
        <w:rPr>
          <w:rStyle w:val="2"/>
          <w:b w:val="0"/>
          <w:bCs w:val="0"/>
          <w:color w:val="000000"/>
          <w:sz w:val="27"/>
          <w:szCs w:val="27"/>
        </w:rPr>
        <w:t xml:space="preserve">» </w:t>
      </w:r>
      <w:r w:rsidRPr="007B0E03">
        <w:rPr>
          <w:rStyle w:val="1"/>
          <w:color w:val="000000"/>
          <w:sz w:val="27"/>
          <w:szCs w:val="27"/>
        </w:rPr>
        <w:t xml:space="preserve">постановлением главы муниципального района – главы администрации Октябрьского муниципального района от 29 июля </w:t>
      </w:r>
      <w:smartTag w:uri="urn:schemas-microsoft-com:office:smarttags" w:element="metricconverter">
        <w:smartTagPr>
          <w:attr w:name="ProductID" w:val="2016 г"/>
        </w:smartTagPr>
        <w:r w:rsidRPr="007B0E03">
          <w:rPr>
            <w:rStyle w:val="1"/>
            <w:color w:val="000000"/>
            <w:sz w:val="27"/>
            <w:szCs w:val="27"/>
          </w:rPr>
          <w:t>2016 г</w:t>
        </w:r>
      </w:smartTag>
      <w:r w:rsidRPr="007B0E03">
        <w:rPr>
          <w:rStyle w:val="1"/>
          <w:color w:val="000000"/>
          <w:sz w:val="27"/>
          <w:szCs w:val="27"/>
        </w:rPr>
        <w:t xml:space="preserve">. № 7-01-18 </w:t>
      </w:r>
      <w:r w:rsidRPr="007B0E03">
        <w:rPr>
          <w:rStyle w:val="1"/>
          <w:b/>
          <w:color w:val="000000"/>
          <w:sz w:val="27"/>
          <w:szCs w:val="27"/>
        </w:rPr>
        <w:t>«</w:t>
      </w:r>
      <w:r w:rsidRPr="007B0E03">
        <w:rPr>
          <w:rStyle w:val="2"/>
          <w:b w:val="0"/>
          <w:bCs w:val="0"/>
          <w:color w:val="000000"/>
          <w:sz w:val="27"/>
          <w:szCs w:val="27"/>
        </w:rPr>
        <w:t>О назначении публичных слушаний</w:t>
      </w:r>
      <w:r w:rsidRPr="007B0E03">
        <w:rPr>
          <w:rStyle w:val="2"/>
          <w:bCs w:val="0"/>
          <w:color w:val="000000"/>
          <w:sz w:val="27"/>
          <w:szCs w:val="27"/>
        </w:rPr>
        <w:t xml:space="preserve"> </w:t>
      </w:r>
      <w:r w:rsidRPr="007B0E03">
        <w:rPr>
          <w:iCs/>
        </w:rPr>
        <w:t xml:space="preserve">по </w:t>
      </w:r>
      <w:r w:rsidRPr="007B0E03">
        <w:t>проекту планировки территории и по проекту межевания территории 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поселение. Данное постановление</w:t>
      </w:r>
      <w:r w:rsidRPr="007B0E03">
        <w:rPr>
          <w:rStyle w:val="2"/>
          <w:bCs w:val="0"/>
          <w:color w:val="000000"/>
          <w:sz w:val="27"/>
          <w:szCs w:val="27"/>
        </w:rPr>
        <w:t xml:space="preserve"> </w:t>
      </w:r>
      <w:r w:rsidRPr="007B0E03">
        <w:t xml:space="preserve">было опубликовано в газете «Вперед» от 04 августа </w:t>
      </w:r>
      <w:smartTag w:uri="urn:schemas-microsoft-com:office:smarttags" w:element="metricconverter">
        <w:smartTagPr>
          <w:attr w:name="ProductID" w:val="2016 г"/>
        </w:smartTagPr>
        <w:r w:rsidRPr="007B0E03">
          <w:t>2016 г</w:t>
        </w:r>
      </w:smartTag>
      <w:r w:rsidRPr="007B0E03">
        <w:t>. № 58 и размещено на официальном сайте Октябрьского муниципального района.</w:t>
      </w:r>
    </w:p>
    <w:p w:rsidR="00182D3C" w:rsidRPr="007B0E03" w:rsidRDefault="00182D3C" w:rsidP="004B2C1F">
      <w:pPr>
        <w:pStyle w:val="21"/>
        <w:shd w:val="clear" w:color="auto" w:fill="auto"/>
        <w:spacing w:after="0" w:line="240" w:lineRule="auto"/>
        <w:ind w:left="23" w:firstLine="685"/>
        <w:jc w:val="both"/>
        <w:rPr>
          <w:b w:val="0"/>
          <w:sz w:val="27"/>
          <w:szCs w:val="27"/>
        </w:rPr>
      </w:pPr>
      <w:r w:rsidRPr="007B0E03">
        <w:rPr>
          <w:b w:val="0"/>
          <w:sz w:val="27"/>
          <w:szCs w:val="27"/>
        </w:rPr>
        <w:t xml:space="preserve">Извещение о теме, времени и месте проведения публичных слушаний было опубликовано в газете «Вперед» от 18 августа </w:t>
      </w:r>
      <w:smartTag w:uri="urn:schemas-microsoft-com:office:smarttags" w:element="metricconverter">
        <w:smartTagPr>
          <w:attr w:name="ProductID" w:val="2016 г"/>
        </w:smartTagPr>
        <w:r w:rsidRPr="007B0E03">
          <w:rPr>
            <w:b w:val="0"/>
            <w:sz w:val="27"/>
            <w:szCs w:val="27"/>
          </w:rPr>
          <w:t>2016 г</w:t>
        </w:r>
      </w:smartTag>
      <w:r w:rsidRPr="007B0E03">
        <w:rPr>
          <w:b w:val="0"/>
          <w:sz w:val="27"/>
          <w:szCs w:val="27"/>
        </w:rPr>
        <w:t>. № 62, а также размещено на официальных сайтах Октябрьского муниципального района и Биявашского сельского поселения.</w:t>
      </w:r>
    </w:p>
    <w:p w:rsidR="00182D3C" w:rsidRPr="007B0E03" w:rsidRDefault="00182D3C" w:rsidP="004B2C1F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B0E03">
        <w:rPr>
          <w:sz w:val="27"/>
          <w:szCs w:val="27"/>
        </w:rPr>
        <w:t>В адрес заинтересованных лиц организационным комитетом по подготовке и проведению публичных слушаний  были направлены сообщения с информацией о месте, дате и времени проведения публичных слушаний.</w:t>
      </w:r>
    </w:p>
    <w:p w:rsidR="00182D3C" w:rsidRPr="007B0E03" w:rsidRDefault="00182D3C" w:rsidP="004B2C1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7B0E03">
        <w:rPr>
          <w:rFonts w:ascii="Times New Roman" w:hAnsi="Times New Roman"/>
          <w:sz w:val="27"/>
          <w:szCs w:val="27"/>
        </w:rPr>
        <w:t>В целях обеспечения возможности ознакомления заинтересованных лиц с</w:t>
      </w:r>
      <w:r w:rsidRPr="007B0E03">
        <w:rPr>
          <w:rFonts w:ascii="Times New Roman" w:hAnsi="Times New Roman"/>
          <w:iCs/>
          <w:sz w:val="27"/>
          <w:szCs w:val="27"/>
        </w:rPr>
        <w:t xml:space="preserve"> </w:t>
      </w:r>
      <w:r w:rsidRPr="007B0E03">
        <w:rPr>
          <w:rFonts w:ascii="Times New Roman" w:hAnsi="Times New Roman"/>
          <w:sz w:val="27"/>
          <w:szCs w:val="27"/>
        </w:rPr>
        <w:t>проектом планировки территории и с проектом межевания территории 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</w:t>
      </w:r>
      <w:r w:rsidRPr="007B0E03">
        <w:rPr>
          <w:rStyle w:val="2"/>
          <w:b w:val="0"/>
          <w:bCs w:val="0"/>
          <w:color w:val="000000"/>
          <w:sz w:val="27"/>
          <w:szCs w:val="27"/>
        </w:rPr>
        <w:t>»</w:t>
      </w:r>
      <w:r w:rsidRPr="007B0E03">
        <w:rPr>
          <w:rFonts w:ascii="Times New Roman" w:hAnsi="Times New Roman"/>
          <w:sz w:val="27"/>
          <w:szCs w:val="27"/>
        </w:rPr>
        <w:t xml:space="preserve">, в Управлении ресурсами и развития инфраструктуры администрации Октябрьского муниципального района по адресу: Пермский край, Октябрьский район, п. Октябрьский, ул.Трактовая, д.41, каб.109 были размещены текстовые и графические материалы по проекту планировки территории и по проекту межевания территории, а также дополнительная информация поясняющего характера. </w:t>
      </w:r>
    </w:p>
    <w:p w:rsidR="00182D3C" w:rsidRPr="007B0E03" w:rsidRDefault="00182D3C" w:rsidP="004B2C1F">
      <w:pPr>
        <w:pStyle w:val="21"/>
        <w:shd w:val="clear" w:color="auto" w:fill="auto"/>
        <w:spacing w:after="0" w:line="240" w:lineRule="auto"/>
        <w:ind w:left="23" w:firstLine="403"/>
        <w:jc w:val="both"/>
        <w:rPr>
          <w:b w:val="0"/>
          <w:sz w:val="27"/>
          <w:szCs w:val="27"/>
        </w:rPr>
      </w:pPr>
      <w:r w:rsidRPr="007B0E03">
        <w:rPr>
          <w:b w:val="0"/>
          <w:sz w:val="27"/>
          <w:szCs w:val="27"/>
        </w:rPr>
        <w:t xml:space="preserve">В обсуждении проекта планировки территории и проекта межевания территории 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 принимали участие жители Октябрьского муниципального района, заказчики, разработчики, представители органов местного самоуправления Октябрьского муниципального района и Биявашского сельского поселения. </w:t>
      </w:r>
    </w:p>
    <w:p w:rsidR="00182D3C" w:rsidRPr="007B0E03" w:rsidRDefault="00182D3C" w:rsidP="007B0E0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B0E03">
        <w:rPr>
          <w:rFonts w:ascii="Times New Roman" w:hAnsi="Times New Roman"/>
          <w:sz w:val="27"/>
          <w:szCs w:val="27"/>
        </w:rPr>
        <w:t>В организационный комитет по подготовке и проведению публичных слушаний в период с 04 августа по 23 сентября 2016 года, а также в ходе обсуждения на публичных слушаниях предложения,  замечания и обращения в письменной  и устной формах по проекту планировки территории и по проекту межевания территории не поступили.</w:t>
      </w:r>
    </w:p>
    <w:p w:rsidR="00182D3C" w:rsidRPr="007B0E03" w:rsidRDefault="00182D3C" w:rsidP="004B2C1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B0E03">
        <w:rPr>
          <w:rFonts w:ascii="Times New Roman" w:hAnsi="Times New Roman"/>
          <w:sz w:val="27"/>
          <w:szCs w:val="27"/>
        </w:rPr>
        <w:t>С учетом изложенного, изученных, имеющихся и представленных материалов организационным комитетом по подготовке и проведению публичных слушаний  принято следующее решение:</w:t>
      </w:r>
    </w:p>
    <w:p w:rsidR="00182D3C" w:rsidRPr="007B0E03" w:rsidRDefault="00182D3C" w:rsidP="004B2C1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B0E03">
        <w:rPr>
          <w:rFonts w:ascii="Times New Roman" w:hAnsi="Times New Roman" w:cs="Times New Roman"/>
          <w:sz w:val="27"/>
          <w:szCs w:val="27"/>
        </w:rPr>
        <w:t xml:space="preserve">1. Публичные слушания проведены в соответствии с действующим законодательством и нормативными правовыми актами Октябрьского муниципального района. </w:t>
      </w:r>
    </w:p>
    <w:p w:rsidR="00182D3C" w:rsidRPr="007B0E03" w:rsidRDefault="00182D3C" w:rsidP="004B2C1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B0E03">
        <w:rPr>
          <w:rFonts w:ascii="Times New Roman" w:hAnsi="Times New Roman" w:cs="Times New Roman"/>
          <w:sz w:val="27"/>
          <w:szCs w:val="27"/>
        </w:rPr>
        <w:t>2. Публичные слушания считать состоявшимися.</w:t>
      </w:r>
    </w:p>
    <w:p w:rsidR="00182D3C" w:rsidRPr="007B0E03" w:rsidRDefault="00182D3C" w:rsidP="004B2C1F">
      <w:pPr>
        <w:pStyle w:val="ConsPlusNonformat"/>
        <w:widowControl/>
        <w:jc w:val="both"/>
        <w:rPr>
          <w:rStyle w:val="1"/>
          <w:color w:val="000000"/>
          <w:sz w:val="27"/>
          <w:szCs w:val="27"/>
        </w:rPr>
      </w:pPr>
      <w:r w:rsidRPr="007B0E03">
        <w:rPr>
          <w:rFonts w:ascii="Times New Roman" w:hAnsi="Times New Roman" w:cs="Times New Roman"/>
          <w:sz w:val="27"/>
          <w:szCs w:val="27"/>
        </w:rPr>
        <w:t>3. Одобрить реализацию проектных решений по проекту планировки территории и  по проекту межевания территории по объекту: «Проведение комплексных инженерных изысканий, выполнение проектных работ, предварительное согласование предоставления земельных участков, подготовка градостроительных планов, проектов рекультивации на поисково-разведочные скважины» (Скважина №401 Левинской площади) по адресу: Пермский край, Октябрьский муниципальный район, Биявашское сельское поселение</w:t>
      </w:r>
      <w:r w:rsidRPr="007B0E03">
        <w:rPr>
          <w:rStyle w:val="1"/>
          <w:color w:val="000000"/>
          <w:sz w:val="27"/>
          <w:szCs w:val="27"/>
        </w:rPr>
        <w:t>.</w:t>
      </w:r>
    </w:p>
    <w:p w:rsidR="00182D3C" w:rsidRPr="007B0E03" w:rsidRDefault="00182D3C" w:rsidP="004B2C1F">
      <w:pPr>
        <w:ind w:firstLine="480"/>
        <w:jc w:val="both"/>
        <w:rPr>
          <w:sz w:val="27"/>
          <w:szCs w:val="27"/>
        </w:rPr>
      </w:pPr>
    </w:p>
    <w:p w:rsidR="00182D3C" w:rsidRPr="007B0E03" w:rsidRDefault="00182D3C" w:rsidP="004B2C1F">
      <w:pPr>
        <w:jc w:val="both"/>
        <w:rPr>
          <w:rFonts w:ascii="Times New Roman" w:hAnsi="Times New Roman"/>
          <w:sz w:val="27"/>
          <w:szCs w:val="27"/>
        </w:rPr>
      </w:pPr>
      <w:r w:rsidRPr="007B0E03">
        <w:rPr>
          <w:rFonts w:ascii="Times New Roman" w:hAnsi="Times New Roman"/>
          <w:sz w:val="27"/>
          <w:szCs w:val="27"/>
        </w:rPr>
        <w:t>Председатель  организационного комитета</w:t>
      </w:r>
    </w:p>
    <w:p w:rsidR="00182D3C" w:rsidRPr="007B0E03" w:rsidRDefault="00182D3C" w:rsidP="007B0E03">
      <w:pPr>
        <w:rPr>
          <w:rFonts w:ascii="Times New Roman" w:hAnsi="Times New Roman"/>
          <w:sz w:val="27"/>
          <w:szCs w:val="27"/>
        </w:rPr>
      </w:pPr>
      <w:r w:rsidRPr="007B0E03">
        <w:rPr>
          <w:rFonts w:ascii="Times New Roman" w:hAnsi="Times New Roman"/>
          <w:sz w:val="27"/>
          <w:szCs w:val="27"/>
        </w:rPr>
        <w:t xml:space="preserve">по подготовке и проведению публичных слушаний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7B0E03">
        <w:rPr>
          <w:rFonts w:ascii="Times New Roman" w:hAnsi="Times New Roman"/>
          <w:sz w:val="27"/>
          <w:szCs w:val="27"/>
        </w:rPr>
        <w:t xml:space="preserve">    С.В.Мокроусов</w:t>
      </w:r>
    </w:p>
    <w:sectPr w:rsidR="00182D3C" w:rsidRPr="007B0E03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5791"/>
    <w:rsid w:val="000B57F1"/>
    <w:rsid w:val="000C06B9"/>
    <w:rsid w:val="000C5DF5"/>
    <w:rsid w:val="000C5FC5"/>
    <w:rsid w:val="000D0E7A"/>
    <w:rsid w:val="000D25AB"/>
    <w:rsid w:val="000E65E2"/>
    <w:rsid w:val="000F1905"/>
    <w:rsid w:val="000F1D27"/>
    <w:rsid w:val="000F7C90"/>
    <w:rsid w:val="00105E0D"/>
    <w:rsid w:val="00110BC4"/>
    <w:rsid w:val="00114480"/>
    <w:rsid w:val="00115220"/>
    <w:rsid w:val="001215DB"/>
    <w:rsid w:val="0012169A"/>
    <w:rsid w:val="00126A35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2D3C"/>
    <w:rsid w:val="00186CC4"/>
    <w:rsid w:val="00191DF9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7524"/>
    <w:rsid w:val="001E240C"/>
    <w:rsid w:val="001F06C5"/>
    <w:rsid w:val="001F33D8"/>
    <w:rsid w:val="001F42F2"/>
    <w:rsid w:val="00200C6F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1792"/>
    <w:rsid w:val="00252CCF"/>
    <w:rsid w:val="00255ACB"/>
    <w:rsid w:val="002613B1"/>
    <w:rsid w:val="0026322D"/>
    <w:rsid w:val="002637E1"/>
    <w:rsid w:val="00265EF2"/>
    <w:rsid w:val="002676AF"/>
    <w:rsid w:val="00267E2C"/>
    <w:rsid w:val="00272E41"/>
    <w:rsid w:val="002730F8"/>
    <w:rsid w:val="00273507"/>
    <w:rsid w:val="00276BE4"/>
    <w:rsid w:val="002771BD"/>
    <w:rsid w:val="002800FB"/>
    <w:rsid w:val="00284D31"/>
    <w:rsid w:val="002938E6"/>
    <w:rsid w:val="002A280A"/>
    <w:rsid w:val="002B06E5"/>
    <w:rsid w:val="002B1EDC"/>
    <w:rsid w:val="002C0C6E"/>
    <w:rsid w:val="002C1808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A6A"/>
    <w:rsid w:val="0030475A"/>
    <w:rsid w:val="003049C8"/>
    <w:rsid w:val="00307D04"/>
    <w:rsid w:val="00310093"/>
    <w:rsid w:val="00313155"/>
    <w:rsid w:val="0031753E"/>
    <w:rsid w:val="00350FB9"/>
    <w:rsid w:val="00353364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684B"/>
    <w:rsid w:val="003C1812"/>
    <w:rsid w:val="003C2FD9"/>
    <w:rsid w:val="003C34F9"/>
    <w:rsid w:val="003C55E0"/>
    <w:rsid w:val="003D1376"/>
    <w:rsid w:val="003F29CD"/>
    <w:rsid w:val="0041048F"/>
    <w:rsid w:val="00412A2B"/>
    <w:rsid w:val="00413940"/>
    <w:rsid w:val="00416477"/>
    <w:rsid w:val="004233CF"/>
    <w:rsid w:val="004279D0"/>
    <w:rsid w:val="004308BA"/>
    <w:rsid w:val="00431DC7"/>
    <w:rsid w:val="00435025"/>
    <w:rsid w:val="00440DB1"/>
    <w:rsid w:val="00453479"/>
    <w:rsid w:val="00456C90"/>
    <w:rsid w:val="00462C1E"/>
    <w:rsid w:val="0046778B"/>
    <w:rsid w:val="00470D45"/>
    <w:rsid w:val="004A0FC8"/>
    <w:rsid w:val="004A4640"/>
    <w:rsid w:val="004A6D41"/>
    <w:rsid w:val="004B0022"/>
    <w:rsid w:val="004B21A6"/>
    <w:rsid w:val="004B2C1F"/>
    <w:rsid w:val="004B5DE6"/>
    <w:rsid w:val="004B5E50"/>
    <w:rsid w:val="004C2128"/>
    <w:rsid w:val="004C5037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653E"/>
    <w:rsid w:val="0054039C"/>
    <w:rsid w:val="00547C93"/>
    <w:rsid w:val="00551701"/>
    <w:rsid w:val="00552500"/>
    <w:rsid w:val="0055752E"/>
    <w:rsid w:val="005621F5"/>
    <w:rsid w:val="00574593"/>
    <w:rsid w:val="00577125"/>
    <w:rsid w:val="0058278B"/>
    <w:rsid w:val="00585572"/>
    <w:rsid w:val="00585AF5"/>
    <w:rsid w:val="0058661E"/>
    <w:rsid w:val="0058746B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4217"/>
    <w:rsid w:val="005E2C53"/>
    <w:rsid w:val="005E375B"/>
    <w:rsid w:val="005E53FF"/>
    <w:rsid w:val="005E571C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7A6"/>
    <w:rsid w:val="00621824"/>
    <w:rsid w:val="006252D6"/>
    <w:rsid w:val="006259B5"/>
    <w:rsid w:val="0063071D"/>
    <w:rsid w:val="00636688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22B2"/>
    <w:rsid w:val="006B5A34"/>
    <w:rsid w:val="006C56EB"/>
    <w:rsid w:val="006C704C"/>
    <w:rsid w:val="006C723B"/>
    <w:rsid w:val="006D2902"/>
    <w:rsid w:val="006D7632"/>
    <w:rsid w:val="006E4335"/>
    <w:rsid w:val="006E5881"/>
    <w:rsid w:val="006E7772"/>
    <w:rsid w:val="006F1D93"/>
    <w:rsid w:val="006F1DA6"/>
    <w:rsid w:val="006F7A0E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30EF"/>
    <w:rsid w:val="00755D9C"/>
    <w:rsid w:val="0076563E"/>
    <w:rsid w:val="007663B4"/>
    <w:rsid w:val="00770DDC"/>
    <w:rsid w:val="00771F1F"/>
    <w:rsid w:val="00774345"/>
    <w:rsid w:val="00781D4D"/>
    <w:rsid w:val="00785F63"/>
    <w:rsid w:val="00791F84"/>
    <w:rsid w:val="00794492"/>
    <w:rsid w:val="007B0E03"/>
    <w:rsid w:val="007B379B"/>
    <w:rsid w:val="007B535F"/>
    <w:rsid w:val="007B66B7"/>
    <w:rsid w:val="007C00D0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21A6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8146D"/>
    <w:rsid w:val="00886692"/>
    <w:rsid w:val="00893A27"/>
    <w:rsid w:val="00893BB0"/>
    <w:rsid w:val="008A0805"/>
    <w:rsid w:val="008B44D0"/>
    <w:rsid w:val="008B6A7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743A"/>
    <w:rsid w:val="009167D8"/>
    <w:rsid w:val="00916818"/>
    <w:rsid w:val="009236BE"/>
    <w:rsid w:val="009264E6"/>
    <w:rsid w:val="009279E1"/>
    <w:rsid w:val="00940C7A"/>
    <w:rsid w:val="00944856"/>
    <w:rsid w:val="00953EE3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231F"/>
    <w:rsid w:val="009D4A29"/>
    <w:rsid w:val="009D68B5"/>
    <w:rsid w:val="009D796D"/>
    <w:rsid w:val="009D7983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20408"/>
    <w:rsid w:val="00A21812"/>
    <w:rsid w:val="00A30984"/>
    <w:rsid w:val="00A336E3"/>
    <w:rsid w:val="00A3600A"/>
    <w:rsid w:val="00A40D49"/>
    <w:rsid w:val="00A43754"/>
    <w:rsid w:val="00A540FB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0B8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B005E5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2BF6"/>
    <w:rsid w:val="00C56F68"/>
    <w:rsid w:val="00C603D9"/>
    <w:rsid w:val="00C62EC6"/>
    <w:rsid w:val="00C62F62"/>
    <w:rsid w:val="00C64FB9"/>
    <w:rsid w:val="00C66038"/>
    <w:rsid w:val="00C86F82"/>
    <w:rsid w:val="00C904A6"/>
    <w:rsid w:val="00C95C11"/>
    <w:rsid w:val="00C9640A"/>
    <w:rsid w:val="00C96C58"/>
    <w:rsid w:val="00C979A5"/>
    <w:rsid w:val="00CA13F8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59BA"/>
    <w:rsid w:val="00D608DA"/>
    <w:rsid w:val="00D61C01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E6EBF"/>
    <w:rsid w:val="00DF1EA9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6CB3"/>
    <w:rsid w:val="00EE7F35"/>
    <w:rsid w:val="00EF5D00"/>
    <w:rsid w:val="00EF7758"/>
    <w:rsid w:val="00F02F38"/>
    <w:rsid w:val="00F03ED7"/>
    <w:rsid w:val="00F13532"/>
    <w:rsid w:val="00F151C9"/>
    <w:rsid w:val="00F17662"/>
    <w:rsid w:val="00F33A68"/>
    <w:rsid w:val="00F34056"/>
    <w:rsid w:val="00F35C71"/>
    <w:rsid w:val="00F37A03"/>
    <w:rsid w:val="00F37F22"/>
    <w:rsid w:val="00F4245A"/>
    <w:rsid w:val="00F42DFE"/>
    <w:rsid w:val="00F45230"/>
    <w:rsid w:val="00F478EB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C0DC3"/>
    <w:rsid w:val="00FC1160"/>
    <w:rsid w:val="00FC45FA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BodyText">
    <w:name w:val="Body Text"/>
    <w:basedOn w:val="Normal"/>
    <w:link w:val="BodyTextChar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Normal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893</Words>
  <Characters>5093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KaramovSK</dc:creator>
  <cp:keywords/>
  <dc:description/>
  <cp:lastModifiedBy>Ибатуллин</cp:lastModifiedBy>
  <cp:revision>41</cp:revision>
  <cp:lastPrinted>2016-09-16T06:12:00Z</cp:lastPrinted>
  <dcterms:created xsi:type="dcterms:W3CDTF">2015-10-07T04:34:00Z</dcterms:created>
  <dcterms:modified xsi:type="dcterms:W3CDTF">2016-09-16T06:45:00Z</dcterms:modified>
</cp:coreProperties>
</file>