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5A72F" w14:textId="1074D079" w:rsidR="007B1E3C" w:rsidRDefault="004305E2" w:rsidP="007B1E3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</w:p>
    <w:p w14:paraId="174DF04B" w14:textId="77777777" w:rsidR="00DE77F5" w:rsidRDefault="007B1E3C" w:rsidP="004A2522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</w:pPr>
      <w:r w:rsidRPr="00DE77F5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О </w:t>
      </w:r>
      <w:r w:rsidR="004305E2" w:rsidRPr="00DE77F5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  <w:t>выдач</w:t>
      </w:r>
      <w:r w:rsidRPr="00DE77F5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  <w:t>е</w:t>
      </w:r>
      <w:r w:rsidR="004305E2" w:rsidRPr="00DE77F5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 памятных знаков (медалей) </w:t>
      </w:r>
    </w:p>
    <w:p w14:paraId="1DDFF753" w14:textId="2881D17A" w:rsidR="007B1E3C" w:rsidRPr="00DE77F5" w:rsidRDefault="004305E2" w:rsidP="004A2522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</w:pPr>
      <w:r w:rsidRPr="00DE77F5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  <w:t>«Рожденный в Пермском крае».</w:t>
      </w:r>
    </w:p>
    <w:p w14:paraId="563DA532" w14:textId="77777777" w:rsidR="004A2522" w:rsidRPr="00DE77F5" w:rsidRDefault="004A2522">
      <w:pPr>
        <w:rPr>
          <w:rFonts w:ascii="Arial" w:hAnsi="Arial" w:cs="Arial"/>
          <w:sz w:val="21"/>
          <w:szCs w:val="21"/>
          <w:shd w:val="clear" w:color="auto" w:fill="FFFFFF"/>
        </w:rPr>
      </w:pPr>
    </w:p>
    <w:p w14:paraId="47EB0421" w14:textId="14E591C2" w:rsidR="007B1E3C" w:rsidRPr="00DE77F5" w:rsidRDefault="007B1E3C" w:rsidP="007B1E3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77F5">
        <w:rPr>
          <w:rFonts w:ascii="Times New Roman" w:hAnsi="Times New Roman" w:cs="Times New Roman"/>
          <w:sz w:val="28"/>
          <w:szCs w:val="28"/>
          <w:shd w:val="clear" w:color="auto" w:fill="FFFFFF"/>
        </w:rPr>
        <w:t>С 1</w:t>
      </w:r>
      <w:r w:rsidR="004A2522" w:rsidRPr="00DE77F5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DE77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ноября 2019 в отделе ЗАГС администрации Октябрьского муниципального района Пермского края началась выдача памятного знака (медали) «Родившемуся в Пермском крае». Памятный знак является приложением к подарочному комплекту детских принадлежностей акции «Подарок новорожденному».  Памятный знак подлежит выдаче детям, родившемся с 01 января 2019 г., чьи родители (родитель), усыновители (единственный усыновитель), опекун проживают на территории Пермского края.</w:t>
      </w:r>
    </w:p>
    <w:p w14:paraId="6A9751FA" w14:textId="4D980EEB" w:rsidR="007B1E3C" w:rsidRPr="00DE77F5" w:rsidRDefault="007B1E3C" w:rsidP="007B1E3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77F5">
        <w:rPr>
          <w:rFonts w:ascii="Times New Roman" w:hAnsi="Times New Roman" w:cs="Times New Roman"/>
          <w:sz w:val="28"/>
          <w:szCs w:val="28"/>
          <w:shd w:val="clear" w:color="auto" w:fill="FFFFFF"/>
        </w:rPr>
        <w:t>Сами медали «Я родился в Пермском крае» </w:t>
      </w:r>
      <w:hyperlink r:id="rId4" w:history="1">
        <w:r w:rsidRPr="00DE77F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входят в набор для новорожденного</w:t>
        </w:r>
      </w:hyperlink>
      <w:r w:rsidRPr="00DE77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который получают родители в районных отделениях ЗАГС. Она изготовлена из латунного сплава. </w:t>
      </w:r>
      <w:r w:rsidR="00A20AC0">
        <w:rPr>
          <w:rFonts w:ascii="Times New Roman" w:hAnsi="Times New Roman" w:cs="Times New Roman"/>
          <w:sz w:val="28"/>
          <w:szCs w:val="28"/>
          <w:shd w:val="clear" w:color="auto" w:fill="FFFFFF"/>
        </w:rPr>
        <w:t>На ней имеется свободное место для гравировки имени и даты рождения ребёнка.</w:t>
      </w:r>
      <w:bookmarkStart w:id="0" w:name="_GoBack"/>
      <w:bookmarkEnd w:id="0"/>
    </w:p>
    <w:p w14:paraId="08CCAA60" w14:textId="6EC8368D" w:rsidR="007B1E3C" w:rsidRPr="00DE77F5" w:rsidRDefault="007B1E3C" w:rsidP="007B1E3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7F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Просим родителей(усыновителей), опекунов получивших подарочный комплект детских принадлежностей ранее, подойти в отдел ЗАГС и получить причитающийся памятный знак. При себе необходимо иметь документ, удостоверяющий личность и свидетельство о рождении ребёнка.</w:t>
      </w:r>
      <w:r w:rsidRPr="00DE77F5">
        <w:rPr>
          <w:rFonts w:ascii="Times New Roman" w:hAnsi="Times New Roman" w:cs="Times New Roman"/>
          <w:sz w:val="28"/>
          <w:szCs w:val="28"/>
        </w:rPr>
        <w:br/>
        <w:t>Телефон для справок: 2 11 30.</w:t>
      </w:r>
    </w:p>
    <w:p w14:paraId="54CE4DAA" w14:textId="0986657A" w:rsidR="007B1E3C" w:rsidRPr="00DE77F5" w:rsidRDefault="007B1E3C" w:rsidP="007B1E3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D8F91A" w14:textId="1DE787D4" w:rsidR="007B1E3C" w:rsidRDefault="007B1E3C" w:rsidP="007B1E3C">
      <w:pPr>
        <w:ind w:left="53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7F5">
        <w:rPr>
          <w:rFonts w:ascii="Times New Roman" w:hAnsi="Times New Roman" w:cs="Times New Roman"/>
          <w:sz w:val="28"/>
          <w:szCs w:val="28"/>
        </w:rPr>
        <w:t>Отдел ЗАГС администрации Октябрьского муниципального района Пермского края</w:t>
      </w:r>
    </w:p>
    <w:p w14:paraId="68364B49" w14:textId="05F318CC" w:rsidR="00DE77F5" w:rsidRDefault="00DE77F5" w:rsidP="00DE77F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0B0574" w14:textId="73DD0795" w:rsidR="00DE77F5" w:rsidRDefault="00DE77F5" w:rsidP="00DE77F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178D42C" w14:textId="137044F9" w:rsidR="00DE77F5" w:rsidRDefault="00DE77F5" w:rsidP="00DE77F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512C5A5" w14:textId="4C353155" w:rsidR="00DE77F5" w:rsidRDefault="00DE77F5" w:rsidP="00DE77F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FB258B4" w14:textId="00DE1CF3" w:rsidR="00DE77F5" w:rsidRPr="00DE77F5" w:rsidRDefault="00DE77F5" w:rsidP="00DE77F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77F5">
        <w:rPr>
          <w:noProof/>
        </w:rPr>
        <w:drawing>
          <wp:inline distT="0" distB="0" distL="0" distR="0" wp14:anchorId="64094255" wp14:editId="5242AF97">
            <wp:extent cx="4286250" cy="2085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77F5" w:rsidRPr="00DE7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5B1"/>
    <w:rsid w:val="004305E2"/>
    <w:rsid w:val="004A2522"/>
    <w:rsid w:val="0070275A"/>
    <w:rsid w:val="007B1E3C"/>
    <w:rsid w:val="00A20AC0"/>
    <w:rsid w:val="00C9619B"/>
    <w:rsid w:val="00DB35B1"/>
    <w:rsid w:val="00DE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319B9"/>
  <w15:chartTrackingRefBased/>
  <w15:docId w15:val="{318EA23E-8C06-4D61-90CE-CE32434F6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05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59.ru/text/entertainment/6612829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2019-11-22T09:08:00Z</cp:lastPrinted>
  <dcterms:created xsi:type="dcterms:W3CDTF">2019-11-22T06:35:00Z</dcterms:created>
  <dcterms:modified xsi:type="dcterms:W3CDTF">2019-11-22T09:11:00Z</dcterms:modified>
</cp:coreProperties>
</file>