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3F" w:rsidRPr="00FB5608" w:rsidRDefault="008C5870" w:rsidP="00FB5608">
      <w:pPr>
        <w:spacing w:after="0" w:line="240" w:lineRule="exact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800227" wp14:editId="5CDF6ACF">
                <wp:simplePos x="0" y="0"/>
                <wp:positionH relativeFrom="margin">
                  <wp:posOffset>0</wp:posOffset>
                </wp:positionH>
                <wp:positionV relativeFrom="page">
                  <wp:posOffset>9966960</wp:posOffset>
                </wp:positionV>
                <wp:extent cx="4023360" cy="234950"/>
                <wp:effectExtent l="0" t="381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F8" w:rsidRDefault="002A57F8" w:rsidP="008C5870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784.8pt;width:316.8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" o:allowincell="f" filled="f" stroked="f">
                <v:textbox inset="0,0,0,0">
                  <w:txbxContent>
                    <w:p w:rsidR="002A57F8" w:rsidRDefault="002A57F8" w:rsidP="008C5870">
                      <w:pPr>
                        <w:pStyle w:val="a5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B5608"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8C5870" w:rsidRPr="00FB5608" w:rsidRDefault="008C5870" w:rsidP="00FB5608">
      <w:pPr>
        <w:spacing w:after="0" w:line="240" w:lineRule="exact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08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по проекту решения Думы Октябрьского городского округа «О</w:t>
      </w:r>
      <w:r w:rsidR="004B72D8" w:rsidRPr="00FB56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Pr="00FB5608">
        <w:rPr>
          <w:rFonts w:ascii="Times New Roman" w:hAnsi="Times New Roman" w:cs="Times New Roman"/>
          <w:b/>
          <w:sz w:val="24"/>
          <w:szCs w:val="24"/>
        </w:rPr>
        <w:t xml:space="preserve">Устав Октябрьского </w:t>
      </w:r>
      <w:r w:rsidR="004B72D8" w:rsidRPr="00FB5608">
        <w:rPr>
          <w:rFonts w:ascii="Times New Roman" w:hAnsi="Times New Roman" w:cs="Times New Roman"/>
          <w:b/>
          <w:sz w:val="24"/>
          <w:szCs w:val="24"/>
        </w:rPr>
        <w:t>городского округа Пе</w:t>
      </w:r>
      <w:r w:rsidRPr="00FB5608">
        <w:rPr>
          <w:rFonts w:ascii="Times New Roman" w:hAnsi="Times New Roman" w:cs="Times New Roman"/>
          <w:b/>
          <w:sz w:val="24"/>
          <w:szCs w:val="24"/>
        </w:rPr>
        <w:t>рмского края»</w:t>
      </w:r>
    </w:p>
    <w:p w:rsidR="0000603F" w:rsidRPr="00FB5608" w:rsidRDefault="0000603F" w:rsidP="00FB5608">
      <w:pPr>
        <w:spacing w:after="0" w:line="240" w:lineRule="exact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70" w:rsidRPr="00FB5608" w:rsidRDefault="008C5870" w:rsidP="00FB560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608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Думы Октябрьского городского округа </w:t>
      </w:r>
      <w:r w:rsidRPr="00FB560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B72D8" w:rsidRPr="00FB560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87B6B">
        <w:rPr>
          <w:rFonts w:ascii="Times New Roman" w:hAnsi="Times New Roman" w:cs="Times New Roman"/>
          <w:sz w:val="24"/>
          <w:szCs w:val="24"/>
          <w:u w:val="single"/>
        </w:rPr>
        <w:t xml:space="preserve">1 сентября 2021 </w:t>
      </w:r>
      <w:r w:rsidRPr="00FB5608">
        <w:rPr>
          <w:rFonts w:ascii="Times New Roman" w:hAnsi="Times New Roman" w:cs="Times New Roman"/>
          <w:sz w:val="24"/>
          <w:szCs w:val="24"/>
          <w:u w:val="single"/>
        </w:rPr>
        <w:t xml:space="preserve">года за № </w:t>
      </w:r>
      <w:r w:rsidR="00C87B6B">
        <w:rPr>
          <w:rFonts w:ascii="Times New Roman" w:hAnsi="Times New Roman" w:cs="Times New Roman"/>
          <w:sz w:val="24"/>
          <w:szCs w:val="24"/>
          <w:u w:val="single"/>
        </w:rPr>
        <w:t>402</w:t>
      </w:r>
      <w:r w:rsidRPr="00FB5608">
        <w:rPr>
          <w:rFonts w:ascii="Times New Roman" w:hAnsi="Times New Roman" w:cs="Times New Roman"/>
          <w:sz w:val="24"/>
          <w:szCs w:val="24"/>
          <w:u w:val="single"/>
        </w:rPr>
        <w:t xml:space="preserve"> «О назначении публичных слушаний по проекту решения Думы Октябрьского городского округа «О</w:t>
      </w:r>
      <w:r w:rsidR="004B72D8" w:rsidRPr="00FB5608">
        <w:rPr>
          <w:rFonts w:ascii="Times New Roman" w:hAnsi="Times New Roman" w:cs="Times New Roman"/>
          <w:sz w:val="24"/>
          <w:szCs w:val="24"/>
          <w:u w:val="single"/>
        </w:rPr>
        <w:t xml:space="preserve"> внесении изменений в </w:t>
      </w:r>
      <w:r w:rsidRPr="00FB5608">
        <w:rPr>
          <w:rFonts w:ascii="Times New Roman" w:hAnsi="Times New Roman" w:cs="Times New Roman"/>
          <w:sz w:val="24"/>
          <w:szCs w:val="24"/>
          <w:u w:val="single"/>
        </w:rPr>
        <w:t>Устав Октябрьского городского округа</w:t>
      </w:r>
      <w:r w:rsidR="004B72D8" w:rsidRPr="00FB5608">
        <w:rPr>
          <w:rFonts w:ascii="Times New Roman" w:hAnsi="Times New Roman" w:cs="Times New Roman"/>
          <w:sz w:val="24"/>
          <w:szCs w:val="24"/>
          <w:u w:val="single"/>
        </w:rPr>
        <w:t xml:space="preserve"> Пермского края</w:t>
      </w:r>
      <w:r w:rsidRPr="00FB5608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8C5870" w:rsidRPr="00FB5608" w:rsidRDefault="008C5870" w:rsidP="00FB560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608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8C5870" w:rsidRPr="00FB5608" w:rsidRDefault="008C5870" w:rsidP="00FB560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60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B72D8" w:rsidRPr="00FB5608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</w:t>
      </w:r>
      <w:r w:rsidRPr="00FB5608">
        <w:rPr>
          <w:rFonts w:ascii="Times New Roman" w:hAnsi="Times New Roman" w:cs="Times New Roman"/>
          <w:sz w:val="24"/>
          <w:szCs w:val="24"/>
          <w:u w:val="single"/>
        </w:rPr>
        <w:t xml:space="preserve">Устав Октябрьского городского округа Пермского края» </w:t>
      </w:r>
    </w:p>
    <w:p w:rsidR="008C5870" w:rsidRPr="00FB5608" w:rsidRDefault="008C5870" w:rsidP="00FB560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608"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 публичных слушаний: </w:t>
      </w:r>
      <w:r w:rsidR="00C87B6B">
        <w:rPr>
          <w:rFonts w:ascii="Times New Roman" w:hAnsi="Times New Roman" w:cs="Times New Roman"/>
          <w:sz w:val="24"/>
          <w:szCs w:val="24"/>
          <w:u w:val="single"/>
        </w:rPr>
        <w:t xml:space="preserve">07 октября </w:t>
      </w:r>
      <w:r w:rsidR="004B72D8" w:rsidRPr="00FB5608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FB5608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9A0C5C" w:rsidRPr="00FB5608" w:rsidRDefault="0000603F" w:rsidP="00FB5608">
      <w:pPr>
        <w:pStyle w:val="ConsPlusNonformat"/>
        <w:widowControl/>
        <w:numPr>
          <w:ilvl w:val="0"/>
          <w:numId w:val="11"/>
        </w:numPr>
        <w:spacing w:line="24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608">
        <w:rPr>
          <w:rFonts w:ascii="Times New Roman" w:hAnsi="Times New Roman" w:cs="Times New Roman"/>
          <w:sz w:val="24"/>
          <w:szCs w:val="24"/>
        </w:rPr>
        <w:t xml:space="preserve">Поступили предложения по внесению изменений в Устав Октябрьского  городского округа </w:t>
      </w:r>
      <w:proofErr w:type="gramStart"/>
      <w:r w:rsidRPr="00FB56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5608">
        <w:rPr>
          <w:rFonts w:ascii="Times New Roman" w:hAnsi="Times New Roman" w:cs="Times New Roman"/>
          <w:sz w:val="24"/>
          <w:szCs w:val="24"/>
        </w:rPr>
        <w:t>:</w:t>
      </w:r>
    </w:p>
    <w:p w:rsidR="008C5870" w:rsidRPr="00FB5608" w:rsidRDefault="0000603F" w:rsidP="00FB5608">
      <w:pPr>
        <w:pStyle w:val="af"/>
        <w:numPr>
          <w:ilvl w:val="1"/>
          <w:numId w:val="11"/>
        </w:numPr>
        <w:spacing w:after="0" w:line="240" w:lineRule="exac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B5608">
        <w:rPr>
          <w:rFonts w:ascii="Times New Roman" w:hAnsi="Times New Roman"/>
          <w:b/>
          <w:sz w:val="24"/>
          <w:szCs w:val="24"/>
        </w:rPr>
        <w:t xml:space="preserve"> </w:t>
      </w:r>
      <w:r w:rsidR="008C5870" w:rsidRPr="00FB5608">
        <w:rPr>
          <w:rFonts w:ascii="Times New Roman" w:hAnsi="Times New Roman"/>
          <w:b/>
          <w:sz w:val="24"/>
          <w:szCs w:val="24"/>
        </w:rPr>
        <w:t xml:space="preserve"> </w:t>
      </w:r>
      <w:r w:rsidR="00C87B6B">
        <w:rPr>
          <w:rFonts w:ascii="Times New Roman" w:hAnsi="Times New Roman"/>
          <w:b/>
          <w:sz w:val="24"/>
          <w:szCs w:val="24"/>
        </w:rPr>
        <w:t>Председателя Контрольно-счетной палаты</w:t>
      </w:r>
      <w:r w:rsidR="00B001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140">
        <w:rPr>
          <w:rFonts w:ascii="Times New Roman" w:hAnsi="Times New Roman"/>
          <w:b/>
          <w:sz w:val="24"/>
          <w:szCs w:val="24"/>
        </w:rPr>
        <w:t>Шеринкиной</w:t>
      </w:r>
      <w:proofErr w:type="spellEnd"/>
      <w:r w:rsidR="00B00140">
        <w:rPr>
          <w:rFonts w:ascii="Times New Roman" w:hAnsi="Times New Roman"/>
          <w:b/>
          <w:sz w:val="24"/>
          <w:szCs w:val="24"/>
        </w:rPr>
        <w:t xml:space="preserve"> Т.В.</w:t>
      </w:r>
      <w:r w:rsidR="008C5870" w:rsidRPr="00FB560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6379"/>
        <w:gridCol w:w="3402"/>
      </w:tblGrid>
      <w:tr w:rsidR="007062C3" w:rsidRPr="00FB5608" w:rsidTr="00972BF5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C3" w:rsidRPr="00FB5608" w:rsidRDefault="007062C3" w:rsidP="00FB5608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B56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B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C3" w:rsidRPr="00FB5608" w:rsidRDefault="007062C3" w:rsidP="00FB5608">
            <w:pPr>
              <w:spacing w:after="0" w:line="240" w:lineRule="exact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608">
              <w:rPr>
                <w:rFonts w:ascii="Times New Roman" w:hAnsi="Times New Roman" w:cs="Times New Roman"/>
                <w:bCs/>
                <w:sz w:val="24"/>
                <w:szCs w:val="24"/>
              </w:rPr>
              <w:t>Редакция проекта Устава, проекта</w:t>
            </w:r>
            <w:r w:rsidRPr="00FB560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решения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C3" w:rsidRPr="00FB5608" w:rsidRDefault="007062C3" w:rsidP="00FB5608">
            <w:pPr>
              <w:spacing w:after="0" w:line="240" w:lineRule="exact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608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Предлагаемая</w:t>
            </w:r>
            <w:r w:rsidRPr="00FB560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редакция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3" w:rsidRPr="00FB5608" w:rsidRDefault="007062C3" w:rsidP="00FB5608">
            <w:pPr>
              <w:spacing w:after="0" w:line="240" w:lineRule="exact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608"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рассмотрения вопроса</w:t>
            </w:r>
          </w:p>
        </w:tc>
      </w:tr>
      <w:tr w:rsidR="007060DF" w:rsidRPr="00FB5608" w:rsidTr="00972BF5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Pr="00FB5608" w:rsidRDefault="007060DF" w:rsidP="00FB5608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0" w:rsidRDefault="00B00140" w:rsidP="007060DF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 статьи 34 Устава </w:t>
            </w:r>
          </w:p>
          <w:p w:rsidR="007060DF" w:rsidRPr="00FB5608" w:rsidRDefault="007060DF" w:rsidP="007060DF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Pr="007060DF" w:rsidRDefault="00B00140" w:rsidP="007060DF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изложить в новой редакции:</w:t>
            </w:r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«1. Контрольно-счетная палата осуществляет следующие основные полномочия:</w:t>
            </w:r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организация и осуществление контроля за законностью и эффективностью использования средств бюджета Октябрьского городского округа, а также иных сре</w:t>
            </w:r>
            <w:proofErr w:type="gramStart"/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сл</w:t>
            </w:r>
            <w:proofErr w:type="gramEnd"/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учаях, предусмотренных законодательством Российской Федерации;</w:t>
            </w:r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экспертиза проектов бюджета Октябрьского городского округа, проверка и анализ обоснованности его показателей;</w:t>
            </w:r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внешняя проверка годового отчета об исполнении бюджета Октябрьского городского округа;</w:t>
            </w:r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проведение аудита в сфере закупок товаров, работ, услуг для муниципальных нужд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оценка эффективности формирования муниципальной собственности, управления и распоряжения такой собственностью и </w:t>
            </w:r>
            <w:proofErr w:type="gramStart"/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соблюдением установленного порядка формирования такой собственности, управления и распоряжения такой 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собственностью (включая исключительные права на результаты интеллектуальной деятельности);</w:t>
            </w:r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оценка эффективности предоставления налоговых и иных льгот и преимуществ, бюджетных кредитов за счет средств бюджета Октябрьского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Октябрьского городского округа и имущества, находящегося в собственности Октябрьского городского округа;</w:t>
            </w:r>
            <w:proofErr w:type="gramEnd"/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экспертиза проектов муниципальных правовых актов в части, касающейся расходных обязательств Октябрьского городского округа, к изменению доходов местного бюджета, а также муниципальных программ (проектов муниципальных программ);</w:t>
            </w:r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анализ и мониторинг бюджетного процесса в Октябрьском городском округе, в том числе подготовка предложений по устранению выявленных отклонении в бюджетном процессе и совершенствованию бюджетного законодательства Российской Федерации;</w:t>
            </w:r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проведение оперативного анализа исполнения и </w:t>
            </w:r>
            <w:proofErr w:type="gramStart"/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организацией исполнения местного бюджета в текущем финансовом году, ежеквартальное представление информации о ходе исполнения бюджета Октябрьского городского округа, о результатах проведенных контрольных и экспертно-аналитических мероприятий в Думу Октябрьского городского округа и главе городского округа - главе администрации Октябрьского городского округа;</w:t>
            </w:r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осуществление </w:t>
            </w:r>
            <w:proofErr w:type="gramStart"/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муниципального внутреннего и внешнего долга;</w:t>
            </w:r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оценка реализуемости, рисков и результатов достижения целей социально-экономического развития округа, предусмотренных документами стратегического 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планирования Октябрьского городского округа, в пределах компетенции Контрольно-счетной палаты;^</w:t>
            </w:r>
          </w:p>
          <w:p w:rsidR="00B00140" w:rsidRPr="00B00140" w:rsidRDefault="00B00140" w:rsidP="00B00140">
            <w:pPr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участие в пределах полномочий в мероприятиях, направленных на противодействие коррупции;</w:t>
            </w:r>
          </w:p>
          <w:p w:rsidR="007060DF" w:rsidRPr="00FB5608" w:rsidRDefault="00B00140" w:rsidP="00B00140">
            <w:pPr>
              <w:spacing w:after="0" w:line="240" w:lineRule="exact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13)</w:t>
            </w:r>
            <w:r w:rsidRPr="00B0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иные полномочия в сфере внешнего муниципального финансового контроля, установленные федеральными законами, законами Пермского края, Уставом Октябрьского городского округа и нормативными правовыми актами Думы Октябрьского городского округа.»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Pr="00FB5608" w:rsidRDefault="005E1664" w:rsidP="00FB5608">
            <w:pPr>
              <w:spacing w:after="0" w:line="240" w:lineRule="exact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ПРИНЯТЬ</w:t>
            </w:r>
          </w:p>
        </w:tc>
      </w:tr>
    </w:tbl>
    <w:p w:rsidR="0017082F" w:rsidRPr="00FB5608" w:rsidRDefault="0017082F" w:rsidP="00FB560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6C83" w:rsidRPr="00FB5608" w:rsidRDefault="00276C83" w:rsidP="00FB560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608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                                    </w:t>
      </w:r>
      <w:r w:rsidR="00FB56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B5608">
        <w:rPr>
          <w:rFonts w:ascii="Times New Roman" w:hAnsi="Times New Roman" w:cs="Times New Roman"/>
          <w:sz w:val="24"/>
          <w:szCs w:val="24"/>
        </w:rPr>
        <w:t xml:space="preserve">      </w:t>
      </w:r>
      <w:r w:rsidR="007D4022" w:rsidRPr="00FB56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56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7521">
        <w:rPr>
          <w:rFonts w:ascii="Times New Roman" w:hAnsi="Times New Roman" w:cs="Times New Roman"/>
          <w:sz w:val="24"/>
          <w:szCs w:val="24"/>
        </w:rPr>
        <w:t>Т.В. Михеева</w:t>
      </w:r>
      <w:r w:rsidRPr="00FB56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521" w:rsidRDefault="00BC7521" w:rsidP="00FB560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6C83" w:rsidRPr="00FB5608" w:rsidRDefault="00276C83" w:rsidP="00FB560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5608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                                          </w:t>
      </w:r>
      <w:r w:rsidR="00FB56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4022" w:rsidRPr="00FB56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5608">
        <w:rPr>
          <w:rFonts w:ascii="Times New Roman" w:hAnsi="Times New Roman" w:cs="Times New Roman"/>
          <w:sz w:val="24"/>
          <w:szCs w:val="24"/>
        </w:rPr>
        <w:t xml:space="preserve">  Е.Ю. </w:t>
      </w:r>
      <w:proofErr w:type="spellStart"/>
      <w:r w:rsidRPr="00FB5608">
        <w:rPr>
          <w:rFonts w:ascii="Times New Roman" w:hAnsi="Times New Roman" w:cs="Times New Roman"/>
          <w:sz w:val="24"/>
          <w:szCs w:val="24"/>
        </w:rPr>
        <w:t>Мережникова</w:t>
      </w:r>
      <w:proofErr w:type="spellEnd"/>
      <w:r w:rsidRPr="00FB5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C83" w:rsidRPr="00FB5608" w:rsidRDefault="00276C83" w:rsidP="00FB5608">
      <w:pPr>
        <w:spacing w:after="0" w:line="240" w:lineRule="exac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0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6C83" w:rsidRPr="00FB5608" w:rsidRDefault="00276C83" w:rsidP="00FB560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6C83" w:rsidRPr="00FB5608" w:rsidRDefault="00276C83" w:rsidP="00FB560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5870" w:rsidRPr="00FB5608" w:rsidRDefault="008C5870" w:rsidP="00FB560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C5870" w:rsidRPr="00FB5608" w:rsidSect="009A0C5C">
      <w:footerReference w:type="even" r:id="rId8"/>
      <w:footerReference w:type="default" r:id="rId9"/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82" w:rsidRDefault="00290D82">
      <w:pPr>
        <w:spacing w:after="0" w:line="240" w:lineRule="auto"/>
      </w:pPr>
      <w:r>
        <w:separator/>
      </w:r>
    </w:p>
  </w:endnote>
  <w:endnote w:type="continuationSeparator" w:id="0">
    <w:p w:rsidR="00290D82" w:rsidRDefault="0029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F8" w:rsidRDefault="002A57F8" w:rsidP="008C58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57F8" w:rsidRDefault="002A57F8" w:rsidP="008C58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F8" w:rsidRDefault="002A57F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521">
      <w:rPr>
        <w:noProof/>
      </w:rPr>
      <w:t>3</w:t>
    </w:r>
    <w:r>
      <w:fldChar w:fldCharType="end"/>
    </w:r>
  </w:p>
  <w:p w:rsidR="002A57F8" w:rsidRDefault="002A57F8" w:rsidP="008C58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82" w:rsidRDefault="00290D82">
      <w:pPr>
        <w:spacing w:after="0" w:line="240" w:lineRule="auto"/>
      </w:pPr>
      <w:r>
        <w:separator/>
      </w:r>
    </w:p>
  </w:footnote>
  <w:footnote w:type="continuationSeparator" w:id="0">
    <w:p w:rsidR="00290D82" w:rsidRDefault="0029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A6F"/>
    <w:multiLevelType w:val="hybridMultilevel"/>
    <w:tmpl w:val="E3C6E568"/>
    <w:lvl w:ilvl="0" w:tplc="C81A168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F5959"/>
    <w:multiLevelType w:val="hybridMultilevel"/>
    <w:tmpl w:val="0A34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4578"/>
    <w:multiLevelType w:val="hybridMultilevel"/>
    <w:tmpl w:val="546C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026D"/>
    <w:multiLevelType w:val="hybridMultilevel"/>
    <w:tmpl w:val="7AD8254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6593"/>
    <w:multiLevelType w:val="hybridMultilevel"/>
    <w:tmpl w:val="9FDA06D6"/>
    <w:lvl w:ilvl="0" w:tplc="BECE9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10C00"/>
    <w:multiLevelType w:val="hybridMultilevel"/>
    <w:tmpl w:val="9F4E2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06951"/>
    <w:multiLevelType w:val="hybridMultilevel"/>
    <w:tmpl w:val="0770D558"/>
    <w:lvl w:ilvl="0" w:tplc="40BAA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2DD8"/>
    <w:multiLevelType w:val="hybridMultilevel"/>
    <w:tmpl w:val="68342836"/>
    <w:lvl w:ilvl="0" w:tplc="FA14832E">
      <w:start w:val="4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BA47037"/>
    <w:multiLevelType w:val="hybridMultilevel"/>
    <w:tmpl w:val="DC124490"/>
    <w:lvl w:ilvl="0" w:tplc="0B4CC5C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720756B4"/>
    <w:multiLevelType w:val="multilevel"/>
    <w:tmpl w:val="1ED2D79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0">
    <w:nsid w:val="78C86A23"/>
    <w:multiLevelType w:val="hybridMultilevel"/>
    <w:tmpl w:val="81D0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751BB"/>
    <w:multiLevelType w:val="hybridMultilevel"/>
    <w:tmpl w:val="4718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1"/>
    <w:rsid w:val="0000603F"/>
    <w:rsid w:val="00066B23"/>
    <w:rsid w:val="00091FE0"/>
    <w:rsid w:val="000A4D8D"/>
    <w:rsid w:val="000C52DD"/>
    <w:rsid w:val="001020F3"/>
    <w:rsid w:val="00147B42"/>
    <w:rsid w:val="0017082F"/>
    <w:rsid w:val="00173A27"/>
    <w:rsid w:val="001A54C3"/>
    <w:rsid w:val="001A6CBF"/>
    <w:rsid w:val="001D5AE8"/>
    <w:rsid w:val="001F780B"/>
    <w:rsid w:val="00201772"/>
    <w:rsid w:val="00212AC9"/>
    <w:rsid w:val="00223B5A"/>
    <w:rsid w:val="00230976"/>
    <w:rsid w:val="002334D3"/>
    <w:rsid w:val="00266E16"/>
    <w:rsid w:val="00276C83"/>
    <w:rsid w:val="00290D82"/>
    <w:rsid w:val="002A2993"/>
    <w:rsid w:val="002A57F8"/>
    <w:rsid w:val="002F1924"/>
    <w:rsid w:val="00346FD5"/>
    <w:rsid w:val="00371583"/>
    <w:rsid w:val="003B2193"/>
    <w:rsid w:val="003C3E18"/>
    <w:rsid w:val="003C6F61"/>
    <w:rsid w:val="00414BA1"/>
    <w:rsid w:val="004613E4"/>
    <w:rsid w:val="004948C5"/>
    <w:rsid w:val="00494B81"/>
    <w:rsid w:val="004B72D8"/>
    <w:rsid w:val="0052153B"/>
    <w:rsid w:val="00531BA5"/>
    <w:rsid w:val="00586340"/>
    <w:rsid w:val="005962D9"/>
    <w:rsid w:val="005B493C"/>
    <w:rsid w:val="005D60BA"/>
    <w:rsid w:val="005E1664"/>
    <w:rsid w:val="006B1F9F"/>
    <w:rsid w:val="006C126A"/>
    <w:rsid w:val="006C5831"/>
    <w:rsid w:val="007060DF"/>
    <w:rsid w:val="007062C3"/>
    <w:rsid w:val="007477CE"/>
    <w:rsid w:val="007D1F39"/>
    <w:rsid w:val="007D4022"/>
    <w:rsid w:val="007D59FB"/>
    <w:rsid w:val="00802052"/>
    <w:rsid w:val="008060DD"/>
    <w:rsid w:val="00856E6F"/>
    <w:rsid w:val="008C5870"/>
    <w:rsid w:val="008E7C4A"/>
    <w:rsid w:val="0092553E"/>
    <w:rsid w:val="00945850"/>
    <w:rsid w:val="00962E9B"/>
    <w:rsid w:val="00972BF5"/>
    <w:rsid w:val="00982C41"/>
    <w:rsid w:val="00983ADC"/>
    <w:rsid w:val="00992952"/>
    <w:rsid w:val="009A0C5C"/>
    <w:rsid w:val="00A532DA"/>
    <w:rsid w:val="00A5405A"/>
    <w:rsid w:val="00A544A4"/>
    <w:rsid w:val="00A6171B"/>
    <w:rsid w:val="00B00140"/>
    <w:rsid w:val="00B0657B"/>
    <w:rsid w:val="00B166ED"/>
    <w:rsid w:val="00B26FC2"/>
    <w:rsid w:val="00B579CB"/>
    <w:rsid w:val="00BC7521"/>
    <w:rsid w:val="00C14522"/>
    <w:rsid w:val="00C45934"/>
    <w:rsid w:val="00C87B6B"/>
    <w:rsid w:val="00CA3277"/>
    <w:rsid w:val="00CA5FBB"/>
    <w:rsid w:val="00CB2A7F"/>
    <w:rsid w:val="00D47091"/>
    <w:rsid w:val="00D776A7"/>
    <w:rsid w:val="00D8688F"/>
    <w:rsid w:val="00D9662B"/>
    <w:rsid w:val="00DA0482"/>
    <w:rsid w:val="00DA61F7"/>
    <w:rsid w:val="00DC3331"/>
    <w:rsid w:val="00DD5287"/>
    <w:rsid w:val="00E34252"/>
    <w:rsid w:val="00E6092F"/>
    <w:rsid w:val="00EB62EF"/>
    <w:rsid w:val="00ED0D0B"/>
    <w:rsid w:val="00ED4C29"/>
    <w:rsid w:val="00ED6398"/>
    <w:rsid w:val="00EE4209"/>
    <w:rsid w:val="00F028B0"/>
    <w:rsid w:val="00F07637"/>
    <w:rsid w:val="00F1057E"/>
    <w:rsid w:val="00F82F7D"/>
    <w:rsid w:val="00FB0C81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87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5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3"/>
    <w:next w:val="a3"/>
    <w:rsid w:val="008C5870"/>
    <w:pPr>
      <w:suppressAutoHyphens/>
      <w:spacing w:line="240" w:lineRule="exact"/>
      <w:ind w:firstLine="0"/>
      <w:jc w:val="left"/>
    </w:pPr>
    <w:rPr>
      <w:sz w:val="24"/>
    </w:rPr>
  </w:style>
  <w:style w:type="paragraph" w:styleId="a6">
    <w:name w:val="footer"/>
    <w:basedOn w:val="a"/>
    <w:link w:val="a7"/>
    <w:uiPriority w:val="99"/>
    <w:rsid w:val="008C5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C5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C5870"/>
  </w:style>
  <w:style w:type="paragraph" w:customStyle="1" w:styleId="ConsPlusNonformat">
    <w:name w:val="ConsPlusNonformat"/>
    <w:rsid w:val="008C5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8C5870"/>
    <w:rPr>
      <w:color w:val="0000FF"/>
      <w:u w:val="single"/>
    </w:rPr>
  </w:style>
  <w:style w:type="table" w:styleId="aa">
    <w:name w:val="Table Grid"/>
    <w:basedOn w:val="a1"/>
    <w:rsid w:val="008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8C58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C5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rsid w:val="008C5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C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C5870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8C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99"/>
    <w:rsid w:val="008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8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99"/>
    <w:rsid w:val="008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8C58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8C5870"/>
    <w:rPr>
      <w:b/>
      <w:bCs/>
    </w:rPr>
  </w:style>
  <w:style w:type="table" w:customStyle="1" w:styleId="5">
    <w:name w:val="Сетка таблицы5"/>
    <w:basedOn w:val="a1"/>
    <w:next w:val="aa"/>
    <w:uiPriority w:val="99"/>
    <w:rsid w:val="008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5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87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5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3"/>
    <w:next w:val="a3"/>
    <w:rsid w:val="008C5870"/>
    <w:pPr>
      <w:suppressAutoHyphens/>
      <w:spacing w:line="240" w:lineRule="exact"/>
      <w:ind w:firstLine="0"/>
      <w:jc w:val="left"/>
    </w:pPr>
    <w:rPr>
      <w:sz w:val="24"/>
    </w:rPr>
  </w:style>
  <w:style w:type="paragraph" w:styleId="a6">
    <w:name w:val="footer"/>
    <w:basedOn w:val="a"/>
    <w:link w:val="a7"/>
    <w:uiPriority w:val="99"/>
    <w:rsid w:val="008C5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C5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C5870"/>
  </w:style>
  <w:style w:type="paragraph" w:customStyle="1" w:styleId="ConsPlusNonformat">
    <w:name w:val="ConsPlusNonformat"/>
    <w:rsid w:val="008C5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8C5870"/>
    <w:rPr>
      <w:color w:val="0000FF"/>
      <w:u w:val="single"/>
    </w:rPr>
  </w:style>
  <w:style w:type="table" w:styleId="aa">
    <w:name w:val="Table Grid"/>
    <w:basedOn w:val="a1"/>
    <w:rsid w:val="008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8C58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C5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rsid w:val="008C5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C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C5870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8C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99"/>
    <w:rsid w:val="008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8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99"/>
    <w:rsid w:val="008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8C58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8C5870"/>
    <w:rPr>
      <w:b/>
      <w:bCs/>
    </w:rPr>
  </w:style>
  <w:style w:type="table" w:customStyle="1" w:styleId="5">
    <w:name w:val="Сетка таблицы5"/>
    <w:basedOn w:val="a1"/>
    <w:next w:val="aa"/>
    <w:uiPriority w:val="99"/>
    <w:rsid w:val="008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5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Временная</dc:creator>
  <cp:lastModifiedBy>Временная</cp:lastModifiedBy>
  <cp:revision>3</cp:revision>
  <cp:lastPrinted>2021-10-13T08:49:00Z</cp:lastPrinted>
  <dcterms:created xsi:type="dcterms:W3CDTF">2021-10-13T08:47:00Z</dcterms:created>
  <dcterms:modified xsi:type="dcterms:W3CDTF">2021-10-13T08:51:00Z</dcterms:modified>
</cp:coreProperties>
</file>