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4C" w:rsidRDefault="00F05F9A" w:rsidP="00652B4C">
      <w:pPr>
        <w:pStyle w:val="a7"/>
        <w:ind w:firstLine="0"/>
      </w:pPr>
      <w:r>
        <w:rPr>
          <w:noProof/>
        </w:rPr>
        <w:pict>
          <v:shapetype id="_x0000_t202" coordsize="21600,21600" o:spt="202" path="m,l,21600r21600,l21600,xe">
            <v:stroke joinstyle="miter"/>
            <v:path gradientshapeok="t" o:connecttype="rect"/>
          </v:shapetype>
          <v:shape id="_x0000_s1041" type="#_x0000_t202" style="position:absolute;left:0;text-align:left;margin-left:75.9pt;margin-top:234.7pt;width:262.1pt;height:109.55pt;z-index:251653120;mso-position-horizontal-relative:page;mso-position-vertical-relative:page" wrapcoords="0 0 21600 0 21600 21600 0 21600 0 0" filled="f" stroked="f">
            <v:textbox style="mso-next-textbox:#_x0000_s1041" inset="0,0,0,0">
              <w:txbxContent>
                <w:p w:rsidR="00652B4C" w:rsidRPr="00025DBA" w:rsidRDefault="00F05F9A" w:rsidP="00B4049D">
                  <w:pPr>
                    <w:pStyle w:val="a6"/>
                    <w:tabs>
                      <w:tab w:val="left" w:pos="709"/>
                      <w:tab w:val="left" w:pos="851"/>
                    </w:tabs>
                    <w:rPr>
                      <w:sz w:val="24"/>
                      <w:szCs w:val="24"/>
                    </w:rPr>
                  </w:pPr>
                  <w:fldSimple w:instr=" DOCPROPERTY  doc_summary  \* MERGEFORMAT ">
                    <w:r w:rsidR="00652B4C" w:rsidRPr="00025DBA">
                      <w:rPr>
                        <w:sz w:val="24"/>
                        <w:szCs w:val="24"/>
                      </w:rPr>
                      <w:t>Об утверждении административного регламента   по предоставлению муниципальной  услуги  «Прекращение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 район»</w:t>
                    </w:r>
                  </w:fldSimple>
                </w:p>
              </w:txbxContent>
            </v:textbox>
            <w10:wrap type="topAndBottom" anchorx="page" anchory="page"/>
          </v:shape>
        </w:pict>
      </w:r>
      <w:r>
        <w:rPr>
          <w:noProof/>
        </w:rPr>
        <w:pict>
          <v:shape id="_x0000_s1026" type="#_x0000_t202" style="position:absolute;left:0;text-align:left;margin-left:79.65pt;margin-top:182.35pt;width:97.55pt;height:13.65pt;z-index:251651072;mso-position-horizontal-relative:page;mso-position-vertical-relative:page" filled="f" stroked="f">
            <v:textbox style="mso-next-textbox:#_x0000_s1026" inset="0,0,0,0">
              <w:txbxContent>
                <w:p w:rsidR="00652B4C" w:rsidRPr="002803CB" w:rsidRDefault="00F05F9A" w:rsidP="00652B4C">
                  <w:pPr>
                    <w:pStyle w:val="a3"/>
                    <w:rPr>
                      <w:szCs w:val="28"/>
                    </w:rPr>
                  </w:pPr>
                  <w:fldSimple w:instr=" DOCPROPERTY  reg_date  \* MERGEFORMAT ">
                    <w:r w:rsidR="00652B4C" w:rsidRPr="002803CB">
                      <w:rPr>
                        <w:szCs w:val="28"/>
                      </w:rPr>
                      <w:t>29.08.2016</w:t>
                    </w:r>
                  </w:fldSimple>
                </w:p>
              </w:txbxContent>
            </v:textbox>
            <w10:wrap anchorx="page" anchory="page"/>
          </v:shape>
        </w:pict>
      </w:r>
      <w:r w:rsidR="000F6BA5">
        <w:rPr>
          <w:noProof/>
        </w:rPr>
        <w:drawing>
          <wp:anchor distT="0" distB="0" distL="114300" distR="114300" simplePos="0" relativeHeight="251650048" behindDoc="0" locked="0" layoutInCell="1" allowOverlap="1">
            <wp:simplePos x="0" y="0"/>
            <wp:positionH relativeFrom="page">
              <wp:posOffset>956310</wp:posOffset>
            </wp:positionH>
            <wp:positionV relativeFrom="page">
              <wp:posOffset>300990</wp:posOffset>
            </wp:positionV>
            <wp:extent cx="5673725" cy="2743200"/>
            <wp:effectExtent l="19050" t="0" r="3175" b="0"/>
            <wp:wrapTopAndBottom/>
            <wp:docPr id="3"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725" cy="2743200"/>
                    </a:xfrm>
                    <a:prstGeom prst="rect">
                      <a:avLst/>
                    </a:prstGeom>
                    <a:noFill/>
                    <a:ln w="9525">
                      <a:noFill/>
                      <a:miter lim="800000"/>
                      <a:headEnd/>
                      <a:tailEnd/>
                    </a:ln>
                  </pic:spPr>
                </pic:pic>
              </a:graphicData>
            </a:graphic>
          </wp:anchor>
        </w:drawing>
      </w:r>
      <w:r>
        <w:rPr>
          <w:noProof/>
        </w:rPr>
        <w:pict>
          <v:shape id="_x0000_s1028" type="#_x0000_t202" style="position:absolute;left:0;text-align:left;margin-left:430.9pt;margin-top:180.1pt;width:139.4pt;height:15.15pt;z-index:251652096;mso-position-horizontal-relative:page;mso-position-vertical-relative:page" filled="f" stroked="f">
            <v:textbox style="mso-next-textbox:#_x0000_s1028" inset="0,0,0,0">
              <w:txbxContent>
                <w:p w:rsidR="00652B4C" w:rsidRPr="002803CB" w:rsidRDefault="00F05F9A" w:rsidP="00652B4C">
                  <w:pPr>
                    <w:pStyle w:val="a3"/>
                    <w:jc w:val="left"/>
                    <w:rPr>
                      <w:szCs w:val="28"/>
                    </w:rPr>
                  </w:pPr>
                  <w:fldSimple w:instr=" DOCPROPERTY  reg_number  \* MERGEFORMAT ">
                    <w:r w:rsidR="00652B4C" w:rsidRPr="002803CB">
                      <w:rPr>
                        <w:szCs w:val="28"/>
                      </w:rPr>
                      <w:t>282-01-04</w:t>
                    </w:r>
                  </w:fldSimple>
                </w:p>
              </w:txbxContent>
            </v:textbox>
            <w10:wrap anchorx="page" anchory="page"/>
          </v:shape>
        </w:pict>
      </w:r>
      <w:r>
        <w:rPr>
          <w:noProof/>
        </w:rPr>
        <w:pict>
          <v:shape id="_x0000_s1029" type="#_x0000_t202" style="position:absolute;left:0;text-align:left;margin-left:71.55pt;margin-top:774.25pt;width:266.45pt;height:29.5pt;z-index:251654144;mso-position-horizontal-relative:page;mso-position-vertical-relative:page" filled="f" stroked="f">
            <v:textbox style="mso-next-textbox:#_x0000_s1029" inset="0,0,0,0">
              <w:txbxContent>
                <w:p w:rsidR="00652B4C" w:rsidRDefault="00652B4C" w:rsidP="00652B4C">
                  <w:pPr>
                    <w:pStyle w:val="a9"/>
                    <w:rPr>
                      <w:lang w:val="en-US"/>
                    </w:rPr>
                  </w:pPr>
                </w:p>
              </w:txbxContent>
            </v:textbox>
            <w10:wrap anchorx="page" anchory="page"/>
          </v:shape>
        </w:pict>
      </w:r>
    </w:p>
    <w:p w:rsidR="00652B4C" w:rsidRDefault="00652B4C" w:rsidP="00652B4C">
      <w:pPr>
        <w:autoSpaceDN w:val="0"/>
        <w:adjustRightInd w:val="0"/>
        <w:spacing w:line="240" w:lineRule="exact"/>
        <w:ind w:firstLine="709"/>
        <w:jc w:val="both"/>
        <w:rPr>
          <w:szCs w:val="28"/>
        </w:rPr>
      </w:pPr>
      <w:r>
        <w:rPr>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Уставом Октябрьского муниципального района Пермского края, постановлением Администрации Октябрьского муниципального района от 03 сентября 2015 № 439 «Об утверждении порядка разработки и утверждения административных регламентов предоставления муниципальных услуг,  от 09 апреля 2015 года № 244 «Об утверждении перечня муниципальных услуг» (в ред. от 19.10.2015 № 493),  </w:t>
      </w:r>
    </w:p>
    <w:p w:rsidR="00652B4C" w:rsidRDefault="00652B4C" w:rsidP="00025DBA">
      <w:pPr>
        <w:tabs>
          <w:tab w:val="left" w:pos="709"/>
          <w:tab w:val="left" w:pos="851"/>
          <w:tab w:val="left" w:pos="993"/>
        </w:tabs>
        <w:spacing w:line="240" w:lineRule="exact"/>
        <w:jc w:val="both"/>
        <w:rPr>
          <w:szCs w:val="28"/>
        </w:rPr>
      </w:pPr>
      <w:r>
        <w:rPr>
          <w:szCs w:val="28"/>
        </w:rPr>
        <w:t>Администрация Октябрьского муниципального района ПОСТАНОВЛЯЕТ:</w:t>
      </w:r>
    </w:p>
    <w:p w:rsidR="00652B4C" w:rsidRDefault="00652B4C" w:rsidP="00025DBA">
      <w:pPr>
        <w:widowControl w:val="0"/>
        <w:numPr>
          <w:ilvl w:val="1"/>
          <w:numId w:val="1"/>
        </w:numPr>
        <w:tabs>
          <w:tab w:val="clear" w:pos="426"/>
          <w:tab w:val="num" w:pos="0"/>
          <w:tab w:val="left" w:pos="851"/>
          <w:tab w:val="left" w:pos="993"/>
        </w:tabs>
        <w:suppressAutoHyphens/>
        <w:autoSpaceDN w:val="0"/>
        <w:spacing w:line="240" w:lineRule="exact"/>
        <w:ind w:left="0" w:firstLine="709"/>
        <w:contextualSpacing/>
        <w:jc w:val="both"/>
        <w:rPr>
          <w:bCs/>
          <w:szCs w:val="28"/>
        </w:rPr>
      </w:pPr>
      <w:r>
        <w:rPr>
          <w:szCs w:val="28"/>
        </w:rPr>
        <w:t xml:space="preserve">Утвердить прилагаемый административный регламент по предоставлению муниципальной услуги </w:t>
      </w:r>
      <w:r>
        <w:rPr>
          <w:bCs/>
          <w:szCs w:val="28"/>
        </w:rPr>
        <w:t>«Прекращение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 район».</w:t>
      </w:r>
    </w:p>
    <w:p w:rsidR="00652B4C" w:rsidRDefault="00652B4C" w:rsidP="00025DBA">
      <w:pPr>
        <w:numPr>
          <w:ilvl w:val="1"/>
          <w:numId w:val="1"/>
        </w:numPr>
        <w:tabs>
          <w:tab w:val="clear" w:pos="426"/>
          <w:tab w:val="num" w:pos="0"/>
          <w:tab w:val="left" w:pos="851"/>
          <w:tab w:val="left" w:pos="993"/>
        </w:tabs>
        <w:overflowPunct w:val="0"/>
        <w:autoSpaceDE w:val="0"/>
        <w:spacing w:line="240" w:lineRule="exact"/>
        <w:ind w:left="0" w:right="-1" w:firstLine="709"/>
        <w:jc w:val="both"/>
        <w:textAlignment w:val="baseline"/>
        <w:rPr>
          <w:szCs w:val="28"/>
        </w:rPr>
      </w:pPr>
      <w:r>
        <w:rPr>
          <w:szCs w:val="28"/>
        </w:rPr>
        <w:t xml:space="preserve"> Постановление вступает в силу со дня  обнародования и подлежит размещению на официальном сайте Октябрьского муниципального  района.  </w:t>
      </w:r>
    </w:p>
    <w:p w:rsidR="00652B4C" w:rsidRDefault="00652B4C" w:rsidP="00025DBA">
      <w:pPr>
        <w:numPr>
          <w:ilvl w:val="1"/>
          <w:numId w:val="1"/>
        </w:numPr>
        <w:tabs>
          <w:tab w:val="clear" w:pos="426"/>
          <w:tab w:val="num" w:pos="0"/>
          <w:tab w:val="left" w:pos="851"/>
          <w:tab w:val="num" w:pos="993"/>
        </w:tabs>
        <w:overflowPunct w:val="0"/>
        <w:autoSpaceDE w:val="0"/>
        <w:spacing w:line="240" w:lineRule="exact"/>
        <w:ind w:left="0" w:right="-1" w:firstLine="709"/>
        <w:jc w:val="both"/>
        <w:textAlignment w:val="baseline"/>
        <w:rPr>
          <w:szCs w:val="28"/>
        </w:rPr>
      </w:pPr>
      <w:r>
        <w:rPr>
          <w:szCs w:val="28"/>
        </w:rPr>
        <w:t xml:space="preserve"> Контроль за исполнением настоящего постановления возложить на заместителя главы Октябрьского муниципального района, начальника Управления ресурсами и развития инфраструктуры администрации Октябрьского муниципального района Пермского края С.В. Мокроусова.</w:t>
      </w:r>
    </w:p>
    <w:p w:rsidR="00652B4C" w:rsidRDefault="00652B4C" w:rsidP="00652B4C">
      <w:pPr>
        <w:spacing w:line="240" w:lineRule="exact"/>
        <w:ind w:right="-1" w:firstLine="709"/>
        <w:jc w:val="both"/>
        <w:rPr>
          <w:szCs w:val="28"/>
        </w:rPr>
      </w:pPr>
    </w:p>
    <w:p w:rsidR="00652B4C" w:rsidRDefault="00652B4C" w:rsidP="00652B4C">
      <w:pPr>
        <w:spacing w:line="240" w:lineRule="exact"/>
        <w:ind w:right="-1" w:firstLine="709"/>
        <w:jc w:val="both"/>
        <w:rPr>
          <w:szCs w:val="28"/>
        </w:rPr>
      </w:pPr>
    </w:p>
    <w:p w:rsidR="00025DBA" w:rsidRDefault="00025DBA" w:rsidP="00652B4C">
      <w:pPr>
        <w:spacing w:line="240" w:lineRule="exact"/>
        <w:ind w:right="-1" w:firstLine="709"/>
        <w:jc w:val="both"/>
        <w:rPr>
          <w:szCs w:val="28"/>
        </w:rPr>
      </w:pPr>
    </w:p>
    <w:p w:rsidR="00652B4C" w:rsidRDefault="00652B4C" w:rsidP="00025DBA">
      <w:pPr>
        <w:pStyle w:val="ConsPlusNonformat"/>
        <w:widowControl/>
        <w:spacing w:line="240" w:lineRule="exact"/>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652B4C" w:rsidRDefault="00652B4C" w:rsidP="00025DBA">
      <w:pPr>
        <w:pStyle w:val="ConsPlusNonformat"/>
        <w:widowControl/>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администрации Октябрьского </w:t>
      </w:r>
      <w:r w:rsidR="00025DBA">
        <w:rPr>
          <w:rFonts w:ascii="Times New Roman" w:hAnsi="Times New Roman" w:cs="Times New Roman"/>
          <w:sz w:val="28"/>
          <w:szCs w:val="28"/>
        </w:rPr>
        <w:t xml:space="preserve"> </w:t>
      </w:r>
    </w:p>
    <w:p w:rsidR="00652B4C" w:rsidRDefault="00652B4C" w:rsidP="00025DBA">
      <w:pPr>
        <w:pStyle w:val="ConsPlusNonformat"/>
        <w:widowControl/>
        <w:spacing w:line="240" w:lineRule="exac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025DBA">
        <w:rPr>
          <w:rFonts w:ascii="Times New Roman" w:hAnsi="Times New Roman" w:cs="Times New Roman"/>
          <w:sz w:val="28"/>
          <w:szCs w:val="28"/>
        </w:rPr>
        <w:t xml:space="preserve">Пермского края </w:t>
      </w:r>
      <w:r>
        <w:rPr>
          <w:rFonts w:ascii="Times New Roman" w:hAnsi="Times New Roman" w:cs="Times New Roman"/>
          <w:sz w:val="28"/>
          <w:szCs w:val="28"/>
        </w:rPr>
        <w:t xml:space="preserve">   </w:t>
      </w:r>
      <w:r w:rsidR="00025DBA">
        <w:rPr>
          <w:rFonts w:ascii="Times New Roman" w:hAnsi="Times New Roman" w:cs="Times New Roman"/>
          <w:sz w:val="28"/>
          <w:szCs w:val="28"/>
        </w:rPr>
        <w:t xml:space="preserve">               </w:t>
      </w:r>
      <w:r>
        <w:rPr>
          <w:rFonts w:ascii="Times New Roman" w:hAnsi="Times New Roman" w:cs="Times New Roman"/>
          <w:sz w:val="28"/>
          <w:szCs w:val="28"/>
        </w:rPr>
        <w:t xml:space="preserve">                        Г.В. Поезжаев</w:t>
      </w:r>
    </w:p>
    <w:p w:rsidR="00652B4C" w:rsidRDefault="00652B4C" w:rsidP="00652B4C">
      <w:pPr>
        <w:pStyle w:val="ConsPlusNormal"/>
        <w:ind w:firstLine="709"/>
        <w:jc w:val="right"/>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52B4C" w:rsidRDefault="00652B4C" w:rsidP="00652B4C">
      <w:pPr>
        <w:pStyle w:val="ConsPlusNormal"/>
        <w:ind w:firstLine="709"/>
        <w:jc w:val="right"/>
        <w:outlineLvl w:val="0"/>
        <w:rPr>
          <w:sz w:val="28"/>
          <w:szCs w:val="28"/>
        </w:rPr>
      </w:pPr>
    </w:p>
    <w:p w:rsidR="00652B4C" w:rsidRDefault="00652B4C" w:rsidP="00652B4C">
      <w:pPr>
        <w:pStyle w:val="ConsPlusNormal"/>
        <w:ind w:firstLine="709"/>
        <w:jc w:val="right"/>
        <w:outlineLvl w:val="0"/>
        <w:rPr>
          <w:rFonts w:ascii="Times New Roman" w:hAnsi="Times New Roman" w:cs="Times New Roman"/>
          <w:sz w:val="24"/>
          <w:szCs w:val="24"/>
        </w:rPr>
      </w:pPr>
    </w:p>
    <w:p w:rsidR="00025DBA" w:rsidRDefault="00025DBA" w:rsidP="00652B4C">
      <w:pPr>
        <w:pStyle w:val="ConsPlusNormal"/>
        <w:ind w:firstLine="709"/>
        <w:jc w:val="right"/>
        <w:outlineLvl w:val="0"/>
        <w:rPr>
          <w:rFonts w:ascii="Times New Roman" w:hAnsi="Times New Roman" w:cs="Times New Roman"/>
          <w:sz w:val="24"/>
          <w:szCs w:val="24"/>
        </w:rPr>
      </w:pPr>
    </w:p>
    <w:p w:rsidR="00025DBA" w:rsidRDefault="00025DBA" w:rsidP="00652B4C">
      <w:pPr>
        <w:pStyle w:val="ConsPlusNormal"/>
        <w:ind w:firstLine="709"/>
        <w:jc w:val="right"/>
        <w:outlineLvl w:val="0"/>
        <w:rPr>
          <w:rFonts w:ascii="Times New Roman" w:hAnsi="Times New Roman" w:cs="Times New Roman"/>
          <w:sz w:val="24"/>
          <w:szCs w:val="24"/>
        </w:rPr>
      </w:pPr>
    </w:p>
    <w:p w:rsidR="00652B4C" w:rsidRPr="00025DBA" w:rsidRDefault="00652B4C" w:rsidP="00025DBA">
      <w:pPr>
        <w:pStyle w:val="ConsPlusNormal"/>
        <w:ind w:left="6096" w:right="-284" w:firstLine="0"/>
        <w:outlineLvl w:val="0"/>
      </w:pPr>
      <w:r w:rsidRPr="00025DBA">
        <w:rPr>
          <w:rFonts w:ascii="Times New Roman" w:hAnsi="Times New Roman" w:cs="Times New Roman"/>
        </w:rPr>
        <w:lastRenderedPageBreak/>
        <w:t>УТВЕРЖДЕН</w:t>
      </w:r>
      <w:r w:rsidR="00025DBA" w:rsidRPr="00025DBA">
        <w:rPr>
          <w:rFonts w:ascii="Times New Roman" w:hAnsi="Times New Roman" w:cs="Times New Roman"/>
        </w:rPr>
        <w:t>:</w:t>
      </w:r>
    </w:p>
    <w:p w:rsidR="00652B4C" w:rsidRPr="00025DBA" w:rsidRDefault="00025DBA" w:rsidP="00025DBA">
      <w:pPr>
        <w:pStyle w:val="ConsPlusNormal"/>
        <w:ind w:left="6096" w:right="-284" w:firstLine="0"/>
        <w:rPr>
          <w:rFonts w:ascii="Times New Roman" w:hAnsi="Times New Roman" w:cs="Times New Roman"/>
        </w:rPr>
      </w:pPr>
      <w:r w:rsidRPr="00025DBA">
        <w:rPr>
          <w:rFonts w:ascii="Times New Roman" w:hAnsi="Times New Roman" w:cs="Times New Roman"/>
        </w:rPr>
        <w:t>п</w:t>
      </w:r>
      <w:r w:rsidR="00652B4C" w:rsidRPr="00025DBA">
        <w:rPr>
          <w:rFonts w:ascii="Times New Roman" w:hAnsi="Times New Roman" w:cs="Times New Roman"/>
        </w:rPr>
        <w:t>остановлением</w:t>
      </w:r>
      <w:r>
        <w:rPr>
          <w:rFonts w:ascii="Times New Roman" w:hAnsi="Times New Roman" w:cs="Times New Roman"/>
        </w:rPr>
        <w:t xml:space="preserve"> </w:t>
      </w:r>
      <w:r w:rsidR="00652B4C" w:rsidRPr="00025DBA">
        <w:rPr>
          <w:rFonts w:ascii="Times New Roman" w:hAnsi="Times New Roman" w:cs="Times New Roman"/>
        </w:rPr>
        <w:t>Администрации Октябрьского</w:t>
      </w:r>
      <w:r>
        <w:rPr>
          <w:rFonts w:ascii="Times New Roman" w:hAnsi="Times New Roman" w:cs="Times New Roman"/>
        </w:rPr>
        <w:t xml:space="preserve"> </w:t>
      </w:r>
      <w:r w:rsidR="00652B4C" w:rsidRPr="00025DBA">
        <w:rPr>
          <w:rFonts w:ascii="Times New Roman" w:hAnsi="Times New Roman" w:cs="Times New Roman"/>
        </w:rPr>
        <w:t>муниципального</w:t>
      </w:r>
      <w:r>
        <w:rPr>
          <w:rFonts w:ascii="Times New Roman" w:hAnsi="Times New Roman" w:cs="Times New Roman"/>
        </w:rPr>
        <w:t xml:space="preserve"> </w:t>
      </w:r>
      <w:r w:rsidR="00652B4C" w:rsidRPr="00025DBA">
        <w:rPr>
          <w:rFonts w:ascii="Times New Roman" w:hAnsi="Times New Roman" w:cs="Times New Roman"/>
        </w:rPr>
        <w:t>района</w:t>
      </w:r>
      <w:r>
        <w:rPr>
          <w:rFonts w:ascii="Times New Roman" w:hAnsi="Times New Roman" w:cs="Times New Roman"/>
        </w:rPr>
        <w:t xml:space="preserve"> Пермского края </w:t>
      </w:r>
      <w:r w:rsidR="00652B4C" w:rsidRPr="00025DBA">
        <w:rPr>
          <w:rFonts w:ascii="Times New Roman" w:hAnsi="Times New Roman" w:cs="Times New Roman"/>
        </w:rPr>
        <w:t>от</w:t>
      </w:r>
      <w:r>
        <w:rPr>
          <w:rFonts w:ascii="Times New Roman" w:hAnsi="Times New Roman" w:cs="Times New Roman"/>
        </w:rPr>
        <w:t xml:space="preserve"> 29</w:t>
      </w:r>
      <w:r w:rsidR="00652B4C" w:rsidRPr="00025DBA">
        <w:rPr>
          <w:rFonts w:ascii="Times New Roman" w:hAnsi="Times New Roman" w:cs="Times New Roman"/>
        </w:rPr>
        <w:t>.08.2016</w:t>
      </w:r>
      <w:r>
        <w:rPr>
          <w:rFonts w:ascii="Times New Roman" w:hAnsi="Times New Roman" w:cs="Times New Roman"/>
        </w:rPr>
        <w:t xml:space="preserve"> </w:t>
      </w:r>
      <w:r w:rsidR="00652B4C" w:rsidRPr="00025DBA">
        <w:rPr>
          <w:rFonts w:ascii="Times New Roman" w:hAnsi="Times New Roman" w:cs="Times New Roman"/>
        </w:rPr>
        <w:t xml:space="preserve"> № </w:t>
      </w:r>
      <w:r>
        <w:rPr>
          <w:rFonts w:ascii="Times New Roman" w:hAnsi="Times New Roman" w:cs="Times New Roman"/>
        </w:rPr>
        <w:t>282-01-04</w:t>
      </w:r>
    </w:p>
    <w:p w:rsidR="00652B4C" w:rsidRDefault="00652B4C" w:rsidP="00025DBA">
      <w:pPr>
        <w:ind w:firstLine="709"/>
        <w:jc w:val="both"/>
      </w:pPr>
      <w:r>
        <w:tab/>
      </w:r>
      <w:r>
        <w:tab/>
      </w:r>
      <w:r>
        <w:tab/>
      </w:r>
      <w:r>
        <w:tab/>
      </w:r>
    </w:p>
    <w:p w:rsidR="00025DBA" w:rsidRDefault="00025DBA" w:rsidP="00F64644">
      <w:pPr>
        <w:spacing w:line="240" w:lineRule="exact"/>
        <w:ind w:firstLine="709"/>
        <w:jc w:val="both"/>
        <w:rPr>
          <w:szCs w:val="28"/>
        </w:rPr>
      </w:pPr>
    </w:p>
    <w:p w:rsidR="00652B4C" w:rsidRPr="00F15F64" w:rsidRDefault="00652B4C" w:rsidP="00F64644">
      <w:pPr>
        <w:pStyle w:val="ac"/>
        <w:spacing w:before="0" w:line="240" w:lineRule="exact"/>
        <w:ind w:firstLine="709"/>
        <w:jc w:val="center"/>
        <w:rPr>
          <w:rFonts w:ascii="Times New Roman" w:eastAsia="NSimSun" w:hAnsi="Times New Roman" w:cs="Times New Roman"/>
          <w:b/>
          <w:sz w:val="24"/>
          <w:szCs w:val="24"/>
        </w:rPr>
      </w:pPr>
      <w:r w:rsidRPr="00F15F64">
        <w:rPr>
          <w:rFonts w:ascii="Times New Roman" w:eastAsia="NSimSun" w:hAnsi="Times New Roman" w:cs="Times New Roman"/>
          <w:b/>
          <w:sz w:val="24"/>
          <w:szCs w:val="24"/>
        </w:rPr>
        <w:t>АДМИНИСТРАТИВНЫЙ РЕГЛАМЕНТ</w:t>
      </w:r>
    </w:p>
    <w:p w:rsidR="00652B4C" w:rsidRPr="00F15F64" w:rsidRDefault="00652B4C" w:rsidP="00F64644">
      <w:pPr>
        <w:spacing w:line="240" w:lineRule="exact"/>
        <w:ind w:firstLine="709"/>
        <w:jc w:val="center"/>
        <w:rPr>
          <w:rFonts w:eastAsia="NSimSun"/>
          <w:b/>
          <w:sz w:val="24"/>
        </w:rPr>
      </w:pPr>
      <w:r w:rsidRPr="00F15F64">
        <w:rPr>
          <w:rFonts w:eastAsia="NSimSun"/>
          <w:b/>
          <w:sz w:val="24"/>
        </w:rPr>
        <w:t>по предоставлению муниципальной услуги</w:t>
      </w:r>
    </w:p>
    <w:p w:rsidR="00652B4C" w:rsidRPr="00F15F64" w:rsidRDefault="00652B4C" w:rsidP="00F64644">
      <w:pPr>
        <w:spacing w:line="240" w:lineRule="exact"/>
        <w:ind w:firstLine="709"/>
        <w:jc w:val="center"/>
        <w:rPr>
          <w:rFonts w:eastAsia="NSimSun"/>
          <w:b/>
          <w:sz w:val="24"/>
        </w:rPr>
      </w:pPr>
      <w:r w:rsidRPr="00F15F64">
        <w:rPr>
          <w:rFonts w:eastAsia="NSimSun"/>
          <w:b/>
          <w:sz w:val="24"/>
        </w:rPr>
        <w:t>«Прекращение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 район»</w:t>
      </w:r>
    </w:p>
    <w:p w:rsidR="00652B4C" w:rsidRPr="00F15F64" w:rsidRDefault="00652B4C" w:rsidP="00F64644">
      <w:pPr>
        <w:spacing w:line="240" w:lineRule="exact"/>
        <w:ind w:firstLine="709"/>
        <w:jc w:val="both"/>
        <w:rPr>
          <w:rFonts w:eastAsia="NSimSun"/>
          <w:sz w:val="24"/>
        </w:rPr>
      </w:pPr>
    </w:p>
    <w:p w:rsidR="00652B4C" w:rsidRPr="00F15F64" w:rsidRDefault="00652B4C" w:rsidP="00F64644">
      <w:pPr>
        <w:spacing w:line="240" w:lineRule="exact"/>
        <w:ind w:firstLine="709"/>
        <w:jc w:val="center"/>
        <w:rPr>
          <w:rFonts w:eastAsia="NSimSun"/>
          <w:b/>
          <w:sz w:val="24"/>
        </w:rPr>
      </w:pPr>
      <w:smartTag w:uri="urn:schemas-microsoft-com:office:smarttags" w:element="place">
        <w:r w:rsidRPr="00F15F64">
          <w:rPr>
            <w:rFonts w:eastAsia="NSimSun"/>
            <w:b/>
            <w:sz w:val="24"/>
            <w:lang w:val="en-US"/>
          </w:rPr>
          <w:t>I</w:t>
        </w:r>
        <w:r w:rsidRPr="00F15F64">
          <w:rPr>
            <w:rFonts w:eastAsia="NSimSun"/>
            <w:b/>
            <w:sz w:val="24"/>
          </w:rPr>
          <w:t>.</w:t>
        </w:r>
      </w:smartTag>
      <w:r w:rsidRPr="00F15F64">
        <w:rPr>
          <w:rFonts w:eastAsia="NSimSun"/>
          <w:b/>
          <w:sz w:val="24"/>
        </w:rPr>
        <w:t xml:space="preserve"> Общие положения</w:t>
      </w:r>
    </w:p>
    <w:p w:rsidR="00652B4C" w:rsidRPr="00F15F64" w:rsidRDefault="00652B4C" w:rsidP="00F64644">
      <w:pPr>
        <w:spacing w:line="240" w:lineRule="exact"/>
        <w:ind w:firstLine="709"/>
        <w:jc w:val="both"/>
        <w:rPr>
          <w:rFonts w:eastAsia="NSimSun"/>
          <w:sz w:val="24"/>
        </w:rPr>
      </w:pPr>
      <w:r w:rsidRPr="00F15F64">
        <w:rPr>
          <w:rFonts w:eastAsia="NSimSun"/>
          <w:sz w:val="24"/>
        </w:rPr>
        <w:t>1.1. Административный регламент по предоставлению муниципальной услуги «Прекращение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 район» (далее – Административный регламент) разработан в целях повышения качества и доступности результатов оказания муниципальной услуги по прекращению права постоянного (бессрочного) пользования и аренды земельными участками, находящимися в собственности муниципального образования «Октябрьский муниципальный район» (далее – муниципальная услуга), создания комфортных условий для участников отношений (граждан и юридических лиц), возникающих при прекращении права постоянного (бессрочного) пользования и аренды на земельные участки, и определяет сроки и последовательность административных процедур (действий) при исполнении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1.2. Получателями муниципальной услуги (далее - заявители) являются: </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органы государственной власти и органы местного самоуправления;</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государственные и муниципальные учреждения (бюджетные, казенные, автономные);</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казенные предприятия;</w:t>
      </w:r>
    </w:p>
    <w:p w:rsidR="00652B4C" w:rsidRPr="00F15F64" w:rsidRDefault="00652B4C" w:rsidP="00F64644">
      <w:pPr>
        <w:autoSpaceDN w:val="0"/>
        <w:adjustRightInd w:val="0"/>
        <w:spacing w:line="240" w:lineRule="exact"/>
        <w:ind w:firstLine="709"/>
        <w:jc w:val="both"/>
        <w:rPr>
          <w:rFonts w:eastAsia="NSimSun"/>
          <w:sz w:val="24"/>
          <w:lang w:eastAsia="ar-SA"/>
        </w:rPr>
      </w:pPr>
      <w:r w:rsidRPr="00F15F64">
        <w:rPr>
          <w:rFonts w:eastAsia="NSimSun"/>
          <w:sz w:val="24"/>
        </w:rPr>
        <w:t>центры исторического наследия президентов Российской Федерации, прекративших исполнение своих полномочий;</w:t>
      </w:r>
    </w:p>
    <w:p w:rsidR="00652B4C" w:rsidRPr="00F15F64" w:rsidRDefault="00652B4C" w:rsidP="00F64644">
      <w:pPr>
        <w:spacing w:line="240" w:lineRule="exact"/>
        <w:ind w:firstLine="709"/>
        <w:jc w:val="both"/>
        <w:rPr>
          <w:rFonts w:eastAsia="NSimSun"/>
          <w:sz w:val="24"/>
        </w:rPr>
      </w:pPr>
      <w:r w:rsidRPr="00F15F64">
        <w:rPr>
          <w:rFonts w:eastAsia="NSimSun"/>
          <w:sz w:val="24"/>
        </w:rPr>
        <w:t>юридические лица, в том числе иностранные (зарегистрированные в Российской Федерации в установленном законодательством порядке);</w:t>
      </w:r>
    </w:p>
    <w:p w:rsidR="00652B4C" w:rsidRPr="00F15F64" w:rsidRDefault="00652B4C" w:rsidP="00F64644">
      <w:pPr>
        <w:spacing w:line="240" w:lineRule="exact"/>
        <w:ind w:firstLine="709"/>
        <w:jc w:val="both"/>
        <w:rPr>
          <w:rFonts w:eastAsia="NSimSun"/>
          <w:sz w:val="24"/>
        </w:rPr>
      </w:pPr>
      <w:r w:rsidRPr="00F15F64">
        <w:rPr>
          <w:rFonts w:eastAsia="NSimSun"/>
          <w:sz w:val="24"/>
        </w:rPr>
        <w:t>индивидуальные предприниматели;</w:t>
      </w:r>
    </w:p>
    <w:p w:rsidR="00652B4C" w:rsidRPr="00F15F64" w:rsidRDefault="00652B4C" w:rsidP="00F64644">
      <w:pPr>
        <w:spacing w:line="240" w:lineRule="exact"/>
        <w:ind w:firstLine="709"/>
        <w:jc w:val="both"/>
        <w:rPr>
          <w:rFonts w:eastAsia="NSimSun"/>
          <w:sz w:val="24"/>
        </w:rPr>
      </w:pPr>
      <w:r w:rsidRPr="00F15F64">
        <w:rPr>
          <w:rFonts w:eastAsia="NSimSun"/>
          <w:sz w:val="24"/>
        </w:rPr>
        <w:t>физические лица, имеющие земельные участки.</w:t>
      </w:r>
    </w:p>
    <w:p w:rsidR="00652B4C" w:rsidRPr="00F15F64" w:rsidRDefault="00652B4C" w:rsidP="00F64644">
      <w:pPr>
        <w:spacing w:line="240" w:lineRule="exact"/>
        <w:ind w:firstLine="709"/>
        <w:jc w:val="both"/>
        <w:rPr>
          <w:rFonts w:eastAsia="NSimSun"/>
          <w:sz w:val="24"/>
        </w:rPr>
      </w:pPr>
      <w:r w:rsidRPr="00F15F64">
        <w:rPr>
          <w:rFonts w:eastAsia="NSimSun"/>
          <w:sz w:val="24"/>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652B4C" w:rsidRPr="00F15F64" w:rsidRDefault="00652B4C" w:rsidP="00F64644">
      <w:pPr>
        <w:spacing w:line="240" w:lineRule="exact"/>
        <w:ind w:firstLine="709"/>
        <w:jc w:val="both"/>
        <w:rPr>
          <w:rFonts w:eastAsia="NSimSun"/>
          <w:sz w:val="24"/>
        </w:rPr>
      </w:pPr>
      <w:r w:rsidRPr="00F15F64">
        <w:rPr>
          <w:rFonts w:eastAsia="NSimSun"/>
          <w:sz w:val="24"/>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1.3. Информирование о порядке предоставления муниципальной услуги осуществляется:</w:t>
      </w:r>
    </w:p>
    <w:p w:rsidR="00652B4C" w:rsidRPr="00F15F64" w:rsidRDefault="00652B4C" w:rsidP="00F64644">
      <w:pPr>
        <w:spacing w:line="240" w:lineRule="exact"/>
        <w:ind w:firstLine="709"/>
        <w:jc w:val="both"/>
        <w:rPr>
          <w:rFonts w:eastAsia="NSimSun"/>
          <w:sz w:val="24"/>
        </w:rPr>
      </w:pPr>
      <w:r w:rsidRPr="00F15F64">
        <w:rPr>
          <w:rFonts w:eastAsia="NSimSun"/>
          <w:sz w:val="24"/>
        </w:rPr>
        <w:t>1.3.1. В Управлении ресурсами и развития инфраструктуры администрации Октябрьского муниципального района Пермского края (далее – Управление) по адресу: 617860, ул. Трактовая, д. 41 , пос. Октябрьский, Пермский край, кабинет 205:</w:t>
      </w:r>
    </w:p>
    <w:p w:rsidR="00652B4C" w:rsidRPr="00F15F64" w:rsidRDefault="00652B4C" w:rsidP="00F64644">
      <w:pPr>
        <w:spacing w:line="240" w:lineRule="exact"/>
        <w:ind w:firstLine="709"/>
        <w:jc w:val="both"/>
        <w:rPr>
          <w:rFonts w:eastAsia="NSimSun"/>
          <w:sz w:val="24"/>
        </w:rPr>
      </w:pPr>
      <w:r w:rsidRPr="00F15F64">
        <w:rPr>
          <w:rFonts w:eastAsia="NSimSun"/>
          <w:sz w:val="24"/>
        </w:rPr>
        <w:t>- с использованием средств телефонной связи и электронного информирования  телефон\факс: 8(34266) 2-25-41, 2-14-15 \  8(34266) 2-24-61, e-mail: imokt@yandex.ru;</w:t>
      </w:r>
    </w:p>
    <w:p w:rsidR="00652B4C" w:rsidRPr="00F15F64" w:rsidRDefault="00652B4C" w:rsidP="00F64644">
      <w:pPr>
        <w:spacing w:line="240" w:lineRule="exact"/>
        <w:ind w:firstLine="709"/>
        <w:jc w:val="both"/>
        <w:rPr>
          <w:rFonts w:eastAsia="NSimSun"/>
          <w:sz w:val="24"/>
        </w:rPr>
      </w:pPr>
      <w:r w:rsidRPr="00F15F64">
        <w:rPr>
          <w:rFonts w:eastAsia="NSimSun"/>
          <w:sz w:val="24"/>
        </w:rPr>
        <w:t>- график работы Управления: понедельник–пятница с 8:00 до 17:00, суббота, воскресенье - выходные дни, перерыв на обед с 12:00 до 13:00;</w:t>
      </w:r>
    </w:p>
    <w:p w:rsidR="00652B4C" w:rsidRPr="00F15F64" w:rsidRDefault="00652B4C" w:rsidP="00F64644">
      <w:pPr>
        <w:spacing w:line="240" w:lineRule="exact"/>
        <w:ind w:firstLine="709"/>
        <w:jc w:val="both"/>
        <w:rPr>
          <w:rFonts w:eastAsia="NSimSun"/>
          <w:sz w:val="24"/>
        </w:rPr>
      </w:pPr>
      <w:r w:rsidRPr="00F15F64">
        <w:rPr>
          <w:rFonts w:eastAsia="NSimSun"/>
          <w:sz w:val="24"/>
        </w:rPr>
        <w:t>- график приема заявителей: понедельник–пятница с 8:00 до 11:30, с 13:00 до 16:30.</w:t>
      </w:r>
    </w:p>
    <w:p w:rsidR="00652B4C" w:rsidRPr="00F15F64" w:rsidRDefault="00652B4C" w:rsidP="00F64644">
      <w:pPr>
        <w:spacing w:line="240" w:lineRule="exact"/>
        <w:ind w:firstLine="709"/>
        <w:jc w:val="both"/>
        <w:rPr>
          <w:rFonts w:eastAsia="NSimSun"/>
          <w:sz w:val="24"/>
        </w:rPr>
      </w:pPr>
      <w:r w:rsidRPr="00F15F64">
        <w:rPr>
          <w:rFonts w:eastAsia="NSimSun"/>
          <w:sz w:val="24"/>
        </w:rPr>
        <w:t>1.3.2. В филиале «Октябрьский»  Краевого государственного автономного учреждения      «Пермский краевой многофункциональный центр предоставления государственных и муниципальных услуг» (далее - МФЦ), по адресу: 617860, Пермский край, п. Октябрьский, ул. Ленина, д. 46:</w:t>
      </w:r>
    </w:p>
    <w:p w:rsidR="00652B4C" w:rsidRPr="00F15F64" w:rsidRDefault="00652B4C" w:rsidP="00F64644">
      <w:pPr>
        <w:spacing w:line="240" w:lineRule="exact"/>
        <w:ind w:firstLine="709"/>
        <w:jc w:val="both"/>
        <w:rPr>
          <w:rFonts w:eastAsia="NSimSun"/>
          <w:sz w:val="24"/>
        </w:rPr>
      </w:pPr>
      <w:r w:rsidRPr="00F15F64">
        <w:rPr>
          <w:rFonts w:eastAsia="NSimSun"/>
          <w:sz w:val="24"/>
        </w:rPr>
        <w:t>- с использованием средств телефонной связи по номеру 8 (342) 270-11-20 (доб. 8101), и электронного информирования на интернет-сайт http:/mfc.permkrai.ru;</w:t>
      </w:r>
    </w:p>
    <w:p w:rsidR="00652B4C" w:rsidRDefault="00652B4C" w:rsidP="00F64644">
      <w:pPr>
        <w:spacing w:line="240" w:lineRule="exact"/>
        <w:ind w:firstLine="709"/>
        <w:jc w:val="both"/>
        <w:rPr>
          <w:rFonts w:eastAsia="NSimSun"/>
          <w:sz w:val="24"/>
        </w:rPr>
      </w:pPr>
      <w:r w:rsidRPr="00F15F64">
        <w:rPr>
          <w:rFonts w:eastAsia="NSimSun"/>
          <w:sz w:val="24"/>
        </w:rPr>
        <w:lastRenderedPageBreak/>
        <w:t>- график работы, приема заявителей: вторник, среда, пятница, суббота с 9:00 до 18:00; четверг с 11:00 до 20:00; воскресенье, понедельник – выходные дни,</w:t>
      </w:r>
      <w:r>
        <w:rPr>
          <w:rFonts w:eastAsia="NSimSun"/>
          <w:sz w:val="24"/>
        </w:rPr>
        <w:t xml:space="preserve"> без перерыва на обед.</w:t>
      </w:r>
      <w:r>
        <w:rPr>
          <w:rFonts w:eastAsia="NSimSun"/>
          <w:sz w:val="24"/>
        </w:rPr>
        <w:tab/>
      </w:r>
      <w:r w:rsidRPr="00F15F64">
        <w:rPr>
          <w:rFonts w:eastAsia="NSimSun"/>
          <w:sz w:val="24"/>
        </w:rPr>
        <w:t xml:space="preserve">1.3.3. Посредством размещения Регламента в сети Интернет на сайте Октябрьского муниципального района - </w:t>
      </w:r>
      <w:hyperlink r:id="rId8" w:history="1">
        <w:r w:rsidRPr="00F15F64">
          <w:rPr>
            <w:rStyle w:val="aa"/>
            <w:rFonts w:eastAsia="NSimSun"/>
            <w:sz w:val="24"/>
          </w:rPr>
          <w:t>www.oktyabrskiy.permarea.ru</w:t>
        </w:r>
      </w:hyperlink>
      <w:r w:rsidRPr="00F15F64">
        <w:rPr>
          <w:rFonts w:eastAsia="NSimSun"/>
          <w:sz w:val="24"/>
        </w:rPr>
        <w:t>;</w:t>
      </w:r>
      <w:r w:rsidRPr="00F15F64">
        <w:rPr>
          <w:rFonts w:eastAsia="NSimSun"/>
          <w:sz w:val="24"/>
        </w:rPr>
        <w:tab/>
      </w:r>
      <w:r w:rsidRPr="00F15F64">
        <w:rPr>
          <w:rFonts w:eastAsia="NSimSun"/>
          <w:sz w:val="24"/>
        </w:rPr>
        <w:tab/>
      </w:r>
      <w:r w:rsidRPr="00F15F64">
        <w:rPr>
          <w:rFonts w:eastAsia="NSimSun"/>
          <w:sz w:val="24"/>
        </w:rPr>
        <w:tab/>
        <w:t>1.3.4. С использованием Интернет-портала государственных и муниципальных услуг (http://gosuslugi.ru), а также Интернет - портала «Государственные и муниципальные услуги Пермского края» http:// gosu</w:t>
      </w:r>
      <w:r>
        <w:rPr>
          <w:rFonts w:eastAsia="NSimSun"/>
          <w:sz w:val="24"/>
        </w:rPr>
        <w:t>slugi.permkrai.ru.);</w:t>
      </w:r>
      <w:r>
        <w:rPr>
          <w:rFonts w:eastAsia="NSimSun"/>
          <w:sz w:val="24"/>
        </w:rPr>
        <w:tab/>
      </w:r>
      <w:r>
        <w:rPr>
          <w:rFonts w:eastAsia="NSimSun"/>
          <w:sz w:val="24"/>
        </w:rPr>
        <w:tab/>
      </w:r>
      <w:r>
        <w:rPr>
          <w:rFonts w:eastAsia="NSimSun"/>
          <w:sz w:val="24"/>
        </w:rPr>
        <w:tab/>
      </w:r>
      <w:r>
        <w:rPr>
          <w:rFonts w:eastAsia="NSimSun"/>
          <w:sz w:val="24"/>
        </w:rPr>
        <w:tab/>
      </w:r>
      <w:r>
        <w:rPr>
          <w:rFonts w:eastAsia="NSimSun"/>
          <w:sz w:val="24"/>
        </w:rPr>
        <w:tab/>
      </w:r>
      <w:r>
        <w:rPr>
          <w:rFonts w:eastAsia="NSimSun"/>
          <w:sz w:val="24"/>
        </w:rPr>
        <w:tab/>
      </w:r>
      <w:r>
        <w:rPr>
          <w:rFonts w:eastAsia="NSimSun"/>
          <w:sz w:val="24"/>
        </w:rPr>
        <w:tab/>
      </w:r>
      <w:r>
        <w:rPr>
          <w:rFonts w:eastAsia="NSimSun"/>
          <w:sz w:val="24"/>
        </w:rPr>
        <w:tab/>
      </w:r>
      <w:r w:rsidRPr="00F15F64">
        <w:rPr>
          <w:rFonts w:eastAsia="NSimSun"/>
          <w:sz w:val="24"/>
        </w:rPr>
        <w:t>1.3.5.  На информационных стендах  МФЦ и Управления.</w:t>
      </w:r>
      <w:r w:rsidRPr="00F15F64">
        <w:rPr>
          <w:rFonts w:eastAsia="NSimSun"/>
          <w:sz w:val="24"/>
        </w:rPr>
        <w:tab/>
      </w:r>
      <w:r w:rsidRPr="00F15F64">
        <w:rPr>
          <w:rFonts w:eastAsia="NSimSun"/>
          <w:sz w:val="24"/>
        </w:rPr>
        <w:tab/>
      </w:r>
      <w:r w:rsidRPr="00F15F64">
        <w:rPr>
          <w:rFonts w:eastAsia="NSimSun"/>
          <w:sz w:val="24"/>
        </w:rPr>
        <w:tab/>
      </w:r>
      <w:r w:rsidRPr="00F15F64">
        <w:rPr>
          <w:rFonts w:eastAsia="NSimSun"/>
          <w:sz w:val="24"/>
        </w:rPr>
        <w:tab/>
      </w:r>
    </w:p>
    <w:p w:rsidR="00652B4C" w:rsidRPr="00F15F64" w:rsidRDefault="00652B4C" w:rsidP="00F64644">
      <w:pPr>
        <w:spacing w:line="240" w:lineRule="exact"/>
        <w:ind w:firstLine="709"/>
        <w:jc w:val="both"/>
        <w:rPr>
          <w:rFonts w:eastAsia="NSimSun"/>
          <w:sz w:val="24"/>
        </w:rPr>
      </w:pPr>
      <w:r w:rsidRPr="00F15F64">
        <w:rPr>
          <w:rFonts w:eastAsia="NSimSun"/>
          <w:sz w:val="24"/>
        </w:rPr>
        <w:t>1.4. На сайте Октябрьского муниципального района, на информационном стенде Управления размещается следующая информация:</w:t>
      </w:r>
    </w:p>
    <w:p w:rsidR="00652B4C" w:rsidRPr="00F15F64" w:rsidRDefault="00652B4C" w:rsidP="00F64644">
      <w:pPr>
        <w:spacing w:line="240" w:lineRule="exact"/>
        <w:ind w:firstLine="709"/>
        <w:jc w:val="both"/>
        <w:rPr>
          <w:rFonts w:eastAsia="NSimSun"/>
          <w:sz w:val="24"/>
        </w:rPr>
      </w:pPr>
      <w:r w:rsidRPr="00F15F64">
        <w:rPr>
          <w:rFonts w:eastAsia="NSimSun"/>
          <w:sz w:val="24"/>
        </w:rPr>
        <w:t>- извлечения из законодательных и иных нормативных правовых актов, содержащих нормы, регулирующие прекращение права постоянного (бессрочного) пользования и аренды земельных участков, находящихся в собственности муниципального образования «Октябрьский муниципальный район»;</w:t>
      </w:r>
    </w:p>
    <w:p w:rsidR="00652B4C" w:rsidRPr="00F15F64" w:rsidRDefault="00652B4C" w:rsidP="00F64644">
      <w:pPr>
        <w:spacing w:line="240" w:lineRule="exact"/>
        <w:ind w:firstLine="709"/>
        <w:jc w:val="both"/>
        <w:rPr>
          <w:rFonts w:eastAsia="NSimSun"/>
          <w:sz w:val="24"/>
        </w:rPr>
      </w:pPr>
      <w:r w:rsidRPr="00F15F64">
        <w:rPr>
          <w:rFonts w:eastAsia="NSimSun"/>
          <w:sz w:val="24"/>
        </w:rPr>
        <w:t>- 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(приложение № 5), перечень документов, необходимых для предоставления муниципальной услуги, порядок обжалования решений, действий (бездействия) должностных лиц, муниципальных служащих Управления);</w:t>
      </w:r>
    </w:p>
    <w:p w:rsidR="00652B4C" w:rsidRPr="00F15F64" w:rsidRDefault="00652B4C" w:rsidP="00F64644">
      <w:pPr>
        <w:spacing w:line="240" w:lineRule="exact"/>
        <w:ind w:firstLine="709"/>
        <w:jc w:val="both"/>
        <w:rPr>
          <w:rFonts w:eastAsia="NSimSun"/>
          <w:sz w:val="24"/>
        </w:rPr>
      </w:pPr>
      <w:r w:rsidRPr="00F15F64">
        <w:rPr>
          <w:rFonts w:eastAsia="NSimSun"/>
          <w:sz w:val="24"/>
        </w:rPr>
        <w:t>- 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652B4C" w:rsidRPr="00F15F64" w:rsidRDefault="00652B4C" w:rsidP="00F64644">
      <w:pPr>
        <w:spacing w:line="240" w:lineRule="exact"/>
        <w:ind w:firstLine="709"/>
        <w:jc w:val="both"/>
        <w:rPr>
          <w:rFonts w:eastAsia="NSimSun"/>
          <w:sz w:val="24"/>
        </w:rPr>
      </w:pPr>
      <w:r w:rsidRPr="00F15F64">
        <w:rPr>
          <w:rFonts w:eastAsia="NSimSun"/>
          <w:sz w:val="24"/>
        </w:rPr>
        <w:t>- образцы оформления документов, необходимых для предоставления услуги, и требования к ним.</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1.5. Консультации о порядке предоставления муниципальной услуги осуществляются специалистами отдела по управлению ресурсами Управления при личном приеме граждан, письменном обращении, посредством электронной почты и телефонной связи по адресам и телефонам, указанным в пп. 1.3.1. п. 1.3. Административного регламента. </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 При ответах на телефонные звонки и устные обращения специалисты отдела по управлению ресурсами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52B4C" w:rsidRPr="00F15F64" w:rsidRDefault="00652B4C" w:rsidP="00F64644">
      <w:pPr>
        <w:spacing w:line="240" w:lineRule="exact"/>
        <w:ind w:firstLine="709"/>
        <w:jc w:val="both"/>
        <w:rPr>
          <w:rFonts w:eastAsia="NSimSun"/>
          <w:sz w:val="24"/>
        </w:rPr>
      </w:pPr>
      <w:r w:rsidRPr="00F15F64">
        <w:rPr>
          <w:rFonts w:eastAsia="NSimSun"/>
          <w:sz w:val="24"/>
        </w:rPr>
        <w:t>При невозможности специалиста отдела по управлению ресурсами Управления,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652B4C" w:rsidRPr="00F15F64" w:rsidRDefault="00652B4C" w:rsidP="00F64644">
      <w:pPr>
        <w:spacing w:line="240" w:lineRule="exact"/>
        <w:ind w:firstLine="709"/>
        <w:jc w:val="both"/>
        <w:rPr>
          <w:rFonts w:eastAsia="NSimSun"/>
          <w:sz w:val="24"/>
        </w:rPr>
      </w:pPr>
      <w:r w:rsidRPr="00F15F64">
        <w:rPr>
          <w:rFonts w:eastAsia="NSimSun"/>
          <w:sz w:val="24"/>
        </w:rPr>
        <w:t>Продолжительность устного информирования каждого заинтересованного лица составляет не более 10 минут.</w:t>
      </w:r>
    </w:p>
    <w:p w:rsidR="00652B4C" w:rsidRPr="00F15F64" w:rsidRDefault="00652B4C" w:rsidP="00F64644">
      <w:pPr>
        <w:spacing w:line="240" w:lineRule="exact"/>
        <w:ind w:firstLine="709"/>
        <w:jc w:val="both"/>
        <w:rPr>
          <w:rFonts w:eastAsia="NSimSun"/>
          <w:sz w:val="24"/>
        </w:rPr>
      </w:pPr>
      <w:r w:rsidRPr="00F15F64">
        <w:rPr>
          <w:rFonts w:eastAsia="NSimSun"/>
          <w:sz w:val="24"/>
        </w:rPr>
        <w:t>Поступившее в Управление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и после рассмотрения заместителем главы Октябрьского муниципального района, начальником Управления передается для подготовки ответа специалисту, ответственному за исполнение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Оформление ответа на письменное обращение осуществляется с соблюдением правил делопроизводства.</w:t>
      </w:r>
    </w:p>
    <w:p w:rsidR="00652B4C" w:rsidRPr="00F15F64" w:rsidRDefault="00652B4C" w:rsidP="00F64644">
      <w:pPr>
        <w:spacing w:line="240" w:lineRule="exact"/>
        <w:ind w:firstLine="709"/>
        <w:jc w:val="both"/>
        <w:rPr>
          <w:rFonts w:eastAsia="NSimSun"/>
          <w:sz w:val="24"/>
        </w:rPr>
      </w:pPr>
      <w:r w:rsidRPr="00F15F64">
        <w:rPr>
          <w:rFonts w:eastAsia="NSimSun"/>
          <w:sz w:val="24"/>
        </w:rPr>
        <w:t>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w:t>
      </w:r>
    </w:p>
    <w:p w:rsidR="00652B4C" w:rsidRPr="00F15F64" w:rsidRDefault="00652B4C" w:rsidP="00F64644">
      <w:pPr>
        <w:spacing w:line="240" w:lineRule="exact"/>
        <w:ind w:firstLine="709"/>
        <w:jc w:val="both"/>
        <w:rPr>
          <w:rFonts w:eastAsia="NSimSun"/>
          <w:sz w:val="24"/>
        </w:rPr>
      </w:pPr>
      <w:r w:rsidRPr="00F15F64">
        <w:rPr>
          <w:rFonts w:eastAsia="NSimSun"/>
          <w:sz w:val="24"/>
        </w:rPr>
        <w:t>Информирование о ходе предоставления муниципальной услуги осуществляется специалистами отдела по управлению ресурсами Управления:</w:t>
      </w:r>
    </w:p>
    <w:p w:rsidR="00652B4C" w:rsidRPr="00F15F64" w:rsidRDefault="00652B4C" w:rsidP="00F64644">
      <w:pPr>
        <w:spacing w:line="240" w:lineRule="exact"/>
        <w:ind w:firstLine="709"/>
        <w:jc w:val="both"/>
        <w:rPr>
          <w:rFonts w:eastAsia="NSimSun"/>
          <w:sz w:val="24"/>
        </w:rPr>
      </w:pPr>
      <w:r w:rsidRPr="00F15F64">
        <w:rPr>
          <w:rFonts w:eastAsia="NSimSun"/>
          <w:sz w:val="24"/>
        </w:rPr>
        <w:t>- при приеме заявителя, посредством телефонной связи немедленно;</w:t>
      </w:r>
    </w:p>
    <w:p w:rsidR="00652B4C" w:rsidRPr="00F15F64" w:rsidRDefault="00652B4C" w:rsidP="00F64644">
      <w:pPr>
        <w:spacing w:line="240" w:lineRule="exact"/>
        <w:ind w:firstLine="709"/>
        <w:jc w:val="both"/>
        <w:rPr>
          <w:rFonts w:eastAsia="NSimSun"/>
          <w:sz w:val="24"/>
        </w:rPr>
      </w:pPr>
      <w:r w:rsidRPr="00F15F64">
        <w:rPr>
          <w:rFonts w:eastAsia="NSimSun"/>
          <w:sz w:val="24"/>
        </w:rPr>
        <w:t>- путем почтовых отправлений и электронной почты (электронный адрес) в течение 10 рабочих дней с момента приема всех необходимых документов для предоставления услуги.</w:t>
      </w:r>
    </w:p>
    <w:p w:rsidR="00652B4C" w:rsidRPr="00F15F64" w:rsidRDefault="00652B4C" w:rsidP="00F64644">
      <w:pPr>
        <w:spacing w:line="240" w:lineRule="exact"/>
        <w:ind w:firstLine="709"/>
        <w:jc w:val="both"/>
        <w:rPr>
          <w:rFonts w:eastAsia="NSimSun"/>
          <w:sz w:val="24"/>
        </w:rPr>
      </w:pPr>
    </w:p>
    <w:p w:rsidR="00652B4C" w:rsidRPr="00F15F64" w:rsidRDefault="00652B4C" w:rsidP="00F64644">
      <w:pPr>
        <w:spacing w:line="240" w:lineRule="exact"/>
        <w:ind w:firstLine="709"/>
        <w:jc w:val="center"/>
        <w:rPr>
          <w:rFonts w:eastAsia="NSimSun"/>
          <w:b/>
          <w:sz w:val="24"/>
        </w:rPr>
      </w:pPr>
      <w:r w:rsidRPr="00F15F64">
        <w:rPr>
          <w:rFonts w:eastAsia="NSimSun"/>
          <w:b/>
          <w:sz w:val="24"/>
        </w:rPr>
        <w:lastRenderedPageBreak/>
        <w:t>II. Стандарт предоставления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2.1. Наименование муниципальной услуги – 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 район».</w:t>
      </w:r>
    </w:p>
    <w:p w:rsidR="00652B4C" w:rsidRPr="00F15F64" w:rsidRDefault="00652B4C" w:rsidP="00F64644">
      <w:pPr>
        <w:spacing w:line="240" w:lineRule="exact"/>
        <w:ind w:firstLine="709"/>
        <w:jc w:val="both"/>
        <w:rPr>
          <w:rFonts w:eastAsia="NSimSun"/>
          <w:sz w:val="24"/>
        </w:rPr>
      </w:pPr>
      <w:r w:rsidRPr="00F15F64">
        <w:rPr>
          <w:rFonts w:eastAsia="NSimSun"/>
          <w:sz w:val="24"/>
        </w:rPr>
        <w:t>2.2. Муниципальную услугу предоставляет Управление и МФЦ в соответствии с соглашением о взаимодействии между Краевым государственным автономным учреждением «Пермский краевой многофункциональный центр  предоставления государственных и муниципальных услуг» и Администрацией Октябрьского муниципального района Пермского края (далее – Администрация).</w:t>
      </w:r>
    </w:p>
    <w:p w:rsidR="00652B4C" w:rsidRPr="00F15F64" w:rsidRDefault="00652B4C" w:rsidP="00F64644">
      <w:pPr>
        <w:spacing w:line="240" w:lineRule="exact"/>
        <w:ind w:firstLine="709"/>
        <w:jc w:val="both"/>
        <w:rPr>
          <w:rFonts w:eastAsia="NSimSun"/>
          <w:sz w:val="24"/>
        </w:rPr>
      </w:pPr>
      <w:r w:rsidRPr="00F15F64">
        <w:rPr>
          <w:rFonts w:eastAsia="NSimSun"/>
          <w:sz w:val="24"/>
        </w:rPr>
        <w:t>2.3. Результатом предоставления муниципальной услуги являются:</w:t>
      </w:r>
    </w:p>
    <w:p w:rsidR="00652B4C" w:rsidRPr="00F15F64" w:rsidRDefault="00652B4C" w:rsidP="00F64644">
      <w:pPr>
        <w:spacing w:line="240" w:lineRule="exact"/>
        <w:ind w:firstLine="709"/>
        <w:jc w:val="both"/>
        <w:rPr>
          <w:rFonts w:eastAsia="NSimSun"/>
          <w:sz w:val="24"/>
        </w:rPr>
      </w:pPr>
      <w:r w:rsidRPr="00F15F64">
        <w:rPr>
          <w:rFonts w:eastAsia="NSimSun"/>
          <w:sz w:val="24"/>
        </w:rPr>
        <w:t>постановление о прекращении права постоянного (бессрочного) пользования земельным участком;</w:t>
      </w:r>
    </w:p>
    <w:p w:rsidR="00652B4C" w:rsidRPr="00F15F64" w:rsidRDefault="00652B4C" w:rsidP="00F64644">
      <w:pPr>
        <w:spacing w:line="240" w:lineRule="exact"/>
        <w:ind w:firstLine="709"/>
        <w:jc w:val="both"/>
        <w:rPr>
          <w:rFonts w:eastAsia="NSimSun"/>
          <w:sz w:val="24"/>
        </w:rPr>
      </w:pPr>
      <w:r w:rsidRPr="00F15F64">
        <w:rPr>
          <w:rFonts w:eastAsia="NSimSun"/>
          <w:sz w:val="24"/>
        </w:rPr>
        <w:t>соглашение о расторжении договора аренды земельного участка с актом возврата;</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отказ в предоставлении муниципальной услуги. </w:t>
      </w:r>
    </w:p>
    <w:p w:rsidR="00652B4C" w:rsidRPr="00F15F64" w:rsidRDefault="00652B4C" w:rsidP="00F64644">
      <w:pPr>
        <w:spacing w:line="240" w:lineRule="exact"/>
        <w:ind w:firstLine="709"/>
        <w:jc w:val="both"/>
        <w:rPr>
          <w:rFonts w:eastAsia="NSimSun"/>
          <w:sz w:val="24"/>
        </w:rPr>
      </w:pPr>
      <w:r w:rsidRPr="00F15F64">
        <w:rPr>
          <w:rFonts w:eastAsia="NSimSun"/>
          <w:sz w:val="24"/>
        </w:rPr>
        <w:t>2.4. Общий срок предоставления муниципальной услуги – в течение 30 дней со дня приема заявления о прекращении права постоянного (бессрочного) пользования или аренды земельного участка с приложением необходимых документов.</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xml:space="preserve">2.5. В случае предоставления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таких документов в Управление. </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2.6. Предоставление муниципальной услуги осуществляется в соответствии с:</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Земельным кодексом РФ;</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Гражданским кодексом РФ;</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Федеральным законом от 25 октября 2001 года № 137-ФЗ «О введении в действие Земельного кодекса Российской Федерации»;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Федеральным законом от 27 июля 2010 года № 210-ФЗ «Об организации предоставления государственных и муниципальных услуг»;</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Уставом Октябрьского муниципального района Пермского края.</w:t>
      </w:r>
    </w:p>
    <w:p w:rsidR="00652B4C" w:rsidRPr="00F15F64" w:rsidRDefault="00652B4C" w:rsidP="00F64644">
      <w:pPr>
        <w:spacing w:line="240" w:lineRule="exact"/>
        <w:ind w:firstLine="709"/>
        <w:jc w:val="both"/>
        <w:rPr>
          <w:rFonts w:eastAsia="NSimSun"/>
          <w:color w:val="000000"/>
          <w:sz w:val="24"/>
          <w:lang w:eastAsia="ar-SA"/>
        </w:rPr>
      </w:pPr>
      <w:r w:rsidRPr="00F15F64">
        <w:rPr>
          <w:rFonts w:eastAsia="NSimSun"/>
          <w:sz w:val="24"/>
        </w:rPr>
        <w:t xml:space="preserve">2.7. Для </w:t>
      </w:r>
      <w:r w:rsidRPr="00F15F64">
        <w:rPr>
          <w:rFonts w:eastAsia="NSimSun"/>
          <w:bCs/>
          <w:sz w:val="24"/>
        </w:rPr>
        <w:t>предоставления муниципальной услуги</w:t>
      </w:r>
      <w:r w:rsidRPr="00F15F64">
        <w:rPr>
          <w:rFonts w:eastAsia="NSimSun"/>
          <w:sz w:val="24"/>
        </w:rPr>
        <w:t xml:space="preserve"> заявителем представляется заявление по форме, приведенной в приложениях № 1, № 2, № 3, № 4</w:t>
      </w:r>
      <w:r w:rsidRPr="00F15F64">
        <w:rPr>
          <w:rFonts w:eastAsia="NSimSun"/>
          <w:color w:val="000000"/>
          <w:sz w:val="24"/>
        </w:rPr>
        <w:t xml:space="preserve"> к Административному регламенту.</w:t>
      </w:r>
    </w:p>
    <w:p w:rsidR="00652B4C" w:rsidRPr="00F15F64" w:rsidRDefault="00652B4C" w:rsidP="00F64644">
      <w:pPr>
        <w:spacing w:line="240" w:lineRule="exact"/>
        <w:ind w:firstLine="709"/>
        <w:jc w:val="both"/>
        <w:rPr>
          <w:rFonts w:eastAsia="NSimSun"/>
          <w:sz w:val="24"/>
        </w:rPr>
      </w:pPr>
      <w:r w:rsidRPr="00F15F64">
        <w:rPr>
          <w:rFonts w:eastAsia="NSimSun"/>
          <w:sz w:val="24"/>
        </w:rPr>
        <w:t>В заявлении должны быть определены:</w:t>
      </w:r>
    </w:p>
    <w:p w:rsidR="00652B4C" w:rsidRPr="00F15F64" w:rsidRDefault="00652B4C" w:rsidP="00F64644">
      <w:pPr>
        <w:spacing w:line="240" w:lineRule="exact"/>
        <w:ind w:firstLine="709"/>
        <w:jc w:val="both"/>
        <w:rPr>
          <w:rFonts w:eastAsia="NSimSun"/>
          <w:sz w:val="24"/>
        </w:rPr>
      </w:pPr>
      <w:r w:rsidRPr="00F15F64">
        <w:rPr>
          <w:rFonts w:eastAsia="NSimSun"/>
          <w:sz w:val="24"/>
        </w:rPr>
        <w:t>кадастровый номер земельного участка;</w:t>
      </w:r>
    </w:p>
    <w:p w:rsidR="00652B4C" w:rsidRPr="00F15F64" w:rsidRDefault="00652B4C" w:rsidP="00F64644">
      <w:pPr>
        <w:spacing w:line="240" w:lineRule="exact"/>
        <w:ind w:firstLine="709"/>
        <w:jc w:val="both"/>
        <w:rPr>
          <w:rFonts w:eastAsia="NSimSun"/>
          <w:sz w:val="24"/>
        </w:rPr>
      </w:pPr>
      <w:r w:rsidRPr="00F15F64">
        <w:rPr>
          <w:rFonts w:eastAsia="NSimSun"/>
          <w:sz w:val="24"/>
        </w:rPr>
        <w:t>вид разрешенного использования земельного участка;</w:t>
      </w:r>
    </w:p>
    <w:p w:rsidR="00652B4C" w:rsidRPr="00F15F64" w:rsidRDefault="00652B4C" w:rsidP="00F64644">
      <w:pPr>
        <w:spacing w:line="240" w:lineRule="exact"/>
        <w:ind w:firstLine="709"/>
        <w:jc w:val="both"/>
        <w:rPr>
          <w:rFonts w:eastAsia="NSimSun"/>
          <w:sz w:val="24"/>
        </w:rPr>
      </w:pPr>
      <w:r w:rsidRPr="00F15F64">
        <w:rPr>
          <w:rFonts w:eastAsia="NSimSun"/>
          <w:sz w:val="24"/>
        </w:rPr>
        <w:t>площадь земельного участка;</w:t>
      </w:r>
    </w:p>
    <w:p w:rsidR="00652B4C" w:rsidRPr="00F15F64" w:rsidRDefault="00652B4C" w:rsidP="00F64644">
      <w:pPr>
        <w:spacing w:line="240" w:lineRule="exact"/>
        <w:ind w:firstLine="709"/>
        <w:jc w:val="both"/>
        <w:rPr>
          <w:rFonts w:eastAsia="NSimSun"/>
          <w:sz w:val="24"/>
        </w:rPr>
      </w:pPr>
      <w:r w:rsidRPr="00F15F64">
        <w:rPr>
          <w:rFonts w:eastAsia="NSimSun"/>
          <w:sz w:val="24"/>
        </w:rPr>
        <w:t>адрес земельного участка.</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2.8. Перечень документов, необходимых для предоставления муниципальной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2.8.1. в случае прекращения права постоянного (бессрочного) пользования земельным участком, заявитель предоставляет следующие документы:</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копия документа, удостоверяющего личность (для физических лиц);</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копия документа, подтверждающего полномочия представителя заявителя, в случае если с заявлением обращается его представитель;</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9" w:history="1">
        <w:r w:rsidRPr="00F15F64">
          <w:rPr>
            <w:rStyle w:val="aa"/>
            <w:rFonts w:ascii="Times New Roman" w:eastAsia="NSimSun" w:hAnsi="Times New Roman" w:cs="Times New Roman"/>
            <w:sz w:val="24"/>
            <w:szCs w:val="24"/>
            <w:lang w:eastAsia="ru-RU"/>
          </w:rPr>
          <w:t>п. 2 ст. 39.9</w:t>
        </w:r>
      </w:hyperlink>
      <w:r w:rsidRPr="00F15F64">
        <w:rPr>
          <w:rFonts w:ascii="Times New Roman" w:eastAsia="NSimSun" w:hAnsi="Times New Roman" w:cs="Times New Roman"/>
          <w:sz w:val="24"/>
          <w:szCs w:val="24"/>
          <w:lang w:eastAsia="ru-RU"/>
        </w:rPr>
        <w:t xml:space="preserve"> Земельного кодекса РФ, и государственных и муниципальных предприятий);</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 копия документа, удостоверяющего права на землю, в случае его отсутствия в распоряжении Управления.</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2.8.2. в случае прекращения права аренды земельным участком, заявитель предоставляет следующие документы:</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копия документа, удостоверяющего личность (для физических лиц);</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копия документа, подтверждающего полномочия представителя заявителя, в случае если с заявлением обращается его представитель;</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 копия документа, удостоверяющего права на землю, в случае его отсутствия в распоряжении Управления.</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 xml:space="preserve">2.9. Документы, запрашиваемые Управлением самостоятельно в рамках межведомственного взаимодействия в соответствии с ч. 1 ст. 7 Федерального закона от 27 июля 2010 г. № 210-ФЗ «Об организации предоставления государственных и муниципальных </w:t>
      </w:r>
      <w:r w:rsidRPr="00F15F64">
        <w:rPr>
          <w:rFonts w:ascii="Times New Roman" w:eastAsia="NSimSun" w:hAnsi="Times New Roman" w:cs="Times New Roman"/>
          <w:sz w:val="24"/>
          <w:szCs w:val="24"/>
          <w:lang w:eastAsia="ru-RU"/>
        </w:rPr>
        <w:lastRenderedPageBreak/>
        <w:t>услуг»:</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копия документа, подтверждающего государственную регистрацию юридического лица (для юридического лица);</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2.10. Уполномоченный специалист не вправе требовать от заявителей документы, не предусмотренные Административным регламентом.</w:t>
      </w:r>
    </w:p>
    <w:p w:rsidR="00652B4C" w:rsidRPr="00F15F64" w:rsidRDefault="00652B4C" w:rsidP="00F64644">
      <w:pPr>
        <w:pStyle w:val="ConsPlusNormal"/>
        <w:spacing w:line="240" w:lineRule="exact"/>
        <w:ind w:firstLine="709"/>
        <w:jc w:val="both"/>
        <w:rPr>
          <w:rFonts w:ascii="Times New Roman" w:eastAsia="NSimSun" w:hAnsi="Times New Roman" w:cs="Times New Roman"/>
          <w:sz w:val="24"/>
          <w:szCs w:val="24"/>
          <w:lang w:eastAsia="ru-RU"/>
        </w:rPr>
      </w:pPr>
      <w:r w:rsidRPr="00F15F64">
        <w:rPr>
          <w:rFonts w:ascii="Times New Roman" w:eastAsia="NSimSun" w:hAnsi="Times New Roman" w:cs="Times New Roman"/>
          <w:sz w:val="24"/>
          <w:szCs w:val="24"/>
          <w:lang w:eastAsia="ru-RU"/>
        </w:rPr>
        <w:t>2.11. Основанием для отказа в предоставлении муниципальной услуги является:</w:t>
      </w:r>
    </w:p>
    <w:p w:rsidR="00652B4C" w:rsidRPr="00F15F64" w:rsidRDefault="00652B4C" w:rsidP="00F64644">
      <w:pPr>
        <w:spacing w:line="240" w:lineRule="exact"/>
        <w:ind w:firstLine="709"/>
        <w:jc w:val="both"/>
        <w:rPr>
          <w:rFonts w:eastAsia="NSimSun"/>
          <w:sz w:val="24"/>
          <w:lang w:eastAsia="ar-SA"/>
        </w:rPr>
      </w:pPr>
      <w:r w:rsidRPr="00F15F64">
        <w:rPr>
          <w:rFonts w:eastAsia="NSimSun"/>
          <w:sz w:val="24"/>
        </w:rPr>
        <w:t>обращение с заявлением ненадлежащего лица;</w:t>
      </w:r>
    </w:p>
    <w:p w:rsidR="00652B4C" w:rsidRPr="00F15F64" w:rsidRDefault="00652B4C" w:rsidP="00F64644">
      <w:pPr>
        <w:pStyle w:val="ConsPlusNormal"/>
        <w:spacing w:line="240" w:lineRule="exact"/>
        <w:ind w:firstLine="709"/>
        <w:jc w:val="both"/>
        <w:outlineLvl w:val="1"/>
        <w:rPr>
          <w:rFonts w:ascii="Times New Roman" w:eastAsia="NSimSun" w:hAnsi="Times New Roman" w:cs="Times New Roman"/>
          <w:sz w:val="24"/>
          <w:szCs w:val="24"/>
        </w:rPr>
      </w:pPr>
      <w:r w:rsidRPr="00F15F64">
        <w:rPr>
          <w:rFonts w:ascii="Times New Roman" w:eastAsia="NSimSun" w:hAnsi="Times New Roman" w:cs="Times New Roman"/>
          <w:sz w:val="24"/>
          <w:szCs w:val="24"/>
        </w:rPr>
        <w:t>непредставление или представление не в полном объеме документов, указанных в пункте 2.8. Административного регламента;</w:t>
      </w:r>
    </w:p>
    <w:p w:rsidR="00652B4C" w:rsidRPr="00F15F64" w:rsidRDefault="00652B4C" w:rsidP="00F64644">
      <w:pPr>
        <w:pStyle w:val="ConsPlusNormal"/>
        <w:spacing w:line="240" w:lineRule="exact"/>
        <w:ind w:firstLine="709"/>
        <w:jc w:val="both"/>
        <w:outlineLvl w:val="1"/>
        <w:rPr>
          <w:rFonts w:ascii="Times New Roman" w:eastAsia="NSimSun" w:hAnsi="Times New Roman" w:cs="Times New Roman"/>
          <w:sz w:val="24"/>
          <w:szCs w:val="24"/>
        </w:rPr>
      </w:pPr>
      <w:r w:rsidRPr="00F15F64">
        <w:rPr>
          <w:rFonts w:ascii="Times New Roman" w:eastAsia="NSimSun" w:hAnsi="Times New Roman" w:cs="Times New Roman"/>
          <w:sz w:val="24"/>
          <w:szCs w:val="24"/>
        </w:rPr>
        <w:t>отсутствие полномочий у Администрации Октябрьского муниципального района Пермского края по распоряжению земельным участком.</w:t>
      </w:r>
    </w:p>
    <w:p w:rsidR="00652B4C" w:rsidRPr="00F15F64" w:rsidRDefault="00652B4C" w:rsidP="00F64644">
      <w:pPr>
        <w:spacing w:line="240" w:lineRule="exact"/>
        <w:ind w:firstLine="709"/>
        <w:jc w:val="both"/>
        <w:rPr>
          <w:rFonts w:eastAsia="NSimSun"/>
          <w:sz w:val="24"/>
        </w:rPr>
      </w:pPr>
      <w:r w:rsidRPr="00F15F64">
        <w:rPr>
          <w:rFonts w:eastAsia="NSimSun"/>
          <w:sz w:val="24"/>
        </w:rPr>
        <w:t>2.12. Основанием для отказа в приеме документов, необходимых для предоставления муниципальной услуги являются:</w:t>
      </w:r>
    </w:p>
    <w:p w:rsidR="00652B4C" w:rsidRPr="00F15F64" w:rsidRDefault="00652B4C" w:rsidP="00F64644">
      <w:pPr>
        <w:spacing w:line="240" w:lineRule="exact"/>
        <w:ind w:firstLine="709"/>
        <w:jc w:val="both"/>
        <w:rPr>
          <w:rFonts w:eastAsia="NSimSun"/>
          <w:sz w:val="24"/>
        </w:rPr>
      </w:pPr>
      <w:r w:rsidRPr="00F15F64">
        <w:rPr>
          <w:rFonts w:eastAsia="NSimSun"/>
          <w:sz w:val="24"/>
        </w:rPr>
        <w:t>документы подаются от неуполномоченных лиц или лиц, не являющихся законными представителями;</w:t>
      </w:r>
    </w:p>
    <w:p w:rsidR="00652B4C" w:rsidRPr="00F15F64" w:rsidRDefault="00652B4C" w:rsidP="00F64644">
      <w:pPr>
        <w:spacing w:line="240" w:lineRule="exact"/>
        <w:ind w:firstLine="709"/>
        <w:jc w:val="both"/>
        <w:rPr>
          <w:rFonts w:eastAsia="NSimSun"/>
          <w:sz w:val="24"/>
        </w:rPr>
      </w:pPr>
      <w:r w:rsidRPr="00F15F64">
        <w:rPr>
          <w:rFonts w:eastAsia="NSimSun"/>
          <w:sz w:val="24"/>
        </w:rPr>
        <w:t>отсутствие в заявлении сведений, предусмотренных пунктом 2.7. Административного регламента;</w:t>
      </w:r>
    </w:p>
    <w:p w:rsidR="00652B4C" w:rsidRPr="00F15F64" w:rsidRDefault="00652B4C" w:rsidP="00F64644">
      <w:pPr>
        <w:pStyle w:val="ConsPlusNormal"/>
        <w:spacing w:line="240" w:lineRule="exact"/>
        <w:ind w:firstLine="709"/>
        <w:jc w:val="both"/>
        <w:outlineLvl w:val="1"/>
        <w:rPr>
          <w:rFonts w:ascii="Times New Roman" w:eastAsia="NSimSun" w:hAnsi="Times New Roman" w:cs="Times New Roman"/>
          <w:sz w:val="24"/>
          <w:szCs w:val="24"/>
        </w:rPr>
      </w:pPr>
      <w:r w:rsidRPr="00F15F64">
        <w:rPr>
          <w:rFonts w:ascii="Times New Roman" w:eastAsia="NSimSun" w:hAnsi="Times New Roman" w:cs="Times New Roman"/>
          <w:sz w:val="24"/>
          <w:szCs w:val="24"/>
        </w:rPr>
        <w:t>заявление не поддается прочтению.</w:t>
      </w:r>
    </w:p>
    <w:p w:rsidR="00652B4C" w:rsidRPr="00F15F64" w:rsidRDefault="00652B4C" w:rsidP="00F64644">
      <w:pPr>
        <w:pStyle w:val="ConsPlusNormal"/>
        <w:spacing w:line="240" w:lineRule="exact"/>
        <w:ind w:firstLine="709"/>
        <w:jc w:val="both"/>
        <w:outlineLvl w:val="1"/>
        <w:rPr>
          <w:rFonts w:ascii="Times New Roman" w:eastAsia="NSimSun" w:hAnsi="Times New Roman" w:cs="Times New Roman"/>
          <w:sz w:val="24"/>
          <w:szCs w:val="24"/>
        </w:rPr>
      </w:pPr>
      <w:r w:rsidRPr="00F15F64">
        <w:rPr>
          <w:rFonts w:ascii="Times New Roman" w:eastAsia="NSimSun" w:hAnsi="Times New Roman" w:cs="Times New Roman"/>
          <w:sz w:val="24"/>
          <w:szCs w:val="24"/>
        </w:rPr>
        <w:t>2.13. Решение об отказе заявителю в предоставлении муниципальной услуги должно быть мотивированно, оформлено в письменном виде и содержать рекомендации по дальнейшим действиям заявителя, необходимым для получения муниципальной услуги.</w:t>
      </w:r>
    </w:p>
    <w:p w:rsidR="00652B4C" w:rsidRPr="00F15F64" w:rsidRDefault="00652B4C" w:rsidP="00F64644">
      <w:pPr>
        <w:pStyle w:val="ConsPlusNormal"/>
        <w:spacing w:line="240" w:lineRule="exact"/>
        <w:ind w:firstLine="709"/>
        <w:jc w:val="both"/>
        <w:outlineLvl w:val="1"/>
        <w:rPr>
          <w:rFonts w:ascii="Times New Roman" w:eastAsia="NSimSun" w:hAnsi="Times New Roman" w:cs="Times New Roman"/>
          <w:sz w:val="24"/>
          <w:szCs w:val="24"/>
        </w:rPr>
      </w:pPr>
      <w:r w:rsidRPr="00F15F64">
        <w:rPr>
          <w:rFonts w:ascii="Times New Roman" w:eastAsia="NSimSun" w:hAnsi="Times New Roman" w:cs="Times New Roman"/>
          <w:sz w:val="24"/>
          <w:szCs w:val="24"/>
        </w:rPr>
        <w:t>2.14.Муниципальная услуга предоставляется бесплатно.</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2.15.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превышает  15 мин.</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Максимальный срок регистрации заявления на предоставление муниципальной услуги -  15 мин.</w:t>
      </w:r>
    </w:p>
    <w:p w:rsidR="00652B4C" w:rsidRPr="00543A2F" w:rsidRDefault="00652B4C" w:rsidP="00F64644">
      <w:pPr>
        <w:autoSpaceDN w:val="0"/>
        <w:adjustRightInd w:val="0"/>
        <w:spacing w:line="240" w:lineRule="exact"/>
        <w:ind w:firstLine="709"/>
        <w:jc w:val="both"/>
        <w:rPr>
          <w:rFonts w:eastAsia="NSimSun"/>
          <w:sz w:val="24"/>
        </w:rPr>
      </w:pPr>
      <w:r w:rsidRPr="00543A2F">
        <w:rPr>
          <w:rFonts w:eastAsia="NSimSun"/>
          <w:sz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52B4C" w:rsidRPr="00543A2F" w:rsidRDefault="00652B4C" w:rsidP="00F64644">
      <w:pPr>
        <w:autoSpaceDN w:val="0"/>
        <w:adjustRightInd w:val="0"/>
        <w:spacing w:line="240" w:lineRule="exact"/>
        <w:ind w:firstLine="709"/>
        <w:jc w:val="both"/>
        <w:rPr>
          <w:rFonts w:eastAsia="NSimSun"/>
          <w:sz w:val="24"/>
        </w:rPr>
      </w:pPr>
      <w:r w:rsidRPr="00543A2F">
        <w:rPr>
          <w:rFonts w:eastAsia="NSimSun"/>
          <w:sz w:val="24"/>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52B4C" w:rsidRDefault="00652B4C" w:rsidP="00F64644">
      <w:pPr>
        <w:autoSpaceDN w:val="0"/>
        <w:adjustRightInd w:val="0"/>
        <w:spacing w:line="240" w:lineRule="exact"/>
        <w:ind w:firstLine="708"/>
        <w:jc w:val="both"/>
        <w:rPr>
          <w:rFonts w:eastAsia="NSimSun"/>
          <w:sz w:val="24"/>
        </w:rPr>
      </w:pPr>
      <w:r w:rsidRPr="00543A2F">
        <w:rPr>
          <w:rFonts w:eastAsia="NSimSun"/>
          <w:sz w:val="24"/>
        </w:rPr>
        <w:t>2.16.2.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кресла-коляски.</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2.16.3. Сопровождение инвалидов, имеющих стойкие расстройства функции зрения и самостоятельного передвижения.</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2.16.4. Надлежащие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2.16.5. Допуск сурдопереводчика и тифлосурдопереводчика.</w:t>
      </w:r>
    </w:p>
    <w:p w:rsidR="00652B4C" w:rsidRPr="00543A2F" w:rsidRDefault="00652B4C" w:rsidP="00F64644">
      <w:pPr>
        <w:autoSpaceDN w:val="0"/>
        <w:adjustRightInd w:val="0"/>
        <w:spacing w:line="240" w:lineRule="exact"/>
        <w:ind w:firstLine="709"/>
        <w:jc w:val="both"/>
        <w:rPr>
          <w:rFonts w:eastAsia="NSimSun"/>
          <w:sz w:val="24"/>
        </w:rPr>
      </w:pPr>
      <w:r w:rsidRPr="00543A2F">
        <w:rPr>
          <w:rFonts w:eastAsia="NSimSun"/>
          <w:sz w:val="24"/>
        </w:rPr>
        <w:t>2.16.6. Допуск собаки-проводника на объекты (здания, помещения), в которых предоставляются услуги.</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 xml:space="preserve">2.16.7. Оказание инвалидам помощи в преодолении барьеров, мешающих получению ими услуги наравне с другими лицами. </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2.16.8. Прием заявителей осуществляется в специально выделенных для этих целей помещениях.</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2.16.9. Места ожидания и приема заявителей должны соответствовать комфортным условиям для заявителей, в том числе для лиц с ограниченными возможностями здоровья, и оптимальными условиями работы специалистов.</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lastRenderedPageBreak/>
        <w:t>2.16.10. Места для приема заявителей должны быть оборудованы  информационными табличками (вывесками) с указанием:</w:t>
      </w:r>
    </w:p>
    <w:p w:rsidR="00652B4C" w:rsidRPr="00543A2F" w:rsidRDefault="00652B4C" w:rsidP="00F64644">
      <w:pPr>
        <w:autoSpaceDN w:val="0"/>
        <w:adjustRightInd w:val="0"/>
        <w:spacing w:line="240" w:lineRule="exact"/>
        <w:ind w:firstLine="709"/>
        <w:jc w:val="both"/>
        <w:rPr>
          <w:rFonts w:eastAsia="NSimSun"/>
          <w:sz w:val="24"/>
        </w:rPr>
      </w:pPr>
      <w:r w:rsidRPr="00543A2F">
        <w:rPr>
          <w:rFonts w:eastAsia="NSimSun"/>
          <w:sz w:val="24"/>
        </w:rPr>
        <w:t xml:space="preserve">           номера кабинета (окна);</w:t>
      </w:r>
    </w:p>
    <w:p w:rsidR="00652B4C" w:rsidRPr="00543A2F" w:rsidRDefault="00652B4C" w:rsidP="00F64644">
      <w:pPr>
        <w:autoSpaceDN w:val="0"/>
        <w:adjustRightInd w:val="0"/>
        <w:spacing w:line="240" w:lineRule="exact"/>
        <w:ind w:firstLine="709"/>
        <w:jc w:val="both"/>
        <w:rPr>
          <w:rFonts w:eastAsia="NSimSun"/>
          <w:sz w:val="24"/>
        </w:rPr>
      </w:pPr>
      <w:r w:rsidRPr="00543A2F">
        <w:rPr>
          <w:rFonts w:eastAsia="NSimSun"/>
          <w:sz w:val="24"/>
        </w:rPr>
        <w:t xml:space="preserve">           наименование структурного подразделения;</w:t>
      </w:r>
    </w:p>
    <w:p w:rsidR="00652B4C" w:rsidRPr="00543A2F" w:rsidRDefault="00652B4C" w:rsidP="00F64644">
      <w:pPr>
        <w:autoSpaceDN w:val="0"/>
        <w:adjustRightInd w:val="0"/>
        <w:spacing w:line="240" w:lineRule="exact"/>
        <w:ind w:firstLine="709"/>
        <w:jc w:val="both"/>
        <w:rPr>
          <w:rFonts w:eastAsia="NSimSun"/>
          <w:sz w:val="24"/>
        </w:rPr>
      </w:pPr>
      <w:r w:rsidRPr="00543A2F">
        <w:rPr>
          <w:rFonts w:eastAsia="NSimSun"/>
          <w:sz w:val="24"/>
        </w:rPr>
        <w:t xml:space="preserve">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52B4C" w:rsidRPr="00543A2F" w:rsidRDefault="00652B4C" w:rsidP="00F64644">
      <w:pPr>
        <w:autoSpaceDN w:val="0"/>
        <w:adjustRightInd w:val="0"/>
        <w:spacing w:line="240" w:lineRule="exact"/>
        <w:ind w:firstLine="708"/>
        <w:jc w:val="both"/>
        <w:rPr>
          <w:rFonts w:eastAsia="NSimSun"/>
          <w:sz w:val="24"/>
        </w:rPr>
      </w:pPr>
      <w:r w:rsidRPr="00543A2F">
        <w:rPr>
          <w:rFonts w:eastAsia="NSimSun"/>
          <w:sz w:val="24"/>
        </w:rPr>
        <w:t>2.16.11. Места ожидания должны быть оборудованы стульями, скамьями (банкетами), столами (стойками) для возможности оформления заявления и документов.</w:t>
      </w:r>
    </w:p>
    <w:p w:rsidR="00652B4C" w:rsidRDefault="00652B4C" w:rsidP="00F64644">
      <w:pPr>
        <w:autoSpaceDN w:val="0"/>
        <w:adjustRightInd w:val="0"/>
        <w:spacing w:line="240" w:lineRule="exact"/>
        <w:ind w:firstLine="708"/>
        <w:jc w:val="both"/>
        <w:rPr>
          <w:rFonts w:eastAsia="NSimSun"/>
          <w:sz w:val="24"/>
        </w:rPr>
      </w:pPr>
      <w:r w:rsidRPr="00543A2F">
        <w:rPr>
          <w:rFonts w:eastAsia="NSimSun"/>
          <w:sz w:val="24"/>
        </w:rPr>
        <w:t>2.16.12. Места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w:t>
      </w:r>
    </w:p>
    <w:p w:rsidR="00652B4C" w:rsidRPr="00F15F64" w:rsidRDefault="00652B4C" w:rsidP="00F64644">
      <w:pPr>
        <w:autoSpaceDN w:val="0"/>
        <w:adjustRightInd w:val="0"/>
        <w:spacing w:line="240" w:lineRule="exact"/>
        <w:ind w:firstLine="708"/>
        <w:jc w:val="both"/>
        <w:rPr>
          <w:rFonts w:eastAsia="NSimSun"/>
          <w:sz w:val="24"/>
        </w:rPr>
      </w:pPr>
      <w:r w:rsidRPr="00F15F64">
        <w:rPr>
          <w:rFonts w:eastAsia="NSimSun"/>
          <w:sz w:val="24"/>
        </w:rPr>
        <w:t>2.17. Показатели доступности и качества муниципальной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-открытый и равный  доступ к сведениям о муниципальной услуге (наименование, содержание, предмет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-возможность получения заявителем информации о ходе предоставления муниципальной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-соблюдение сроков предоставления муниципальной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Административным регламентом;</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-правомерность отказа в предоставлении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xml:space="preserve"> - уровень удовлетворенности граждан качеством  предоставленных муниципальных услуг не менее 90 %;</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среднее число обращений для получения одной муниципальной услуги до 2 раз.</w:t>
      </w:r>
    </w:p>
    <w:p w:rsidR="00652B4C" w:rsidRPr="00F15F64" w:rsidRDefault="00652B4C" w:rsidP="00F64644">
      <w:pPr>
        <w:pStyle w:val="ConsPlusNormal"/>
        <w:spacing w:line="240" w:lineRule="exact"/>
        <w:ind w:firstLine="709"/>
        <w:jc w:val="both"/>
        <w:outlineLvl w:val="1"/>
        <w:rPr>
          <w:rFonts w:ascii="Times New Roman" w:eastAsia="NSimSun" w:hAnsi="Times New Roman" w:cs="Times New Roman"/>
          <w:sz w:val="24"/>
          <w:szCs w:val="24"/>
          <w:lang w:eastAsia="ru-RU"/>
        </w:rPr>
      </w:pPr>
    </w:p>
    <w:p w:rsidR="00652B4C" w:rsidRPr="00F15F64" w:rsidRDefault="00652B4C" w:rsidP="00F64644">
      <w:pPr>
        <w:spacing w:line="240" w:lineRule="exact"/>
        <w:ind w:firstLine="709"/>
        <w:jc w:val="center"/>
        <w:rPr>
          <w:rFonts w:eastAsia="NSimSun"/>
          <w:b/>
          <w:sz w:val="24"/>
          <w:lang w:eastAsia="ar-SA"/>
        </w:rPr>
      </w:pPr>
      <w:r w:rsidRPr="00F15F64">
        <w:rPr>
          <w:rFonts w:eastAsia="NSimSun"/>
          <w:b/>
          <w:sz w:val="24"/>
        </w:rPr>
        <w:t>III. Административные процедуры</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3.1. Действия по предоставлению муниципальной услуги, направленной на 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 район» осуществляются специалистом МФЦ в случае поступления заявления на предоставление муниципальной услуги в МФЦ, ответственным за предоставление муниципальной услуги специалистом Управления, в случае поступления заявления в Управление.</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xml:space="preserve">  3.2. Административные процедуры предоставления муниципальной услуги через МФЦ.</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При обращении заявителя за предоставлением муниципальной услуги в МФЦ, специалист МФЦ выдает заявителю извещение, в котором указан день, когда он должен явиться в МФЦ для получения результата муниципальной услуги. К сроку указанному в извещении ответственный за предоставление муниципальной услуги специалист Управления подготавливает и направляет в МФЦ:</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постановление Администрации Октябрьского муниципального района Пермского края о прекращении права постоянного (бессрочного) пользования на земельный участок, в случае прекращения права постоянного (бессрочного) пользования;</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соглашение о расторжении договора аренды и акт возврата земельного участка, в случае прекращения права аренды.</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решение об отказе в предоставлении муниципальной услуги по основаниям, предусмотренным п. 2.11. Административного регламента.</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3.3. Предоставление муниципальной услуги включает следующие административные процедуры:</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lastRenderedPageBreak/>
        <w:t>3.3.1. прием, регистрация заявления и документов, необходимых для предоставления муниципальной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3.3.2. правовая экспертиза документов;</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3.3.3. направление межведомственного запроса;</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3.3.4. принятие постановления Администрации Октябрьского муниципального района Пермского края о прекращении права постоянного (бессрочного) пользования на земельный участок, в случае прекращения права постоянного (бессрочного) пользования, соглашения о расторжении договора аренды земельного участка, акт возврата, в случае прекращения права аренды либо решение об отказе в предоставлении муниципальной услуги, с указанием основании такого отказа.</w:t>
      </w:r>
    </w:p>
    <w:p w:rsidR="00652B4C" w:rsidRPr="00F15F64" w:rsidRDefault="00652B4C" w:rsidP="00F64644">
      <w:pPr>
        <w:spacing w:line="240" w:lineRule="exact"/>
        <w:ind w:firstLine="709"/>
        <w:jc w:val="both"/>
        <w:rPr>
          <w:rFonts w:eastAsia="NSimSun"/>
          <w:sz w:val="24"/>
        </w:rPr>
      </w:pPr>
      <w:r w:rsidRPr="00F15F64">
        <w:rPr>
          <w:rFonts w:eastAsia="NSimSun"/>
          <w:sz w:val="24"/>
        </w:rPr>
        <w:t>3.4. Предоставление муниципальной услуги.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xml:space="preserve">3.4.1. Прием,  регистрация заявления и документов, </w:t>
      </w:r>
      <w:r w:rsidRPr="00F15F64">
        <w:rPr>
          <w:rFonts w:eastAsia="NSimSun"/>
          <w:bCs/>
          <w:iCs/>
          <w:sz w:val="24"/>
        </w:rPr>
        <w:t xml:space="preserve">необходимых </w:t>
      </w:r>
      <w:r w:rsidRPr="00F15F64">
        <w:rPr>
          <w:rFonts w:eastAsia="NSimSun"/>
          <w:bCs/>
          <w:iCs/>
          <w:sz w:val="24"/>
        </w:rPr>
        <w:br/>
        <w:t>для предоставления муниципальной услуги</w:t>
      </w:r>
      <w:r w:rsidRPr="00F15F64">
        <w:rPr>
          <w:rFonts w:eastAsia="NSimSun"/>
          <w:sz w:val="24"/>
        </w:rPr>
        <w:t>.</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Основанием для начала административной процедуры является предоставление заявителем заявления  и приложенных документов, указанных в п.п. 2.8.1., 2.8.2. п. 2.8 раздела  </w:t>
      </w:r>
      <w:r w:rsidRPr="00F15F64">
        <w:rPr>
          <w:rFonts w:eastAsia="NSimSun"/>
          <w:sz w:val="24"/>
          <w:lang w:val="en-US"/>
        </w:rPr>
        <w:t>II</w:t>
      </w:r>
      <w:r w:rsidRPr="00F15F64">
        <w:rPr>
          <w:rFonts w:eastAsia="NSimSun"/>
          <w:sz w:val="24"/>
        </w:rPr>
        <w:t xml:space="preserve"> Административного регламента в Управление.</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Прием, регистрацию заявления и документов, необходимых для предоставления муниципальной услуги  осуществляет специалист, ответственный за прием входящей корреспонденции. </w:t>
      </w:r>
    </w:p>
    <w:p w:rsidR="00652B4C" w:rsidRPr="00F15F64" w:rsidRDefault="00652B4C" w:rsidP="00F64644">
      <w:pPr>
        <w:spacing w:line="240" w:lineRule="exact"/>
        <w:ind w:firstLine="709"/>
        <w:jc w:val="both"/>
        <w:rPr>
          <w:rFonts w:eastAsia="NSimSun"/>
          <w:sz w:val="24"/>
        </w:rPr>
      </w:pPr>
      <w:r w:rsidRPr="00F15F64">
        <w:rPr>
          <w:rFonts w:eastAsia="NSimSun"/>
          <w:sz w:val="24"/>
        </w:rPr>
        <w:t>Дата регистрации заявления с приложенными документами в журнале входящей корреспонденции является началом исчисления срока предоставления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Далее специалист, ответственный за прием входящей корреспонденции:</w:t>
      </w:r>
    </w:p>
    <w:p w:rsidR="00652B4C" w:rsidRPr="00F15F64" w:rsidRDefault="00652B4C" w:rsidP="00F64644">
      <w:pPr>
        <w:spacing w:line="240" w:lineRule="exact"/>
        <w:ind w:firstLine="709"/>
        <w:jc w:val="both"/>
        <w:rPr>
          <w:rFonts w:eastAsia="NSimSun"/>
          <w:sz w:val="24"/>
        </w:rPr>
      </w:pPr>
      <w:r w:rsidRPr="00F15F64">
        <w:rPr>
          <w:rFonts w:eastAsia="NSimSun"/>
          <w:sz w:val="24"/>
        </w:rPr>
        <w:t>1) передает заявление и документы заместителю главы Октябрьского муниципального района, начальнику Управления, который определяет ответственного за предоставление муниципальной услуги специалиста (далее – уполномоченный специалист);</w:t>
      </w:r>
    </w:p>
    <w:p w:rsidR="00652B4C" w:rsidRPr="00F15F64" w:rsidRDefault="00652B4C" w:rsidP="00F64644">
      <w:pPr>
        <w:spacing w:line="240" w:lineRule="exact"/>
        <w:ind w:firstLine="709"/>
        <w:jc w:val="both"/>
        <w:rPr>
          <w:rFonts w:eastAsia="NSimSun"/>
          <w:sz w:val="24"/>
        </w:rPr>
      </w:pPr>
      <w:r w:rsidRPr="00F15F64">
        <w:rPr>
          <w:rFonts w:eastAsia="NSimSun"/>
          <w:sz w:val="24"/>
        </w:rPr>
        <w:t>2) в порядке  делопроизводства направляет документы на исполнение уполномоченному специалисту.</w:t>
      </w:r>
    </w:p>
    <w:p w:rsidR="00652B4C" w:rsidRPr="00F15F64" w:rsidRDefault="00652B4C" w:rsidP="00F64644">
      <w:pPr>
        <w:spacing w:line="240" w:lineRule="exact"/>
        <w:ind w:firstLine="709"/>
        <w:jc w:val="both"/>
        <w:rPr>
          <w:rFonts w:eastAsia="NSimSun"/>
          <w:sz w:val="24"/>
        </w:rPr>
      </w:pPr>
      <w:r w:rsidRPr="00F15F64">
        <w:rPr>
          <w:rFonts w:eastAsia="NSimSun"/>
          <w:sz w:val="24"/>
        </w:rPr>
        <w:t>Заявитель вправе направить заявление с приложенными документами почтовым отправлением, с объявленной ценностью при его пересылке, с описью вложения в адрес Управления.</w:t>
      </w:r>
    </w:p>
    <w:p w:rsidR="00652B4C" w:rsidRPr="00F15F64" w:rsidRDefault="00652B4C" w:rsidP="00F64644">
      <w:pPr>
        <w:spacing w:line="240" w:lineRule="exact"/>
        <w:ind w:firstLine="709"/>
        <w:jc w:val="both"/>
        <w:rPr>
          <w:rFonts w:eastAsia="NSimSun"/>
          <w:sz w:val="24"/>
        </w:rPr>
      </w:pPr>
      <w:r w:rsidRPr="00F15F64">
        <w:rPr>
          <w:rFonts w:eastAsia="NSimSun"/>
          <w:sz w:val="24"/>
        </w:rPr>
        <w:t>Результатом административной процедуры является регистрация заявления и пакета документов.</w:t>
      </w:r>
    </w:p>
    <w:p w:rsidR="00652B4C" w:rsidRPr="00F15F64" w:rsidRDefault="00652B4C" w:rsidP="00F64644">
      <w:pPr>
        <w:spacing w:line="240" w:lineRule="exact"/>
        <w:ind w:firstLine="709"/>
        <w:jc w:val="both"/>
        <w:rPr>
          <w:rFonts w:eastAsia="NSimSun"/>
          <w:sz w:val="24"/>
        </w:rPr>
      </w:pPr>
      <w:r w:rsidRPr="00F15F64">
        <w:rPr>
          <w:rFonts w:eastAsia="NSimSun"/>
          <w:sz w:val="24"/>
        </w:rPr>
        <w:t>Ответственным за исполнение административной процедуры является специалист, ответственный за прием входящей корреспонденции.</w:t>
      </w:r>
    </w:p>
    <w:p w:rsidR="00652B4C" w:rsidRPr="00F15F64" w:rsidRDefault="00652B4C" w:rsidP="00F64644">
      <w:pPr>
        <w:spacing w:line="240" w:lineRule="exact"/>
        <w:ind w:firstLine="709"/>
        <w:jc w:val="both"/>
        <w:rPr>
          <w:rFonts w:eastAsia="NSimSun"/>
          <w:sz w:val="24"/>
        </w:rPr>
      </w:pPr>
      <w:r w:rsidRPr="00F15F64">
        <w:rPr>
          <w:rFonts w:eastAsia="NSimSun"/>
          <w:sz w:val="24"/>
        </w:rPr>
        <w:t>Срок исполнения административной процедуры не должен превышать 2 дня.</w:t>
      </w:r>
    </w:p>
    <w:p w:rsidR="00652B4C" w:rsidRPr="00F15F64" w:rsidRDefault="00652B4C" w:rsidP="00F64644">
      <w:pPr>
        <w:spacing w:line="240" w:lineRule="exact"/>
        <w:ind w:firstLine="709"/>
        <w:jc w:val="both"/>
        <w:rPr>
          <w:rFonts w:eastAsia="NSimSun"/>
          <w:sz w:val="24"/>
        </w:rPr>
      </w:pPr>
      <w:r w:rsidRPr="00F15F64">
        <w:rPr>
          <w:rFonts w:eastAsia="NSimSun"/>
          <w:sz w:val="24"/>
        </w:rPr>
        <w:t>3.4.2. Правовая экспертиза документов.</w:t>
      </w:r>
    </w:p>
    <w:p w:rsidR="00652B4C" w:rsidRPr="00F15F64" w:rsidRDefault="00652B4C" w:rsidP="00F64644">
      <w:pPr>
        <w:spacing w:line="240" w:lineRule="exact"/>
        <w:ind w:firstLine="709"/>
        <w:jc w:val="both"/>
        <w:rPr>
          <w:rFonts w:eastAsia="NSimSun"/>
          <w:sz w:val="24"/>
        </w:rPr>
      </w:pPr>
      <w:r w:rsidRPr="00F15F64">
        <w:rPr>
          <w:rFonts w:eastAsia="NSimSun"/>
          <w:sz w:val="24"/>
        </w:rPr>
        <w:t>Основанием для начала административной процедуры является поступление документов от заместителя главы Октябрьского муниципального района, начальника Управления  к уполномоченному специалисту.</w:t>
      </w:r>
    </w:p>
    <w:p w:rsidR="00652B4C" w:rsidRPr="00F15F64" w:rsidRDefault="00652B4C" w:rsidP="00F64644">
      <w:pPr>
        <w:spacing w:line="240" w:lineRule="exact"/>
        <w:ind w:firstLine="709"/>
        <w:jc w:val="both"/>
        <w:rPr>
          <w:rFonts w:eastAsia="NSimSun"/>
          <w:sz w:val="24"/>
        </w:rPr>
      </w:pPr>
      <w:r w:rsidRPr="00F15F64">
        <w:rPr>
          <w:rFonts w:eastAsia="NSimSun"/>
          <w:sz w:val="24"/>
        </w:rPr>
        <w:t>Уполномоченный специалист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указанных в подпунктах 2.8.1., 2.8.2.  пункта 2.8. раздела II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652B4C" w:rsidRPr="00F15F64" w:rsidRDefault="00652B4C" w:rsidP="00F64644">
      <w:pPr>
        <w:spacing w:line="240" w:lineRule="exact"/>
        <w:ind w:firstLine="709"/>
        <w:jc w:val="both"/>
        <w:rPr>
          <w:rFonts w:eastAsia="NSimSun"/>
          <w:sz w:val="24"/>
        </w:rPr>
      </w:pPr>
      <w:r w:rsidRPr="00F15F64">
        <w:rPr>
          <w:rFonts w:eastAsia="NSimSun"/>
          <w:sz w:val="24"/>
        </w:rPr>
        <w:t>наименование юридического лица, юридический адрес (адрес места нахождения), реквизиты написаны полностью и верно;</w:t>
      </w:r>
    </w:p>
    <w:p w:rsidR="00652B4C" w:rsidRPr="00F15F64" w:rsidRDefault="00652B4C" w:rsidP="00F64644">
      <w:pPr>
        <w:spacing w:line="240" w:lineRule="exact"/>
        <w:ind w:firstLine="709"/>
        <w:jc w:val="both"/>
        <w:rPr>
          <w:rFonts w:eastAsia="NSimSun"/>
          <w:sz w:val="24"/>
        </w:rPr>
      </w:pPr>
      <w:r w:rsidRPr="00F15F64">
        <w:rPr>
          <w:rFonts w:eastAsia="NSimSun"/>
          <w:sz w:val="24"/>
        </w:rPr>
        <w:t>фамилия, имя, отчество, адрес регистрации (адрес проживания) представителя заявителя написаны полностью и верно, в соответствии с документом, удостоверяющим личность;</w:t>
      </w:r>
    </w:p>
    <w:p w:rsidR="00652B4C" w:rsidRPr="00F15F64" w:rsidRDefault="00652B4C" w:rsidP="00F64644">
      <w:pPr>
        <w:spacing w:line="240" w:lineRule="exact"/>
        <w:ind w:firstLine="709"/>
        <w:jc w:val="both"/>
        <w:rPr>
          <w:rFonts w:eastAsia="NSimSun"/>
          <w:sz w:val="24"/>
        </w:rPr>
      </w:pPr>
      <w:r w:rsidRPr="00F15F64">
        <w:rPr>
          <w:rFonts w:eastAsia="NSimSun"/>
          <w:sz w:val="24"/>
        </w:rPr>
        <w:t>в документах нет подчисток, приписок, зачеркнутых слов и иных не оговоренных в них исправлений;</w:t>
      </w:r>
    </w:p>
    <w:p w:rsidR="00652B4C" w:rsidRPr="00F15F64" w:rsidRDefault="00652B4C" w:rsidP="00F64644">
      <w:pPr>
        <w:spacing w:line="240" w:lineRule="exact"/>
        <w:ind w:firstLine="709"/>
        <w:jc w:val="both"/>
        <w:rPr>
          <w:rFonts w:eastAsia="NSimSun"/>
          <w:sz w:val="24"/>
        </w:rPr>
      </w:pPr>
      <w:r w:rsidRPr="00F15F64">
        <w:rPr>
          <w:rFonts w:eastAsia="NSimSun"/>
          <w:sz w:val="24"/>
        </w:rPr>
        <w:t>документы не исполнены карандашом;</w:t>
      </w:r>
    </w:p>
    <w:p w:rsidR="00652B4C" w:rsidRPr="00F15F64" w:rsidRDefault="00652B4C" w:rsidP="00F64644">
      <w:pPr>
        <w:spacing w:line="240" w:lineRule="exact"/>
        <w:ind w:firstLine="709"/>
        <w:jc w:val="both"/>
        <w:rPr>
          <w:rFonts w:eastAsia="NSimSun"/>
          <w:sz w:val="24"/>
        </w:rPr>
      </w:pPr>
      <w:r w:rsidRPr="00F15F64">
        <w:rPr>
          <w:rFonts w:eastAsia="NSimSun"/>
          <w:sz w:val="24"/>
        </w:rPr>
        <w:t>документы не имеют серьезных повреждений, наличие которых не позволяет однозначно истолковать их содержание.</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При установлении фактов отсутствия необходимых документов, несоответствия представленных документов установленным требованиям, уполномоченный специалист письменно уведомляет заявителя о наличии препятствий для предоставления муниципальной </w:t>
      </w:r>
      <w:r w:rsidRPr="00F15F64">
        <w:rPr>
          <w:rFonts w:eastAsia="NSimSun"/>
          <w:sz w:val="24"/>
        </w:rPr>
        <w:lastRenderedPageBreak/>
        <w:t>услуги, объясняет заявителю содержание выявленных недостатков в представленных документах и предлагает устранить выявленные недостатки в течение 3 дней.</w:t>
      </w:r>
    </w:p>
    <w:p w:rsidR="00652B4C" w:rsidRPr="00F15F64" w:rsidRDefault="00652B4C" w:rsidP="00F64644">
      <w:pPr>
        <w:spacing w:line="240" w:lineRule="exact"/>
        <w:ind w:firstLine="709"/>
        <w:jc w:val="both"/>
        <w:rPr>
          <w:rFonts w:eastAsia="NSimSun"/>
          <w:sz w:val="24"/>
        </w:rPr>
      </w:pPr>
      <w:r w:rsidRPr="00F15F64">
        <w:rPr>
          <w:rFonts w:eastAsia="NSimSun"/>
          <w:sz w:val="24"/>
        </w:rPr>
        <w:t>Если такие недостатки невозможно устранить в течение установленного срока, заявителю отказывается в предоставлении муниципальной услуги и принятые документы возвращаются.</w:t>
      </w:r>
    </w:p>
    <w:p w:rsidR="00652B4C" w:rsidRPr="00F15F64" w:rsidRDefault="00652B4C" w:rsidP="00F64644">
      <w:pPr>
        <w:spacing w:line="240" w:lineRule="exact"/>
        <w:ind w:firstLine="709"/>
        <w:jc w:val="both"/>
        <w:rPr>
          <w:rFonts w:eastAsia="NSimSun"/>
          <w:sz w:val="24"/>
        </w:rPr>
      </w:pPr>
      <w:r w:rsidRPr="00F15F64">
        <w:rPr>
          <w:rFonts w:eastAsia="NSimSun"/>
          <w:sz w:val="24"/>
        </w:rPr>
        <w:t>Результатом административной процедуры является установление соответствия представленных документов требованиям Административного регламента.</w:t>
      </w:r>
    </w:p>
    <w:p w:rsidR="00652B4C" w:rsidRPr="00F15F64" w:rsidRDefault="00652B4C" w:rsidP="00F64644">
      <w:pPr>
        <w:spacing w:line="240" w:lineRule="exact"/>
        <w:ind w:firstLine="709"/>
        <w:jc w:val="both"/>
        <w:rPr>
          <w:rFonts w:eastAsia="NSimSun"/>
          <w:sz w:val="24"/>
        </w:rPr>
      </w:pPr>
      <w:r w:rsidRPr="00F15F64">
        <w:rPr>
          <w:rFonts w:eastAsia="NSimSun"/>
          <w:sz w:val="24"/>
        </w:rPr>
        <w:t>Ответственным за исполнение административной процедуры является уполномоченный специалист в соответствии с должностными обязанностями.</w:t>
      </w:r>
    </w:p>
    <w:p w:rsidR="00652B4C" w:rsidRPr="00F15F64" w:rsidRDefault="00652B4C" w:rsidP="00F64644">
      <w:pPr>
        <w:spacing w:line="240" w:lineRule="exact"/>
        <w:ind w:firstLine="709"/>
        <w:jc w:val="both"/>
        <w:rPr>
          <w:rFonts w:eastAsia="NSimSun"/>
          <w:sz w:val="24"/>
        </w:rPr>
      </w:pPr>
      <w:r w:rsidRPr="00F15F64">
        <w:rPr>
          <w:rFonts w:eastAsia="NSimSun"/>
          <w:sz w:val="24"/>
        </w:rPr>
        <w:t>Срок исполнения административной процедуры не должен превышать 3 дня.</w:t>
      </w:r>
    </w:p>
    <w:p w:rsidR="00652B4C" w:rsidRPr="00F15F64" w:rsidRDefault="00652B4C" w:rsidP="00F64644">
      <w:pPr>
        <w:spacing w:line="240" w:lineRule="exact"/>
        <w:ind w:firstLine="709"/>
        <w:jc w:val="both"/>
        <w:rPr>
          <w:rFonts w:eastAsia="NSimSun"/>
          <w:sz w:val="24"/>
        </w:rPr>
      </w:pPr>
      <w:r w:rsidRPr="00F15F64">
        <w:rPr>
          <w:rFonts w:eastAsia="NSimSun"/>
          <w:sz w:val="24"/>
        </w:rPr>
        <w:t>3.4.3. Направление межведомственного запроса.</w:t>
      </w:r>
    </w:p>
    <w:p w:rsidR="00652B4C" w:rsidRPr="00F15F64" w:rsidRDefault="00652B4C" w:rsidP="00F64644">
      <w:pPr>
        <w:spacing w:line="240" w:lineRule="exact"/>
        <w:ind w:firstLine="709"/>
        <w:jc w:val="both"/>
        <w:rPr>
          <w:rFonts w:eastAsia="NSimSun"/>
          <w:sz w:val="24"/>
        </w:rPr>
      </w:pPr>
      <w:r w:rsidRPr="00F15F64">
        <w:rPr>
          <w:rFonts w:eastAsia="NSimSun"/>
          <w:sz w:val="24"/>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652B4C" w:rsidRPr="00F15F64" w:rsidRDefault="00652B4C" w:rsidP="00F64644">
      <w:pPr>
        <w:spacing w:line="240" w:lineRule="exact"/>
        <w:ind w:firstLine="709"/>
        <w:jc w:val="both"/>
        <w:rPr>
          <w:rFonts w:eastAsia="NSimSun"/>
          <w:sz w:val="24"/>
        </w:rPr>
      </w:pPr>
      <w:r w:rsidRPr="00F15F64">
        <w:rPr>
          <w:rFonts w:eastAsia="NSimSun"/>
          <w:sz w:val="24"/>
        </w:rPr>
        <w:t>В случае если заявитель самостоятельно представил документы и информацию, согласно пункта 2.9. раздела II Административного регламента, уполномоченный специалист не направляет запросы в государственные органы и организации о предоставлении указанных документов, находящихся в их распоряжении.</w:t>
      </w:r>
    </w:p>
    <w:p w:rsidR="00652B4C" w:rsidRPr="00F15F64" w:rsidRDefault="00652B4C" w:rsidP="00F64644">
      <w:pPr>
        <w:spacing w:line="240" w:lineRule="exact"/>
        <w:ind w:firstLine="709"/>
        <w:jc w:val="both"/>
        <w:rPr>
          <w:rFonts w:eastAsia="NSimSun"/>
          <w:sz w:val="24"/>
        </w:rPr>
      </w:pPr>
      <w:r w:rsidRPr="00F15F64">
        <w:rPr>
          <w:rFonts w:eastAsia="NSimSun"/>
          <w:sz w:val="24"/>
        </w:rPr>
        <w:t>Состав документов, которые могут быть запрошены, указан в пункте 2.9. раздела II Административного регламента.</w:t>
      </w:r>
    </w:p>
    <w:p w:rsidR="00652B4C" w:rsidRPr="00F15F64" w:rsidRDefault="00652B4C" w:rsidP="00F64644">
      <w:pPr>
        <w:spacing w:line="240" w:lineRule="exact"/>
        <w:ind w:firstLine="709"/>
        <w:jc w:val="both"/>
        <w:rPr>
          <w:rFonts w:eastAsia="NSimSun"/>
          <w:sz w:val="24"/>
        </w:rPr>
      </w:pPr>
      <w:r w:rsidRPr="00F15F64">
        <w:rPr>
          <w:rFonts w:eastAsia="NSimSun"/>
          <w:sz w:val="24"/>
        </w:rPr>
        <w:t>Максимальный срок подготовки и получения межведомственного запроса  составляет 7 дней со дня выявления необходимости направления запроса.</w:t>
      </w:r>
    </w:p>
    <w:p w:rsidR="00652B4C" w:rsidRPr="00F15F64" w:rsidRDefault="00652B4C" w:rsidP="00F64644">
      <w:pPr>
        <w:spacing w:line="240" w:lineRule="exact"/>
        <w:ind w:firstLine="709"/>
        <w:jc w:val="both"/>
        <w:rPr>
          <w:rFonts w:eastAsia="NSimSun"/>
          <w:sz w:val="24"/>
        </w:rPr>
      </w:pPr>
      <w:r w:rsidRPr="00F15F64">
        <w:rPr>
          <w:rFonts w:eastAsia="NSimSun"/>
          <w:sz w:val="24"/>
        </w:rPr>
        <w:t>Уполномоченный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в Управление Росреестра по Пермскому краю, ФГБУ «Федеральная кадастровая палата Федеральной службы государственной регистрации, кадастра и картографии» по Пермскому краю, Федеральную налоговую службу.</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652B4C" w:rsidRPr="00F15F64" w:rsidRDefault="00652B4C" w:rsidP="00F64644">
      <w:pPr>
        <w:spacing w:line="240" w:lineRule="exact"/>
        <w:ind w:firstLine="709"/>
        <w:jc w:val="both"/>
        <w:rPr>
          <w:rFonts w:eastAsia="NSimSun"/>
          <w:sz w:val="24"/>
        </w:rPr>
      </w:pPr>
      <w:r w:rsidRPr="00F15F64">
        <w:rPr>
          <w:rFonts w:eastAsia="NSimSun"/>
          <w:sz w:val="24"/>
        </w:rPr>
        <w:t>Результатом административной процедуры является получение ответа на межведомственный запрос.</w:t>
      </w:r>
    </w:p>
    <w:p w:rsidR="00652B4C" w:rsidRPr="00F15F64" w:rsidRDefault="00652B4C" w:rsidP="00F64644">
      <w:pPr>
        <w:spacing w:line="240" w:lineRule="exact"/>
        <w:ind w:firstLine="709"/>
        <w:jc w:val="both"/>
        <w:rPr>
          <w:rFonts w:eastAsia="NSimSun"/>
          <w:sz w:val="24"/>
        </w:rPr>
      </w:pPr>
      <w:r w:rsidRPr="00F15F64">
        <w:rPr>
          <w:rFonts w:eastAsia="NSimSun"/>
          <w:sz w:val="24"/>
        </w:rPr>
        <w:t>Ответственным за исполнение административной процедуры является уполномоченный специалист,  в соответствии с должностными обязанностями.</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3.4.4. Принятие постановления Администрации Октябрьского муниципального района Пермского края о прекращении права постоянного (бессрочного) пользования на земельный участок, в случае прекращения права постоянного (бессрочного) пользования, соглашения о расторжении договора аренды земельного участка, акт возврата, в случае прекращения права аренды либо решение об отказе в предоставлении муниципальной услуги, с указанием основании такого отказа.</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Основанием для осуществления административной процедуры является анализ предоставленных заявителем документов и документов, полученных в рамках межведомственного взаимодействия. </w:t>
      </w:r>
    </w:p>
    <w:p w:rsidR="00652B4C" w:rsidRPr="00F15F64" w:rsidRDefault="00652B4C" w:rsidP="00F64644">
      <w:pPr>
        <w:spacing w:line="240" w:lineRule="exact"/>
        <w:ind w:firstLine="709"/>
        <w:jc w:val="both"/>
        <w:rPr>
          <w:rFonts w:eastAsia="NSimSun"/>
          <w:sz w:val="24"/>
        </w:rPr>
      </w:pPr>
      <w:r w:rsidRPr="00F15F64">
        <w:rPr>
          <w:rFonts w:eastAsia="NSimSun"/>
          <w:sz w:val="24"/>
        </w:rPr>
        <w:t>Уполномоченный специалист рассматривает полученные документы на наличие предусмотренных пунктом 2.11 раздела II Административного регламента оснований для отказа заявителю в предоставлении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В случае установления основания для отказа в предоставлении муниципальной услуги, уполномоченный специалист в течение 5 рабочих дней со дня рассмотрения документов уведомляет заявителя об отказе, с указанием причин такого отказа.</w:t>
      </w:r>
    </w:p>
    <w:p w:rsidR="00652B4C" w:rsidRPr="00F15F64" w:rsidRDefault="00652B4C" w:rsidP="00F64644">
      <w:pPr>
        <w:spacing w:line="240" w:lineRule="exact"/>
        <w:ind w:firstLine="709"/>
        <w:jc w:val="both"/>
        <w:rPr>
          <w:rFonts w:eastAsia="NSimSun"/>
          <w:sz w:val="24"/>
        </w:rPr>
      </w:pPr>
      <w:r w:rsidRPr="00F15F64">
        <w:rPr>
          <w:rFonts w:eastAsia="NSimSun"/>
          <w:sz w:val="24"/>
        </w:rPr>
        <w:t>В случае отсутствия оснований для отказа в предоставлении муниципальной услуги, уполномоченный специалист готовит:</w:t>
      </w:r>
    </w:p>
    <w:p w:rsidR="00652B4C" w:rsidRPr="00F15F64" w:rsidRDefault="00652B4C" w:rsidP="00F64644">
      <w:pPr>
        <w:spacing w:line="240" w:lineRule="exact"/>
        <w:ind w:firstLine="709"/>
        <w:jc w:val="both"/>
        <w:rPr>
          <w:rFonts w:eastAsia="NSimSun"/>
          <w:sz w:val="24"/>
        </w:rPr>
      </w:pPr>
      <w:r w:rsidRPr="00F15F64">
        <w:rPr>
          <w:rFonts w:eastAsia="NSimSun"/>
          <w:sz w:val="24"/>
        </w:rPr>
        <w:t>-  проект постановления Администрации Октябрьского муниципального района Пермского края о прекращении права постоянного (бессрочного) пользования на земельный участок, в случае прекращения права постоянного (бессрочного) пользования и направляет его на согласование    заместителю главы Октябрьского муниципального района, начальнику Управления, а затем для подписания главе муниципального района – главе администрации Октябрьского муниципального района;</w:t>
      </w:r>
    </w:p>
    <w:p w:rsidR="00652B4C" w:rsidRPr="00F15F64" w:rsidRDefault="00652B4C" w:rsidP="00F64644">
      <w:pPr>
        <w:spacing w:line="240" w:lineRule="exact"/>
        <w:ind w:firstLine="709"/>
        <w:jc w:val="both"/>
        <w:rPr>
          <w:rFonts w:eastAsia="NSimSun"/>
          <w:sz w:val="24"/>
        </w:rPr>
      </w:pPr>
      <w:r w:rsidRPr="00F15F64">
        <w:rPr>
          <w:rFonts w:eastAsia="NSimSun"/>
          <w:sz w:val="24"/>
        </w:rPr>
        <w:lastRenderedPageBreak/>
        <w:t>- соглашение о расторжении договора аренды земельного участка, акт возврата, в случае прекращения права аренды.</w:t>
      </w:r>
    </w:p>
    <w:p w:rsidR="00652B4C" w:rsidRPr="00F15F64" w:rsidRDefault="00652B4C" w:rsidP="00F64644">
      <w:pPr>
        <w:spacing w:line="240" w:lineRule="exact"/>
        <w:ind w:firstLine="709"/>
        <w:jc w:val="both"/>
        <w:rPr>
          <w:rFonts w:eastAsia="NSimSun"/>
          <w:sz w:val="24"/>
        </w:rPr>
      </w:pPr>
      <w:r w:rsidRPr="00F15F64">
        <w:rPr>
          <w:rFonts w:eastAsia="NSimSun"/>
          <w:sz w:val="24"/>
        </w:rPr>
        <w:t>Ответственным за исполнение административной процедуры является уполномоченный специалист,  в соответствии с должностными обязанностями.</w:t>
      </w:r>
    </w:p>
    <w:p w:rsidR="00652B4C" w:rsidRPr="00F15F64" w:rsidRDefault="00652B4C" w:rsidP="00F64644">
      <w:pPr>
        <w:spacing w:line="240" w:lineRule="exact"/>
        <w:ind w:firstLine="709"/>
        <w:jc w:val="both"/>
        <w:rPr>
          <w:rFonts w:eastAsia="NSimSun"/>
          <w:sz w:val="24"/>
        </w:rPr>
      </w:pPr>
      <w:r w:rsidRPr="00F15F64">
        <w:rPr>
          <w:rFonts w:eastAsia="NSimSun"/>
          <w:sz w:val="24"/>
        </w:rPr>
        <w:t>Срок исполнения административной процедуры не должен превышать 18 дней.</w:t>
      </w:r>
    </w:p>
    <w:p w:rsidR="00652B4C" w:rsidRPr="00F15F64" w:rsidRDefault="00652B4C" w:rsidP="00F64644">
      <w:pPr>
        <w:spacing w:line="240" w:lineRule="exact"/>
        <w:ind w:firstLine="709"/>
        <w:jc w:val="both"/>
        <w:rPr>
          <w:rFonts w:eastAsia="NSimSun"/>
          <w:sz w:val="24"/>
        </w:rPr>
      </w:pPr>
    </w:p>
    <w:p w:rsidR="00652B4C" w:rsidRPr="00F15F64" w:rsidRDefault="00652B4C" w:rsidP="00F64644">
      <w:pPr>
        <w:autoSpaceDN w:val="0"/>
        <w:adjustRightInd w:val="0"/>
        <w:spacing w:line="240" w:lineRule="exact"/>
        <w:ind w:firstLine="709"/>
        <w:jc w:val="center"/>
        <w:outlineLvl w:val="1"/>
        <w:rPr>
          <w:rFonts w:eastAsia="NSimSun"/>
          <w:b/>
          <w:sz w:val="24"/>
        </w:rPr>
      </w:pPr>
      <w:r w:rsidRPr="00F15F64">
        <w:rPr>
          <w:rFonts w:eastAsia="NSimSun"/>
          <w:b/>
          <w:sz w:val="24"/>
        </w:rPr>
        <w:t>IV. Порядок и формы контроля за предоставлением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4.2. Ответственность за предоставление муниципальной услуги возлагается на заместителя главы Октябрьского муниципального района, начальника Управления.</w:t>
      </w:r>
    </w:p>
    <w:p w:rsidR="00652B4C" w:rsidRPr="00F15F64" w:rsidRDefault="00652B4C" w:rsidP="00F64644">
      <w:pPr>
        <w:spacing w:line="240" w:lineRule="exact"/>
        <w:ind w:firstLine="709"/>
        <w:jc w:val="both"/>
        <w:rPr>
          <w:rFonts w:eastAsia="NSimSun"/>
          <w:sz w:val="24"/>
        </w:rPr>
      </w:pPr>
      <w:r w:rsidRPr="00F15F64">
        <w:rPr>
          <w:rFonts w:eastAsia="NSimSun"/>
          <w:sz w:val="24"/>
        </w:rPr>
        <w:t>4.3. Уполномоченные должностные лица (специалисты Управления), ответственные за регистрацию заявления, несут персональную ответственность за соблюдение сроков и порядка регистрации документов.</w:t>
      </w:r>
    </w:p>
    <w:p w:rsidR="00652B4C" w:rsidRPr="00F15F64" w:rsidRDefault="00652B4C" w:rsidP="00F64644">
      <w:pPr>
        <w:spacing w:line="240" w:lineRule="exact"/>
        <w:ind w:firstLine="709"/>
        <w:jc w:val="both"/>
        <w:rPr>
          <w:rFonts w:eastAsia="NSimSun"/>
          <w:sz w:val="24"/>
        </w:rPr>
      </w:pPr>
      <w:r w:rsidRPr="00F15F64">
        <w:rPr>
          <w:rFonts w:eastAsia="NSimSun"/>
          <w:sz w:val="24"/>
        </w:rPr>
        <w:t>4.4. Уполномоченные должностные лица (специалисты отдела по управлению ресурсами Управления), ответственные за рассмотрение, экспертизу представленных материалов несут персональную ответственность за соблюдение требований Административного регламента.</w:t>
      </w:r>
    </w:p>
    <w:p w:rsidR="00652B4C" w:rsidRPr="00F15F64" w:rsidRDefault="00652B4C" w:rsidP="00F64644">
      <w:pPr>
        <w:spacing w:line="240" w:lineRule="exact"/>
        <w:ind w:firstLine="709"/>
        <w:jc w:val="both"/>
        <w:rPr>
          <w:rFonts w:eastAsia="NSimSun"/>
          <w:sz w:val="24"/>
        </w:rPr>
      </w:pPr>
      <w:r w:rsidRPr="00F15F64">
        <w:rPr>
          <w:rFonts w:eastAsia="NSimSun"/>
          <w:sz w:val="24"/>
        </w:rPr>
        <w:t>4.5. 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652B4C" w:rsidRPr="00F15F64" w:rsidRDefault="00652B4C" w:rsidP="00F64644">
      <w:pPr>
        <w:spacing w:line="240" w:lineRule="exact"/>
        <w:ind w:firstLine="709"/>
        <w:jc w:val="both"/>
        <w:rPr>
          <w:rFonts w:eastAsia="NSimSun"/>
          <w:sz w:val="24"/>
        </w:rPr>
      </w:pPr>
      <w:r w:rsidRPr="00F15F64">
        <w:rPr>
          <w:rFonts w:eastAsia="NSimSun"/>
          <w:sz w:val="24"/>
        </w:rPr>
        <w:t>4.6.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(специалистами отдела по управлению ресурсами  Управления, начальником отдела по управлению ресурсами Управления) положений Административного регламента, иных нормативных правовых актов Российской Федерации.</w:t>
      </w:r>
    </w:p>
    <w:p w:rsidR="00652B4C" w:rsidRPr="00F15F64" w:rsidRDefault="00652B4C" w:rsidP="00F64644">
      <w:pPr>
        <w:spacing w:line="240" w:lineRule="exact"/>
        <w:ind w:firstLine="709"/>
        <w:jc w:val="both"/>
        <w:rPr>
          <w:rFonts w:eastAsia="NSimSun"/>
          <w:sz w:val="24"/>
        </w:rPr>
      </w:pPr>
      <w:r w:rsidRPr="00F15F64">
        <w:rPr>
          <w:rFonts w:eastAsia="NSimSun"/>
          <w:sz w:val="24"/>
        </w:rPr>
        <w:t>4.7.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652B4C" w:rsidRPr="00F15F64" w:rsidRDefault="00652B4C" w:rsidP="00F64644">
      <w:pPr>
        <w:spacing w:line="240" w:lineRule="exact"/>
        <w:ind w:firstLine="709"/>
        <w:jc w:val="both"/>
        <w:rPr>
          <w:rFonts w:eastAsia="NSimSun"/>
          <w:sz w:val="24"/>
        </w:rPr>
      </w:pPr>
      <w:r w:rsidRPr="00F15F64">
        <w:rPr>
          <w:rFonts w:eastAsia="NSimSun"/>
          <w:sz w:val="24"/>
        </w:rPr>
        <w:t>4.8. 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652B4C" w:rsidRPr="00F15F64" w:rsidRDefault="00652B4C" w:rsidP="00F64644">
      <w:pPr>
        <w:spacing w:line="240" w:lineRule="exact"/>
        <w:ind w:firstLine="709"/>
        <w:jc w:val="both"/>
        <w:rPr>
          <w:rFonts w:eastAsia="NSimSun"/>
          <w:sz w:val="24"/>
        </w:rPr>
      </w:pPr>
    </w:p>
    <w:p w:rsidR="00652B4C" w:rsidRPr="00F15F64" w:rsidRDefault="00652B4C" w:rsidP="00F64644">
      <w:pPr>
        <w:tabs>
          <w:tab w:val="left" w:pos="1620"/>
        </w:tabs>
        <w:spacing w:line="240" w:lineRule="exact"/>
        <w:ind w:firstLine="709"/>
        <w:jc w:val="center"/>
        <w:rPr>
          <w:rFonts w:eastAsia="NSimSun"/>
          <w:b/>
          <w:sz w:val="24"/>
        </w:rPr>
      </w:pPr>
      <w:r w:rsidRPr="00F15F64">
        <w:rPr>
          <w:rFonts w:eastAsia="NSimSun"/>
          <w:b/>
          <w:sz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52B4C" w:rsidRPr="00F15F64" w:rsidRDefault="00652B4C" w:rsidP="00F64644">
      <w:pPr>
        <w:spacing w:line="240" w:lineRule="exact"/>
        <w:ind w:firstLine="709"/>
        <w:jc w:val="both"/>
        <w:rPr>
          <w:rFonts w:eastAsia="NSimSun"/>
          <w:sz w:val="24"/>
        </w:rPr>
      </w:pPr>
      <w:r w:rsidRPr="00F15F64">
        <w:rPr>
          <w:rFonts w:eastAsia="NSimSun"/>
          <w:sz w:val="24"/>
        </w:rPr>
        <w:t>5.1. Заявители вправе обжаловать действия (бездействия) специалистов и решения должностных лиц, осуществляемых (принятых) в ходе предоставления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5.2. Жалоба на действия (бездействия) специалистов и решения должностных лиц Управления (далее - жалоба) подается в письменной форме на бумажном носителе, в электронной форме в Управление по контактам,  указанным в пп.1.3.1. п.1.3 раздела Ι Административного регламента.</w:t>
      </w:r>
    </w:p>
    <w:p w:rsidR="00652B4C" w:rsidRPr="00F15F64" w:rsidRDefault="00652B4C" w:rsidP="00F64644">
      <w:pPr>
        <w:spacing w:line="240" w:lineRule="exact"/>
        <w:ind w:firstLine="709"/>
        <w:jc w:val="both"/>
        <w:rPr>
          <w:rFonts w:eastAsia="NSimSun"/>
          <w:sz w:val="24"/>
        </w:rPr>
      </w:pPr>
      <w:r w:rsidRPr="00F15F64">
        <w:rPr>
          <w:rFonts w:eastAsia="NSimSun"/>
          <w:sz w:val="24"/>
        </w:rPr>
        <w:t>Жалоба на действия (бездействия) заместителя главы Октябрьского муниципального района, начальника Управления подается главе муниципального района – главе администрации Октябрьского муниципального района и может быть направлена в виде:</w:t>
      </w:r>
    </w:p>
    <w:p w:rsidR="00652B4C" w:rsidRPr="00F15F64" w:rsidRDefault="00652B4C" w:rsidP="00F64644">
      <w:pPr>
        <w:spacing w:line="240" w:lineRule="exact"/>
        <w:ind w:firstLine="709"/>
        <w:jc w:val="both"/>
        <w:rPr>
          <w:rFonts w:eastAsia="NSimSun"/>
          <w:sz w:val="24"/>
        </w:rPr>
      </w:pPr>
      <w:r w:rsidRPr="00F15F64">
        <w:rPr>
          <w:rFonts w:eastAsia="NSimSun"/>
          <w:sz w:val="24"/>
        </w:rPr>
        <w:t>- почтового отправления по адресу: ул. Ленина, д. 57, п. Октябрьский, Пермский край, 617860;</w:t>
      </w:r>
    </w:p>
    <w:p w:rsidR="00652B4C" w:rsidRPr="00F15F64" w:rsidRDefault="00652B4C" w:rsidP="00F64644">
      <w:pPr>
        <w:spacing w:line="240" w:lineRule="exact"/>
        <w:ind w:firstLine="709"/>
        <w:jc w:val="both"/>
        <w:rPr>
          <w:rFonts w:eastAsia="NSimSun"/>
          <w:sz w:val="24"/>
        </w:rPr>
      </w:pPr>
      <w:r w:rsidRPr="00F15F64">
        <w:rPr>
          <w:rFonts w:eastAsia="NSimSun"/>
          <w:sz w:val="24"/>
        </w:rPr>
        <w:t>- электронного сообщения, направленного по электронной почте: adm@oktyabrskiy.perm.ru  или размещенного на официальном Интернет сайте  Октябрьского  муниципального района: www.oktyabrskiy.permarea.ru (раздел Интернет-приемная); на официальном Интернет-сайте единого портала государственных и муниципальных услуг www.gosuslugi.ru; на официальном Интернет сайте регионального портала государственных и муниципальных услуг www.gosuslugi.permkrai.ru;</w:t>
      </w:r>
    </w:p>
    <w:p w:rsidR="00652B4C" w:rsidRPr="00F15F64" w:rsidRDefault="00652B4C" w:rsidP="00F64644">
      <w:pPr>
        <w:spacing w:line="240" w:lineRule="exact"/>
        <w:ind w:firstLine="709"/>
        <w:jc w:val="both"/>
        <w:rPr>
          <w:rFonts w:eastAsia="NSimSun"/>
          <w:sz w:val="24"/>
        </w:rPr>
      </w:pPr>
      <w:r w:rsidRPr="00F15F64">
        <w:rPr>
          <w:rFonts w:eastAsia="NSimSun"/>
          <w:sz w:val="24"/>
        </w:rPr>
        <w:t>- факсимильного сообщения: (34266) 2-19-78;</w:t>
      </w:r>
    </w:p>
    <w:p w:rsidR="00652B4C" w:rsidRPr="00F15F64" w:rsidRDefault="00652B4C" w:rsidP="00F64644">
      <w:pPr>
        <w:spacing w:line="240" w:lineRule="exact"/>
        <w:ind w:firstLine="709"/>
        <w:jc w:val="both"/>
        <w:rPr>
          <w:rFonts w:eastAsia="NSimSun"/>
          <w:sz w:val="24"/>
        </w:rPr>
      </w:pPr>
      <w:r w:rsidRPr="00F15F64">
        <w:rPr>
          <w:rFonts w:eastAsia="NSimSun"/>
          <w:sz w:val="24"/>
        </w:rPr>
        <w:lastRenderedPageBreak/>
        <w:t>- в форме устного личного обращения к главе муниципального района -  главе администрации Октябрьского муниципального района на личном приеме. Уточнить график приема и записаться на личный прием к главе муниципального района -  главе администрации  Октябрьского муниципального района можно по телефону (34266) 2-19-78.</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 5.3. В соответствии со статьей 11.1. Федерального закона от 27.07.2010 № 210-ФЗ заявитель может обратиться с жалобой  в следующих случаях:</w:t>
      </w:r>
    </w:p>
    <w:p w:rsidR="00652B4C" w:rsidRPr="00F15F64" w:rsidRDefault="00652B4C" w:rsidP="00F64644">
      <w:pPr>
        <w:spacing w:line="240" w:lineRule="exact"/>
        <w:ind w:firstLine="709"/>
        <w:jc w:val="both"/>
        <w:rPr>
          <w:rFonts w:eastAsia="NSimSun"/>
          <w:sz w:val="24"/>
        </w:rPr>
      </w:pPr>
      <w:r w:rsidRPr="00F15F64">
        <w:rPr>
          <w:rFonts w:eastAsia="NSimSun"/>
          <w:sz w:val="24"/>
        </w:rPr>
        <w:t>1) нарушение срока регистрации запроса заявителя о предоставлении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2) нарушение срока предоставления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2B4C" w:rsidRPr="00F15F64" w:rsidRDefault="00652B4C" w:rsidP="00F64644">
      <w:pPr>
        <w:spacing w:line="240" w:lineRule="exact"/>
        <w:ind w:firstLine="709"/>
        <w:jc w:val="both"/>
        <w:rPr>
          <w:rFonts w:eastAsia="NSimSun"/>
          <w:sz w:val="24"/>
        </w:rPr>
      </w:pPr>
      <w:r w:rsidRPr="00F15F64">
        <w:rPr>
          <w:rFonts w:eastAsia="NSimSu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2B4C" w:rsidRPr="00F15F64" w:rsidRDefault="00652B4C" w:rsidP="00F64644">
      <w:pPr>
        <w:spacing w:line="240" w:lineRule="exact"/>
        <w:ind w:firstLine="709"/>
        <w:jc w:val="both"/>
        <w:rPr>
          <w:rFonts w:eastAsia="NSimSun"/>
          <w:sz w:val="24"/>
        </w:rPr>
      </w:pPr>
      <w:r w:rsidRPr="00F15F64">
        <w:rPr>
          <w:rFonts w:eastAsia="NSimSu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B4C" w:rsidRPr="00F15F64" w:rsidRDefault="00652B4C" w:rsidP="00F64644">
      <w:pPr>
        <w:spacing w:line="240" w:lineRule="exact"/>
        <w:ind w:firstLine="709"/>
        <w:jc w:val="both"/>
        <w:rPr>
          <w:rFonts w:eastAsia="NSimSun"/>
          <w:sz w:val="24"/>
        </w:rPr>
      </w:pPr>
      <w:r w:rsidRPr="00F15F64">
        <w:rPr>
          <w:rFonts w:eastAsia="NSimSu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B4C" w:rsidRPr="00F15F64" w:rsidRDefault="00652B4C" w:rsidP="00F64644">
      <w:pPr>
        <w:spacing w:line="240" w:lineRule="exact"/>
        <w:ind w:firstLine="709"/>
        <w:jc w:val="both"/>
        <w:rPr>
          <w:rFonts w:eastAsia="NSimSun"/>
          <w:sz w:val="24"/>
        </w:rPr>
      </w:pPr>
      <w:r w:rsidRPr="00F15F64">
        <w:rPr>
          <w:rFonts w:eastAsia="NSimSun"/>
          <w:sz w:val="24"/>
        </w:rPr>
        <w:t>7) отказ Управления или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2B4C" w:rsidRPr="00F15F64" w:rsidRDefault="00652B4C" w:rsidP="00F64644">
      <w:pPr>
        <w:spacing w:line="240" w:lineRule="exact"/>
        <w:ind w:firstLine="709"/>
        <w:jc w:val="both"/>
        <w:rPr>
          <w:rFonts w:eastAsia="NSimSun"/>
          <w:sz w:val="24"/>
        </w:rPr>
      </w:pPr>
      <w:r w:rsidRPr="00F15F64">
        <w:rPr>
          <w:rFonts w:eastAsia="NSimSun"/>
          <w:sz w:val="24"/>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652B4C" w:rsidRPr="00F15F64" w:rsidRDefault="00652B4C" w:rsidP="00F64644">
      <w:pPr>
        <w:spacing w:line="240" w:lineRule="exact"/>
        <w:ind w:firstLine="709"/>
        <w:jc w:val="both"/>
        <w:rPr>
          <w:rFonts w:eastAsia="NSimSun"/>
          <w:sz w:val="24"/>
        </w:rPr>
      </w:pPr>
      <w:r w:rsidRPr="00F15F64">
        <w:rPr>
          <w:rFonts w:eastAsia="NSimSun"/>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B4C" w:rsidRPr="00F15F64" w:rsidRDefault="00652B4C" w:rsidP="00F64644">
      <w:pPr>
        <w:spacing w:line="240" w:lineRule="exact"/>
        <w:ind w:firstLine="709"/>
        <w:jc w:val="both"/>
        <w:rPr>
          <w:rFonts w:eastAsia="NSimSun"/>
          <w:sz w:val="24"/>
        </w:rPr>
      </w:pPr>
      <w:r w:rsidRPr="00F15F64">
        <w:rPr>
          <w:rFonts w:eastAsia="NSimSun"/>
          <w:sz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B4C" w:rsidRPr="00F15F64" w:rsidRDefault="00652B4C" w:rsidP="00F64644">
      <w:pPr>
        <w:spacing w:line="240" w:lineRule="exact"/>
        <w:ind w:firstLine="709"/>
        <w:jc w:val="both"/>
        <w:rPr>
          <w:rFonts w:eastAsia="NSimSun"/>
          <w:sz w:val="24"/>
        </w:rPr>
      </w:pPr>
      <w:r w:rsidRPr="00F15F64">
        <w:rPr>
          <w:rFonts w:eastAsia="NSimSun"/>
          <w:sz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52B4C" w:rsidRPr="00F15F64" w:rsidRDefault="00652B4C" w:rsidP="00F64644">
      <w:pPr>
        <w:spacing w:line="240" w:lineRule="exact"/>
        <w:ind w:firstLine="709"/>
        <w:jc w:val="both"/>
        <w:rPr>
          <w:rFonts w:eastAsia="NSimSun"/>
          <w:sz w:val="24"/>
        </w:rPr>
      </w:pPr>
      <w:r w:rsidRPr="00F15F64">
        <w:rPr>
          <w:rFonts w:eastAsia="NSimSun"/>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B4C" w:rsidRPr="00F15F64" w:rsidRDefault="00652B4C" w:rsidP="00F64644">
      <w:pPr>
        <w:spacing w:line="240" w:lineRule="exact"/>
        <w:ind w:firstLine="709"/>
        <w:jc w:val="both"/>
        <w:rPr>
          <w:rFonts w:eastAsia="NSimSun"/>
          <w:sz w:val="24"/>
        </w:rPr>
      </w:pPr>
      <w:r w:rsidRPr="00F15F64">
        <w:rPr>
          <w:rFonts w:eastAsia="NSimSun"/>
          <w:sz w:val="24"/>
        </w:rPr>
        <w:t>Заявитель имеет право на получение информации и документов, необходимых для обоснования и рассмотрения жалобы.</w:t>
      </w:r>
    </w:p>
    <w:p w:rsidR="00652B4C" w:rsidRPr="00F15F64" w:rsidRDefault="00652B4C" w:rsidP="00F64644">
      <w:pPr>
        <w:spacing w:line="240" w:lineRule="exact"/>
        <w:ind w:firstLine="709"/>
        <w:jc w:val="both"/>
        <w:rPr>
          <w:rFonts w:eastAsia="NSimSun"/>
          <w:sz w:val="24"/>
        </w:rPr>
      </w:pPr>
      <w:r w:rsidRPr="00F15F64">
        <w:rPr>
          <w:rFonts w:eastAsia="NSimSun"/>
          <w:sz w:val="24"/>
        </w:rPr>
        <w:t>5.5. Жалоба, поступившая в Администрацию Октябрьского муниципального района, подлежит рассмотрению должностным лицом в течение 15 (пятнадцати) рабочих дней со дня ее регистрации, а в случае обжалования отказа Управления,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52B4C" w:rsidRPr="00F15F64" w:rsidRDefault="00652B4C" w:rsidP="00F64644">
      <w:pPr>
        <w:spacing w:line="240" w:lineRule="exact"/>
        <w:ind w:firstLine="709"/>
        <w:jc w:val="both"/>
        <w:rPr>
          <w:rFonts w:eastAsia="NSimSun"/>
          <w:sz w:val="24"/>
        </w:rPr>
      </w:pPr>
      <w:r w:rsidRPr="00F15F64">
        <w:rPr>
          <w:rFonts w:eastAsia="NSimSun"/>
          <w:sz w:val="24"/>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xml:space="preserve">5.6.1. удовлетворяет жалобу, в том числе в форме отмены принятого решения, исправления допущенных Управлением опечаток и ошибок в выданных в результате </w:t>
      </w:r>
      <w:r w:rsidRPr="00F15F64">
        <w:rPr>
          <w:rFonts w:eastAsia="NSimSun"/>
          <w:sz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5.6.2.  отказывает в удовлетворении жалобы.</w:t>
      </w:r>
    </w:p>
    <w:p w:rsidR="00652B4C" w:rsidRPr="00F15F64" w:rsidRDefault="00652B4C" w:rsidP="00F64644">
      <w:pPr>
        <w:spacing w:line="240" w:lineRule="exact"/>
        <w:ind w:firstLine="709"/>
        <w:jc w:val="both"/>
        <w:rPr>
          <w:rFonts w:eastAsia="NSimSun"/>
          <w:sz w:val="24"/>
        </w:rPr>
      </w:pPr>
      <w:r w:rsidRPr="00F15F64">
        <w:rPr>
          <w:rFonts w:eastAsia="NSimSun"/>
          <w:sz w:val="24"/>
        </w:rPr>
        <w:t xml:space="preserve">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 </w:t>
      </w:r>
    </w:p>
    <w:p w:rsidR="00652B4C" w:rsidRPr="00F15F64" w:rsidRDefault="00652B4C" w:rsidP="00F64644">
      <w:pPr>
        <w:spacing w:line="240" w:lineRule="exact"/>
        <w:ind w:firstLine="709"/>
        <w:jc w:val="both"/>
        <w:rPr>
          <w:rFonts w:eastAsia="NSimSun"/>
          <w:sz w:val="24"/>
        </w:rPr>
      </w:pPr>
      <w:r w:rsidRPr="00F15F64">
        <w:rPr>
          <w:rFonts w:eastAsia="NSimSun"/>
          <w:sz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2B4C" w:rsidRPr="00F15F64" w:rsidRDefault="00652B4C" w:rsidP="00F64644">
      <w:pPr>
        <w:spacing w:line="240" w:lineRule="exact"/>
        <w:ind w:firstLine="709"/>
        <w:jc w:val="both"/>
        <w:rPr>
          <w:rFonts w:eastAsia="NSimSun"/>
          <w:sz w:val="24"/>
        </w:rPr>
      </w:pPr>
      <w:r w:rsidRPr="00F15F64">
        <w:rPr>
          <w:rFonts w:eastAsia="NSimSun"/>
          <w:sz w:val="24"/>
        </w:rPr>
        <w:t>5.9.</w:t>
      </w:r>
      <w:r w:rsidRPr="00F15F64">
        <w:rPr>
          <w:rFonts w:eastAsia="NSimSun"/>
          <w:sz w:val="24"/>
        </w:rPr>
        <w:tab/>
        <w:t xml:space="preserve"> Заявитель имеет право обратиться с жалобой в органы прокуратуры и вышестоящие органы государственной власти Пермского края в досудебном (внесудебном) порядке.</w:t>
      </w:r>
    </w:p>
    <w:p w:rsidR="00652B4C" w:rsidRPr="00F15F64" w:rsidRDefault="00652B4C" w:rsidP="00F64644">
      <w:pPr>
        <w:spacing w:line="240" w:lineRule="exact"/>
        <w:ind w:firstLine="709"/>
        <w:jc w:val="both"/>
        <w:rPr>
          <w:rFonts w:eastAsia="NSimSun"/>
          <w:sz w:val="24"/>
        </w:rPr>
      </w:pPr>
      <w:r w:rsidRPr="00F15F64">
        <w:rPr>
          <w:rFonts w:eastAsia="NSimSun"/>
          <w:sz w:val="24"/>
        </w:rPr>
        <w:t>5.10. Перечень оснований для отказа в рассмотрении жалобы:</w:t>
      </w:r>
    </w:p>
    <w:p w:rsidR="00652B4C" w:rsidRPr="00F15F64" w:rsidRDefault="00652B4C" w:rsidP="00F64644">
      <w:pPr>
        <w:spacing w:line="240" w:lineRule="exact"/>
        <w:ind w:firstLine="709"/>
        <w:jc w:val="both"/>
        <w:rPr>
          <w:rFonts w:eastAsia="NSimSun"/>
          <w:sz w:val="24"/>
        </w:rPr>
      </w:pPr>
      <w:r w:rsidRPr="00F15F64">
        <w:rPr>
          <w:rFonts w:eastAsia="NSimSun"/>
          <w:sz w:val="24"/>
        </w:rPr>
        <w:t>- в обращении не указаны фамилия заявителя и почтовый адрес, по которому должен быть направлен ответ;</w:t>
      </w:r>
    </w:p>
    <w:p w:rsidR="00652B4C" w:rsidRPr="00F15F64" w:rsidRDefault="00652B4C" w:rsidP="00F64644">
      <w:pPr>
        <w:autoSpaceDN w:val="0"/>
        <w:adjustRightInd w:val="0"/>
        <w:spacing w:line="240" w:lineRule="exact"/>
        <w:ind w:firstLine="709"/>
        <w:jc w:val="both"/>
        <w:rPr>
          <w:rFonts w:eastAsia="NSimSun"/>
          <w:sz w:val="24"/>
        </w:rPr>
      </w:pPr>
      <w:r w:rsidRPr="00F15F64">
        <w:rPr>
          <w:rFonts w:eastAsia="NSimSun"/>
          <w:sz w:val="24"/>
        </w:rPr>
        <w:t>- подача жалобы лицом, полномочия которого не подтверждены в порядке, установленном законодательством Российской Федерации;</w:t>
      </w:r>
    </w:p>
    <w:p w:rsidR="00652B4C" w:rsidRPr="00F15F64" w:rsidRDefault="00652B4C" w:rsidP="00F64644">
      <w:pPr>
        <w:spacing w:line="240" w:lineRule="exact"/>
        <w:ind w:firstLine="709"/>
        <w:jc w:val="both"/>
        <w:rPr>
          <w:rFonts w:eastAsia="NSimSun"/>
          <w:sz w:val="24"/>
        </w:rPr>
      </w:pPr>
      <w:r w:rsidRPr="00F15F64">
        <w:rPr>
          <w:rFonts w:eastAsia="NSimSun"/>
          <w:sz w:val="24"/>
        </w:rPr>
        <w:t>- текст письменного обращения не поддается прочтению;</w:t>
      </w:r>
    </w:p>
    <w:p w:rsidR="00652B4C" w:rsidRPr="00F15F64" w:rsidRDefault="00652B4C" w:rsidP="00F64644">
      <w:pPr>
        <w:spacing w:line="240" w:lineRule="exact"/>
        <w:ind w:firstLine="709"/>
        <w:jc w:val="both"/>
        <w:rPr>
          <w:rFonts w:eastAsia="NSimSun"/>
          <w:sz w:val="24"/>
        </w:rPr>
      </w:pPr>
      <w:r w:rsidRPr="00F15F64">
        <w:rPr>
          <w:rFonts w:eastAsia="NSimSun"/>
          <w:sz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52B4C" w:rsidRPr="00F15F64" w:rsidRDefault="00652B4C" w:rsidP="00F64644">
      <w:pPr>
        <w:spacing w:line="240" w:lineRule="exact"/>
        <w:ind w:firstLine="709"/>
        <w:jc w:val="both"/>
        <w:rPr>
          <w:rFonts w:eastAsia="NSimSun"/>
          <w:sz w:val="24"/>
        </w:rPr>
      </w:pPr>
      <w:r w:rsidRPr="00F15F64">
        <w:rPr>
          <w:rFonts w:eastAsia="NSimSun"/>
          <w:sz w:val="24"/>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52B4C" w:rsidRPr="00F15F64" w:rsidRDefault="00652B4C" w:rsidP="00F64644">
      <w:pPr>
        <w:spacing w:line="240" w:lineRule="exact"/>
        <w:ind w:firstLine="709"/>
        <w:jc w:val="both"/>
        <w:rPr>
          <w:rFonts w:eastAsia="NSimSun"/>
          <w:sz w:val="24"/>
        </w:rPr>
      </w:pPr>
      <w:r w:rsidRPr="00F15F64">
        <w:rPr>
          <w:rFonts w:eastAsia="NSimSun"/>
          <w:sz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652B4C" w:rsidRPr="00F15F64" w:rsidRDefault="00652B4C" w:rsidP="00F64644">
      <w:pPr>
        <w:spacing w:line="240" w:lineRule="exact"/>
        <w:ind w:firstLine="709"/>
        <w:jc w:val="both"/>
        <w:rPr>
          <w:rFonts w:eastAsia="NSimSun"/>
          <w:sz w:val="24"/>
        </w:rPr>
      </w:pPr>
      <w:r w:rsidRPr="00F15F64">
        <w:rPr>
          <w:rFonts w:eastAsia="NSimSun"/>
          <w:sz w:val="24"/>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652B4C" w:rsidRPr="00F15F64" w:rsidRDefault="00652B4C" w:rsidP="00F64644">
      <w:pPr>
        <w:spacing w:line="240" w:lineRule="exact"/>
        <w:ind w:firstLine="709"/>
        <w:jc w:val="both"/>
        <w:rPr>
          <w:rFonts w:eastAsia="NSimSun"/>
          <w:sz w:val="24"/>
        </w:rPr>
      </w:pPr>
      <w:r w:rsidRPr="00F15F64">
        <w:rPr>
          <w:rFonts w:eastAsia="NSimSun"/>
          <w:sz w:val="24"/>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652B4C" w:rsidRPr="00F15F64" w:rsidRDefault="00652B4C" w:rsidP="00F64644">
      <w:pPr>
        <w:spacing w:line="240" w:lineRule="exact"/>
        <w:ind w:firstLine="709"/>
        <w:jc w:val="both"/>
        <w:rPr>
          <w:rFonts w:eastAsia="NSimSun"/>
          <w:sz w:val="24"/>
        </w:rPr>
      </w:pPr>
      <w:r w:rsidRPr="00F15F64">
        <w:rPr>
          <w:rFonts w:eastAsia="NSimSun"/>
          <w:sz w:val="24"/>
        </w:rPr>
        <w:t>5.11. Заявитель вправе обжаловать решения, принятые в ходе предоставления муниципальной услуги, действия или бездействия должностных лиц Управления в судебном порядке в соответствии с гражданским процессуальным законодательством Российской Федерации.</w:t>
      </w:r>
    </w:p>
    <w:p w:rsidR="00652B4C" w:rsidRPr="00F15F64" w:rsidRDefault="00652B4C" w:rsidP="00F64644">
      <w:pPr>
        <w:spacing w:line="240" w:lineRule="exact"/>
        <w:ind w:firstLine="709"/>
        <w:jc w:val="both"/>
        <w:rPr>
          <w:rFonts w:eastAsia="NSimSun"/>
          <w:sz w:val="24"/>
        </w:rPr>
      </w:pPr>
      <w:r w:rsidRPr="00F15F64">
        <w:rPr>
          <w:rFonts w:eastAsia="NSimSun"/>
          <w:sz w:val="24"/>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652B4C" w:rsidRPr="00F15F64" w:rsidRDefault="00652B4C" w:rsidP="00F64644">
      <w:pPr>
        <w:spacing w:line="240" w:lineRule="exact"/>
        <w:ind w:firstLine="709"/>
        <w:jc w:val="both"/>
        <w:rPr>
          <w:rFonts w:eastAsia="NSimSun"/>
          <w:sz w:val="24"/>
        </w:rPr>
      </w:pPr>
    </w:p>
    <w:p w:rsidR="00652B4C" w:rsidRDefault="00652B4C" w:rsidP="00F64644">
      <w:pPr>
        <w:spacing w:line="240" w:lineRule="exact"/>
        <w:ind w:firstLine="567"/>
        <w:jc w:val="both"/>
        <w:rPr>
          <w:sz w:val="20"/>
          <w:szCs w:val="20"/>
        </w:rPr>
      </w:pPr>
    </w:p>
    <w:p w:rsidR="00652B4C" w:rsidRDefault="00652B4C" w:rsidP="00F64644">
      <w:pPr>
        <w:spacing w:line="240" w:lineRule="exact"/>
        <w:ind w:firstLine="567"/>
        <w:jc w:val="both"/>
      </w:pPr>
    </w:p>
    <w:p w:rsidR="00652B4C" w:rsidRDefault="00652B4C" w:rsidP="00F64644">
      <w:pPr>
        <w:spacing w:line="240" w:lineRule="exact"/>
        <w:ind w:firstLine="567"/>
        <w:jc w:val="both"/>
      </w:pPr>
    </w:p>
    <w:p w:rsidR="00652B4C" w:rsidRDefault="00652B4C" w:rsidP="00F64644">
      <w:pPr>
        <w:autoSpaceDN w:val="0"/>
        <w:adjustRightInd w:val="0"/>
        <w:spacing w:line="240" w:lineRule="exact"/>
        <w:ind w:firstLine="709"/>
        <w:jc w:val="both"/>
        <w:rPr>
          <w:szCs w:val="28"/>
        </w:rPr>
      </w:pPr>
    </w:p>
    <w:p w:rsidR="00652B4C" w:rsidRDefault="00652B4C" w:rsidP="00F64644">
      <w:pPr>
        <w:autoSpaceDN w:val="0"/>
        <w:adjustRightInd w:val="0"/>
        <w:spacing w:line="240" w:lineRule="exact"/>
        <w:ind w:firstLine="709"/>
        <w:jc w:val="both"/>
        <w:rPr>
          <w:szCs w:val="28"/>
        </w:rPr>
      </w:pPr>
    </w:p>
    <w:p w:rsidR="00652B4C" w:rsidRDefault="00652B4C" w:rsidP="00F64644">
      <w:pPr>
        <w:autoSpaceDN w:val="0"/>
        <w:adjustRightInd w:val="0"/>
        <w:spacing w:line="240" w:lineRule="exact"/>
        <w:ind w:firstLine="709"/>
        <w:jc w:val="both"/>
        <w:rPr>
          <w:szCs w:val="28"/>
        </w:rPr>
      </w:pPr>
    </w:p>
    <w:p w:rsidR="00652B4C" w:rsidRDefault="00652B4C" w:rsidP="00F64644">
      <w:pPr>
        <w:autoSpaceDN w:val="0"/>
        <w:adjustRightInd w:val="0"/>
        <w:spacing w:line="240" w:lineRule="exact"/>
        <w:ind w:firstLine="709"/>
        <w:jc w:val="both"/>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Default="00652B4C" w:rsidP="00F64644">
      <w:pPr>
        <w:spacing w:line="240" w:lineRule="exact"/>
        <w:jc w:val="right"/>
        <w:rPr>
          <w:szCs w:val="28"/>
        </w:rPr>
      </w:pPr>
    </w:p>
    <w:p w:rsidR="00652B4C" w:rsidRPr="00195812" w:rsidRDefault="00652B4C" w:rsidP="00195812">
      <w:pPr>
        <w:ind w:left="6237"/>
        <w:rPr>
          <w:rFonts w:eastAsia="Arial"/>
          <w:bCs/>
          <w:sz w:val="20"/>
          <w:szCs w:val="20"/>
        </w:rPr>
      </w:pPr>
      <w:r w:rsidRPr="00195812">
        <w:rPr>
          <w:sz w:val="20"/>
          <w:szCs w:val="20"/>
        </w:rPr>
        <w:lastRenderedPageBreak/>
        <w:t>Приложение № 1</w:t>
      </w:r>
      <w:r w:rsidR="00195812">
        <w:rPr>
          <w:rFonts w:eastAsia="Arial"/>
          <w:bCs/>
          <w:sz w:val="20"/>
          <w:szCs w:val="20"/>
        </w:rPr>
        <w:tab/>
      </w:r>
      <w:r w:rsidR="00195812">
        <w:rPr>
          <w:rFonts w:eastAsia="Arial"/>
          <w:bCs/>
          <w:sz w:val="20"/>
          <w:szCs w:val="20"/>
        </w:rPr>
        <w:tab/>
      </w:r>
      <w:r w:rsidR="00195812">
        <w:rPr>
          <w:rFonts w:eastAsia="Arial"/>
          <w:bCs/>
          <w:sz w:val="20"/>
          <w:szCs w:val="20"/>
        </w:rPr>
        <w:br/>
      </w:r>
      <w:r w:rsidRPr="00195812">
        <w:rPr>
          <w:rFonts w:eastAsia="Arial"/>
          <w:bCs/>
          <w:sz w:val="20"/>
          <w:szCs w:val="20"/>
        </w:rPr>
        <w:t>к Административному регламенту</w:t>
      </w:r>
    </w:p>
    <w:p w:rsidR="00652B4C" w:rsidRDefault="00652B4C" w:rsidP="00652B4C">
      <w:pPr>
        <w:spacing w:line="240" w:lineRule="exact"/>
        <w:jc w:val="right"/>
        <w:rPr>
          <w:rFonts w:eastAsia="Arial"/>
          <w:b/>
          <w:bCs/>
          <w:sz w:val="24"/>
        </w:rPr>
      </w:pPr>
    </w:p>
    <w:p w:rsidR="00652B4C" w:rsidRDefault="00652B4C" w:rsidP="00652B4C">
      <w:pPr>
        <w:spacing w:line="240" w:lineRule="exact"/>
        <w:jc w:val="right"/>
        <w:rPr>
          <w:rFonts w:eastAsia="Arial"/>
          <w:b/>
          <w:bCs/>
          <w:sz w:val="24"/>
        </w:rPr>
      </w:pPr>
    </w:p>
    <w:p w:rsidR="00652B4C" w:rsidRDefault="00652B4C" w:rsidP="00652B4C">
      <w:pPr>
        <w:jc w:val="center"/>
        <w:rPr>
          <w:rFonts w:eastAsia="Arial"/>
          <w:b/>
          <w:sz w:val="24"/>
        </w:rPr>
      </w:pPr>
      <w:r>
        <w:rPr>
          <w:rFonts w:eastAsia="Arial"/>
          <w:b/>
          <w:sz w:val="24"/>
        </w:rPr>
        <w:t>ОБРАЗЕЦ</w:t>
      </w:r>
    </w:p>
    <w:p w:rsidR="00652B4C" w:rsidRDefault="00652B4C" w:rsidP="00652B4C">
      <w:pPr>
        <w:jc w:val="center"/>
        <w:rPr>
          <w:rFonts w:eastAsia="Arial"/>
          <w:b/>
          <w:sz w:val="24"/>
        </w:rPr>
      </w:pPr>
      <w:r>
        <w:rPr>
          <w:rFonts w:eastAsia="Arial"/>
          <w:b/>
          <w:sz w:val="24"/>
        </w:rPr>
        <w:t>ЗАЯВЛЕНИЯ О ПРЕКРАЩЕНИИ ПРАВА ПОСТОЯННОГО (БЕССРОЧНОГО) ПОЛЬЗОВАНИЯ ЗЕМЕЛЬНОГО УЧАСТКА</w:t>
      </w:r>
    </w:p>
    <w:p w:rsidR="00652B4C" w:rsidRDefault="00652B4C" w:rsidP="00652B4C">
      <w:pPr>
        <w:spacing w:line="240" w:lineRule="exact"/>
        <w:jc w:val="center"/>
        <w:rPr>
          <w:rFonts w:eastAsia="Arial"/>
          <w:b/>
          <w:sz w:val="24"/>
        </w:rPr>
      </w:pPr>
      <w:r>
        <w:rPr>
          <w:rFonts w:eastAsia="Arial"/>
          <w:b/>
          <w:sz w:val="24"/>
        </w:rPr>
        <w:t>для юридических лиц</w:t>
      </w:r>
    </w:p>
    <w:p w:rsidR="00195812" w:rsidRDefault="00195812" w:rsidP="00652B4C">
      <w:pPr>
        <w:spacing w:line="240" w:lineRule="exact"/>
        <w:jc w:val="center"/>
        <w:rPr>
          <w:rFonts w:eastAsia="Arial"/>
          <w:b/>
          <w:sz w:val="24"/>
        </w:rPr>
      </w:pPr>
    </w:p>
    <w:p w:rsidR="00195812" w:rsidRDefault="00195812" w:rsidP="00195812">
      <w:pPr>
        <w:shd w:val="clear" w:color="auto" w:fill="FFFFFF"/>
        <w:tabs>
          <w:tab w:val="left" w:leader="underscore" w:pos="9869"/>
        </w:tabs>
        <w:ind w:left="5670"/>
        <w:jc w:val="both"/>
        <w:rPr>
          <w:sz w:val="22"/>
          <w:szCs w:val="22"/>
          <w:lang w:eastAsia="ar-SA"/>
        </w:rPr>
      </w:pPr>
      <w:r>
        <w:rPr>
          <w:sz w:val="22"/>
          <w:szCs w:val="22"/>
        </w:rPr>
        <w:t>В Управление ресурсами и развития инфраструктуры Администрации Октябрьского муниципального района</w:t>
      </w:r>
    </w:p>
    <w:p w:rsidR="00195812" w:rsidRDefault="00195812" w:rsidP="00195812">
      <w:pPr>
        <w:shd w:val="clear" w:color="auto" w:fill="FFFFFF"/>
        <w:tabs>
          <w:tab w:val="left" w:leader="underscore" w:pos="9869"/>
        </w:tabs>
        <w:ind w:left="5670"/>
        <w:jc w:val="both"/>
        <w:rPr>
          <w:sz w:val="22"/>
          <w:szCs w:val="22"/>
        </w:rPr>
      </w:pPr>
      <w:r>
        <w:rPr>
          <w:sz w:val="22"/>
          <w:szCs w:val="22"/>
        </w:rPr>
        <w:t>От _________________________________</w:t>
      </w:r>
    </w:p>
    <w:p w:rsidR="00195812" w:rsidRDefault="00195812" w:rsidP="00195812">
      <w:pPr>
        <w:shd w:val="clear" w:color="auto" w:fill="FFFFFF"/>
        <w:tabs>
          <w:tab w:val="left" w:leader="underscore" w:pos="9869"/>
        </w:tabs>
        <w:ind w:left="5670"/>
        <w:jc w:val="center"/>
        <w:rPr>
          <w:sz w:val="18"/>
          <w:szCs w:val="18"/>
        </w:rPr>
      </w:pPr>
      <w:r>
        <w:rPr>
          <w:sz w:val="18"/>
          <w:szCs w:val="18"/>
        </w:rPr>
        <w:t>(наименование юридического лица)</w:t>
      </w:r>
    </w:p>
    <w:p w:rsidR="00195812" w:rsidRDefault="00195812" w:rsidP="00195812">
      <w:pPr>
        <w:shd w:val="clear" w:color="auto" w:fill="FFFFFF"/>
        <w:tabs>
          <w:tab w:val="left" w:leader="underscore" w:pos="9869"/>
        </w:tabs>
        <w:ind w:left="5670"/>
        <w:jc w:val="both"/>
        <w:rPr>
          <w:sz w:val="22"/>
          <w:szCs w:val="22"/>
        </w:rPr>
      </w:pPr>
      <w:r>
        <w:rPr>
          <w:sz w:val="22"/>
          <w:szCs w:val="22"/>
        </w:rPr>
        <w:t>Адрес: ______________________________</w:t>
      </w:r>
    </w:p>
    <w:p w:rsidR="00195812" w:rsidRDefault="00195812" w:rsidP="00195812">
      <w:pPr>
        <w:shd w:val="clear" w:color="auto" w:fill="FFFFFF"/>
        <w:tabs>
          <w:tab w:val="left" w:leader="underscore" w:pos="9869"/>
        </w:tabs>
        <w:ind w:left="5670"/>
        <w:jc w:val="center"/>
        <w:rPr>
          <w:sz w:val="18"/>
          <w:szCs w:val="18"/>
        </w:rPr>
      </w:pPr>
      <w:r>
        <w:rPr>
          <w:sz w:val="18"/>
          <w:szCs w:val="18"/>
        </w:rPr>
        <w:t>(местонахождение юридического лица)</w:t>
      </w:r>
    </w:p>
    <w:p w:rsidR="00195812" w:rsidRDefault="00670342" w:rsidP="00195812">
      <w:pPr>
        <w:shd w:val="clear" w:color="auto" w:fill="FFFFFF"/>
        <w:tabs>
          <w:tab w:val="left" w:leader="underscore" w:pos="9869"/>
        </w:tabs>
        <w:ind w:left="5670"/>
        <w:rPr>
          <w:sz w:val="22"/>
          <w:szCs w:val="22"/>
        </w:rPr>
      </w:pPr>
      <w:r>
        <w:rPr>
          <w:sz w:val="22"/>
          <w:szCs w:val="22"/>
        </w:rPr>
        <w:br/>
      </w:r>
      <w:r w:rsidR="00195812">
        <w:rPr>
          <w:sz w:val="22"/>
          <w:szCs w:val="22"/>
        </w:rPr>
        <w:t xml:space="preserve">Рег. № </w:t>
      </w:r>
      <w:r>
        <w:rPr>
          <w:sz w:val="22"/>
          <w:szCs w:val="22"/>
        </w:rPr>
        <w:t xml:space="preserve"> Е</w:t>
      </w:r>
      <w:r w:rsidR="00195812">
        <w:rPr>
          <w:sz w:val="22"/>
          <w:szCs w:val="22"/>
        </w:rPr>
        <w:t>ГРЮЛ</w:t>
      </w:r>
      <w:r>
        <w:rPr>
          <w:sz w:val="22"/>
          <w:szCs w:val="22"/>
        </w:rPr>
        <w:t xml:space="preserve">  </w:t>
      </w:r>
      <w:r w:rsidR="00195812">
        <w:rPr>
          <w:sz w:val="22"/>
          <w:szCs w:val="22"/>
        </w:rPr>
        <w:t>_____________________</w:t>
      </w:r>
    </w:p>
    <w:p w:rsidR="00195812" w:rsidRDefault="00195812" w:rsidP="00195812">
      <w:pPr>
        <w:shd w:val="clear" w:color="auto" w:fill="FFFFFF"/>
        <w:tabs>
          <w:tab w:val="left" w:leader="underscore" w:pos="9869"/>
        </w:tabs>
        <w:ind w:left="5670"/>
        <w:jc w:val="both"/>
        <w:rPr>
          <w:sz w:val="22"/>
          <w:szCs w:val="22"/>
        </w:rPr>
      </w:pPr>
      <w:r>
        <w:rPr>
          <w:sz w:val="22"/>
          <w:szCs w:val="22"/>
        </w:rPr>
        <w:t>ИНН/КПП</w:t>
      </w:r>
      <w:r w:rsidR="00670342">
        <w:rPr>
          <w:sz w:val="22"/>
          <w:szCs w:val="22"/>
        </w:rPr>
        <w:t xml:space="preserve">  </w:t>
      </w:r>
      <w:r>
        <w:rPr>
          <w:sz w:val="22"/>
          <w:szCs w:val="22"/>
        </w:rPr>
        <w:t>______</w:t>
      </w:r>
      <w:r w:rsidR="00670342">
        <w:rPr>
          <w:sz w:val="22"/>
          <w:szCs w:val="22"/>
        </w:rPr>
        <w:t>__</w:t>
      </w:r>
      <w:r>
        <w:rPr>
          <w:sz w:val="22"/>
          <w:szCs w:val="22"/>
        </w:rPr>
        <w:t>_________________</w:t>
      </w:r>
    </w:p>
    <w:p w:rsidR="00195812" w:rsidRPr="00195812" w:rsidRDefault="00195812" w:rsidP="00195812">
      <w:pPr>
        <w:shd w:val="clear" w:color="auto" w:fill="FFFFFF"/>
        <w:tabs>
          <w:tab w:val="left" w:leader="underscore" w:pos="9869"/>
        </w:tabs>
        <w:ind w:left="5670"/>
        <w:jc w:val="both"/>
        <w:rPr>
          <w:sz w:val="24"/>
        </w:rPr>
      </w:pPr>
      <w:r>
        <w:rPr>
          <w:sz w:val="22"/>
          <w:szCs w:val="22"/>
        </w:rPr>
        <w:t>ОГРН __________________________</w:t>
      </w:r>
      <w:r w:rsidRPr="00195812">
        <w:rPr>
          <w:sz w:val="22"/>
          <w:szCs w:val="22"/>
        </w:rPr>
        <w:t xml:space="preserve"> </w:t>
      </w:r>
      <w:r>
        <w:rPr>
          <w:sz w:val="22"/>
          <w:szCs w:val="22"/>
        </w:rPr>
        <w:t xml:space="preserve">Телефон: </w:t>
      </w:r>
      <w:r w:rsidR="00670342">
        <w:rPr>
          <w:sz w:val="22"/>
          <w:szCs w:val="22"/>
        </w:rPr>
        <w:t xml:space="preserve"> </w:t>
      </w:r>
      <w:r>
        <w:rPr>
          <w:sz w:val="22"/>
          <w:szCs w:val="22"/>
        </w:rPr>
        <w:t>__________________________</w:t>
      </w:r>
    </w:p>
    <w:p w:rsidR="00195812" w:rsidRPr="00195812" w:rsidRDefault="00195812" w:rsidP="00195812">
      <w:pPr>
        <w:widowControl w:val="0"/>
        <w:numPr>
          <w:ilvl w:val="0"/>
          <w:numId w:val="2"/>
        </w:numPr>
        <w:shd w:val="clear" w:color="auto" w:fill="FFFFFF"/>
        <w:suppressAutoHyphens/>
        <w:autoSpaceDE w:val="0"/>
        <w:ind w:left="5670" w:firstLine="0"/>
        <w:jc w:val="center"/>
        <w:rPr>
          <w:sz w:val="24"/>
        </w:rPr>
      </w:pPr>
    </w:p>
    <w:p w:rsidR="00195812" w:rsidRDefault="00195812" w:rsidP="00195812">
      <w:pPr>
        <w:shd w:val="clear" w:color="auto" w:fill="FFFFFF"/>
        <w:tabs>
          <w:tab w:val="left" w:leader="underscore" w:pos="9869"/>
        </w:tabs>
        <w:ind w:left="5670"/>
        <w:jc w:val="both"/>
        <w:rPr>
          <w:sz w:val="22"/>
          <w:szCs w:val="22"/>
        </w:rPr>
      </w:pPr>
    </w:p>
    <w:p w:rsidR="00652B4C" w:rsidRDefault="00652B4C" w:rsidP="00652B4C">
      <w:pPr>
        <w:jc w:val="center"/>
        <w:rPr>
          <w:rFonts w:eastAsia="Arial"/>
          <w:b/>
          <w:sz w:val="24"/>
        </w:rPr>
      </w:pPr>
    </w:p>
    <w:p w:rsidR="00652B4C" w:rsidRPr="00195812" w:rsidRDefault="00652B4C" w:rsidP="00652B4C">
      <w:pPr>
        <w:jc w:val="center"/>
        <w:rPr>
          <w:rFonts w:eastAsia="Arial"/>
          <w:b/>
          <w:sz w:val="24"/>
          <w:lang w:eastAsia="ar-SA"/>
        </w:rPr>
      </w:pPr>
    </w:p>
    <w:p w:rsidR="00195812" w:rsidRDefault="00652B4C" w:rsidP="00195812">
      <w:pPr>
        <w:shd w:val="clear" w:color="auto" w:fill="FFFFFF"/>
        <w:tabs>
          <w:tab w:val="left" w:leader="underscore" w:pos="9869"/>
        </w:tabs>
        <w:jc w:val="center"/>
        <w:rPr>
          <w:sz w:val="24"/>
        </w:rPr>
      </w:pPr>
      <w:r w:rsidRPr="00195812">
        <w:rPr>
          <w:sz w:val="24"/>
        </w:rPr>
        <w:t>ЗАЯВЛЕНИЕ</w:t>
      </w:r>
    </w:p>
    <w:p w:rsidR="00195812" w:rsidRDefault="00195812" w:rsidP="00195812">
      <w:pPr>
        <w:shd w:val="clear" w:color="auto" w:fill="FFFFFF"/>
        <w:tabs>
          <w:tab w:val="left" w:leader="underscore" w:pos="9869"/>
        </w:tabs>
        <w:jc w:val="both"/>
        <w:rPr>
          <w:sz w:val="24"/>
        </w:rPr>
      </w:pPr>
    </w:p>
    <w:p w:rsidR="00652B4C" w:rsidRPr="00195812" w:rsidRDefault="00652B4C" w:rsidP="00670342">
      <w:pPr>
        <w:shd w:val="clear" w:color="auto" w:fill="FFFFFF"/>
        <w:tabs>
          <w:tab w:val="left" w:leader="underscore" w:pos="9869"/>
        </w:tabs>
        <w:jc w:val="center"/>
        <w:rPr>
          <w:sz w:val="24"/>
        </w:rPr>
      </w:pPr>
      <w:r w:rsidRPr="00195812">
        <w:rPr>
          <w:sz w:val="24"/>
        </w:rPr>
        <w:t>Прошу прекратить право постоянного (бессрочного) пользования на земельный участок:</w:t>
      </w:r>
    </w:p>
    <w:p w:rsidR="00652B4C" w:rsidRPr="00195812" w:rsidRDefault="00652B4C" w:rsidP="00195812">
      <w:pPr>
        <w:widowControl w:val="0"/>
        <w:numPr>
          <w:ilvl w:val="0"/>
          <w:numId w:val="2"/>
        </w:numPr>
        <w:shd w:val="clear" w:color="auto" w:fill="FFFFFF"/>
        <w:suppressAutoHyphens/>
        <w:autoSpaceDE w:val="0"/>
        <w:spacing w:line="360" w:lineRule="auto"/>
        <w:rPr>
          <w:sz w:val="24"/>
        </w:rPr>
      </w:pPr>
      <w:r w:rsidRPr="00195812">
        <w:rPr>
          <w:sz w:val="24"/>
        </w:rPr>
        <w:t>- с кадастровым номером _________________________;</w:t>
      </w:r>
    </w:p>
    <w:p w:rsidR="00652B4C" w:rsidRPr="00195812" w:rsidRDefault="00652B4C" w:rsidP="00195812">
      <w:pPr>
        <w:widowControl w:val="0"/>
        <w:numPr>
          <w:ilvl w:val="0"/>
          <w:numId w:val="2"/>
        </w:numPr>
        <w:shd w:val="clear" w:color="auto" w:fill="FFFFFF"/>
        <w:suppressAutoHyphens/>
        <w:autoSpaceDE w:val="0"/>
        <w:spacing w:line="360" w:lineRule="auto"/>
        <w:rPr>
          <w:sz w:val="24"/>
        </w:rPr>
      </w:pPr>
      <w:r w:rsidRPr="00195812">
        <w:rPr>
          <w:sz w:val="24"/>
        </w:rPr>
        <w:t>- площадью ____________ кв.м.;</w:t>
      </w:r>
    </w:p>
    <w:p w:rsidR="00652B4C" w:rsidRPr="00195812" w:rsidRDefault="00652B4C" w:rsidP="00195812">
      <w:pPr>
        <w:widowControl w:val="0"/>
        <w:numPr>
          <w:ilvl w:val="0"/>
          <w:numId w:val="2"/>
        </w:numPr>
        <w:shd w:val="clear" w:color="auto" w:fill="FFFFFF"/>
        <w:suppressAutoHyphens/>
        <w:autoSpaceDE w:val="0"/>
        <w:spacing w:line="360" w:lineRule="auto"/>
        <w:rPr>
          <w:sz w:val="24"/>
        </w:rPr>
      </w:pPr>
      <w:r w:rsidRPr="00195812">
        <w:rPr>
          <w:sz w:val="24"/>
        </w:rPr>
        <w:t>- расположенный по адресу: ________________________________________________________;</w:t>
      </w:r>
    </w:p>
    <w:p w:rsidR="00652B4C" w:rsidRPr="00195812" w:rsidRDefault="00652B4C" w:rsidP="00195812">
      <w:pPr>
        <w:widowControl w:val="0"/>
        <w:numPr>
          <w:ilvl w:val="0"/>
          <w:numId w:val="2"/>
        </w:numPr>
        <w:shd w:val="clear" w:color="auto" w:fill="FFFFFF"/>
        <w:suppressAutoHyphens/>
        <w:autoSpaceDE w:val="0"/>
        <w:spacing w:line="360" w:lineRule="auto"/>
        <w:rPr>
          <w:sz w:val="24"/>
        </w:rPr>
      </w:pPr>
      <w:r w:rsidRPr="00195812">
        <w:rPr>
          <w:sz w:val="24"/>
        </w:rPr>
        <w:t>- ранее предоставленный для ________________________________________________________</w:t>
      </w:r>
      <w:r w:rsidRPr="00195812">
        <w:rPr>
          <w:rStyle w:val="ad"/>
          <w:b w:val="0"/>
          <w:sz w:val="24"/>
          <w:shd w:val="clear" w:color="auto" w:fill="FFFFFF"/>
        </w:rPr>
        <w:t>.</w:t>
      </w:r>
    </w:p>
    <w:p w:rsidR="00652B4C" w:rsidRDefault="00652B4C" w:rsidP="00195812">
      <w:pPr>
        <w:widowControl w:val="0"/>
        <w:numPr>
          <w:ilvl w:val="0"/>
          <w:numId w:val="2"/>
        </w:numPr>
        <w:shd w:val="clear" w:color="auto" w:fill="FFFFFF"/>
        <w:suppressAutoHyphens/>
        <w:autoSpaceDE w:val="0"/>
        <w:spacing w:line="240" w:lineRule="exact"/>
        <w:jc w:val="both"/>
        <w:rPr>
          <w:sz w:val="24"/>
        </w:rPr>
      </w:pPr>
      <w:r w:rsidRPr="00195812">
        <w:rPr>
          <w:sz w:val="24"/>
        </w:rPr>
        <w:t>Приложения:</w:t>
      </w:r>
    </w:p>
    <w:p w:rsidR="00670342" w:rsidRPr="00195812" w:rsidRDefault="00670342" w:rsidP="00195812">
      <w:pPr>
        <w:widowControl w:val="0"/>
        <w:numPr>
          <w:ilvl w:val="0"/>
          <w:numId w:val="2"/>
        </w:numPr>
        <w:shd w:val="clear" w:color="auto" w:fill="FFFFFF"/>
        <w:suppressAutoHyphens/>
        <w:autoSpaceDE w:val="0"/>
        <w:spacing w:line="240" w:lineRule="exact"/>
        <w:jc w:val="both"/>
        <w:rPr>
          <w:sz w:val="24"/>
        </w:rPr>
      </w:pPr>
    </w:p>
    <w:tbl>
      <w:tblPr>
        <w:tblW w:w="10149" w:type="dxa"/>
        <w:tblInd w:w="-402" w:type="dxa"/>
        <w:tblLayout w:type="fixed"/>
        <w:tblLook w:val="01E0"/>
      </w:tblPr>
      <w:tblGrid>
        <w:gridCol w:w="510"/>
        <w:gridCol w:w="9639"/>
      </w:tblGrid>
      <w:tr w:rsidR="00670342" w:rsidRPr="00195812" w:rsidTr="00670342">
        <w:tc>
          <w:tcPr>
            <w:tcW w:w="510" w:type="dxa"/>
            <w:tcBorders>
              <w:top w:val="single" w:sz="4" w:space="0" w:color="auto"/>
              <w:left w:val="single" w:sz="4" w:space="0" w:color="auto"/>
              <w:bottom w:val="single" w:sz="4" w:space="0" w:color="auto"/>
              <w:right w:val="single" w:sz="4" w:space="0" w:color="auto"/>
            </w:tcBorders>
          </w:tcPr>
          <w:p w:rsidR="00670342" w:rsidRPr="00195812" w:rsidRDefault="00670342" w:rsidP="00670342">
            <w:pPr>
              <w:widowControl w:val="0"/>
              <w:shd w:val="clear" w:color="auto" w:fill="FFFFFF"/>
              <w:suppressAutoHyphens/>
              <w:autoSpaceDE w:val="0"/>
              <w:rPr>
                <w:sz w:val="24"/>
              </w:rPr>
            </w:pPr>
          </w:p>
        </w:tc>
        <w:tc>
          <w:tcPr>
            <w:tcW w:w="9639" w:type="dxa"/>
            <w:tcBorders>
              <w:left w:val="single" w:sz="4" w:space="0" w:color="auto"/>
            </w:tcBorders>
            <w:hideMark/>
          </w:tcPr>
          <w:p w:rsidR="00670342" w:rsidRPr="00195812" w:rsidRDefault="00670342" w:rsidP="00670342">
            <w:pPr>
              <w:widowControl w:val="0"/>
              <w:shd w:val="clear" w:color="auto" w:fill="FFFFFF"/>
              <w:suppressAutoHyphens/>
              <w:autoSpaceDE w:val="0"/>
              <w:rPr>
                <w:sz w:val="24"/>
                <w:lang w:eastAsia="ar-SA"/>
              </w:rPr>
            </w:pPr>
            <w:r w:rsidRPr="00195812">
              <w:rPr>
                <w:sz w:val="24"/>
              </w:rPr>
              <w:t>- копия документа, подтверждающего личность</w:t>
            </w:r>
            <w:r>
              <w:rPr>
                <w:sz w:val="24"/>
              </w:rPr>
              <w:t xml:space="preserve"> </w:t>
            </w:r>
            <w:r w:rsidRPr="00195812">
              <w:rPr>
                <w:sz w:val="24"/>
              </w:rPr>
              <w:t>представителя заявителя;</w:t>
            </w:r>
          </w:p>
        </w:tc>
      </w:tr>
      <w:tr w:rsidR="00670342" w:rsidRPr="00195812" w:rsidTr="00670342">
        <w:tc>
          <w:tcPr>
            <w:tcW w:w="510" w:type="dxa"/>
            <w:tcBorders>
              <w:top w:val="single" w:sz="4" w:space="0" w:color="auto"/>
              <w:left w:val="single" w:sz="4" w:space="0" w:color="auto"/>
              <w:bottom w:val="single" w:sz="4" w:space="0" w:color="auto"/>
              <w:right w:val="single" w:sz="4" w:space="0" w:color="auto"/>
            </w:tcBorders>
          </w:tcPr>
          <w:p w:rsidR="00670342" w:rsidRPr="00195812" w:rsidRDefault="00670342" w:rsidP="00670342">
            <w:pPr>
              <w:widowControl w:val="0"/>
              <w:suppressAutoHyphens/>
              <w:autoSpaceDE w:val="0"/>
              <w:rPr>
                <w:sz w:val="24"/>
              </w:rPr>
            </w:pPr>
          </w:p>
        </w:tc>
        <w:tc>
          <w:tcPr>
            <w:tcW w:w="9639" w:type="dxa"/>
            <w:tcBorders>
              <w:left w:val="single" w:sz="4" w:space="0" w:color="auto"/>
            </w:tcBorders>
            <w:hideMark/>
          </w:tcPr>
          <w:p w:rsidR="00670342" w:rsidRPr="00195812" w:rsidRDefault="00670342" w:rsidP="00670342">
            <w:pPr>
              <w:widowControl w:val="0"/>
              <w:suppressAutoHyphens/>
              <w:autoSpaceDE w:val="0"/>
              <w:rPr>
                <w:sz w:val="24"/>
                <w:lang w:eastAsia="ar-SA"/>
              </w:rPr>
            </w:pPr>
            <w:r w:rsidRPr="00195812">
              <w:rPr>
                <w:sz w:val="24"/>
              </w:rPr>
              <w:t>- копия документа, подтверждающего полномочия представителя заявителя;</w:t>
            </w:r>
          </w:p>
        </w:tc>
      </w:tr>
      <w:tr w:rsidR="00670342" w:rsidRPr="00195812" w:rsidTr="00670342">
        <w:tc>
          <w:tcPr>
            <w:tcW w:w="510" w:type="dxa"/>
            <w:tcBorders>
              <w:top w:val="single" w:sz="4" w:space="0" w:color="auto"/>
              <w:left w:val="single" w:sz="4" w:space="0" w:color="auto"/>
              <w:bottom w:val="single" w:sz="4" w:space="0" w:color="auto"/>
              <w:right w:val="single" w:sz="4" w:space="0" w:color="auto"/>
            </w:tcBorders>
          </w:tcPr>
          <w:p w:rsidR="00670342" w:rsidRPr="00195812" w:rsidRDefault="00670342" w:rsidP="00670342">
            <w:pPr>
              <w:widowControl w:val="0"/>
              <w:suppressAutoHyphens/>
              <w:autoSpaceDE w:val="0"/>
              <w:rPr>
                <w:sz w:val="24"/>
              </w:rPr>
            </w:pPr>
          </w:p>
        </w:tc>
        <w:tc>
          <w:tcPr>
            <w:tcW w:w="9639" w:type="dxa"/>
            <w:tcBorders>
              <w:left w:val="single" w:sz="4" w:space="0" w:color="auto"/>
            </w:tcBorders>
            <w:hideMark/>
          </w:tcPr>
          <w:p w:rsidR="00670342" w:rsidRPr="00195812" w:rsidRDefault="00670342" w:rsidP="00670342">
            <w:pPr>
              <w:widowControl w:val="0"/>
              <w:suppressAutoHyphens/>
              <w:autoSpaceDE w:val="0"/>
              <w:rPr>
                <w:sz w:val="24"/>
                <w:lang w:eastAsia="ar-SA"/>
              </w:rPr>
            </w:pPr>
            <w:r w:rsidRPr="00195812">
              <w:rPr>
                <w:sz w:val="24"/>
              </w:rPr>
              <w:t>- выписка из ЕГРЮЛ о юридическом лице, являющимся заявителем;</w:t>
            </w:r>
          </w:p>
        </w:tc>
      </w:tr>
      <w:tr w:rsidR="00670342" w:rsidRPr="00195812" w:rsidTr="00670342">
        <w:tc>
          <w:tcPr>
            <w:tcW w:w="510" w:type="dxa"/>
            <w:tcBorders>
              <w:top w:val="single" w:sz="4" w:space="0" w:color="auto"/>
              <w:left w:val="single" w:sz="4" w:space="0" w:color="auto"/>
              <w:bottom w:val="single" w:sz="4" w:space="0" w:color="auto"/>
              <w:right w:val="single" w:sz="4" w:space="0" w:color="auto"/>
            </w:tcBorders>
          </w:tcPr>
          <w:p w:rsidR="00670342" w:rsidRPr="00195812" w:rsidRDefault="00670342" w:rsidP="00670342">
            <w:pPr>
              <w:widowControl w:val="0"/>
              <w:suppressAutoHyphens/>
              <w:autoSpaceDE w:val="0"/>
              <w:rPr>
                <w:sz w:val="24"/>
              </w:rPr>
            </w:pPr>
          </w:p>
        </w:tc>
        <w:tc>
          <w:tcPr>
            <w:tcW w:w="9639" w:type="dxa"/>
            <w:tcBorders>
              <w:left w:val="single" w:sz="4" w:space="0" w:color="auto"/>
            </w:tcBorders>
            <w:hideMark/>
          </w:tcPr>
          <w:p w:rsidR="00670342" w:rsidRPr="00195812" w:rsidRDefault="00670342" w:rsidP="00670342">
            <w:pPr>
              <w:widowControl w:val="0"/>
              <w:suppressAutoHyphens/>
              <w:autoSpaceDE w:val="0"/>
              <w:rPr>
                <w:sz w:val="24"/>
                <w:lang w:eastAsia="ar-SA"/>
              </w:rPr>
            </w:pPr>
            <w:r w:rsidRPr="00195812">
              <w:rPr>
                <w:sz w:val="24"/>
              </w:rPr>
              <w:t>- кадастровый паспорт испрашиваемого земельного участка либо кадастровая выписка об испрашиваемом земельном участке</w:t>
            </w:r>
          </w:p>
        </w:tc>
      </w:tr>
      <w:tr w:rsidR="00670342" w:rsidRPr="00195812" w:rsidTr="00670342">
        <w:tc>
          <w:tcPr>
            <w:tcW w:w="510" w:type="dxa"/>
            <w:tcBorders>
              <w:top w:val="single" w:sz="4" w:space="0" w:color="auto"/>
              <w:left w:val="single" w:sz="4" w:space="0" w:color="auto"/>
              <w:bottom w:val="single" w:sz="4" w:space="0" w:color="auto"/>
              <w:right w:val="single" w:sz="4" w:space="0" w:color="auto"/>
            </w:tcBorders>
          </w:tcPr>
          <w:p w:rsidR="00670342" w:rsidRPr="00195812" w:rsidRDefault="00670342" w:rsidP="00670342">
            <w:pPr>
              <w:widowControl w:val="0"/>
              <w:suppressAutoHyphens/>
              <w:autoSpaceDE w:val="0"/>
              <w:rPr>
                <w:sz w:val="24"/>
              </w:rPr>
            </w:pPr>
          </w:p>
        </w:tc>
        <w:tc>
          <w:tcPr>
            <w:tcW w:w="9639" w:type="dxa"/>
            <w:tcBorders>
              <w:left w:val="single" w:sz="4" w:space="0" w:color="auto"/>
            </w:tcBorders>
            <w:hideMark/>
          </w:tcPr>
          <w:p w:rsidR="00670342" w:rsidRPr="00195812" w:rsidRDefault="00670342" w:rsidP="00670342">
            <w:pPr>
              <w:widowControl w:val="0"/>
              <w:suppressAutoHyphens/>
              <w:autoSpaceDE w:val="0"/>
              <w:rPr>
                <w:sz w:val="24"/>
                <w:lang w:eastAsia="ar-SA"/>
              </w:rPr>
            </w:pPr>
            <w:r w:rsidRPr="00195812">
              <w:rPr>
                <w:sz w:val="24"/>
              </w:rPr>
              <w:t>- копия свидетельства о государственной регистрации на указанный земельный участок</w:t>
            </w:r>
          </w:p>
        </w:tc>
      </w:tr>
      <w:tr w:rsidR="00670342" w:rsidRPr="00195812" w:rsidTr="00670342">
        <w:tc>
          <w:tcPr>
            <w:tcW w:w="510" w:type="dxa"/>
            <w:tcBorders>
              <w:top w:val="single" w:sz="4" w:space="0" w:color="auto"/>
              <w:left w:val="single" w:sz="4" w:space="0" w:color="auto"/>
              <w:bottom w:val="single" w:sz="4" w:space="0" w:color="auto"/>
              <w:right w:val="single" w:sz="4" w:space="0" w:color="auto"/>
            </w:tcBorders>
          </w:tcPr>
          <w:p w:rsidR="00670342" w:rsidRPr="00195812" w:rsidRDefault="00670342" w:rsidP="00670342">
            <w:pPr>
              <w:widowControl w:val="0"/>
              <w:suppressAutoHyphens/>
              <w:autoSpaceDE w:val="0"/>
              <w:rPr>
                <w:sz w:val="24"/>
              </w:rPr>
            </w:pPr>
          </w:p>
        </w:tc>
        <w:tc>
          <w:tcPr>
            <w:tcW w:w="9639" w:type="dxa"/>
            <w:tcBorders>
              <w:left w:val="single" w:sz="4" w:space="0" w:color="auto"/>
            </w:tcBorders>
            <w:hideMark/>
          </w:tcPr>
          <w:p w:rsidR="00670342" w:rsidRPr="00195812" w:rsidRDefault="00670342" w:rsidP="00670342">
            <w:pPr>
              <w:widowControl w:val="0"/>
              <w:suppressAutoHyphens/>
              <w:autoSpaceDE w:val="0"/>
              <w:rPr>
                <w:sz w:val="24"/>
                <w:lang w:eastAsia="ar-SA"/>
              </w:rPr>
            </w:pPr>
            <w:r w:rsidRPr="00195812">
              <w:rPr>
                <w:sz w:val="24"/>
              </w:rPr>
              <w:t>- согласие Администрации Октябрьского муниципального района на отказ от права постоянного (бессрочного) пользования земельным участком</w:t>
            </w:r>
          </w:p>
        </w:tc>
      </w:tr>
    </w:tbl>
    <w:p w:rsidR="00652B4C" w:rsidRPr="00195812" w:rsidRDefault="00652B4C" w:rsidP="00195812">
      <w:pPr>
        <w:widowControl w:val="0"/>
        <w:numPr>
          <w:ilvl w:val="0"/>
          <w:numId w:val="2"/>
        </w:numPr>
        <w:shd w:val="clear" w:color="auto" w:fill="FFFFFF"/>
        <w:tabs>
          <w:tab w:val="left" w:pos="4962"/>
          <w:tab w:val="left" w:pos="7655"/>
        </w:tabs>
        <w:suppressAutoHyphens/>
        <w:autoSpaceDE w:val="0"/>
        <w:spacing w:line="240" w:lineRule="exact"/>
        <w:jc w:val="both"/>
        <w:rPr>
          <w:sz w:val="24"/>
        </w:rPr>
      </w:pPr>
    </w:p>
    <w:p w:rsidR="00670342" w:rsidRDefault="00670342" w:rsidP="00195812">
      <w:pPr>
        <w:widowControl w:val="0"/>
        <w:numPr>
          <w:ilvl w:val="0"/>
          <w:numId w:val="2"/>
        </w:numPr>
        <w:shd w:val="clear" w:color="auto" w:fill="FFFFFF"/>
        <w:tabs>
          <w:tab w:val="left" w:pos="4962"/>
          <w:tab w:val="left" w:pos="7655"/>
        </w:tabs>
        <w:suppressAutoHyphens/>
        <w:autoSpaceDE w:val="0"/>
        <w:spacing w:line="240" w:lineRule="exact"/>
        <w:jc w:val="both"/>
        <w:rPr>
          <w:sz w:val="24"/>
        </w:rPr>
      </w:pPr>
    </w:p>
    <w:p w:rsidR="00652B4C" w:rsidRPr="00195812" w:rsidRDefault="00652B4C" w:rsidP="00195812">
      <w:pPr>
        <w:widowControl w:val="0"/>
        <w:numPr>
          <w:ilvl w:val="0"/>
          <w:numId w:val="2"/>
        </w:numPr>
        <w:shd w:val="clear" w:color="auto" w:fill="FFFFFF"/>
        <w:tabs>
          <w:tab w:val="left" w:pos="4962"/>
          <w:tab w:val="left" w:pos="7655"/>
        </w:tabs>
        <w:suppressAutoHyphens/>
        <w:autoSpaceDE w:val="0"/>
        <w:spacing w:line="240" w:lineRule="exact"/>
        <w:jc w:val="both"/>
        <w:rPr>
          <w:sz w:val="24"/>
        </w:rPr>
      </w:pPr>
      <w:r w:rsidRPr="00195812">
        <w:rPr>
          <w:sz w:val="24"/>
        </w:rPr>
        <w:t xml:space="preserve"> «_____»_________________20__ г.</w:t>
      </w:r>
      <w:r w:rsidRPr="00195812">
        <w:rPr>
          <w:sz w:val="24"/>
        </w:rPr>
        <w:tab/>
        <w:t>____________</w:t>
      </w:r>
      <w:r w:rsidRPr="00195812">
        <w:rPr>
          <w:sz w:val="24"/>
        </w:rPr>
        <w:tab/>
      </w:r>
      <w:r w:rsidR="00195812">
        <w:rPr>
          <w:sz w:val="24"/>
        </w:rPr>
        <w:t xml:space="preserve">    </w:t>
      </w:r>
      <w:r w:rsidRPr="00195812">
        <w:rPr>
          <w:sz w:val="24"/>
        </w:rPr>
        <w:t>______________</w:t>
      </w:r>
    </w:p>
    <w:p w:rsidR="00652B4C" w:rsidRPr="00195812" w:rsidRDefault="00652B4C" w:rsidP="00195812">
      <w:pPr>
        <w:widowControl w:val="0"/>
        <w:numPr>
          <w:ilvl w:val="0"/>
          <w:numId w:val="2"/>
        </w:numPr>
        <w:shd w:val="clear" w:color="auto" w:fill="FFFFFF"/>
        <w:tabs>
          <w:tab w:val="left" w:pos="5529"/>
          <w:tab w:val="left" w:pos="8505"/>
        </w:tabs>
        <w:suppressAutoHyphens/>
        <w:autoSpaceDE w:val="0"/>
        <w:spacing w:line="240" w:lineRule="exact"/>
        <w:jc w:val="both"/>
        <w:rPr>
          <w:sz w:val="24"/>
        </w:rPr>
      </w:pPr>
      <w:r w:rsidRPr="00195812">
        <w:rPr>
          <w:sz w:val="24"/>
        </w:rPr>
        <w:tab/>
      </w:r>
      <w:r w:rsidRPr="00195812">
        <w:rPr>
          <w:sz w:val="24"/>
        </w:rPr>
        <w:tab/>
        <w:t>подпись</w:t>
      </w:r>
      <w:r w:rsidRPr="00195812">
        <w:rPr>
          <w:sz w:val="24"/>
        </w:rPr>
        <w:tab/>
        <w:t>фамилия</w:t>
      </w:r>
    </w:p>
    <w:p w:rsidR="00652B4C" w:rsidRPr="00195812" w:rsidRDefault="00652B4C" w:rsidP="00195812">
      <w:pPr>
        <w:spacing w:line="240" w:lineRule="exact"/>
        <w:jc w:val="both"/>
        <w:rPr>
          <w:sz w:val="24"/>
        </w:rPr>
      </w:pPr>
      <w:r w:rsidRPr="00195812">
        <w:rPr>
          <w:sz w:val="24"/>
        </w:rPr>
        <w:tab/>
      </w:r>
      <w:r w:rsidRPr="00195812">
        <w:rPr>
          <w:sz w:val="24"/>
        </w:rPr>
        <w:tab/>
      </w:r>
      <w:r w:rsidRPr="00195812">
        <w:rPr>
          <w:sz w:val="24"/>
        </w:rPr>
        <w:tab/>
      </w:r>
      <w:r w:rsidRPr="00195812">
        <w:rPr>
          <w:sz w:val="24"/>
        </w:rPr>
        <w:tab/>
      </w:r>
      <w:r w:rsidRPr="00195812">
        <w:rPr>
          <w:sz w:val="24"/>
        </w:rPr>
        <w:tab/>
      </w:r>
      <w:r w:rsidRPr="00195812">
        <w:rPr>
          <w:sz w:val="24"/>
        </w:rPr>
        <w:tab/>
      </w:r>
    </w:p>
    <w:p w:rsidR="00195812" w:rsidRDefault="00195812" w:rsidP="00652B4C">
      <w:pPr>
        <w:jc w:val="right"/>
        <w:rPr>
          <w:sz w:val="20"/>
          <w:szCs w:val="20"/>
        </w:rPr>
      </w:pPr>
    </w:p>
    <w:p w:rsidR="00670342" w:rsidRDefault="00670342" w:rsidP="00652B4C">
      <w:pPr>
        <w:jc w:val="right"/>
        <w:rPr>
          <w:sz w:val="20"/>
          <w:szCs w:val="20"/>
        </w:rPr>
      </w:pPr>
    </w:p>
    <w:p w:rsidR="00670342" w:rsidRDefault="00670342" w:rsidP="00652B4C">
      <w:pPr>
        <w:jc w:val="right"/>
        <w:rPr>
          <w:sz w:val="20"/>
          <w:szCs w:val="20"/>
        </w:rPr>
      </w:pPr>
    </w:p>
    <w:p w:rsidR="00195812" w:rsidRDefault="00652B4C" w:rsidP="00195812">
      <w:pPr>
        <w:ind w:left="6237"/>
        <w:rPr>
          <w:rFonts w:eastAsia="Arial"/>
          <w:bCs/>
          <w:sz w:val="20"/>
          <w:szCs w:val="20"/>
        </w:rPr>
      </w:pPr>
      <w:r w:rsidRPr="00195812">
        <w:rPr>
          <w:sz w:val="20"/>
          <w:szCs w:val="20"/>
        </w:rPr>
        <w:lastRenderedPageBreak/>
        <w:t>Приложение № 2</w:t>
      </w:r>
      <w:r w:rsidR="00195812">
        <w:rPr>
          <w:rFonts w:eastAsia="Arial"/>
          <w:bCs/>
          <w:sz w:val="20"/>
          <w:szCs w:val="20"/>
        </w:rPr>
        <w:tab/>
      </w:r>
      <w:r w:rsidR="00195812">
        <w:rPr>
          <w:rFonts w:eastAsia="Arial"/>
          <w:bCs/>
          <w:sz w:val="20"/>
          <w:szCs w:val="20"/>
        </w:rPr>
        <w:tab/>
      </w:r>
    </w:p>
    <w:p w:rsidR="00652B4C" w:rsidRPr="00195812" w:rsidRDefault="00652B4C" w:rsidP="00195812">
      <w:pPr>
        <w:ind w:left="6237"/>
        <w:rPr>
          <w:rFonts w:eastAsia="Arial"/>
          <w:bCs/>
          <w:sz w:val="20"/>
          <w:szCs w:val="20"/>
        </w:rPr>
      </w:pPr>
      <w:r w:rsidRPr="00195812">
        <w:rPr>
          <w:rFonts w:eastAsia="Arial"/>
          <w:bCs/>
          <w:sz w:val="20"/>
          <w:szCs w:val="20"/>
        </w:rPr>
        <w:t>к Административному регламенту</w:t>
      </w:r>
    </w:p>
    <w:p w:rsidR="00652B4C" w:rsidRPr="00195812" w:rsidRDefault="00652B4C" w:rsidP="00652B4C">
      <w:pPr>
        <w:spacing w:line="240" w:lineRule="exact"/>
        <w:jc w:val="right"/>
        <w:rPr>
          <w:rFonts w:eastAsia="Arial"/>
          <w:b/>
          <w:bCs/>
          <w:sz w:val="20"/>
          <w:szCs w:val="20"/>
        </w:rPr>
      </w:pPr>
    </w:p>
    <w:p w:rsidR="00652B4C" w:rsidRDefault="00652B4C" w:rsidP="00652B4C">
      <w:pPr>
        <w:spacing w:line="240" w:lineRule="exact"/>
        <w:jc w:val="right"/>
        <w:rPr>
          <w:rFonts w:eastAsia="Arial"/>
          <w:b/>
          <w:bCs/>
          <w:sz w:val="24"/>
        </w:rPr>
      </w:pPr>
    </w:p>
    <w:p w:rsidR="00652B4C" w:rsidRDefault="00652B4C" w:rsidP="00652B4C">
      <w:pPr>
        <w:jc w:val="center"/>
        <w:rPr>
          <w:rFonts w:eastAsia="Arial"/>
          <w:b/>
          <w:sz w:val="24"/>
        </w:rPr>
      </w:pPr>
      <w:r>
        <w:rPr>
          <w:rFonts w:eastAsia="Arial"/>
          <w:b/>
          <w:sz w:val="24"/>
        </w:rPr>
        <w:t>ОБРАЗЕЦ</w:t>
      </w:r>
    </w:p>
    <w:p w:rsidR="00652B4C" w:rsidRDefault="00652B4C" w:rsidP="00652B4C">
      <w:pPr>
        <w:jc w:val="center"/>
        <w:rPr>
          <w:rFonts w:eastAsia="Arial"/>
          <w:b/>
          <w:sz w:val="24"/>
        </w:rPr>
      </w:pPr>
      <w:r>
        <w:rPr>
          <w:rFonts w:eastAsia="Arial"/>
          <w:b/>
          <w:sz w:val="24"/>
        </w:rPr>
        <w:t>ЗАЯВЛЕНИЯ О ПРЕКРАЩЕНИИ ПРАВА ПОСТОЯННОГО (БЕССРОЧНОГО) ПОЛЬЗОВАНИЯ ЗЕМЕЛЬНОГО УЧАСТКА</w:t>
      </w:r>
    </w:p>
    <w:p w:rsidR="00652B4C" w:rsidRDefault="00652B4C" w:rsidP="00652B4C">
      <w:pPr>
        <w:spacing w:line="240" w:lineRule="exact"/>
        <w:jc w:val="center"/>
        <w:rPr>
          <w:rFonts w:eastAsia="Arial"/>
          <w:b/>
          <w:sz w:val="24"/>
        </w:rPr>
      </w:pPr>
      <w:r>
        <w:rPr>
          <w:rFonts w:eastAsia="Arial"/>
          <w:b/>
          <w:sz w:val="24"/>
        </w:rPr>
        <w:t>для физических лиц</w:t>
      </w:r>
    </w:p>
    <w:p w:rsidR="00652B4C" w:rsidRDefault="00652B4C" w:rsidP="00652B4C">
      <w:pPr>
        <w:jc w:val="center"/>
        <w:rPr>
          <w:rFonts w:eastAsia="Arial"/>
          <w:b/>
          <w:sz w:val="24"/>
        </w:rPr>
      </w:pPr>
    </w:p>
    <w:p w:rsidR="00670342" w:rsidRDefault="00670342" w:rsidP="00670342">
      <w:pPr>
        <w:shd w:val="clear" w:color="auto" w:fill="FFFFFF"/>
        <w:tabs>
          <w:tab w:val="left" w:leader="underscore" w:pos="10354"/>
        </w:tabs>
        <w:ind w:left="5670"/>
        <w:rPr>
          <w:sz w:val="22"/>
          <w:szCs w:val="22"/>
          <w:lang w:eastAsia="ar-SA"/>
        </w:rPr>
      </w:pPr>
      <w:r>
        <w:rPr>
          <w:sz w:val="22"/>
          <w:szCs w:val="22"/>
        </w:rPr>
        <w:t>В Управление ресурсами и развития инфраструктуры администрации Октябрьского муниципального района От_____________________________________________________________________</w:t>
      </w:r>
    </w:p>
    <w:p w:rsidR="00670342" w:rsidRDefault="00670342" w:rsidP="00670342">
      <w:pPr>
        <w:shd w:val="clear" w:color="auto" w:fill="FFFFFF"/>
        <w:tabs>
          <w:tab w:val="left" w:leader="underscore" w:pos="10354"/>
        </w:tabs>
        <w:ind w:left="5670"/>
        <w:rPr>
          <w:sz w:val="22"/>
          <w:szCs w:val="22"/>
        </w:rPr>
      </w:pPr>
      <w:r>
        <w:rPr>
          <w:sz w:val="22"/>
          <w:szCs w:val="22"/>
        </w:rPr>
        <w:t>Число, месяц, год рождения____________</w:t>
      </w:r>
    </w:p>
    <w:p w:rsidR="00670342" w:rsidRDefault="00670342" w:rsidP="00670342">
      <w:pPr>
        <w:shd w:val="clear" w:color="auto" w:fill="FFFFFF"/>
        <w:tabs>
          <w:tab w:val="left" w:leader="underscore" w:pos="10354"/>
        </w:tabs>
        <w:ind w:left="5670"/>
        <w:rPr>
          <w:sz w:val="22"/>
          <w:szCs w:val="22"/>
        </w:rPr>
      </w:pPr>
      <w:r>
        <w:rPr>
          <w:sz w:val="22"/>
          <w:szCs w:val="22"/>
        </w:rPr>
        <w:t>Паспортные данные: серия_____________</w:t>
      </w:r>
    </w:p>
    <w:p w:rsidR="00670342" w:rsidRDefault="00670342" w:rsidP="00670342">
      <w:pPr>
        <w:shd w:val="clear" w:color="auto" w:fill="FFFFFF"/>
        <w:tabs>
          <w:tab w:val="left" w:leader="underscore" w:pos="10354"/>
        </w:tabs>
        <w:ind w:left="5670"/>
        <w:rPr>
          <w:sz w:val="22"/>
          <w:szCs w:val="22"/>
        </w:rPr>
      </w:pPr>
      <w:r>
        <w:rPr>
          <w:sz w:val="22"/>
          <w:szCs w:val="22"/>
        </w:rPr>
        <w:t>№___________ дата выдачи____________</w:t>
      </w:r>
    </w:p>
    <w:p w:rsidR="00670342" w:rsidRDefault="00670342" w:rsidP="00670342">
      <w:pPr>
        <w:shd w:val="clear" w:color="auto" w:fill="FFFFFF"/>
        <w:tabs>
          <w:tab w:val="left" w:leader="underscore" w:pos="9869"/>
        </w:tabs>
        <w:ind w:left="5670"/>
        <w:rPr>
          <w:sz w:val="22"/>
          <w:szCs w:val="22"/>
        </w:rPr>
      </w:pPr>
      <w:r>
        <w:rPr>
          <w:sz w:val="22"/>
          <w:szCs w:val="22"/>
        </w:rPr>
        <w:t>выдан__________________________________________________________________</w:t>
      </w:r>
    </w:p>
    <w:p w:rsidR="00670342" w:rsidRDefault="00670342" w:rsidP="00670342">
      <w:pPr>
        <w:shd w:val="clear" w:color="auto" w:fill="FFFFFF"/>
        <w:tabs>
          <w:tab w:val="left" w:leader="underscore" w:pos="9869"/>
        </w:tabs>
        <w:ind w:left="5670"/>
        <w:rPr>
          <w:sz w:val="22"/>
          <w:szCs w:val="22"/>
        </w:rPr>
      </w:pPr>
      <w:r>
        <w:rPr>
          <w:sz w:val="22"/>
          <w:szCs w:val="22"/>
        </w:rPr>
        <w:t>Прописан по адресу__________________ ________________________________________________________________________</w:t>
      </w:r>
    </w:p>
    <w:p w:rsidR="00670342" w:rsidRPr="00670342" w:rsidRDefault="00670342" w:rsidP="00670342">
      <w:pPr>
        <w:widowControl w:val="0"/>
        <w:numPr>
          <w:ilvl w:val="0"/>
          <w:numId w:val="2"/>
        </w:numPr>
        <w:shd w:val="clear" w:color="auto" w:fill="FFFFFF"/>
        <w:suppressAutoHyphens/>
        <w:autoSpaceDE w:val="0"/>
        <w:ind w:left="5670" w:firstLine="0"/>
        <w:rPr>
          <w:sz w:val="24"/>
          <w:lang w:eastAsia="ar-SA"/>
        </w:rPr>
      </w:pPr>
      <w:r w:rsidRPr="0021200C">
        <w:rPr>
          <w:sz w:val="22"/>
          <w:szCs w:val="22"/>
        </w:rPr>
        <w:t>Телефон</w:t>
      </w:r>
      <w:r>
        <w:rPr>
          <w:sz w:val="22"/>
          <w:szCs w:val="22"/>
        </w:rPr>
        <w:t>____________________________</w:t>
      </w:r>
    </w:p>
    <w:p w:rsidR="00670342" w:rsidRPr="00670342" w:rsidRDefault="00670342" w:rsidP="00670342">
      <w:pPr>
        <w:widowControl w:val="0"/>
        <w:numPr>
          <w:ilvl w:val="0"/>
          <w:numId w:val="2"/>
        </w:numPr>
        <w:shd w:val="clear" w:color="auto" w:fill="FFFFFF"/>
        <w:suppressAutoHyphens/>
        <w:autoSpaceDE w:val="0"/>
        <w:ind w:left="5670"/>
        <w:jc w:val="center"/>
        <w:rPr>
          <w:sz w:val="24"/>
          <w:lang w:eastAsia="ar-SA"/>
        </w:rPr>
      </w:pPr>
    </w:p>
    <w:p w:rsidR="00670342" w:rsidRPr="00670342" w:rsidRDefault="00670342" w:rsidP="00670342">
      <w:pPr>
        <w:widowControl w:val="0"/>
        <w:numPr>
          <w:ilvl w:val="0"/>
          <w:numId w:val="2"/>
        </w:numPr>
        <w:shd w:val="clear" w:color="auto" w:fill="FFFFFF"/>
        <w:suppressAutoHyphens/>
        <w:autoSpaceDE w:val="0"/>
        <w:ind w:left="0" w:firstLine="0"/>
        <w:jc w:val="center"/>
        <w:rPr>
          <w:sz w:val="24"/>
          <w:lang w:eastAsia="ar-SA"/>
        </w:rPr>
      </w:pPr>
    </w:p>
    <w:p w:rsidR="00652B4C" w:rsidRPr="00F15F64" w:rsidRDefault="00652B4C" w:rsidP="00670342">
      <w:pPr>
        <w:widowControl w:val="0"/>
        <w:numPr>
          <w:ilvl w:val="0"/>
          <w:numId w:val="2"/>
        </w:numPr>
        <w:shd w:val="clear" w:color="auto" w:fill="FFFFFF"/>
        <w:suppressAutoHyphens/>
        <w:autoSpaceDE w:val="0"/>
        <w:ind w:left="0" w:firstLine="0"/>
        <w:jc w:val="center"/>
        <w:rPr>
          <w:sz w:val="24"/>
          <w:lang w:eastAsia="ar-SA"/>
        </w:rPr>
      </w:pPr>
      <w:r w:rsidRPr="00F15F64">
        <w:rPr>
          <w:sz w:val="24"/>
        </w:rPr>
        <w:t>ЗАЯВЛЕНИЕ</w:t>
      </w:r>
    </w:p>
    <w:p w:rsidR="00652B4C" w:rsidRDefault="00652B4C" w:rsidP="00652B4C">
      <w:pPr>
        <w:widowControl w:val="0"/>
        <w:numPr>
          <w:ilvl w:val="0"/>
          <w:numId w:val="2"/>
        </w:numPr>
        <w:shd w:val="clear" w:color="auto" w:fill="FFFFFF"/>
        <w:suppressAutoHyphens/>
        <w:autoSpaceDE w:val="0"/>
        <w:jc w:val="center"/>
      </w:pP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ab/>
        <w:t>Прошу прекратить право постоянного (бессрочного) пользования на земельный участок:</w:t>
      </w: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 с кадастровым номером _________________________;</w:t>
      </w: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 площадью ____________ кв.м.;</w:t>
      </w: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 расположенный по адресу: ________________________________________________________;</w:t>
      </w: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 ранее предоставленный для ________________________________________________________</w:t>
      </w:r>
      <w:r>
        <w:rPr>
          <w:rStyle w:val="ad"/>
          <w:b w:val="0"/>
          <w:sz w:val="24"/>
          <w:shd w:val="clear" w:color="auto" w:fill="FFFFFF"/>
        </w:rPr>
        <w:t>.</w:t>
      </w: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Приложения:</w:t>
      </w:r>
    </w:p>
    <w:tbl>
      <w:tblPr>
        <w:tblW w:w="10291" w:type="dxa"/>
        <w:tblInd w:w="-402" w:type="dxa"/>
        <w:tblLayout w:type="fixed"/>
        <w:tblLook w:val="01E0"/>
      </w:tblPr>
      <w:tblGrid>
        <w:gridCol w:w="368"/>
        <w:gridCol w:w="9923"/>
      </w:tblGrid>
      <w:tr w:rsidR="00C41CF1" w:rsidTr="00670342">
        <w:tc>
          <w:tcPr>
            <w:tcW w:w="368" w:type="dxa"/>
            <w:tcBorders>
              <w:top w:val="single" w:sz="4" w:space="0" w:color="auto"/>
              <w:left w:val="single" w:sz="4" w:space="0" w:color="auto"/>
              <w:bottom w:val="single" w:sz="4" w:space="0" w:color="auto"/>
              <w:right w:val="single" w:sz="4" w:space="0" w:color="auto"/>
            </w:tcBorders>
            <w:hideMark/>
          </w:tcPr>
          <w:p w:rsidR="00652B4C" w:rsidRDefault="00652B4C">
            <w:pPr>
              <w:widowControl w:val="0"/>
              <w:suppressAutoHyphens/>
              <w:autoSpaceDE w:val="0"/>
              <w:spacing w:line="360" w:lineRule="auto"/>
              <w:jc w:val="both"/>
              <w:rPr>
                <w:sz w:val="22"/>
                <w:szCs w:val="22"/>
                <w:lang w:eastAsia="ar-SA"/>
              </w:rPr>
            </w:pPr>
          </w:p>
        </w:tc>
        <w:tc>
          <w:tcPr>
            <w:tcW w:w="9923" w:type="dxa"/>
            <w:tcBorders>
              <w:left w:val="single" w:sz="4" w:space="0" w:color="auto"/>
            </w:tcBorders>
            <w:hideMark/>
          </w:tcPr>
          <w:p w:rsidR="00652B4C" w:rsidRDefault="00652B4C">
            <w:pPr>
              <w:widowControl w:val="0"/>
              <w:shd w:val="clear" w:color="auto" w:fill="FFFFFF"/>
              <w:suppressAutoHyphens/>
              <w:autoSpaceDE w:val="0"/>
              <w:spacing w:line="360" w:lineRule="auto"/>
              <w:jc w:val="both"/>
              <w:rPr>
                <w:sz w:val="22"/>
                <w:szCs w:val="22"/>
                <w:lang w:eastAsia="ar-SA"/>
              </w:rPr>
            </w:pPr>
            <w:r>
              <w:rPr>
                <w:sz w:val="22"/>
                <w:szCs w:val="22"/>
              </w:rPr>
              <w:t>- копия документа, удостоверяющего личность (для физических лиц);</w:t>
            </w:r>
          </w:p>
        </w:tc>
      </w:tr>
      <w:tr w:rsidR="00C41CF1" w:rsidTr="00670342">
        <w:tc>
          <w:tcPr>
            <w:tcW w:w="368" w:type="dxa"/>
            <w:tcBorders>
              <w:top w:val="single" w:sz="4" w:space="0" w:color="auto"/>
              <w:left w:val="single" w:sz="4" w:space="0" w:color="auto"/>
              <w:bottom w:val="single" w:sz="4" w:space="0" w:color="auto"/>
              <w:right w:val="single" w:sz="4" w:space="0" w:color="auto"/>
            </w:tcBorders>
            <w:hideMark/>
          </w:tcPr>
          <w:p w:rsidR="00652B4C" w:rsidRDefault="00652B4C">
            <w:pPr>
              <w:widowControl w:val="0"/>
              <w:suppressAutoHyphens/>
              <w:autoSpaceDE w:val="0"/>
              <w:spacing w:line="360" w:lineRule="auto"/>
              <w:jc w:val="both"/>
              <w:rPr>
                <w:sz w:val="22"/>
                <w:szCs w:val="22"/>
                <w:lang w:eastAsia="ar-SA"/>
              </w:rPr>
            </w:pPr>
          </w:p>
        </w:tc>
        <w:tc>
          <w:tcPr>
            <w:tcW w:w="9923" w:type="dxa"/>
            <w:tcBorders>
              <w:left w:val="single" w:sz="4" w:space="0" w:color="auto"/>
            </w:tcBorders>
            <w:hideMark/>
          </w:tcPr>
          <w:p w:rsidR="00652B4C" w:rsidRDefault="00652B4C">
            <w:pPr>
              <w:widowControl w:val="0"/>
              <w:suppressAutoHyphens/>
              <w:autoSpaceDE w:val="0"/>
              <w:spacing w:line="360" w:lineRule="auto"/>
              <w:jc w:val="both"/>
              <w:rPr>
                <w:sz w:val="22"/>
                <w:szCs w:val="22"/>
                <w:lang w:eastAsia="ar-SA"/>
              </w:rPr>
            </w:pPr>
            <w:r>
              <w:rPr>
                <w:sz w:val="22"/>
                <w:szCs w:val="22"/>
              </w:rPr>
              <w:t>- копия документа, подтверждающего полномочия представителя заявителя;</w:t>
            </w:r>
          </w:p>
        </w:tc>
      </w:tr>
      <w:tr w:rsidR="00C41CF1" w:rsidTr="00670342">
        <w:tc>
          <w:tcPr>
            <w:tcW w:w="368" w:type="dxa"/>
            <w:tcBorders>
              <w:top w:val="single" w:sz="4" w:space="0" w:color="auto"/>
              <w:left w:val="single" w:sz="4" w:space="0" w:color="auto"/>
              <w:bottom w:val="single" w:sz="4" w:space="0" w:color="auto"/>
              <w:right w:val="single" w:sz="4" w:space="0" w:color="auto"/>
            </w:tcBorders>
            <w:hideMark/>
          </w:tcPr>
          <w:p w:rsidR="00652B4C" w:rsidRDefault="00652B4C">
            <w:pPr>
              <w:widowControl w:val="0"/>
              <w:suppressAutoHyphens/>
              <w:autoSpaceDE w:val="0"/>
              <w:spacing w:line="360" w:lineRule="auto"/>
              <w:jc w:val="both"/>
              <w:rPr>
                <w:sz w:val="22"/>
                <w:szCs w:val="22"/>
                <w:lang w:eastAsia="ar-SA"/>
              </w:rPr>
            </w:pPr>
          </w:p>
        </w:tc>
        <w:tc>
          <w:tcPr>
            <w:tcW w:w="9923" w:type="dxa"/>
            <w:tcBorders>
              <w:left w:val="single" w:sz="4" w:space="0" w:color="auto"/>
            </w:tcBorders>
            <w:hideMark/>
          </w:tcPr>
          <w:p w:rsidR="00652B4C" w:rsidRDefault="00652B4C" w:rsidP="00670342">
            <w:pPr>
              <w:widowControl w:val="0"/>
              <w:suppressAutoHyphens/>
              <w:autoSpaceDE w:val="0"/>
              <w:spacing w:line="240" w:lineRule="exact"/>
              <w:jc w:val="both"/>
              <w:rPr>
                <w:sz w:val="22"/>
                <w:szCs w:val="22"/>
                <w:lang w:eastAsia="ar-SA"/>
              </w:rPr>
            </w:pPr>
            <w:r>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C41CF1" w:rsidTr="00670342">
        <w:tc>
          <w:tcPr>
            <w:tcW w:w="368" w:type="dxa"/>
            <w:tcBorders>
              <w:top w:val="single" w:sz="4" w:space="0" w:color="auto"/>
              <w:left w:val="single" w:sz="4" w:space="0" w:color="auto"/>
              <w:bottom w:val="single" w:sz="4" w:space="0" w:color="auto"/>
              <w:right w:val="single" w:sz="4" w:space="0" w:color="auto"/>
            </w:tcBorders>
            <w:hideMark/>
          </w:tcPr>
          <w:p w:rsidR="00652B4C" w:rsidRDefault="00652B4C">
            <w:pPr>
              <w:widowControl w:val="0"/>
              <w:suppressAutoHyphens/>
              <w:autoSpaceDE w:val="0"/>
              <w:spacing w:line="360" w:lineRule="auto"/>
              <w:jc w:val="both"/>
              <w:rPr>
                <w:sz w:val="22"/>
                <w:szCs w:val="22"/>
                <w:lang w:eastAsia="ar-SA"/>
              </w:rPr>
            </w:pPr>
          </w:p>
        </w:tc>
        <w:tc>
          <w:tcPr>
            <w:tcW w:w="9923" w:type="dxa"/>
            <w:tcBorders>
              <w:left w:val="single" w:sz="4" w:space="0" w:color="auto"/>
            </w:tcBorders>
            <w:hideMark/>
          </w:tcPr>
          <w:p w:rsidR="00652B4C" w:rsidRDefault="00652B4C">
            <w:pPr>
              <w:widowControl w:val="0"/>
              <w:suppressAutoHyphens/>
              <w:autoSpaceDE w:val="0"/>
              <w:spacing w:line="360" w:lineRule="auto"/>
              <w:jc w:val="both"/>
              <w:rPr>
                <w:sz w:val="22"/>
                <w:szCs w:val="22"/>
                <w:lang w:eastAsia="ar-SA"/>
              </w:rPr>
            </w:pPr>
            <w:r>
              <w:rPr>
                <w:sz w:val="22"/>
                <w:szCs w:val="22"/>
              </w:rPr>
              <w:t>- копия свидетельства о государственной регистрации на указанный земельный участок;</w:t>
            </w:r>
          </w:p>
        </w:tc>
      </w:tr>
    </w:tbl>
    <w:p w:rsidR="00652B4C" w:rsidRDefault="00652B4C" w:rsidP="00652B4C">
      <w:pPr>
        <w:widowControl w:val="0"/>
        <w:numPr>
          <w:ilvl w:val="0"/>
          <w:numId w:val="2"/>
        </w:numPr>
        <w:shd w:val="clear" w:color="auto" w:fill="FFFFFF"/>
        <w:suppressAutoHyphens/>
        <w:autoSpaceDE w:val="0"/>
        <w:spacing w:line="360" w:lineRule="auto"/>
        <w:jc w:val="both"/>
        <w:rPr>
          <w:sz w:val="22"/>
          <w:szCs w:val="22"/>
          <w:lang w:eastAsia="ar-SA"/>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r>
        <w:rPr>
          <w:sz w:val="22"/>
          <w:szCs w:val="22"/>
        </w:rPr>
        <w:t xml:space="preserve"> «_____»_________________20__ г.</w:t>
      </w:r>
      <w:r>
        <w:rPr>
          <w:sz w:val="22"/>
          <w:szCs w:val="22"/>
        </w:rPr>
        <w:tab/>
        <w:t>____________</w:t>
      </w:r>
      <w:r>
        <w:rPr>
          <w:sz w:val="22"/>
          <w:szCs w:val="22"/>
        </w:rPr>
        <w:tab/>
        <w:t>_________________</w:t>
      </w:r>
    </w:p>
    <w:p w:rsidR="00652B4C" w:rsidRDefault="00652B4C" w:rsidP="00652B4C">
      <w:pPr>
        <w:widowControl w:val="0"/>
        <w:numPr>
          <w:ilvl w:val="0"/>
          <w:numId w:val="2"/>
        </w:numPr>
        <w:shd w:val="clear" w:color="auto" w:fill="FFFFFF"/>
        <w:tabs>
          <w:tab w:val="left" w:pos="5529"/>
          <w:tab w:val="left" w:pos="8505"/>
        </w:tabs>
        <w:suppressAutoHyphens/>
        <w:autoSpaceDE w:val="0"/>
        <w:jc w:val="both"/>
        <w:rPr>
          <w:sz w:val="18"/>
          <w:szCs w:val="18"/>
        </w:rPr>
      </w:pPr>
      <w:r>
        <w:rPr>
          <w:sz w:val="22"/>
          <w:szCs w:val="22"/>
        </w:rPr>
        <w:tab/>
      </w:r>
      <w:r>
        <w:rPr>
          <w:sz w:val="22"/>
          <w:szCs w:val="22"/>
        </w:rPr>
        <w:tab/>
      </w:r>
      <w:r>
        <w:rPr>
          <w:sz w:val="18"/>
          <w:szCs w:val="18"/>
        </w:rPr>
        <w:t>подпись</w:t>
      </w:r>
      <w:r>
        <w:rPr>
          <w:sz w:val="18"/>
          <w:szCs w:val="18"/>
        </w:rPr>
        <w:tab/>
        <w:t>фамилия</w:t>
      </w:r>
    </w:p>
    <w:p w:rsidR="00652B4C" w:rsidRDefault="00652B4C" w:rsidP="00652B4C">
      <w:pPr>
        <w:keepNext/>
        <w:widowControl w:val="0"/>
        <w:numPr>
          <w:ilvl w:val="0"/>
          <w:numId w:val="2"/>
        </w:numPr>
        <w:tabs>
          <w:tab w:val="clear" w:pos="0"/>
          <w:tab w:val="num" w:pos="1416"/>
        </w:tabs>
        <w:suppressAutoHyphens/>
        <w:autoSpaceDE w:val="0"/>
        <w:spacing w:after="60"/>
        <w:ind w:left="431" w:hanging="431"/>
        <w:jc w:val="center"/>
        <w:outlineLvl w:val="0"/>
        <w:rPr>
          <w:rFonts w:cs="Arial"/>
          <w:b/>
          <w:bCs/>
          <w:kern w:val="2"/>
          <w:sz w:val="24"/>
        </w:rPr>
      </w:pPr>
    </w:p>
    <w:p w:rsidR="00652B4C" w:rsidRDefault="00652B4C" w:rsidP="00652B4C">
      <w:pPr>
        <w:jc w:val="both"/>
        <w:rPr>
          <w:sz w:val="20"/>
          <w:szCs w:val="20"/>
        </w:rPr>
      </w:pPr>
    </w:p>
    <w:p w:rsidR="00652B4C" w:rsidRPr="00A662E7" w:rsidRDefault="00652B4C" w:rsidP="00652B4C">
      <w:pPr>
        <w:pStyle w:val="ConsPlusNormal"/>
        <w:widowControl/>
        <w:ind w:firstLine="0"/>
        <w:jc w:val="center"/>
        <w:rPr>
          <w:rFonts w:ascii="Times New Roman" w:hAnsi="Times New Roman" w:cs="Times New Roman"/>
          <w:b/>
          <w:sz w:val="28"/>
          <w:szCs w:val="28"/>
        </w:rPr>
      </w:pPr>
    </w:p>
    <w:p w:rsidR="00652B4C" w:rsidRDefault="00652B4C" w:rsidP="00652B4C">
      <w:pPr>
        <w:jc w:val="right"/>
        <w:rPr>
          <w:szCs w:val="28"/>
        </w:rPr>
      </w:pPr>
    </w:p>
    <w:p w:rsidR="00670342" w:rsidRDefault="00670342" w:rsidP="00652B4C">
      <w:pPr>
        <w:jc w:val="right"/>
        <w:rPr>
          <w:szCs w:val="28"/>
        </w:rPr>
      </w:pPr>
    </w:p>
    <w:p w:rsidR="00670342" w:rsidRDefault="00670342" w:rsidP="00652B4C">
      <w:pPr>
        <w:jc w:val="right"/>
        <w:rPr>
          <w:szCs w:val="28"/>
        </w:rPr>
      </w:pPr>
    </w:p>
    <w:p w:rsidR="00652B4C" w:rsidRPr="00670342" w:rsidRDefault="00652B4C" w:rsidP="00670342">
      <w:pPr>
        <w:ind w:left="6237"/>
        <w:rPr>
          <w:rFonts w:eastAsia="Arial"/>
          <w:bCs/>
          <w:sz w:val="20"/>
          <w:szCs w:val="20"/>
        </w:rPr>
      </w:pPr>
      <w:r w:rsidRPr="00670342">
        <w:rPr>
          <w:sz w:val="20"/>
          <w:szCs w:val="20"/>
        </w:rPr>
        <w:lastRenderedPageBreak/>
        <w:t>Приложение № 3</w:t>
      </w:r>
      <w:r w:rsidRPr="00670342">
        <w:rPr>
          <w:rFonts w:eastAsia="Arial"/>
          <w:bCs/>
          <w:sz w:val="20"/>
          <w:szCs w:val="20"/>
        </w:rPr>
        <w:tab/>
      </w:r>
      <w:r w:rsidRPr="00670342">
        <w:rPr>
          <w:rFonts w:eastAsia="Arial"/>
          <w:bCs/>
          <w:sz w:val="20"/>
          <w:szCs w:val="20"/>
        </w:rPr>
        <w:tab/>
      </w:r>
      <w:r w:rsidRPr="00670342">
        <w:rPr>
          <w:rFonts w:eastAsia="Arial"/>
          <w:bCs/>
          <w:sz w:val="20"/>
          <w:szCs w:val="20"/>
        </w:rPr>
        <w:tab/>
        <w:t xml:space="preserve">       к Административному регламенту</w:t>
      </w:r>
    </w:p>
    <w:p w:rsidR="00652B4C" w:rsidRDefault="00652B4C" w:rsidP="00652B4C">
      <w:pPr>
        <w:spacing w:line="240" w:lineRule="exact"/>
        <w:jc w:val="right"/>
        <w:rPr>
          <w:rFonts w:eastAsia="Arial"/>
          <w:bCs/>
          <w:szCs w:val="28"/>
        </w:rPr>
      </w:pPr>
    </w:p>
    <w:p w:rsidR="00670342" w:rsidRDefault="00670342" w:rsidP="00652B4C">
      <w:pPr>
        <w:jc w:val="center"/>
        <w:rPr>
          <w:rFonts w:eastAsia="Arial"/>
          <w:b/>
          <w:sz w:val="24"/>
        </w:rPr>
      </w:pPr>
    </w:p>
    <w:p w:rsidR="00670342" w:rsidRDefault="00670342" w:rsidP="00652B4C">
      <w:pPr>
        <w:jc w:val="center"/>
        <w:rPr>
          <w:rFonts w:eastAsia="Arial"/>
          <w:b/>
          <w:sz w:val="24"/>
        </w:rPr>
      </w:pPr>
    </w:p>
    <w:p w:rsidR="00652B4C" w:rsidRDefault="00652B4C" w:rsidP="00652B4C">
      <w:pPr>
        <w:jc w:val="center"/>
        <w:rPr>
          <w:rFonts w:eastAsia="Arial"/>
          <w:b/>
          <w:sz w:val="24"/>
        </w:rPr>
      </w:pPr>
      <w:r>
        <w:rPr>
          <w:rFonts w:eastAsia="Arial"/>
          <w:b/>
          <w:sz w:val="24"/>
        </w:rPr>
        <w:t>ОБРАЗЕЦ</w:t>
      </w:r>
    </w:p>
    <w:p w:rsidR="00652B4C" w:rsidRDefault="00652B4C" w:rsidP="00652B4C">
      <w:pPr>
        <w:jc w:val="center"/>
        <w:rPr>
          <w:rFonts w:eastAsia="Arial"/>
          <w:b/>
          <w:sz w:val="24"/>
        </w:rPr>
      </w:pPr>
      <w:r>
        <w:rPr>
          <w:rFonts w:eastAsia="Arial"/>
          <w:b/>
          <w:sz w:val="24"/>
        </w:rPr>
        <w:t>ЗАЯВЛЕНИЯ О ПРЕКРАЩЕНИИ ПРАВА АРЕНДЫ ЗЕМЕЛЬНОГО УЧАСТКА</w:t>
      </w:r>
    </w:p>
    <w:p w:rsidR="00652B4C" w:rsidRDefault="00652B4C" w:rsidP="00652B4C">
      <w:pPr>
        <w:spacing w:line="240" w:lineRule="exact"/>
        <w:jc w:val="center"/>
        <w:rPr>
          <w:rFonts w:eastAsia="Arial"/>
          <w:b/>
          <w:sz w:val="24"/>
        </w:rPr>
      </w:pPr>
      <w:r>
        <w:rPr>
          <w:rFonts w:eastAsia="Arial"/>
          <w:b/>
          <w:sz w:val="24"/>
        </w:rPr>
        <w:t>для юридических лиц</w:t>
      </w:r>
    </w:p>
    <w:p w:rsidR="00652B4C" w:rsidRDefault="00652B4C" w:rsidP="00652B4C">
      <w:pPr>
        <w:pStyle w:val="ConsPlusNormal"/>
        <w:widowControl/>
        <w:ind w:firstLine="0"/>
        <w:jc w:val="right"/>
        <w:rPr>
          <w:rFonts w:ascii="Times New Roman" w:hAnsi="Times New Roman" w:cs="Times New Roman"/>
          <w:b/>
          <w:sz w:val="28"/>
          <w:szCs w:val="28"/>
        </w:rPr>
      </w:pPr>
    </w:p>
    <w:p w:rsidR="00652B4C" w:rsidRDefault="00652B4C" w:rsidP="00652B4C">
      <w:pPr>
        <w:pStyle w:val="ConsPlusNormal"/>
        <w:widowControl/>
        <w:ind w:firstLine="0"/>
        <w:jc w:val="right"/>
        <w:rPr>
          <w:rFonts w:ascii="Times New Roman" w:hAnsi="Times New Roman" w:cs="Times New Roman"/>
          <w:b/>
          <w:sz w:val="28"/>
          <w:szCs w:val="28"/>
        </w:rPr>
      </w:pPr>
    </w:p>
    <w:p w:rsidR="00670342" w:rsidRDefault="00670342" w:rsidP="00670342">
      <w:pPr>
        <w:shd w:val="clear" w:color="auto" w:fill="FFFFFF"/>
        <w:tabs>
          <w:tab w:val="left" w:leader="underscore" w:pos="9869"/>
        </w:tabs>
        <w:ind w:left="5670"/>
        <w:jc w:val="both"/>
        <w:rPr>
          <w:sz w:val="22"/>
          <w:szCs w:val="22"/>
          <w:lang w:eastAsia="ar-SA"/>
        </w:rPr>
      </w:pPr>
      <w:r>
        <w:rPr>
          <w:sz w:val="22"/>
          <w:szCs w:val="22"/>
        </w:rPr>
        <w:t>В Управление ресурсами и развития инфраструктуры Администрации Октябрьского муниципального района</w:t>
      </w:r>
    </w:p>
    <w:p w:rsidR="00670342" w:rsidRDefault="00670342" w:rsidP="00670342">
      <w:pPr>
        <w:shd w:val="clear" w:color="auto" w:fill="FFFFFF"/>
        <w:tabs>
          <w:tab w:val="left" w:leader="underscore" w:pos="9869"/>
        </w:tabs>
        <w:ind w:left="5670"/>
        <w:jc w:val="both"/>
        <w:rPr>
          <w:sz w:val="22"/>
          <w:szCs w:val="22"/>
        </w:rPr>
      </w:pPr>
      <w:r>
        <w:rPr>
          <w:sz w:val="22"/>
          <w:szCs w:val="22"/>
        </w:rPr>
        <w:t>От _________________________________</w:t>
      </w:r>
    </w:p>
    <w:p w:rsidR="00670342" w:rsidRDefault="00670342" w:rsidP="00670342">
      <w:pPr>
        <w:shd w:val="clear" w:color="auto" w:fill="FFFFFF"/>
        <w:tabs>
          <w:tab w:val="left" w:leader="underscore" w:pos="9869"/>
        </w:tabs>
        <w:ind w:left="5670"/>
        <w:jc w:val="both"/>
        <w:rPr>
          <w:sz w:val="18"/>
          <w:szCs w:val="18"/>
        </w:rPr>
      </w:pPr>
      <w:r>
        <w:rPr>
          <w:sz w:val="18"/>
          <w:szCs w:val="18"/>
        </w:rPr>
        <w:t xml:space="preserve">               (наименование юридического лица)</w:t>
      </w:r>
    </w:p>
    <w:p w:rsidR="00670342" w:rsidRDefault="00670342" w:rsidP="00670342">
      <w:pPr>
        <w:shd w:val="clear" w:color="auto" w:fill="FFFFFF"/>
        <w:tabs>
          <w:tab w:val="left" w:leader="underscore" w:pos="9869"/>
        </w:tabs>
        <w:ind w:left="5670"/>
        <w:jc w:val="both"/>
        <w:rPr>
          <w:sz w:val="22"/>
          <w:szCs w:val="22"/>
        </w:rPr>
      </w:pPr>
      <w:r>
        <w:rPr>
          <w:sz w:val="22"/>
          <w:szCs w:val="22"/>
        </w:rPr>
        <w:t>Адрес: ______________________________</w:t>
      </w:r>
    </w:p>
    <w:p w:rsidR="00670342" w:rsidRDefault="00670342" w:rsidP="00670342">
      <w:pPr>
        <w:shd w:val="clear" w:color="auto" w:fill="FFFFFF"/>
        <w:tabs>
          <w:tab w:val="left" w:leader="underscore" w:pos="9869"/>
        </w:tabs>
        <w:ind w:left="5670"/>
        <w:jc w:val="both"/>
        <w:rPr>
          <w:sz w:val="18"/>
          <w:szCs w:val="18"/>
        </w:rPr>
      </w:pPr>
      <w:r>
        <w:rPr>
          <w:sz w:val="18"/>
          <w:szCs w:val="18"/>
        </w:rPr>
        <w:t xml:space="preserve">                   (местонахождение юридического лица)</w:t>
      </w:r>
    </w:p>
    <w:p w:rsidR="00670342" w:rsidRDefault="00670342" w:rsidP="00670342">
      <w:pPr>
        <w:shd w:val="clear" w:color="auto" w:fill="FFFFFF"/>
        <w:tabs>
          <w:tab w:val="left" w:leader="underscore" w:pos="9869"/>
        </w:tabs>
        <w:ind w:left="5670"/>
        <w:jc w:val="both"/>
        <w:rPr>
          <w:sz w:val="22"/>
          <w:szCs w:val="22"/>
        </w:rPr>
      </w:pPr>
      <w:r>
        <w:rPr>
          <w:sz w:val="22"/>
          <w:szCs w:val="22"/>
        </w:rPr>
        <w:t>Рег. №  ЕГРЮЛ _____________________</w:t>
      </w:r>
    </w:p>
    <w:p w:rsidR="00670342" w:rsidRDefault="00670342" w:rsidP="00670342">
      <w:pPr>
        <w:shd w:val="clear" w:color="auto" w:fill="FFFFFF"/>
        <w:tabs>
          <w:tab w:val="left" w:leader="underscore" w:pos="9869"/>
        </w:tabs>
        <w:ind w:left="5670"/>
        <w:jc w:val="both"/>
        <w:rPr>
          <w:sz w:val="22"/>
          <w:szCs w:val="22"/>
        </w:rPr>
      </w:pPr>
      <w:r>
        <w:rPr>
          <w:sz w:val="22"/>
          <w:szCs w:val="22"/>
        </w:rPr>
        <w:t>ИНН/КПП __________________________</w:t>
      </w:r>
    </w:p>
    <w:p w:rsidR="00670342" w:rsidRDefault="00670342" w:rsidP="00670342">
      <w:pPr>
        <w:shd w:val="clear" w:color="auto" w:fill="FFFFFF"/>
        <w:tabs>
          <w:tab w:val="left" w:leader="underscore" w:pos="9869"/>
        </w:tabs>
        <w:ind w:left="5670"/>
        <w:jc w:val="both"/>
        <w:rPr>
          <w:sz w:val="22"/>
          <w:szCs w:val="22"/>
        </w:rPr>
      </w:pPr>
      <w:r>
        <w:rPr>
          <w:sz w:val="22"/>
          <w:szCs w:val="22"/>
        </w:rPr>
        <w:t>ОГРН _____________________________</w:t>
      </w:r>
    </w:p>
    <w:p w:rsidR="00652B4C" w:rsidRPr="00F15F64" w:rsidRDefault="00670342" w:rsidP="00670342">
      <w:pPr>
        <w:widowControl w:val="0"/>
        <w:shd w:val="clear" w:color="auto" w:fill="FFFFFF"/>
        <w:suppressAutoHyphens/>
        <w:autoSpaceDE w:val="0"/>
        <w:ind w:left="5670"/>
        <w:rPr>
          <w:sz w:val="24"/>
          <w:lang w:eastAsia="ar-SA"/>
        </w:rPr>
      </w:pPr>
      <w:r>
        <w:rPr>
          <w:sz w:val="22"/>
          <w:szCs w:val="22"/>
        </w:rPr>
        <w:t>Телефон: ___________________________</w:t>
      </w:r>
    </w:p>
    <w:p w:rsidR="00652B4C" w:rsidRDefault="00652B4C" w:rsidP="00652B4C">
      <w:pPr>
        <w:widowControl w:val="0"/>
        <w:numPr>
          <w:ilvl w:val="0"/>
          <w:numId w:val="2"/>
        </w:numPr>
        <w:shd w:val="clear" w:color="auto" w:fill="FFFFFF"/>
        <w:suppressAutoHyphens/>
        <w:autoSpaceDE w:val="0"/>
        <w:jc w:val="center"/>
      </w:pPr>
    </w:p>
    <w:p w:rsidR="00670342" w:rsidRDefault="00670342" w:rsidP="00670342">
      <w:pPr>
        <w:shd w:val="clear" w:color="auto" w:fill="FFFFFF"/>
        <w:spacing w:line="360" w:lineRule="auto"/>
        <w:ind w:firstLine="720"/>
        <w:jc w:val="center"/>
        <w:rPr>
          <w:sz w:val="24"/>
        </w:rPr>
      </w:pPr>
      <w:r w:rsidRPr="00F15F64">
        <w:rPr>
          <w:sz w:val="24"/>
        </w:rPr>
        <w:t>ЗАЯВЛЕНИЕ</w:t>
      </w:r>
    </w:p>
    <w:p w:rsidR="00670342" w:rsidRDefault="00670342" w:rsidP="00670342">
      <w:pPr>
        <w:shd w:val="clear" w:color="auto" w:fill="FFFFFF"/>
        <w:spacing w:line="360" w:lineRule="auto"/>
        <w:ind w:firstLine="720"/>
        <w:jc w:val="center"/>
        <w:rPr>
          <w:sz w:val="24"/>
        </w:rPr>
      </w:pPr>
    </w:p>
    <w:p w:rsidR="00652B4C" w:rsidRDefault="00652B4C" w:rsidP="00670342">
      <w:pPr>
        <w:shd w:val="clear" w:color="auto" w:fill="FFFFFF"/>
        <w:spacing w:line="360" w:lineRule="auto"/>
        <w:ind w:firstLine="720"/>
        <w:jc w:val="both"/>
        <w:rPr>
          <w:sz w:val="24"/>
        </w:rPr>
      </w:pPr>
      <w:r>
        <w:rPr>
          <w:sz w:val="24"/>
        </w:rPr>
        <w:t>Прошу расторгнуть договор аренды № _______ от __________________, на земельный участок  с кадастровым № ____________________, площадью _____________ кв.м., зарегистрированный в регистрационной палате за №______________________________ от __________________________ расположенный по адресу_________________________ ________________________________________________________________________________</w:t>
      </w:r>
    </w:p>
    <w:p w:rsidR="00652B4C" w:rsidRDefault="00652B4C" w:rsidP="00670342">
      <w:pPr>
        <w:shd w:val="clear" w:color="auto" w:fill="FFFFFF"/>
        <w:spacing w:line="360" w:lineRule="auto"/>
        <w:jc w:val="both"/>
        <w:rPr>
          <w:sz w:val="24"/>
        </w:rPr>
      </w:pPr>
      <w:r>
        <w:rPr>
          <w:sz w:val="24"/>
        </w:rPr>
        <w:t>для ____________________________________________________________________________</w:t>
      </w:r>
    </w:p>
    <w:p w:rsidR="00652B4C" w:rsidRDefault="00652B4C" w:rsidP="00670342">
      <w:pPr>
        <w:shd w:val="clear" w:color="auto" w:fill="FFFFFF"/>
        <w:spacing w:line="360" w:lineRule="auto"/>
        <w:jc w:val="both"/>
        <w:rPr>
          <w:sz w:val="24"/>
        </w:rPr>
      </w:pPr>
      <w:r>
        <w:rPr>
          <w:sz w:val="24"/>
        </w:rPr>
        <w:t xml:space="preserve">в связи _________________________________________________________________________. </w:t>
      </w:r>
    </w:p>
    <w:p w:rsidR="00652B4C" w:rsidRDefault="00652B4C" w:rsidP="00670342">
      <w:pPr>
        <w:widowControl w:val="0"/>
        <w:numPr>
          <w:ilvl w:val="0"/>
          <w:numId w:val="2"/>
        </w:numPr>
        <w:shd w:val="clear" w:color="auto" w:fill="FFFFFF"/>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9475"/>
      </w:tblGrid>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rsidP="00670342">
            <w:pPr>
              <w:widowControl w:val="0"/>
              <w:shd w:val="clear" w:color="auto" w:fill="FFFFFF"/>
              <w:suppressAutoHyphens/>
              <w:autoSpaceDE w:val="0"/>
              <w:spacing w:line="240" w:lineRule="exact"/>
              <w:jc w:val="both"/>
              <w:rPr>
                <w:sz w:val="22"/>
                <w:szCs w:val="22"/>
                <w:lang w:eastAsia="ar-SA"/>
              </w:rPr>
            </w:pPr>
            <w:r>
              <w:rPr>
                <w:sz w:val="22"/>
                <w:szCs w:val="22"/>
              </w:rPr>
              <w:t>- копия документа, подтверждающего личность представителя заявителя;</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rsidP="00670342">
            <w:pPr>
              <w:widowControl w:val="0"/>
              <w:suppressAutoHyphens/>
              <w:autoSpaceDE w:val="0"/>
              <w:spacing w:line="240" w:lineRule="exact"/>
              <w:jc w:val="both"/>
              <w:rPr>
                <w:sz w:val="22"/>
                <w:szCs w:val="22"/>
                <w:lang w:eastAsia="ar-SA"/>
              </w:rPr>
            </w:pPr>
            <w:r>
              <w:rPr>
                <w:sz w:val="22"/>
                <w:szCs w:val="22"/>
              </w:rPr>
              <w:t>- копия документа, подтверждающего полномочия представителя заявителя;</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rsidP="00670342">
            <w:pPr>
              <w:widowControl w:val="0"/>
              <w:suppressAutoHyphens/>
              <w:autoSpaceDE w:val="0"/>
              <w:spacing w:line="240" w:lineRule="exact"/>
              <w:jc w:val="both"/>
              <w:rPr>
                <w:sz w:val="22"/>
                <w:szCs w:val="22"/>
                <w:lang w:eastAsia="ar-SA"/>
              </w:rPr>
            </w:pPr>
            <w:r>
              <w:rPr>
                <w:sz w:val="22"/>
                <w:szCs w:val="22"/>
              </w:rPr>
              <w:t>- выписка из ЕГРЮЛ о юридическом лице, являющимся заявителем;</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rsidP="00670342">
            <w:pPr>
              <w:widowControl w:val="0"/>
              <w:suppressAutoHyphens/>
              <w:autoSpaceDE w:val="0"/>
              <w:spacing w:line="240" w:lineRule="exact"/>
              <w:jc w:val="both"/>
              <w:rPr>
                <w:sz w:val="22"/>
                <w:szCs w:val="22"/>
                <w:lang w:eastAsia="ar-SA"/>
              </w:rPr>
            </w:pPr>
            <w:r>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rsidP="00670342">
            <w:pPr>
              <w:widowControl w:val="0"/>
              <w:suppressAutoHyphens/>
              <w:autoSpaceDE w:val="0"/>
              <w:spacing w:line="240" w:lineRule="exact"/>
              <w:jc w:val="both"/>
              <w:rPr>
                <w:sz w:val="22"/>
                <w:szCs w:val="22"/>
                <w:lang w:eastAsia="ar-SA"/>
              </w:rPr>
            </w:pPr>
            <w:r>
              <w:rPr>
                <w:sz w:val="22"/>
                <w:szCs w:val="22"/>
              </w:rPr>
              <w:t>- копия договора аренды на указанный земельный участок</w:t>
            </w:r>
          </w:p>
        </w:tc>
      </w:tr>
    </w:tbl>
    <w:p w:rsidR="00652B4C" w:rsidRDefault="00652B4C" w:rsidP="00652B4C">
      <w:pPr>
        <w:widowControl w:val="0"/>
        <w:numPr>
          <w:ilvl w:val="0"/>
          <w:numId w:val="2"/>
        </w:numPr>
        <w:shd w:val="clear" w:color="auto" w:fill="FFFFFF"/>
        <w:suppressAutoHyphens/>
        <w:autoSpaceDE w:val="0"/>
        <w:spacing w:line="360" w:lineRule="auto"/>
        <w:jc w:val="both"/>
        <w:rPr>
          <w:sz w:val="22"/>
          <w:szCs w:val="22"/>
          <w:lang w:eastAsia="ar-SA"/>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r>
        <w:rPr>
          <w:sz w:val="22"/>
          <w:szCs w:val="22"/>
        </w:rPr>
        <w:t xml:space="preserve"> «_____»_________________20__ г.</w:t>
      </w:r>
      <w:r>
        <w:rPr>
          <w:sz w:val="22"/>
          <w:szCs w:val="22"/>
        </w:rPr>
        <w:tab/>
        <w:t>____________</w:t>
      </w:r>
      <w:r>
        <w:rPr>
          <w:sz w:val="22"/>
          <w:szCs w:val="22"/>
        </w:rPr>
        <w:tab/>
        <w:t>_________________</w:t>
      </w:r>
    </w:p>
    <w:p w:rsidR="00652B4C" w:rsidRPr="00A662E7" w:rsidRDefault="00652B4C" w:rsidP="00652B4C">
      <w:pPr>
        <w:widowControl w:val="0"/>
        <w:numPr>
          <w:ilvl w:val="0"/>
          <w:numId w:val="2"/>
        </w:numPr>
        <w:shd w:val="clear" w:color="auto" w:fill="FFFFFF"/>
        <w:tabs>
          <w:tab w:val="left" w:pos="5529"/>
          <w:tab w:val="left" w:pos="8505"/>
        </w:tabs>
        <w:suppressAutoHyphens/>
        <w:autoSpaceDE w:val="0"/>
        <w:jc w:val="both"/>
        <w:rPr>
          <w:sz w:val="18"/>
          <w:szCs w:val="18"/>
        </w:rPr>
      </w:pPr>
      <w:r>
        <w:rPr>
          <w:sz w:val="22"/>
          <w:szCs w:val="22"/>
        </w:rPr>
        <w:tab/>
      </w:r>
      <w:r>
        <w:rPr>
          <w:sz w:val="22"/>
          <w:szCs w:val="22"/>
        </w:rPr>
        <w:tab/>
      </w:r>
      <w:r>
        <w:rPr>
          <w:sz w:val="18"/>
          <w:szCs w:val="18"/>
        </w:rPr>
        <w:t>подпись</w:t>
      </w:r>
      <w:r>
        <w:rPr>
          <w:sz w:val="18"/>
          <w:szCs w:val="18"/>
        </w:rPr>
        <w:tab/>
        <w:t>фамилия</w:t>
      </w:r>
    </w:p>
    <w:p w:rsidR="00652B4C" w:rsidRDefault="00652B4C" w:rsidP="00652B4C">
      <w:pPr>
        <w:jc w:val="right"/>
        <w:rPr>
          <w:szCs w:val="28"/>
        </w:rPr>
      </w:pPr>
    </w:p>
    <w:p w:rsidR="00652B4C" w:rsidRDefault="00652B4C" w:rsidP="00652B4C">
      <w:pPr>
        <w:jc w:val="right"/>
        <w:rPr>
          <w:szCs w:val="28"/>
        </w:rPr>
      </w:pPr>
    </w:p>
    <w:p w:rsidR="00533E47" w:rsidRDefault="00652B4C" w:rsidP="00533E47">
      <w:pPr>
        <w:ind w:left="6237"/>
        <w:rPr>
          <w:rFonts w:eastAsia="Arial"/>
          <w:bCs/>
          <w:sz w:val="20"/>
          <w:szCs w:val="20"/>
        </w:rPr>
      </w:pPr>
      <w:r w:rsidRPr="00533E47">
        <w:rPr>
          <w:sz w:val="20"/>
          <w:szCs w:val="20"/>
        </w:rPr>
        <w:lastRenderedPageBreak/>
        <w:t>Приложение № 4</w:t>
      </w:r>
      <w:r w:rsidR="00533E47">
        <w:rPr>
          <w:rFonts w:eastAsia="Arial"/>
          <w:bCs/>
          <w:sz w:val="20"/>
          <w:szCs w:val="20"/>
        </w:rPr>
        <w:tab/>
      </w:r>
      <w:r w:rsidR="00533E47">
        <w:rPr>
          <w:rFonts w:eastAsia="Arial"/>
          <w:bCs/>
          <w:sz w:val="20"/>
          <w:szCs w:val="20"/>
        </w:rPr>
        <w:tab/>
      </w:r>
    </w:p>
    <w:p w:rsidR="00652B4C" w:rsidRPr="00F15F64" w:rsidRDefault="00652B4C" w:rsidP="00533E47">
      <w:pPr>
        <w:ind w:left="6237"/>
        <w:rPr>
          <w:rFonts w:eastAsia="Arial"/>
          <w:bCs/>
          <w:sz w:val="24"/>
        </w:rPr>
      </w:pPr>
      <w:r w:rsidRPr="00533E47">
        <w:rPr>
          <w:rFonts w:eastAsia="Arial"/>
          <w:bCs/>
          <w:sz w:val="20"/>
          <w:szCs w:val="20"/>
        </w:rPr>
        <w:t>к Административному регламенту</w:t>
      </w:r>
    </w:p>
    <w:p w:rsidR="00652B4C" w:rsidRDefault="00652B4C" w:rsidP="00652B4C">
      <w:pPr>
        <w:spacing w:line="240" w:lineRule="exact"/>
        <w:jc w:val="right"/>
        <w:rPr>
          <w:rFonts w:eastAsia="Arial"/>
          <w:bCs/>
          <w:szCs w:val="28"/>
        </w:rPr>
      </w:pPr>
    </w:p>
    <w:p w:rsidR="00533E47" w:rsidRDefault="00533E47" w:rsidP="00652B4C">
      <w:pPr>
        <w:spacing w:line="240" w:lineRule="exact"/>
        <w:jc w:val="right"/>
        <w:rPr>
          <w:rFonts w:eastAsia="Arial"/>
          <w:bCs/>
          <w:szCs w:val="28"/>
        </w:rPr>
      </w:pPr>
    </w:p>
    <w:p w:rsidR="00652B4C" w:rsidRDefault="00652B4C" w:rsidP="00652B4C">
      <w:pPr>
        <w:jc w:val="center"/>
        <w:rPr>
          <w:rFonts w:eastAsia="Arial"/>
          <w:b/>
          <w:sz w:val="24"/>
        </w:rPr>
      </w:pPr>
      <w:r>
        <w:rPr>
          <w:rFonts w:eastAsia="Arial"/>
          <w:b/>
          <w:sz w:val="24"/>
        </w:rPr>
        <w:t>ОБРАЗЕЦ</w:t>
      </w:r>
    </w:p>
    <w:p w:rsidR="00652B4C" w:rsidRDefault="00652B4C" w:rsidP="00652B4C">
      <w:pPr>
        <w:jc w:val="center"/>
        <w:rPr>
          <w:rFonts w:eastAsia="Arial"/>
          <w:b/>
          <w:sz w:val="24"/>
        </w:rPr>
      </w:pPr>
      <w:r>
        <w:rPr>
          <w:rFonts w:eastAsia="Arial"/>
          <w:b/>
          <w:sz w:val="24"/>
        </w:rPr>
        <w:t>ЗАЯВЛЕНИЯ О ПРЕКРАЩЕНИИ ПРАВА АРЕНДЫ ЗЕМЕЛЬНОГО УЧАСТКА</w:t>
      </w:r>
    </w:p>
    <w:p w:rsidR="00652B4C" w:rsidRDefault="00652B4C" w:rsidP="00652B4C">
      <w:pPr>
        <w:spacing w:line="240" w:lineRule="exact"/>
        <w:jc w:val="center"/>
        <w:rPr>
          <w:rFonts w:eastAsia="Arial"/>
          <w:b/>
          <w:sz w:val="24"/>
        </w:rPr>
      </w:pPr>
      <w:r>
        <w:rPr>
          <w:rFonts w:eastAsia="Arial"/>
          <w:b/>
          <w:sz w:val="24"/>
        </w:rPr>
        <w:t>для физических лиц</w:t>
      </w:r>
    </w:p>
    <w:p w:rsidR="00652B4C" w:rsidRDefault="00652B4C" w:rsidP="00652B4C">
      <w:pPr>
        <w:pStyle w:val="ConsPlusNormal"/>
        <w:widowControl/>
        <w:ind w:firstLine="0"/>
        <w:jc w:val="right"/>
        <w:rPr>
          <w:rFonts w:ascii="Times New Roman" w:hAnsi="Times New Roman" w:cs="Times New Roman"/>
          <w:b/>
          <w:sz w:val="28"/>
          <w:szCs w:val="28"/>
        </w:rPr>
      </w:pPr>
    </w:p>
    <w:p w:rsidR="00652B4C" w:rsidRDefault="00652B4C" w:rsidP="00652B4C">
      <w:pPr>
        <w:pStyle w:val="ConsPlusNormal"/>
        <w:widowControl/>
        <w:ind w:firstLine="0"/>
        <w:jc w:val="right"/>
        <w:rPr>
          <w:rFonts w:ascii="Times New Roman" w:hAnsi="Times New Roman" w:cs="Times New Roman"/>
          <w:b/>
          <w:sz w:val="28"/>
          <w:szCs w:val="28"/>
        </w:rPr>
      </w:pPr>
    </w:p>
    <w:p w:rsidR="00533E47" w:rsidRDefault="00533E47" w:rsidP="00533E47">
      <w:pPr>
        <w:shd w:val="clear" w:color="auto" w:fill="FFFFFF"/>
        <w:tabs>
          <w:tab w:val="left" w:leader="underscore" w:pos="10354"/>
        </w:tabs>
        <w:ind w:left="5670"/>
        <w:jc w:val="both"/>
        <w:rPr>
          <w:sz w:val="22"/>
          <w:szCs w:val="22"/>
        </w:rPr>
      </w:pPr>
      <w:r>
        <w:rPr>
          <w:sz w:val="22"/>
          <w:szCs w:val="22"/>
        </w:rPr>
        <w:t xml:space="preserve">В Управление ресурсами и развития инфраструктуры администрации Октябрьского муниципального района </w:t>
      </w:r>
    </w:p>
    <w:p w:rsidR="00533E47" w:rsidRDefault="00533E47" w:rsidP="00533E47">
      <w:pPr>
        <w:shd w:val="clear" w:color="auto" w:fill="FFFFFF"/>
        <w:tabs>
          <w:tab w:val="left" w:leader="underscore" w:pos="10354"/>
        </w:tabs>
        <w:ind w:left="5670"/>
        <w:jc w:val="both"/>
        <w:rPr>
          <w:sz w:val="22"/>
          <w:szCs w:val="22"/>
          <w:lang w:eastAsia="ar-SA"/>
        </w:rPr>
      </w:pPr>
      <w:r>
        <w:rPr>
          <w:sz w:val="22"/>
          <w:szCs w:val="22"/>
        </w:rPr>
        <w:t>От _______________________________________________________________________</w:t>
      </w:r>
    </w:p>
    <w:p w:rsidR="00533E47" w:rsidRDefault="00533E47" w:rsidP="00533E47">
      <w:pPr>
        <w:shd w:val="clear" w:color="auto" w:fill="FFFFFF"/>
        <w:tabs>
          <w:tab w:val="left" w:leader="underscore" w:pos="10354"/>
        </w:tabs>
        <w:ind w:left="5670"/>
        <w:jc w:val="both"/>
        <w:rPr>
          <w:sz w:val="22"/>
          <w:szCs w:val="22"/>
        </w:rPr>
      </w:pPr>
      <w:r>
        <w:rPr>
          <w:sz w:val="22"/>
          <w:szCs w:val="22"/>
        </w:rPr>
        <w:t>Число, месяц, год рождения____________</w:t>
      </w:r>
    </w:p>
    <w:p w:rsidR="00533E47" w:rsidRDefault="00533E47" w:rsidP="00533E47">
      <w:pPr>
        <w:shd w:val="clear" w:color="auto" w:fill="FFFFFF"/>
        <w:tabs>
          <w:tab w:val="left" w:leader="underscore" w:pos="10354"/>
        </w:tabs>
        <w:ind w:left="5670"/>
        <w:jc w:val="both"/>
        <w:rPr>
          <w:sz w:val="22"/>
          <w:szCs w:val="22"/>
        </w:rPr>
      </w:pPr>
      <w:r>
        <w:rPr>
          <w:sz w:val="22"/>
          <w:szCs w:val="22"/>
        </w:rPr>
        <w:t>Паспортные данные: серия_____________</w:t>
      </w:r>
    </w:p>
    <w:p w:rsidR="00533E47" w:rsidRDefault="00533E47" w:rsidP="00533E47">
      <w:pPr>
        <w:shd w:val="clear" w:color="auto" w:fill="FFFFFF"/>
        <w:tabs>
          <w:tab w:val="left" w:leader="underscore" w:pos="10354"/>
        </w:tabs>
        <w:ind w:left="5670"/>
        <w:jc w:val="both"/>
        <w:rPr>
          <w:sz w:val="22"/>
          <w:szCs w:val="22"/>
        </w:rPr>
      </w:pPr>
      <w:r>
        <w:rPr>
          <w:sz w:val="22"/>
          <w:szCs w:val="22"/>
        </w:rPr>
        <w:t>№__________ дата выдачи ____________</w:t>
      </w:r>
    </w:p>
    <w:p w:rsidR="00533E47" w:rsidRDefault="00533E47" w:rsidP="00533E47">
      <w:pPr>
        <w:shd w:val="clear" w:color="auto" w:fill="FFFFFF"/>
        <w:tabs>
          <w:tab w:val="left" w:leader="underscore" w:pos="9869"/>
        </w:tabs>
        <w:ind w:left="5670"/>
        <w:jc w:val="both"/>
        <w:rPr>
          <w:sz w:val="22"/>
          <w:szCs w:val="22"/>
        </w:rPr>
      </w:pPr>
      <w:r>
        <w:rPr>
          <w:sz w:val="22"/>
          <w:szCs w:val="22"/>
        </w:rPr>
        <w:t>выдан__________________________________________________________________</w:t>
      </w:r>
    </w:p>
    <w:p w:rsidR="00533E47" w:rsidRDefault="00533E47" w:rsidP="00533E47">
      <w:pPr>
        <w:shd w:val="clear" w:color="auto" w:fill="FFFFFF"/>
        <w:tabs>
          <w:tab w:val="left" w:leader="underscore" w:pos="9869"/>
        </w:tabs>
        <w:ind w:left="5670"/>
        <w:jc w:val="both"/>
        <w:rPr>
          <w:sz w:val="22"/>
          <w:szCs w:val="22"/>
        </w:rPr>
      </w:pPr>
      <w:r>
        <w:rPr>
          <w:sz w:val="22"/>
          <w:szCs w:val="22"/>
        </w:rPr>
        <w:t>Прописан по адресу_________________ ________________________________________________________________________</w:t>
      </w:r>
    </w:p>
    <w:p w:rsidR="00533E47" w:rsidRPr="0021200C" w:rsidRDefault="00533E47" w:rsidP="00533E47">
      <w:pPr>
        <w:shd w:val="clear" w:color="auto" w:fill="FFFFFF"/>
        <w:tabs>
          <w:tab w:val="left" w:leader="underscore" w:pos="9869"/>
        </w:tabs>
        <w:ind w:left="5670"/>
        <w:jc w:val="both"/>
        <w:rPr>
          <w:sz w:val="22"/>
          <w:szCs w:val="22"/>
        </w:rPr>
      </w:pPr>
      <w:r w:rsidRPr="0021200C">
        <w:rPr>
          <w:sz w:val="22"/>
          <w:szCs w:val="22"/>
        </w:rPr>
        <w:t>Телефон____</w:t>
      </w:r>
      <w:r>
        <w:rPr>
          <w:sz w:val="22"/>
          <w:szCs w:val="22"/>
        </w:rPr>
        <w:t>_________</w:t>
      </w:r>
      <w:r w:rsidRPr="0021200C">
        <w:rPr>
          <w:sz w:val="22"/>
          <w:szCs w:val="22"/>
        </w:rPr>
        <w:t>_______________</w:t>
      </w:r>
    </w:p>
    <w:p w:rsidR="00652B4C" w:rsidRPr="00F15F64" w:rsidRDefault="00652B4C" w:rsidP="00652B4C">
      <w:pPr>
        <w:widowControl w:val="0"/>
        <w:numPr>
          <w:ilvl w:val="0"/>
          <w:numId w:val="2"/>
        </w:numPr>
        <w:shd w:val="clear" w:color="auto" w:fill="FFFFFF"/>
        <w:suppressAutoHyphens/>
        <w:autoSpaceDE w:val="0"/>
        <w:jc w:val="center"/>
        <w:rPr>
          <w:sz w:val="24"/>
          <w:lang w:eastAsia="ar-SA"/>
        </w:rPr>
      </w:pPr>
    </w:p>
    <w:p w:rsidR="00652B4C" w:rsidRDefault="00652B4C" w:rsidP="00652B4C">
      <w:pPr>
        <w:widowControl w:val="0"/>
        <w:numPr>
          <w:ilvl w:val="0"/>
          <w:numId w:val="2"/>
        </w:numPr>
        <w:shd w:val="clear" w:color="auto" w:fill="FFFFFF"/>
        <w:suppressAutoHyphens/>
        <w:autoSpaceDE w:val="0"/>
        <w:jc w:val="center"/>
      </w:pPr>
    </w:p>
    <w:p w:rsidR="00533E47" w:rsidRDefault="00533E47" w:rsidP="00533E47">
      <w:pPr>
        <w:shd w:val="clear" w:color="auto" w:fill="FFFFFF"/>
        <w:spacing w:line="360" w:lineRule="auto"/>
        <w:ind w:firstLine="720"/>
        <w:jc w:val="center"/>
        <w:rPr>
          <w:sz w:val="24"/>
        </w:rPr>
      </w:pPr>
      <w:r w:rsidRPr="00F15F64">
        <w:rPr>
          <w:sz w:val="24"/>
        </w:rPr>
        <w:t>ЗАЯВЛЕНИЕ</w:t>
      </w:r>
    </w:p>
    <w:p w:rsidR="00652B4C" w:rsidRDefault="00652B4C" w:rsidP="00652B4C">
      <w:pPr>
        <w:shd w:val="clear" w:color="auto" w:fill="FFFFFF"/>
        <w:spacing w:line="360" w:lineRule="auto"/>
        <w:ind w:firstLine="720"/>
        <w:jc w:val="both"/>
        <w:rPr>
          <w:sz w:val="24"/>
        </w:rPr>
      </w:pPr>
      <w:r>
        <w:rPr>
          <w:sz w:val="24"/>
        </w:rPr>
        <w:t>Прошу расторгнуть договор аренды № _______ от __________________, на земельный участок  с кадастровым № ____________________, площадью _____________ кв.м., зарегистрированный в регистрационной палате за №______________________________ от __________________________ расположенный по адресу_________________________ ________________________________________________________________________________</w:t>
      </w:r>
    </w:p>
    <w:p w:rsidR="00652B4C" w:rsidRDefault="00652B4C" w:rsidP="00652B4C">
      <w:pPr>
        <w:shd w:val="clear" w:color="auto" w:fill="FFFFFF"/>
        <w:spacing w:line="360" w:lineRule="auto"/>
        <w:jc w:val="both"/>
        <w:rPr>
          <w:sz w:val="24"/>
        </w:rPr>
      </w:pPr>
      <w:r>
        <w:rPr>
          <w:sz w:val="24"/>
        </w:rPr>
        <w:t>для ____________________________________________________________________________</w:t>
      </w:r>
    </w:p>
    <w:p w:rsidR="00652B4C" w:rsidRDefault="00652B4C" w:rsidP="00652B4C">
      <w:pPr>
        <w:shd w:val="clear" w:color="auto" w:fill="FFFFFF"/>
        <w:spacing w:line="360" w:lineRule="auto"/>
        <w:jc w:val="both"/>
        <w:rPr>
          <w:sz w:val="24"/>
        </w:rPr>
      </w:pPr>
      <w:r>
        <w:rPr>
          <w:sz w:val="24"/>
        </w:rPr>
        <w:t xml:space="preserve">в связи _________________________________________________________________________. </w:t>
      </w: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suppressAutoHyphens/>
        <w:autoSpaceDE w:val="0"/>
        <w:spacing w:line="360" w:lineRule="auto"/>
        <w:jc w:val="both"/>
        <w:rPr>
          <w:sz w:val="22"/>
          <w:szCs w:val="22"/>
        </w:rPr>
      </w:pPr>
      <w:r>
        <w:rPr>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9475"/>
      </w:tblGrid>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pPr>
              <w:widowControl w:val="0"/>
              <w:shd w:val="clear" w:color="auto" w:fill="FFFFFF"/>
              <w:suppressAutoHyphens/>
              <w:autoSpaceDE w:val="0"/>
              <w:spacing w:line="360" w:lineRule="auto"/>
              <w:jc w:val="both"/>
              <w:rPr>
                <w:sz w:val="22"/>
                <w:szCs w:val="22"/>
                <w:lang w:eastAsia="ar-SA"/>
              </w:rPr>
            </w:pPr>
            <w:r>
              <w:rPr>
                <w:sz w:val="22"/>
                <w:szCs w:val="22"/>
              </w:rPr>
              <w:t>- копия документа, удостоверяющего личность (для физических лиц);</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pPr>
              <w:widowControl w:val="0"/>
              <w:suppressAutoHyphens/>
              <w:autoSpaceDE w:val="0"/>
              <w:spacing w:line="360" w:lineRule="auto"/>
              <w:jc w:val="both"/>
              <w:rPr>
                <w:sz w:val="22"/>
                <w:szCs w:val="22"/>
                <w:lang w:eastAsia="ar-SA"/>
              </w:rPr>
            </w:pPr>
            <w:r>
              <w:rPr>
                <w:sz w:val="22"/>
                <w:szCs w:val="22"/>
              </w:rPr>
              <w:t>- копия документа, подтверждающего полномочия представителя заявителя;</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pPr>
              <w:widowControl w:val="0"/>
              <w:suppressAutoHyphens/>
              <w:autoSpaceDE w:val="0"/>
              <w:spacing w:line="360" w:lineRule="auto"/>
              <w:jc w:val="both"/>
              <w:rPr>
                <w:sz w:val="22"/>
                <w:szCs w:val="22"/>
                <w:lang w:eastAsia="ar-SA"/>
              </w:rPr>
            </w:pPr>
            <w:r>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652B4C" w:rsidTr="00652B4C">
        <w:tc>
          <w:tcPr>
            <w:tcW w:w="379" w:type="dxa"/>
            <w:tcBorders>
              <w:top w:val="single" w:sz="4" w:space="0" w:color="auto"/>
              <w:left w:val="single" w:sz="4" w:space="0" w:color="auto"/>
              <w:bottom w:val="single" w:sz="4" w:space="0" w:color="auto"/>
              <w:right w:val="single" w:sz="4" w:space="0" w:color="auto"/>
            </w:tcBorders>
          </w:tcPr>
          <w:p w:rsidR="00652B4C" w:rsidRDefault="00652B4C">
            <w:pPr>
              <w:widowControl w:val="0"/>
              <w:suppressAutoHyphens/>
              <w:autoSpaceDE w:val="0"/>
              <w:spacing w:line="360" w:lineRule="auto"/>
              <w:jc w:val="both"/>
              <w:rPr>
                <w:sz w:val="22"/>
                <w:szCs w:val="22"/>
                <w:lang w:eastAsia="ar-SA"/>
              </w:rPr>
            </w:pPr>
          </w:p>
        </w:tc>
        <w:tc>
          <w:tcPr>
            <w:tcW w:w="9475" w:type="dxa"/>
            <w:tcBorders>
              <w:top w:val="nil"/>
              <w:left w:val="single" w:sz="4" w:space="0" w:color="auto"/>
              <w:bottom w:val="nil"/>
              <w:right w:val="nil"/>
            </w:tcBorders>
            <w:hideMark/>
          </w:tcPr>
          <w:p w:rsidR="00652B4C" w:rsidRDefault="00652B4C">
            <w:pPr>
              <w:widowControl w:val="0"/>
              <w:suppressAutoHyphens/>
              <w:autoSpaceDE w:val="0"/>
              <w:spacing w:line="360" w:lineRule="auto"/>
              <w:jc w:val="both"/>
              <w:rPr>
                <w:sz w:val="22"/>
                <w:szCs w:val="22"/>
                <w:lang w:eastAsia="ar-SA"/>
              </w:rPr>
            </w:pPr>
            <w:r>
              <w:rPr>
                <w:sz w:val="22"/>
                <w:szCs w:val="22"/>
              </w:rPr>
              <w:t>- копия свидетельства о государственной регистрации на указанный земельный участок.</w:t>
            </w:r>
          </w:p>
        </w:tc>
      </w:tr>
    </w:tbl>
    <w:p w:rsidR="00652B4C" w:rsidRDefault="00652B4C" w:rsidP="00652B4C">
      <w:pPr>
        <w:widowControl w:val="0"/>
        <w:numPr>
          <w:ilvl w:val="0"/>
          <w:numId w:val="2"/>
        </w:numPr>
        <w:shd w:val="clear" w:color="auto" w:fill="FFFFFF"/>
        <w:suppressAutoHyphens/>
        <w:autoSpaceDE w:val="0"/>
        <w:spacing w:line="360" w:lineRule="auto"/>
        <w:jc w:val="both"/>
        <w:rPr>
          <w:sz w:val="22"/>
          <w:szCs w:val="22"/>
          <w:lang w:eastAsia="ar-SA"/>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p>
    <w:p w:rsidR="00652B4C" w:rsidRDefault="00652B4C" w:rsidP="00652B4C">
      <w:pPr>
        <w:widowControl w:val="0"/>
        <w:numPr>
          <w:ilvl w:val="0"/>
          <w:numId w:val="2"/>
        </w:numPr>
        <w:shd w:val="clear" w:color="auto" w:fill="FFFFFF"/>
        <w:tabs>
          <w:tab w:val="left" w:pos="4962"/>
          <w:tab w:val="left" w:pos="7655"/>
        </w:tabs>
        <w:suppressAutoHyphens/>
        <w:autoSpaceDE w:val="0"/>
        <w:spacing w:line="360" w:lineRule="auto"/>
        <w:jc w:val="both"/>
        <w:rPr>
          <w:sz w:val="22"/>
          <w:szCs w:val="22"/>
        </w:rPr>
      </w:pPr>
      <w:r>
        <w:rPr>
          <w:sz w:val="22"/>
          <w:szCs w:val="22"/>
        </w:rPr>
        <w:t xml:space="preserve"> «_____»_________________20__ г.</w:t>
      </w:r>
      <w:r>
        <w:rPr>
          <w:sz w:val="22"/>
          <w:szCs w:val="22"/>
        </w:rPr>
        <w:tab/>
        <w:t>____________</w:t>
      </w:r>
      <w:r>
        <w:rPr>
          <w:sz w:val="22"/>
          <w:szCs w:val="22"/>
        </w:rPr>
        <w:tab/>
        <w:t>_________________</w:t>
      </w:r>
    </w:p>
    <w:p w:rsidR="00652B4C" w:rsidRDefault="00652B4C" w:rsidP="00652B4C">
      <w:pPr>
        <w:widowControl w:val="0"/>
        <w:numPr>
          <w:ilvl w:val="0"/>
          <w:numId w:val="2"/>
        </w:numPr>
        <w:shd w:val="clear" w:color="auto" w:fill="FFFFFF"/>
        <w:tabs>
          <w:tab w:val="left" w:pos="5529"/>
          <w:tab w:val="left" w:pos="8505"/>
        </w:tabs>
        <w:suppressAutoHyphens/>
        <w:autoSpaceDE w:val="0"/>
        <w:jc w:val="both"/>
        <w:rPr>
          <w:sz w:val="18"/>
          <w:szCs w:val="18"/>
        </w:rPr>
      </w:pPr>
      <w:r>
        <w:rPr>
          <w:sz w:val="22"/>
          <w:szCs w:val="22"/>
        </w:rPr>
        <w:tab/>
      </w:r>
      <w:r>
        <w:rPr>
          <w:sz w:val="22"/>
          <w:szCs w:val="22"/>
        </w:rPr>
        <w:tab/>
      </w:r>
      <w:r>
        <w:rPr>
          <w:sz w:val="18"/>
          <w:szCs w:val="18"/>
        </w:rPr>
        <w:t>подпись</w:t>
      </w:r>
      <w:r>
        <w:rPr>
          <w:sz w:val="18"/>
          <w:szCs w:val="18"/>
        </w:rPr>
        <w:tab/>
        <w:t>фамилия</w:t>
      </w:r>
    </w:p>
    <w:p w:rsidR="00652B4C" w:rsidRPr="00533E47" w:rsidRDefault="00652B4C" w:rsidP="00533E47">
      <w:pPr>
        <w:pStyle w:val="ConsPlusNormal"/>
        <w:widowControl/>
        <w:ind w:left="6237" w:firstLine="0"/>
        <w:rPr>
          <w:rFonts w:ascii="Times New Roman" w:hAnsi="Times New Roman" w:cs="Times New Roman"/>
        </w:rPr>
      </w:pPr>
    </w:p>
    <w:p w:rsidR="00533E47" w:rsidRDefault="00652B4C" w:rsidP="00F64644">
      <w:pPr>
        <w:pStyle w:val="ConsPlusNormal"/>
        <w:widowControl/>
        <w:ind w:left="6237" w:firstLine="0"/>
        <w:rPr>
          <w:rFonts w:ascii="Times New Roman" w:hAnsi="Times New Roman" w:cs="Times New Roman"/>
          <w:bCs/>
        </w:rPr>
      </w:pPr>
      <w:r w:rsidRPr="00533E47">
        <w:rPr>
          <w:rFonts w:ascii="Times New Roman" w:hAnsi="Times New Roman" w:cs="Times New Roman"/>
        </w:rPr>
        <w:t>Приложение № 5</w:t>
      </w:r>
      <w:r w:rsidR="00533E47">
        <w:rPr>
          <w:rFonts w:ascii="Times New Roman" w:hAnsi="Times New Roman" w:cs="Times New Roman"/>
          <w:bCs/>
        </w:rPr>
        <w:tab/>
      </w:r>
      <w:r w:rsidR="00533E47">
        <w:rPr>
          <w:rFonts w:ascii="Times New Roman" w:hAnsi="Times New Roman" w:cs="Times New Roman"/>
          <w:bCs/>
        </w:rPr>
        <w:tab/>
      </w:r>
    </w:p>
    <w:p w:rsidR="00652B4C" w:rsidRPr="00533E47" w:rsidRDefault="00652B4C" w:rsidP="00F64644">
      <w:pPr>
        <w:pStyle w:val="ConsPlusNormal"/>
        <w:widowControl/>
        <w:ind w:left="6237" w:firstLine="0"/>
        <w:rPr>
          <w:rFonts w:ascii="Times New Roman" w:hAnsi="Times New Roman" w:cs="Times New Roman"/>
          <w:bCs/>
        </w:rPr>
      </w:pPr>
      <w:r w:rsidRPr="00533E47">
        <w:rPr>
          <w:rFonts w:ascii="Times New Roman" w:hAnsi="Times New Roman" w:cs="Times New Roman"/>
          <w:bCs/>
        </w:rPr>
        <w:t>к Административному регламенту</w:t>
      </w:r>
    </w:p>
    <w:p w:rsidR="00652B4C" w:rsidRPr="00533E47" w:rsidRDefault="00652B4C" w:rsidP="00533E47">
      <w:pPr>
        <w:pStyle w:val="ConsPlusNormal"/>
        <w:widowControl/>
        <w:ind w:left="6237" w:firstLine="0"/>
        <w:rPr>
          <w:rFonts w:ascii="Times New Roman" w:hAnsi="Times New Roman" w:cs="Times New Roman"/>
          <w:b/>
        </w:rPr>
      </w:pPr>
    </w:p>
    <w:p w:rsidR="00652B4C" w:rsidRDefault="00652B4C" w:rsidP="00652B4C">
      <w:pPr>
        <w:pStyle w:val="ConsPlusNormal"/>
        <w:widowControl/>
        <w:ind w:firstLine="0"/>
        <w:jc w:val="center"/>
        <w:rPr>
          <w:rFonts w:ascii="Times New Roman" w:hAnsi="Times New Roman" w:cs="Times New Roman"/>
          <w:b/>
          <w:sz w:val="24"/>
          <w:szCs w:val="24"/>
        </w:rPr>
      </w:pPr>
    </w:p>
    <w:p w:rsidR="00652B4C" w:rsidRDefault="00652B4C" w:rsidP="00652B4C">
      <w:pPr>
        <w:pStyle w:val="ConsPlusNormal"/>
        <w:widowControl/>
        <w:ind w:firstLine="0"/>
        <w:jc w:val="both"/>
        <w:rPr>
          <w:rFonts w:ascii="Times New Roman" w:hAnsi="Times New Roman" w:cs="Times New Roman"/>
          <w:sz w:val="24"/>
          <w:szCs w:val="24"/>
        </w:rPr>
      </w:pPr>
    </w:p>
    <w:p w:rsidR="00652B4C" w:rsidRDefault="00652B4C" w:rsidP="00652B4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БЛОК-СХЕМА </w:t>
      </w:r>
    </w:p>
    <w:p w:rsidR="00652B4C" w:rsidRDefault="00652B4C" w:rsidP="00652B4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последовательности предоставления муниципальной услуги «Прекращение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 собственности муниципального образования «Октябрьский муниципальный</w:t>
      </w:r>
      <w:r>
        <w:rPr>
          <w:b/>
          <w:sz w:val="24"/>
          <w:szCs w:val="24"/>
        </w:rPr>
        <w:t xml:space="preserve"> </w:t>
      </w:r>
      <w:r>
        <w:rPr>
          <w:rFonts w:ascii="Times New Roman" w:hAnsi="Times New Roman" w:cs="Times New Roman"/>
          <w:b/>
          <w:sz w:val="24"/>
          <w:szCs w:val="24"/>
        </w:rPr>
        <w:t xml:space="preserve">район» </w:t>
      </w:r>
    </w:p>
    <w:p w:rsidR="00652B4C" w:rsidRDefault="00652B4C" w:rsidP="00652B4C">
      <w:pPr>
        <w:pStyle w:val="ab"/>
        <w:spacing w:before="0" w:beforeAutospacing="0" w:after="0" w:afterAutospacing="0" w:line="240" w:lineRule="atLeast"/>
        <w:jc w:val="center"/>
        <w:rPr>
          <w:b/>
        </w:rPr>
      </w:pPr>
    </w:p>
    <w:p w:rsidR="00652B4C" w:rsidRDefault="00F05F9A" w:rsidP="00652B4C">
      <w:pPr>
        <w:pStyle w:val="ab"/>
        <w:spacing w:before="0" w:beforeAutospacing="0" w:after="0" w:afterAutospacing="0"/>
        <w:jc w:val="both"/>
        <w:rPr>
          <w:b/>
        </w:rPr>
      </w:pPr>
      <w:r w:rsidRPr="00F05F9A">
        <w:pict>
          <v:roundrect id="_x0000_s1030" style="position:absolute;left:0;text-align:left;margin-left:58.8pt;margin-top:.15pt;width:362.4pt;height:42.55pt;z-index:251655168" arcsize="10923f">
            <v:textbox style="mso-next-textbox:#_x0000_s1030">
              <w:txbxContent>
                <w:p w:rsidR="00652B4C" w:rsidRDefault="00652B4C" w:rsidP="00652B4C">
                  <w:pPr>
                    <w:jc w:val="center"/>
                    <w:rPr>
                      <w:sz w:val="24"/>
                    </w:rPr>
                  </w:pPr>
                  <w:r>
                    <w:rPr>
                      <w:sz w:val="24"/>
                    </w:rPr>
                    <w:t xml:space="preserve">Прием, регистрация заявления и  документов, необходимых для предоставления муниципальной услуги от заявителя </w:t>
                  </w:r>
                </w:p>
                <w:p w:rsidR="00652B4C" w:rsidRDefault="00652B4C" w:rsidP="00652B4C">
                  <w:pPr>
                    <w:jc w:val="center"/>
                    <w:rPr>
                      <w:sz w:val="24"/>
                    </w:rPr>
                  </w:pPr>
                </w:p>
              </w:txbxContent>
            </v:textbox>
          </v:roundrect>
        </w:pict>
      </w:r>
    </w:p>
    <w:p w:rsidR="00652B4C" w:rsidRDefault="00652B4C" w:rsidP="00652B4C">
      <w:pPr>
        <w:jc w:val="both"/>
        <w:rPr>
          <w:color w:val="000000"/>
        </w:rPr>
      </w:pPr>
      <w:r>
        <w:rPr>
          <w:color w:val="000000"/>
        </w:rPr>
        <w:t xml:space="preserve"> </w:t>
      </w:r>
    </w:p>
    <w:p w:rsidR="00652B4C" w:rsidRDefault="00652B4C" w:rsidP="00652B4C">
      <w:pPr>
        <w:jc w:val="both"/>
        <w:rPr>
          <w:color w:val="000000"/>
        </w:rPr>
      </w:pPr>
    </w:p>
    <w:p w:rsidR="00652B4C" w:rsidRDefault="00652B4C" w:rsidP="00652B4C">
      <w:pPr>
        <w:jc w:val="both"/>
        <w:rPr>
          <w:color w:val="000000"/>
        </w:rPr>
      </w:pPr>
    </w:p>
    <w:p w:rsidR="00652B4C" w:rsidRDefault="00F05F9A" w:rsidP="00652B4C">
      <w:pPr>
        <w:jc w:val="both"/>
        <w:rPr>
          <w:color w:val="000000"/>
        </w:rPr>
      </w:pPr>
      <w:r w:rsidRPr="00F05F9A">
        <w:rPr>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26.7pt;margin-top:0;width:25.3pt;height:12.5pt;z-index:251656192"/>
        </w:pict>
      </w:r>
      <w:r w:rsidRPr="00F05F9A">
        <w:rPr>
          <w:lang w:eastAsia="ar-SA"/>
        </w:rPr>
        <w:pict>
          <v:shape id="_x0000_s1032" type="#_x0000_t67" style="position:absolute;left:0;text-align:left;margin-left:319.4pt;margin-top:55pt;width:25.3pt;height:19.6pt;z-index:251658240"/>
        </w:pict>
      </w:r>
      <w:r w:rsidRPr="00F05F9A">
        <w:rPr>
          <w:lang w:eastAsia="ar-SA"/>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64.55pt;margin-top:82.1pt;width:151.95pt;height:92.15pt;z-index:251660288">
            <v:textbox style="mso-next-textbox:#_x0000_s1033">
              <w:txbxContent>
                <w:p w:rsidR="00652B4C" w:rsidRDefault="00652B4C" w:rsidP="00652B4C">
                  <w:pPr>
                    <w:jc w:val="center"/>
                    <w:rPr>
                      <w:sz w:val="24"/>
                    </w:rPr>
                  </w:pPr>
                  <w:r>
                    <w:rPr>
                      <w:sz w:val="24"/>
                    </w:rPr>
                    <w:t>Отсутствуют основания для отказа</w:t>
                  </w:r>
                </w:p>
              </w:txbxContent>
            </v:textbox>
          </v:shape>
        </w:pict>
      </w:r>
      <w:r w:rsidRPr="00F05F9A">
        <w:rPr>
          <w:lang w:eastAsia="ar-SA"/>
        </w:rPr>
        <w:pict>
          <v:shape id="_x0000_s1034" type="#_x0000_t67" style="position:absolute;left:0;text-align:left;margin-left:128.7pt;margin-top:56.1pt;width:25.3pt;height:18.25pt;z-index:251665408"/>
        </w:pict>
      </w:r>
      <w:r w:rsidRPr="00F05F9A">
        <w:rPr>
          <w:lang w:eastAsia="ar-SA"/>
        </w:rPr>
        <w:pict>
          <v:shape id="_x0000_s1035" type="#_x0000_t4" style="position:absolute;left:0;text-align:left;margin-left:265.7pt;margin-top:82.1pt;width:131.5pt;height:92.15pt;z-index:251659264">
            <v:textbox style="mso-next-textbox:#_x0000_s1035">
              <w:txbxContent>
                <w:p w:rsidR="00652B4C" w:rsidRDefault="00652B4C" w:rsidP="00652B4C">
                  <w:pPr>
                    <w:jc w:val="center"/>
                    <w:rPr>
                      <w:sz w:val="24"/>
                    </w:rPr>
                  </w:pPr>
                  <w:r>
                    <w:rPr>
                      <w:sz w:val="24"/>
                    </w:rPr>
                    <w:t>Имеются      основания   для отказа</w:t>
                  </w:r>
                </w:p>
              </w:txbxContent>
            </v:textbox>
          </v:shape>
        </w:pict>
      </w:r>
      <w:r w:rsidRPr="00F05F9A">
        <w:rPr>
          <w:lang w:eastAsia="ar-SA"/>
        </w:rPr>
        <w:pict>
          <v:roundrect id="_x0000_s1036" style="position:absolute;left:0;text-align:left;margin-left:128.7pt;margin-top:20.35pt;width:3in;height:25.2pt;z-index:251657216" arcsize="10923f">
            <v:textbox style="mso-next-textbox:#_x0000_s1036">
              <w:txbxContent>
                <w:p w:rsidR="00652B4C" w:rsidRDefault="00652B4C" w:rsidP="00652B4C">
                  <w:pPr>
                    <w:jc w:val="center"/>
                  </w:pPr>
                  <w:r>
                    <w:rPr>
                      <w:sz w:val="24"/>
                    </w:rPr>
                    <w:t>Правовая экспертиза документов</w:t>
                  </w:r>
                </w:p>
              </w:txbxContent>
            </v:textbox>
          </v:roundrect>
        </w:pict>
      </w:r>
    </w:p>
    <w:p w:rsidR="00652B4C" w:rsidRDefault="00652B4C" w:rsidP="00652B4C">
      <w:pPr>
        <w:jc w:val="both"/>
        <w:rPr>
          <w:color w:val="000000"/>
        </w:rPr>
      </w:pPr>
    </w:p>
    <w:p w:rsidR="00652B4C" w:rsidRDefault="00652B4C" w:rsidP="00F64644">
      <w:pPr>
        <w:tabs>
          <w:tab w:val="left" w:pos="6237"/>
        </w:tabs>
        <w:jc w:val="both"/>
        <w:rPr>
          <w:color w:val="000000"/>
        </w:rPr>
      </w:pPr>
    </w:p>
    <w:p w:rsidR="00652B4C" w:rsidRDefault="00652B4C" w:rsidP="00652B4C">
      <w:pPr>
        <w:jc w:val="both"/>
        <w:rPr>
          <w:color w:val="000000"/>
        </w:rPr>
      </w:pPr>
    </w:p>
    <w:p w:rsidR="00652B4C" w:rsidRDefault="00652B4C" w:rsidP="00652B4C">
      <w:pPr>
        <w:jc w:val="both"/>
        <w:rPr>
          <w:color w:val="000000"/>
        </w:rPr>
      </w:pPr>
    </w:p>
    <w:p w:rsidR="00652B4C" w:rsidRDefault="00652B4C" w:rsidP="00652B4C">
      <w:pPr>
        <w:jc w:val="both"/>
        <w:rPr>
          <w:color w:val="000000"/>
        </w:rPr>
      </w:pPr>
    </w:p>
    <w:p w:rsidR="00652B4C" w:rsidRDefault="00652B4C" w:rsidP="00652B4C">
      <w:pPr>
        <w:jc w:val="both"/>
        <w:rPr>
          <w:color w:val="000000"/>
        </w:rPr>
      </w:pPr>
    </w:p>
    <w:p w:rsidR="00652B4C" w:rsidRDefault="00652B4C" w:rsidP="00652B4C">
      <w:pPr>
        <w:jc w:val="both"/>
        <w:rPr>
          <w:color w:val="000000"/>
        </w:rPr>
      </w:pPr>
    </w:p>
    <w:p w:rsidR="00652B4C" w:rsidRDefault="00652B4C" w:rsidP="00652B4C">
      <w:pPr>
        <w:jc w:val="both"/>
        <w:rPr>
          <w:color w:val="000000"/>
        </w:rPr>
      </w:pPr>
    </w:p>
    <w:p w:rsidR="00652B4C" w:rsidRDefault="00652B4C" w:rsidP="00652B4C">
      <w:pPr>
        <w:jc w:val="both"/>
        <w:rPr>
          <w:color w:val="000000"/>
        </w:rPr>
      </w:pPr>
    </w:p>
    <w:p w:rsidR="00652B4C" w:rsidRDefault="00652B4C" w:rsidP="00652B4C">
      <w:pPr>
        <w:tabs>
          <w:tab w:val="left" w:pos="6045"/>
        </w:tabs>
        <w:jc w:val="both"/>
        <w:rPr>
          <w:color w:val="000000"/>
        </w:rPr>
      </w:pPr>
      <w:r>
        <w:rPr>
          <w:color w:val="000000"/>
        </w:rPr>
        <w:tab/>
      </w:r>
    </w:p>
    <w:p w:rsidR="00652B4C" w:rsidRDefault="00F05F9A" w:rsidP="00652B4C">
      <w:pPr>
        <w:pStyle w:val="ConsPlusNormal"/>
        <w:ind w:firstLine="0"/>
        <w:jc w:val="center"/>
        <w:rPr>
          <w:rFonts w:ascii="Times New Roman" w:hAnsi="Times New Roman" w:cs="Times New Roman"/>
          <w:b/>
          <w:sz w:val="24"/>
          <w:szCs w:val="24"/>
        </w:rPr>
      </w:pPr>
      <w:r w:rsidRPr="00F05F9A">
        <w:pict>
          <v:shape id="_x0000_s1037" type="#_x0000_t67" style="position:absolute;left:0;text-align:left;margin-left:319.4pt;margin-top:9.65pt;width:25.3pt;height:18.25pt;z-index:251662336"/>
        </w:pict>
      </w:r>
      <w:r w:rsidRPr="00F05F9A">
        <w:pict>
          <v:roundrect id="_x0000_s1038" style="position:absolute;left:0;text-align:left;margin-left:-1.9pt;margin-top:36.55pt;width:246.4pt;height:190.5pt;z-index:251661312" arcsize="10923f">
            <v:textbox style="mso-next-textbox:#_x0000_s1038">
              <w:txbxContent>
                <w:p w:rsidR="00652B4C" w:rsidRDefault="00652B4C" w:rsidP="00652B4C">
                  <w:pPr>
                    <w:jc w:val="center"/>
                    <w:rPr>
                      <w:sz w:val="24"/>
                    </w:rPr>
                  </w:pPr>
                  <w:r>
                    <w:rPr>
                      <w:sz w:val="24"/>
                    </w:rPr>
                    <w:t>Подготовка:</w:t>
                  </w:r>
                </w:p>
                <w:p w:rsidR="00652B4C" w:rsidRDefault="00652B4C" w:rsidP="00B4049D">
                  <w:pPr>
                    <w:widowControl w:val="0"/>
                    <w:numPr>
                      <w:ilvl w:val="0"/>
                      <w:numId w:val="3"/>
                    </w:numPr>
                    <w:tabs>
                      <w:tab w:val="left" w:pos="993"/>
                    </w:tabs>
                    <w:suppressAutoHyphens/>
                    <w:autoSpaceDE w:val="0"/>
                    <w:ind w:left="284" w:firstLine="425"/>
                    <w:jc w:val="both"/>
                    <w:rPr>
                      <w:sz w:val="24"/>
                    </w:rPr>
                  </w:pPr>
                  <w:r>
                    <w:rPr>
                      <w:sz w:val="24"/>
                    </w:rPr>
                    <w:t>постановления Администрации о прекращении права постоянного (бессрочного) пользования предоставлении земельного участка в случае прекращения права постоянного (бессрочного) пользования;</w:t>
                  </w:r>
                </w:p>
                <w:p w:rsidR="00652B4C" w:rsidRDefault="00652B4C" w:rsidP="00B4049D">
                  <w:pPr>
                    <w:widowControl w:val="0"/>
                    <w:numPr>
                      <w:ilvl w:val="0"/>
                      <w:numId w:val="3"/>
                    </w:numPr>
                    <w:tabs>
                      <w:tab w:val="left" w:pos="993"/>
                    </w:tabs>
                    <w:suppressAutoHyphens/>
                    <w:autoSpaceDE w:val="0"/>
                    <w:ind w:left="284" w:firstLine="425"/>
                    <w:jc w:val="both"/>
                    <w:rPr>
                      <w:sz w:val="24"/>
                    </w:rPr>
                  </w:pPr>
                  <w:r>
                    <w:rPr>
                      <w:sz w:val="24"/>
                    </w:rPr>
                    <w:t>соглашения о расторжении договора аренды земельного участка с актом возврата в случае прекращения права аренды</w:t>
                  </w:r>
                </w:p>
              </w:txbxContent>
            </v:textbox>
          </v:roundrect>
        </w:pict>
      </w:r>
      <w:r w:rsidRPr="00F05F9A">
        <w:pict>
          <v:roundrect id="_x0000_s1039" style="position:absolute;left:0;text-align:left;margin-left:248.25pt;margin-top:36.55pt;width:196.25pt;height:82.3pt;z-index:251664384" arcsize="10923f">
            <v:textbox style="mso-next-textbox:#_x0000_s1039">
              <w:txbxContent>
                <w:p w:rsidR="00652B4C" w:rsidRDefault="00652B4C" w:rsidP="00652B4C">
                  <w:pPr>
                    <w:autoSpaceDN w:val="0"/>
                    <w:adjustRightInd w:val="0"/>
                    <w:spacing w:line="240" w:lineRule="atLeast"/>
                    <w:jc w:val="center"/>
                    <w:rPr>
                      <w:sz w:val="24"/>
                    </w:rPr>
                  </w:pPr>
                  <w:r>
                    <w:rPr>
                      <w:sz w:val="24"/>
                    </w:rPr>
                    <w:t>Уведомление об отказе в предоставлении земельного</w:t>
                  </w:r>
                  <w:r>
                    <w:rPr>
                      <w:szCs w:val="28"/>
                    </w:rPr>
                    <w:t xml:space="preserve"> </w:t>
                  </w:r>
                  <w:r>
                    <w:rPr>
                      <w:sz w:val="24"/>
                    </w:rPr>
                    <w:t>участка в постоянное (бессрочное) пользование направляется Заявителю</w:t>
                  </w:r>
                </w:p>
                <w:p w:rsidR="00652B4C" w:rsidRDefault="00652B4C" w:rsidP="00652B4C">
                  <w:pPr>
                    <w:rPr>
                      <w:sz w:val="20"/>
                    </w:rPr>
                  </w:pPr>
                </w:p>
              </w:txbxContent>
            </v:textbox>
          </v:roundrect>
        </w:pict>
      </w:r>
      <w:r w:rsidRPr="00F05F9A">
        <w:pict>
          <v:shape id="_x0000_s1040" type="#_x0000_t67" style="position:absolute;left:0;text-align:left;margin-left:128.7pt;margin-top:9.65pt;width:25.3pt;height:18.25pt;z-index:251663360"/>
        </w:pict>
      </w:r>
    </w:p>
    <w:p w:rsidR="00652B4C" w:rsidRDefault="00652B4C" w:rsidP="00652B4C">
      <w:pPr>
        <w:pStyle w:val="ConsPlusNormal"/>
        <w:ind w:firstLine="0"/>
        <w:jc w:val="center"/>
        <w:rPr>
          <w:rFonts w:ascii="Times New Roman" w:hAnsi="Times New Roman" w:cs="Times New Roman"/>
          <w:b/>
          <w:sz w:val="24"/>
          <w:szCs w:val="24"/>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Default="00652B4C" w:rsidP="00652B4C">
      <w:pPr>
        <w:pStyle w:val="ConsPlusNormal"/>
        <w:ind w:firstLine="0"/>
        <w:jc w:val="center"/>
        <w:rPr>
          <w:b/>
        </w:rPr>
      </w:pPr>
    </w:p>
    <w:p w:rsidR="00652B4C" w:rsidRPr="00637223" w:rsidRDefault="00652B4C" w:rsidP="00652B4C">
      <w:pPr>
        <w:pStyle w:val="a7"/>
      </w:pPr>
    </w:p>
    <w:sectPr w:rsidR="00652B4C" w:rsidRPr="00637223" w:rsidSect="00195812">
      <w:footerReference w:type="default" r:id="rId10"/>
      <w:pgSz w:w="11906" w:h="16838"/>
      <w:pgMar w:top="851" w:right="566"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796" w:rsidRDefault="00227796" w:rsidP="00195812">
      <w:r>
        <w:separator/>
      </w:r>
    </w:p>
  </w:endnote>
  <w:endnote w:type="continuationSeparator" w:id="1">
    <w:p w:rsidR="00227796" w:rsidRDefault="00227796" w:rsidP="0019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1034"/>
      <w:docPartObj>
        <w:docPartGallery w:val="Page Numbers (Bottom of Page)"/>
        <w:docPartUnique/>
      </w:docPartObj>
    </w:sdtPr>
    <w:sdtContent>
      <w:p w:rsidR="00195812" w:rsidRDefault="00F05F9A">
        <w:pPr>
          <w:pStyle w:val="ae"/>
          <w:jc w:val="right"/>
        </w:pPr>
        <w:fldSimple w:instr=" PAGE   \* MERGEFORMAT ">
          <w:r w:rsidR="00B4049D">
            <w:rPr>
              <w:noProof/>
            </w:rPr>
            <w:t>2</w:t>
          </w:r>
        </w:fldSimple>
      </w:p>
    </w:sdtContent>
  </w:sdt>
  <w:p w:rsidR="00195812" w:rsidRDefault="0019581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796" w:rsidRDefault="00227796" w:rsidP="00195812">
      <w:r>
        <w:separator/>
      </w:r>
    </w:p>
  </w:footnote>
  <w:footnote w:type="continuationSeparator" w:id="1">
    <w:p w:rsidR="00227796" w:rsidRDefault="00227796" w:rsidP="00195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5F6D916"/>
    <w:name w:val="WW8Num2"/>
    <w:lvl w:ilvl="0">
      <w:start w:val="1"/>
      <w:numFmt w:val="none"/>
      <w:suff w:val="nothing"/>
      <w:lvlText w:val=""/>
      <w:lvlJc w:val="left"/>
      <w:pPr>
        <w:tabs>
          <w:tab w:val="num" w:pos="0"/>
        </w:tabs>
        <w:ind w:left="360" w:firstLine="0"/>
      </w:pPr>
    </w:lvl>
    <w:lvl w:ilvl="1">
      <w:start w:val="1"/>
      <w:numFmt w:val="decimal"/>
      <w:lvlText w:val="%2."/>
      <w:lvlJc w:val="left"/>
      <w:pPr>
        <w:tabs>
          <w:tab w:val="num" w:pos="426"/>
        </w:tabs>
        <w:ind w:left="426" w:firstLine="0"/>
      </w:pPr>
      <w:rPr>
        <w:rFonts w:ascii="Times New Roman" w:eastAsia="Times New Roman" w:hAnsi="Times New Roman" w:cs="Times New Roman"/>
        <w:b w:val="0"/>
        <w:i w:val="0"/>
        <w:sz w:val="28"/>
        <w:szCs w:val="28"/>
      </w:rPr>
    </w:lvl>
    <w:lvl w:ilvl="2">
      <w:start w:val="1"/>
      <w:numFmt w:val="decimal"/>
      <w:lvlText w:val="3.2.%3"/>
      <w:lvlJc w:val="left"/>
      <w:pPr>
        <w:tabs>
          <w:tab w:val="num" w:pos="360"/>
        </w:tabs>
        <w:ind w:left="360" w:firstLine="0"/>
      </w:pPr>
      <w:rPr>
        <w:rFonts w:ascii="Times New Roman" w:hAnsi="Times New Roman"/>
        <w:b w:val="0"/>
        <w:i w:val="0"/>
        <w:sz w:val="28"/>
        <w:szCs w:val="28"/>
      </w:rPr>
    </w:lvl>
    <w:lvl w:ilvl="3">
      <w:start w:val="1"/>
      <w:numFmt w:val="decimal"/>
      <w:lvlText w:val="..................%2.%3.%4."/>
      <w:lvlJc w:val="left"/>
      <w:pPr>
        <w:tabs>
          <w:tab w:val="num" w:pos="1080"/>
        </w:tabs>
        <w:ind w:left="1080" w:hanging="720"/>
      </w:pPr>
    </w:lvl>
    <w:lvl w:ilvl="4">
      <w:start w:val="1"/>
      <w:numFmt w:val="decimal"/>
      <w:lvlText w:val="..................%2.%3.%4.%5."/>
      <w:lvlJc w:val="left"/>
      <w:pPr>
        <w:tabs>
          <w:tab w:val="num" w:pos="1440"/>
        </w:tabs>
        <w:ind w:left="1440" w:hanging="1080"/>
      </w:pPr>
    </w:lvl>
    <w:lvl w:ilvl="5">
      <w:start w:val="1"/>
      <w:numFmt w:val="decimal"/>
      <w:lvlText w:val="..................%2.%3.%4.%5.%6."/>
      <w:lvlJc w:val="left"/>
      <w:pPr>
        <w:tabs>
          <w:tab w:val="num" w:pos="1440"/>
        </w:tabs>
        <w:ind w:left="1440" w:hanging="1080"/>
      </w:pPr>
    </w:lvl>
    <w:lvl w:ilvl="6">
      <w:start w:val="1"/>
      <w:numFmt w:val="decimal"/>
      <w:lvlText w:val="..................%2.%3.%4.%5.%6.%7."/>
      <w:lvlJc w:val="left"/>
      <w:pPr>
        <w:tabs>
          <w:tab w:val="num" w:pos="1800"/>
        </w:tabs>
        <w:ind w:left="1800" w:hanging="1440"/>
      </w:pPr>
    </w:lvl>
    <w:lvl w:ilvl="7">
      <w:start w:val="1"/>
      <w:numFmt w:val="decimal"/>
      <w:lvlText w:val=""/>
      <w:lvlJc w:val="left"/>
      <w:pPr>
        <w:tabs>
          <w:tab w:val="num" w:pos="1800"/>
        </w:tabs>
        <w:ind w:left="1800" w:hanging="1440"/>
      </w:pPr>
    </w:lvl>
    <w:lvl w:ilvl="8">
      <w:start w:val="1"/>
      <w:numFmt w:val="decimal"/>
      <w:lvlText w:val=""/>
      <w:lvlJc w:val="left"/>
      <w:pPr>
        <w:tabs>
          <w:tab w:val="num" w:pos="2160"/>
        </w:tabs>
        <w:ind w:left="2160" w:hanging="1800"/>
      </w:pPr>
    </w:lvl>
  </w:abstractNum>
  <w:abstractNum w:abstractNumId="2">
    <w:nsid w:val="0D232B62"/>
    <w:multiLevelType w:val="hybridMultilevel"/>
    <w:tmpl w:val="88327D7E"/>
    <w:lvl w:ilvl="0" w:tplc="75D4C39C">
      <w:start w:val="1"/>
      <w:numFmt w:val="decimal"/>
      <w:lvlText w:val="%1)"/>
      <w:lvlJc w:val="left"/>
      <w:pPr>
        <w:ind w:left="720" w:hanging="360"/>
      </w:pPr>
    </w:lvl>
    <w:lvl w:ilvl="1" w:tplc="ED00C570">
      <w:start w:val="1"/>
      <w:numFmt w:val="decimal"/>
      <w:lvlText w:val="%2."/>
      <w:lvlJc w:val="left"/>
      <w:pPr>
        <w:tabs>
          <w:tab w:val="num" w:pos="1440"/>
        </w:tabs>
        <w:ind w:left="1440" w:hanging="360"/>
      </w:pPr>
    </w:lvl>
    <w:lvl w:ilvl="2" w:tplc="0BD8AA54">
      <w:start w:val="1"/>
      <w:numFmt w:val="decimal"/>
      <w:lvlText w:val="%3."/>
      <w:lvlJc w:val="left"/>
      <w:pPr>
        <w:tabs>
          <w:tab w:val="num" w:pos="2160"/>
        </w:tabs>
        <w:ind w:left="2160" w:hanging="360"/>
      </w:pPr>
    </w:lvl>
    <w:lvl w:ilvl="3" w:tplc="DCF4316A">
      <w:start w:val="1"/>
      <w:numFmt w:val="decimal"/>
      <w:lvlText w:val="%4."/>
      <w:lvlJc w:val="left"/>
      <w:pPr>
        <w:tabs>
          <w:tab w:val="num" w:pos="2880"/>
        </w:tabs>
        <w:ind w:left="2880" w:hanging="360"/>
      </w:pPr>
    </w:lvl>
    <w:lvl w:ilvl="4" w:tplc="2F1E1842">
      <w:start w:val="1"/>
      <w:numFmt w:val="decimal"/>
      <w:lvlText w:val="%5."/>
      <w:lvlJc w:val="left"/>
      <w:pPr>
        <w:tabs>
          <w:tab w:val="num" w:pos="3600"/>
        </w:tabs>
        <w:ind w:left="3600" w:hanging="360"/>
      </w:pPr>
    </w:lvl>
    <w:lvl w:ilvl="5" w:tplc="F218481A">
      <w:start w:val="1"/>
      <w:numFmt w:val="decimal"/>
      <w:lvlText w:val="%6."/>
      <w:lvlJc w:val="left"/>
      <w:pPr>
        <w:tabs>
          <w:tab w:val="num" w:pos="4320"/>
        </w:tabs>
        <w:ind w:left="4320" w:hanging="360"/>
      </w:pPr>
    </w:lvl>
    <w:lvl w:ilvl="6" w:tplc="6ABC25C6">
      <w:start w:val="1"/>
      <w:numFmt w:val="decimal"/>
      <w:lvlText w:val="%7."/>
      <w:lvlJc w:val="left"/>
      <w:pPr>
        <w:tabs>
          <w:tab w:val="num" w:pos="5040"/>
        </w:tabs>
        <w:ind w:left="5040" w:hanging="360"/>
      </w:pPr>
    </w:lvl>
    <w:lvl w:ilvl="7" w:tplc="7D32764A">
      <w:start w:val="1"/>
      <w:numFmt w:val="decimal"/>
      <w:lvlText w:val="%8."/>
      <w:lvlJc w:val="left"/>
      <w:pPr>
        <w:tabs>
          <w:tab w:val="num" w:pos="5760"/>
        </w:tabs>
        <w:ind w:left="5760" w:hanging="360"/>
      </w:pPr>
    </w:lvl>
    <w:lvl w:ilvl="8" w:tplc="843C88D2">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80448"/>
    <w:rsid w:val="00025DBA"/>
    <w:rsid w:val="000F6BA5"/>
    <w:rsid w:val="00195812"/>
    <w:rsid w:val="00227796"/>
    <w:rsid w:val="0040666A"/>
    <w:rsid w:val="00533E47"/>
    <w:rsid w:val="00652B4C"/>
    <w:rsid w:val="00670342"/>
    <w:rsid w:val="00B4049D"/>
    <w:rsid w:val="00C41CF1"/>
    <w:rsid w:val="00C80448"/>
    <w:rsid w:val="00F05F9A"/>
    <w:rsid w:val="00F6464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character" w:styleId="aa">
    <w:name w:val="Hyperlink"/>
    <w:unhideWhenUsed/>
    <w:rsid w:val="00A662E7"/>
    <w:rPr>
      <w:color w:val="0000FF"/>
      <w:u w:val="single"/>
    </w:rPr>
  </w:style>
  <w:style w:type="paragraph" w:styleId="ab">
    <w:name w:val="Normal (Web)"/>
    <w:basedOn w:val="a"/>
    <w:unhideWhenUsed/>
    <w:rsid w:val="00A662E7"/>
    <w:pPr>
      <w:spacing w:before="100" w:beforeAutospacing="1" w:after="100" w:afterAutospacing="1"/>
    </w:pPr>
    <w:rPr>
      <w:sz w:val="24"/>
    </w:rPr>
  </w:style>
  <w:style w:type="paragraph" w:customStyle="1" w:styleId="ac">
    <w:name w:val="Заголовок"/>
    <w:basedOn w:val="a"/>
    <w:next w:val="a7"/>
    <w:rsid w:val="00A662E7"/>
    <w:pPr>
      <w:keepNext/>
      <w:widowControl w:val="0"/>
      <w:suppressAutoHyphens/>
      <w:autoSpaceDE w:val="0"/>
      <w:spacing w:before="240" w:after="120"/>
    </w:pPr>
    <w:rPr>
      <w:rFonts w:ascii="Arial" w:eastAsia="SimSun" w:hAnsi="Arial" w:cs="Tahoma"/>
      <w:szCs w:val="28"/>
      <w:lang w:eastAsia="ar-SA"/>
    </w:rPr>
  </w:style>
  <w:style w:type="paragraph" w:customStyle="1" w:styleId="ConsPlusNormal">
    <w:name w:val="ConsPlusNormal"/>
    <w:rsid w:val="00A662E7"/>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A662E7"/>
    <w:pPr>
      <w:widowControl w:val="0"/>
      <w:autoSpaceDE w:val="0"/>
      <w:autoSpaceDN w:val="0"/>
      <w:adjustRightInd w:val="0"/>
    </w:pPr>
    <w:rPr>
      <w:rFonts w:ascii="Courier New" w:hAnsi="Courier New" w:cs="Courier New"/>
    </w:rPr>
  </w:style>
  <w:style w:type="character" w:styleId="ad">
    <w:name w:val="Strong"/>
    <w:uiPriority w:val="22"/>
    <w:qFormat/>
    <w:rsid w:val="00A662E7"/>
    <w:rPr>
      <w:b/>
      <w:bCs/>
    </w:rPr>
  </w:style>
  <w:style w:type="paragraph" w:styleId="ae">
    <w:name w:val="footer"/>
    <w:basedOn w:val="a"/>
    <w:link w:val="af"/>
    <w:uiPriority w:val="99"/>
    <w:rsid w:val="00195812"/>
    <w:pPr>
      <w:tabs>
        <w:tab w:val="center" w:pos="4677"/>
        <w:tab w:val="right" w:pos="9355"/>
      </w:tabs>
    </w:pPr>
  </w:style>
  <w:style w:type="character" w:customStyle="1" w:styleId="af">
    <w:name w:val="Нижний колонтитул Знак"/>
    <w:basedOn w:val="a0"/>
    <w:link w:val="ae"/>
    <w:uiPriority w:val="99"/>
    <w:rsid w:val="00195812"/>
    <w:rPr>
      <w:sz w:val="28"/>
      <w:szCs w:val="24"/>
    </w:rPr>
  </w:style>
</w:styles>
</file>

<file path=word/webSettings.xml><?xml version="1.0" encoding="utf-8"?>
<w:webSettings xmlns:r="http://schemas.openxmlformats.org/officeDocument/2006/relationships" xmlns:w="http://schemas.openxmlformats.org/wordprocessingml/2006/main">
  <w:divs>
    <w:div w:id="176491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ktyabrskiy.permare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B0A10D2C23168ACC50522C0AFC8FC1650AD8E2F9DC61A1BC95BD101402990551CCE9B861AI1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6801</Words>
  <Characters>38770</Characters>
  <Application>Microsoft Office Word</Application>
  <DocSecurity>0</DocSecurity>
  <Lines>323</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45481</CharactersWithSpaces>
  <SharedDoc>false</SharedDoc>
  <HLinks>
    <vt:vector size="12" baseType="variant">
      <vt:variant>
        <vt:i4>327683</vt:i4>
      </vt:variant>
      <vt:variant>
        <vt:i4>3</vt:i4>
      </vt:variant>
      <vt:variant>
        <vt:i4>0</vt:i4>
      </vt:variant>
      <vt:variant>
        <vt:i4>5</vt:i4>
      </vt:variant>
      <vt:variant>
        <vt:lpwstr>consultantplus://offline/ref=BB0A10D2C23168ACC50522C0AFC8FC1650AD8E2F9DC61A1BC95BD101402990551CCE9B861AI1VAG</vt:lpwstr>
      </vt:variant>
      <vt:variant>
        <vt:lpwstr/>
      </vt:variant>
      <vt:variant>
        <vt:i4>7078013</vt:i4>
      </vt:variant>
      <vt:variant>
        <vt:i4>0</vt:i4>
      </vt:variant>
      <vt:variant>
        <vt:i4>0</vt:i4>
      </vt:variant>
      <vt:variant>
        <vt:i4>5</vt:i4>
      </vt:variant>
      <vt:variant>
        <vt:lpwstr>http://www.oktyabrskiy.permarea.ru/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Самолетова</cp:lastModifiedBy>
  <cp:revision>5</cp:revision>
  <cp:lastPrinted>2016-08-29T10:39:00Z</cp:lastPrinted>
  <dcterms:created xsi:type="dcterms:W3CDTF">2016-08-29T10:14:00Z</dcterms:created>
  <dcterms:modified xsi:type="dcterms:W3CDTF">2016-08-30T05:43:00Z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«Прекращение права постоянного (бессрочного) пользования и аренды юридических и физических лиц в случае добровольного отказа от прав на земельные участки, находящиеся в</vt:lpwstr>
  </property>
  <property fmtid="{D5CDD505-2E9C-101B-9397-08002B2CF9AE}" pid="3" name="reg_date">
    <vt:lpwstr>29.08.2016</vt:lpwstr>
  </property>
  <property fmtid="{D5CDD505-2E9C-101B-9397-08002B2CF9AE}" pid="4" name="reg_number">
    <vt:lpwstr>282-01-04</vt:lpwstr>
  </property>
  <property fmtid="{D5CDD505-2E9C-101B-9397-08002B2CF9AE}" pid="5" name="r_object_id">
    <vt:lpwstr>09000001967f0256</vt:lpwstr>
  </property>
  <property fmtid="{D5CDD505-2E9C-101B-9397-08002B2CF9AE}" pid="6" name="r_version_label">
    <vt:lpwstr>3.1</vt:lpwstr>
  </property>
  <property fmtid="{D5CDD505-2E9C-101B-9397-08002B2CF9AE}" pid="7" name="sign_flag">
    <vt:lpwstr>Подписан ЭЦП</vt:lpwstr>
  </property>
</Properties>
</file>