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52" w:rsidRPr="000E1F40" w:rsidRDefault="000E1F40" w:rsidP="00BA3DD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063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310C52" w:rsidRPr="000E1F4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0E1F40" w:rsidRDefault="000E1F40" w:rsidP="00BA3DDF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063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310C52" w:rsidRPr="000E1F40">
        <w:rPr>
          <w:rFonts w:ascii="Times New Roman" w:eastAsia="Times New Roman" w:hAnsi="Times New Roman" w:cs="Times New Roman"/>
          <w:sz w:val="20"/>
          <w:szCs w:val="20"/>
          <w:lang w:eastAsia="ru-RU"/>
        </w:rPr>
        <w:t>ешением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0C52" w:rsidRPr="000E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Думы </w:t>
      </w:r>
    </w:p>
    <w:p w:rsidR="00310C52" w:rsidRPr="000E1F40" w:rsidRDefault="000E1F40" w:rsidP="00BA3DDF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A3D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10C52" w:rsidRPr="000E1F4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Октябрьского городского</w:t>
      </w:r>
      <w:r w:rsidR="00BA3D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3DDF" w:rsidRPr="000E1F4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</w:t>
      </w:r>
    </w:p>
    <w:p w:rsidR="00310C52" w:rsidRPr="000E1F40" w:rsidRDefault="000E1F40" w:rsidP="00BA3DDF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3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BA3D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0C52" w:rsidRPr="000E1F4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Пермского края</w:t>
      </w:r>
      <w:r w:rsidR="00BA3DDF" w:rsidRPr="00BA3DDF">
        <w:t xml:space="preserve"> </w:t>
      </w:r>
      <w:r w:rsidR="00063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63A5E" w:rsidRPr="00063A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</w:t>
      </w:r>
      <w:r w:rsidR="00BA3DDF" w:rsidRPr="00063A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.09.2019</w:t>
      </w:r>
      <w:r w:rsidR="00BA3DDF" w:rsidRPr="00BA3D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</w:t>
      </w:r>
      <w:r w:rsidR="00063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3A5E" w:rsidRPr="00063A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</w:t>
      </w:r>
    </w:p>
    <w:p w:rsidR="00310C52" w:rsidRPr="000E1F40" w:rsidRDefault="000E1F40" w:rsidP="00BA3DDF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310C52" w:rsidRPr="00310C52" w:rsidRDefault="00310C52" w:rsidP="00BA3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52" w:rsidRPr="00A43977" w:rsidRDefault="00310C52" w:rsidP="00A43977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1"/>
      <w:bookmarkEnd w:id="0"/>
      <w:r w:rsidRPr="00A4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10C52" w:rsidRPr="00A43977" w:rsidRDefault="00310C52" w:rsidP="00A43977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Думе Октябрьского городского округа</w:t>
      </w:r>
      <w:r w:rsidR="002336F8" w:rsidRPr="00A4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Пермского края</w:t>
      </w:r>
    </w:p>
    <w:p w:rsidR="00310C52" w:rsidRPr="00A43977" w:rsidRDefault="00310C52" w:rsidP="00A43977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52" w:rsidRPr="00A43977" w:rsidRDefault="00CE412D" w:rsidP="00A4397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</w:t>
      </w:r>
      <w:hyperlink r:id="rId7" w:history="1">
        <w:r w:rsidR="00310C52" w:rsidRPr="00A439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310C52" w:rsidRPr="00A43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43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10C52" w:rsidRPr="00A43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октября 2003 г. № 131-ФЗ «Об общих принципах организации местного самоуправления в Российской Федерации», и определяет правовые основы </w:t>
      </w:r>
      <w:proofErr w:type="gramStart"/>
      <w:r w:rsidR="00310C52" w:rsidRPr="00A43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деятельности представительного органа местного самоуправления </w:t>
      </w:r>
      <w:r w:rsidR="002336F8" w:rsidRPr="00A43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Октябрьского </w:t>
      </w:r>
      <w:r w:rsidR="00310C52" w:rsidRPr="00A43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proofErr w:type="gramEnd"/>
      <w:r w:rsidR="00310C52" w:rsidRPr="00A43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0C52" w:rsidRPr="00A43977" w:rsidRDefault="00310C52" w:rsidP="00A43977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52" w:rsidRPr="00A43977" w:rsidRDefault="00310C52" w:rsidP="00A43977">
      <w:pPr>
        <w:widowControl w:val="0"/>
        <w:autoSpaceDE w:val="0"/>
        <w:autoSpaceDN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A3DDF" w:rsidRDefault="00CE412D" w:rsidP="00A4397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Дума Октябрьского городского округа</w:t>
      </w: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постоянно действующим представительным органом </w:t>
      </w:r>
      <w:r w:rsid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3F1DBF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тексту </w:t>
      </w:r>
      <w:r w:rsidR="0011273B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Дума)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12D" w:rsidRPr="00A43977" w:rsidRDefault="00BA3DDF" w:rsidP="00A4397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Правовой основой организации деятельности Думы является </w:t>
      </w:r>
      <w:hyperlink r:id="rId8" w:history="1">
        <w:r w:rsidR="00310C52" w:rsidRPr="00A439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Конституция</w:t>
        </w:r>
      </w:hyperlink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законодательство Российской Федерации и Пермского края, </w:t>
      </w:r>
      <w:hyperlink r:id="rId9" w:history="1">
        <w:r w:rsidR="00310C52" w:rsidRPr="00A439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</w:t>
        </w:r>
      </w:hyperlink>
      <w:r w:rsidR="00310C52" w:rsidRPr="00A43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Октябрьского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Регламент </w:t>
      </w:r>
      <w:r w:rsidR="00CE412D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</w:t>
      </w:r>
      <w:r w:rsidR="002336F8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Положение, решения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Думы</w:t>
      </w:r>
      <w:r w:rsidR="00CE412D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C52" w:rsidRPr="00A43977" w:rsidRDefault="00CE412D" w:rsidP="00A4397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Дума является юридическим лицом</w:t>
      </w: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обособленное имущество, вправе от своего имени приобретать и осуществлять имущественные и неимущественные права и обязанности, может быть истцом и ответчиком в суде.</w:t>
      </w:r>
    </w:p>
    <w:p w:rsidR="00CE412D" w:rsidRPr="00A43977" w:rsidRDefault="00CE412D" w:rsidP="00A439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1.4. </w:t>
      </w:r>
      <w:r w:rsidRPr="00A43977">
        <w:rPr>
          <w:rFonts w:ascii="Times New Roman" w:hAnsi="Times New Roman" w:cs="Times New Roman"/>
          <w:sz w:val="24"/>
          <w:szCs w:val="24"/>
        </w:rPr>
        <w:t>Организационно-правовая форма: муниципальное казенное учреждение.</w:t>
      </w:r>
    </w:p>
    <w:p w:rsidR="0011273B" w:rsidRPr="00A43977" w:rsidRDefault="0011273B" w:rsidP="00A439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412D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71E1E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43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на обеспечение деятельности Думы предусматриваются в местном бюджете отдельной строкой в соответствии с </w:t>
      </w:r>
      <w:hyperlink r:id="rId10" w:history="1">
        <w:r w:rsidRPr="00A4397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классификацией расходов бюджетов</w:t>
        </w:r>
      </w:hyperlink>
      <w:r w:rsidRPr="00A43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Федерации.</w:t>
      </w:r>
    </w:p>
    <w:p w:rsidR="00CE412D" w:rsidRPr="00A43977" w:rsidRDefault="00CE412D" w:rsidP="00A439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3977">
        <w:rPr>
          <w:rFonts w:ascii="Times New Roman" w:hAnsi="Times New Roman" w:cs="Times New Roman"/>
          <w:sz w:val="24"/>
          <w:szCs w:val="24"/>
        </w:rPr>
        <w:t xml:space="preserve">     1.6. Дума имеет печать с полным наименованием организации, штампы и бланки со своим наименованием.</w:t>
      </w:r>
    </w:p>
    <w:p w:rsidR="00310C52" w:rsidRPr="00A43977" w:rsidRDefault="00CE412D" w:rsidP="00A4397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1.7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Юридический адрес </w:t>
      </w:r>
      <w:r w:rsidR="00096651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городского округа: Пермский край,</w:t>
      </w:r>
      <w:r w:rsidR="0022640C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Октябрьский городской округ, 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6651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096651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96651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="00096651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5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310C52" w:rsidRPr="00A43977" w:rsidRDefault="00A43977" w:rsidP="00A4397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 w:rsidR="00096651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городского округа: Пермский край, </w:t>
      </w:r>
      <w:r w:rsidR="0022640C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городской округ, </w:t>
      </w:r>
      <w:proofErr w:type="spellStart"/>
      <w:r w:rsidR="00096651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096651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96651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="00096651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5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310C52" w:rsidRPr="00A43977" w:rsidRDefault="00274DD7" w:rsidP="00A4397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1.8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Полное наименование – Дума Октябрьского городского округа</w:t>
      </w:r>
      <w:r w:rsidR="00096651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C52" w:rsidRPr="00A43977" w:rsidRDefault="00310C52" w:rsidP="00A43977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– </w:t>
      </w:r>
      <w:r w:rsidR="00471E1E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Октябрьского ГО</w:t>
      </w: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C52" w:rsidRPr="00A43977" w:rsidRDefault="00310C52" w:rsidP="00A43977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52" w:rsidRPr="00A43977" w:rsidRDefault="009F5F50" w:rsidP="00A43977">
      <w:pPr>
        <w:widowControl w:val="0"/>
        <w:autoSpaceDE w:val="0"/>
        <w:autoSpaceDN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 и организационные основы деятельности</w:t>
      </w:r>
    </w:p>
    <w:p w:rsidR="00310C52" w:rsidRPr="00A43977" w:rsidRDefault="0011273B" w:rsidP="00A43977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</w:p>
    <w:p w:rsidR="006B3F32" w:rsidRPr="00A43977" w:rsidRDefault="00A43977" w:rsidP="00A4397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5F50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Дума </w:t>
      </w:r>
      <w:r w:rsidR="009F5F50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1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депутатов, избираемых на муниципальных выборах на основе всеобщего равного и прямого избирательного права при тайном голосовании</w:t>
      </w:r>
      <w:r w:rsidR="006B3F3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5 лет.</w:t>
      </w:r>
    </w:p>
    <w:p w:rsidR="00310C52" w:rsidRPr="00A43977" w:rsidRDefault="00A43977" w:rsidP="00A4397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5F50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Выборы депутатов в Думу проводятся по мажоритарной избирательной системе относительного большинства по многомандатным избирательным округам.</w:t>
      </w:r>
    </w:p>
    <w:p w:rsidR="00A43977" w:rsidRDefault="003B066E" w:rsidP="00A43977">
      <w:pPr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73B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Депутаты осуществляют свои полномочия на непостоянной основе.</w:t>
      </w:r>
    </w:p>
    <w:p w:rsidR="0011273B" w:rsidRPr="00A43977" w:rsidRDefault="00A43977" w:rsidP="00A43977">
      <w:pPr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73B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Статус депутатов Думы определяется законодательством Российской Федерации, законодательством Пермского края, Уставом </w:t>
      </w:r>
      <w:r w:rsidR="0011273B" w:rsidRPr="00A4397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округа, муниципальными правовыми актами.</w:t>
      </w:r>
    </w:p>
    <w:p w:rsidR="00600D5D" w:rsidRPr="00A43977" w:rsidRDefault="003B066E" w:rsidP="00A43977">
      <w:pPr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D5D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Деятельность Думы основывается на принципах: законности, гласности, коллективного и свободного обсуждения и решения вопросов, относящихся к компетенции Думы, равенства депутатов Думы, соблюдения общепринятых этических норм и правил поведения, разграничения компетенции органов местного самоуправления городского округа, самостоятельности осуществления Думой принадлежащих ей полномочий.</w:t>
      </w:r>
      <w:bookmarkStart w:id="1" w:name="_GoBack"/>
    </w:p>
    <w:p w:rsidR="00A43977" w:rsidRDefault="003B066E" w:rsidP="00A4397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C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73B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0D5D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формой работы </w:t>
      </w:r>
      <w:r w:rsidR="0011273B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заседание. Заседания проводятся в порядке, установленном Регламентом </w:t>
      </w:r>
      <w:r w:rsidR="009F5F50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11273B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F50" w:rsidRPr="00A43977" w:rsidRDefault="003B066E" w:rsidP="00A4397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C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73B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0D5D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осуществления своей деятельности Дума избирает председателя </w:t>
      </w:r>
      <w:r w:rsidR="009F5F50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заместителя председателя </w:t>
      </w:r>
      <w:r w:rsidR="009F5F50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формирует постоянные депутатские комиссии. </w:t>
      </w:r>
    </w:p>
    <w:p w:rsidR="00310C52" w:rsidRPr="00A43977" w:rsidRDefault="00D4408F" w:rsidP="00D4408F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273B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формирования, </w:t>
      </w:r>
      <w:r w:rsidR="009F5F50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заседаний постоянных </w:t>
      </w:r>
      <w:r w:rsidR="0011273B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комиссий, п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созыва заседаний </w:t>
      </w:r>
      <w:r w:rsidR="009F5F50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повестки дня, порядок проведения заседаний, принятия решений устанавливаются </w:t>
      </w:r>
      <w:hyperlink r:id="rId11" w:history="1">
        <w:r w:rsidR="00310C52" w:rsidRPr="00A43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Регламентом</w:t>
        </w:r>
      </w:hyperlink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</w:t>
      </w:r>
      <w:r w:rsidR="009F5F50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1273B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C52" w:rsidRPr="00A43977" w:rsidRDefault="00E04D92" w:rsidP="00E04D92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273B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0D5D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организационного, информационного, правового, материально-технического обеспечения деятельности </w:t>
      </w:r>
      <w:r w:rsidR="009F5F50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комиссий, депутатов </w:t>
      </w:r>
      <w:r w:rsidR="003F1DBF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аппарат. </w:t>
      </w:r>
      <w:bookmarkEnd w:id="1"/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Структура и штатная численность аппарата </w:t>
      </w:r>
      <w:r w:rsidR="00600D5D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решением </w:t>
      </w:r>
      <w:r w:rsidR="00381BA4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0C52" w:rsidRPr="00A43977" w:rsidRDefault="00310C52" w:rsidP="00A43977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52" w:rsidRPr="00A43977" w:rsidRDefault="00A84296" w:rsidP="00A43977">
      <w:pPr>
        <w:widowControl w:val="0"/>
        <w:autoSpaceDE w:val="0"/>
        <w:autoSpaceDN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</w:t>
      </w:r>
      <w:r w:rsidR="00381BA4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C52" w:rsidRPr="00A43977" w:rsidRDefault="00A84296" w:rsidP="00A4397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Деятельность </w:t>
      </w:r>
      <w:r w:rsidR="00381BA4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его председатель, избираемый на первом заседании </w:t>
      </w:r>
      <w:r w:rsidR="00381BA4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тайным голосованием большинством голосов от установленной численности.</w:t>
      </w:r>
    </w:p>
    <w:p w:rsidR="00310C52" w:rsidRPr="00A43977" w:rsidRDefault="00A84296" w:rsidP="00A43977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Председатель </w:t>
      </w:r>
      <w:r w:rsidR="00381BA4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непостоянной основе.</w:t>
      </w:r>
    </w:p>
    <w:p w:rsidR="00310C52" w:rsidRPr="00A43977" w:rsidRDefault="00A84296" w:rsidP="00A4397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36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Полномочия председателя </w:t>
      </w:r>
      <w:r w:rsidR="00381BA4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начинаются </w:t>
      </w:r>
      <w:r w:rsidR="00B160A4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следующий день после дня его 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избрания и прекращаются со дня начала работы Дум</w:t>
      </w:r>
      <w:r w:rsidR="0012459C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160A4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созыва или досрочно в случаях, установленных действующим законодательством,</w:t>
      </w:r>
      <w:r w:rsidR="00E0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решениями Думы</w:t>
      </w:r>
      <w:r w:rsidR="00B160A4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C52" w:rsidRPr="00A43977" w:rsidRDefault="00A84296" w:rsidP="00A43977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36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</w:t>
      </w:r>
      <w:r w:rsidR="0012459C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61E6" w:rsidRPr="00A43977" w:rsidRDefault="009A3602" w:rsidP="00A4397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361E6" w:rsidRPr="00A43977">
        <w:rPr>
          <w:rFonts w:ascii="Times New Roman" w:eastAsia="Calibri" w:hAnsi="Times New Roman" w:cs="Times New Roman"/>
          <w:sz w:val="24"/>
          <w:szCs w:val="24"/>
        </w:rPr>
        <w:t xml:space="preserve"> руководит подготовкой заседаний и </w:t>
      </w:r>
      <w:r w:rsidR="00E04D92">
        <w:rPr>
          <w:rFonts w:ascii="Times New Roman" w:eastAsia="Calibri" w:hAnsi="Times New Roman" w:cs="Times New Roman"/>
          <w:sz w:val="24"/>
          <w:szCs w:val="24"/>
        </w:rPr>
        <w:t xml:space="preserve">вопросов, вносимых на рассмотрение Думы, созывает, открывает и </w:t>
      </w:r>
      <w:r w:rsidR="00D361E6" w:rsidRPr="00A43977">
        <w:rPr>
          <w:rFonts w:ascii="Times New Roman" w:eastAsia="Calibri" w:hAnsi="Times New Roman" w:cs="Times New Roman"/>
          <w:sz w:val="24"/>
          <w:szCs w:val="24"/>
        </w:rPr>
        <w:t>ведет заседания Думы в соответствии с ее Регламентом;</w:t>
      </w:r>
    </w:p>
    <w:p w:rsidR="009A3602" w:rsidRDefault="009A3602" w:rsidP="00A4397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исполняет обязанности председательствующего на заседаниях Думы, координирует деятельность постоянных комиссий;</w:t>
      </w:r>
    </w:p>
    <w:p w:rsidR="009A3602" w:rsidRDefault="009A3602" w:rsidP="009A3602">
      <w:pPr>
        <w:autoSpaceDE w:val="0"/>
        <w:autoSpaceDN w:val="0"/>
        <w:adjustRightInd w:val="0"/>
        <w:spacing w:after="0" w:line="240" w:lineRule="exac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42F">
        <w:rPr>
          <w:rFonts w:ascii="Times New Roman" w:hAnsi="Times New Roman" w:cs="Times New Roman"/>
          <w:sz w:val="24"/>
          <w:szCs w:val="24"/>
        </w:rPr>
        <w:t xml:space="preserve">- представляет </w:t>
      </w:r>
      <w:r>
        <w:rPr>
          <w:rFonts w:ascii="Times New Roman" w:hAnsi="Times New Roman" w:cs="Times New Roman"/>
          <w:sz w:val="24"/>
          <w:szCs w:val="24"/>
        </w:rPr>
        <w:t>Думу</w:t>
      </w:r>
      <w:r w:rsidRPr="0059442F">
        <w:rPr>
          <w:rFonts w:ascii="Times New Roman" w:hAnsi="Times New Roman" w:cs="Times New Roman"/>
          <w:sz w:val="24"/>
          <w:szCs w:val="24"/>
        </w:rPr>
        <w:t xml:space="preserve"> в отношениях с жителями Октябрьского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9442F">
        <w:rPr>
          <w:rFonts w:ascii="Times New Roman" w:hAnsi="Times New Roman" w:cs="Times New Roman"/>
          <w:sz w:val="24"/>
          <w:szCs w:val="24"/>
        </w:rPr>
        <w:t xml:space="preserve">,  органами государственной власти, органами местного самоуправления,  органами местного самоуправления других муниципальных образований, </w:t>
      </w:r>
      <w:r>
        <w:rPr>
          <w:rFonts w:ascii="Times New Roman" w:hAnsi="Times New Roman" w:cs="Times New Roman"/>
          <w:sz w:val="24"/>
          <w:szCs w:val="24"/>
        </w:rPr>
        <w:t>организациями;</w:t>
      </w:r>
    </w:p>
    <w:p w:rsidR="009A3602" w:rsidRDefault="009A3602" w:rsidP="009A3602">
      <w:pPr>
        <w:autoSpaceDE w:val="0"/>
        <w:autoSpaceDN w:val="0"/>
        <w:adjustRightInd w:val="0"/>
        <w:spacing w:after="0" w:line="240" w:lineRule="exac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944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442F">
        <w:rPr>
          <w:rFonts w:ascii="Times New Roman" w:hAnsi="Times New Roman" w:cs="Times New Roman"/>
          <w:sz w:val="24"/>
          <w:szCs w:val="24"/>
        </w:rPr>
        <w:t xml:space="preserve">  - оказывает содействие депутатам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59442F">
        <w:rPr>
          <w:rFonts w:ascii="Times New Roman" w:hAnsi="Times New Roman" w:cs="Times New Roman"/>
          <w:sz w:val="24"/>
          <w:szCs w:val="24"/>
        </w:rPr>
        <w:t xml:space="preserve"> (далее - депутат, депутаты), органам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59442F">
        <w:rPr>
          <w:rFonts w:ascii="Times New Roman" w:hAnsi="Times New Roman" w:cs="Times New Roman"/>
          <w:sz w:val="24"/>
          <w:szCs w:val="24"/>
        </w:rPr>
        <w:t xml:space="preserve"> в осуществлении ими своих полномочий,  подписывает протоколы заседаний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59442F">
        <w:rPr>
          <w:rFonts w:ascii="Times New Roman" w:hAnsi="Times New Roman" w:cs="Times New Roman"/>
          <w:sz w:val="24"/>
          <w:szCs w:val="24"/>
        </w:rPr>
        <w:t xml:space="preserve">,  решает вопросы, связанные с организацией деятельности </w:t>
      </w:r>
      <w:r>
        <w:rPr>
          <w:rFonts w:ascii="Times New Roman" w:hAnsi="Times New Roman" w:cs="Times New Roman"/>
          <w:sz w:val="24"/>
          <w:szCs w:val="24"/>
        </w:rPr>
        <w:t>Думы;</w:t>
      </w:r>
    </w:p>
    <w:p w:rsidR="009A3602" w:rsidRPr="0059442F" w:rsidRDefault="009A3602" w:rsidP="009A3602">
      <w:pPr>
        <w:autoSpaceDE w:val="0"/>
        <w:autoSpaceDN w:val="0"/>
        <w:adjustRightInd w:val="0"/>
        <w:spacing w:after="0" w:line="240" w:lineRule="exac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подписывает протоколы заседаний, решения и другие документы Думы;</w:t>
      </w:r>
    </w:p>
    <w:p w:rsidR="009A3602" w:rsidRPr="0059442F" w:rsidRDefault="009A3602" w:rsidP="009A3602">
      <w:pPr>
        <w:autoSpaceDE w:val="0"/>
        <w:autoSpaceDN w:val="0"/>
        <w:adjustRightInd w:val="0"/>
        <w:spacing w:after="0" w:line="240" w:lineRule="exac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9442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442F">
        <w:rPr>
          <w:rFonts w:ascii="Times New Roman" w:hAnsi="Times New Roman" w:cs="Times New Roman"/>
          <w:sz w:val="24"/>
          <w:szCs w:val="24"/>
        </w:rPr>
        <w:t>- дает поручения по вопросам</w:t>
      </w:r>
      <w:r>
        <w:rPr>
          <w:rFonts w:ascii="Times New Roman" w:hAnsi="Times New Roman" w:cs="Times New Roman"/>
          <w:sz w:val="24"/>
          <w:szCs w:val="24"/>
        </w:rPr>
        <w:t>, относящимся к его компетенции;</w:t>
      </w:r>
    </w:p>
    <w:p w:rsidR="009A3602" w:rsidRPr="0059442F" w:rsidRDefault="009A3602" w:rsidP="009A3602">
      <w:pPr>
        <w:autoSpaceDE w:val="0"/>
        <w:autoSpaceDN w:val="0"/>
        <w:adjustRightInd w:val="0"/>
        <w:spacing w:after="0" w:line="240" w:lineRule="exac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9442F">
        <w:rPr>
          <w:rFonts w:ascii="Times New Roman" w:hAnsi="Times New Roman" w:cs="Times New Roman"/>
          <w:sz w:val="24"/>
          <w:szCs w:val="24"/>
        </w:rPr>
        <w:t xml:space="preserve">      </w:t>
      </w:r>
      <w:r w:rsidR="002C7322">
        <w:rPr>
          <w:rFonts w:ascii="Times New Roman" w:hAnsi="Times New Roman" w:cs="Times New Roman"/>
          <w:sz w:val="24"/>
          <w:szCs w:val="24"/>
        </w:rPr>
        <w:t xml:space="preserve">     </w:t>
      </w:r>
      <w:r w:rsidRPr="005944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59442F">
        <w:rPr>
          <w:rFonts w:ascii="Times New Roman" w:hAnsi="Times New Roman" w:cs="Times New Roman"/>
          <w:sz w:val="24"/>
          <w:szCs w:val="24"/>
        </w:rPr>
        <w:t xml:space="preserve"> руководство аппаратом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59442F">
        <w:rPr>
          <w:rFonts w:ascii="Times New Roman" w:hAnsi="Times New Roman" w:cs="Times New Roman"/>
          <w:sz w:val="24"/>
          <w:szCs w:val="24"/>
        </w:rPr>
        <w:t xml:space="preserve">, осуществляет иные полномочия, определенные действующим законодательством, </w:t>
      </w:r>
      <w:hyperlink r:id="rId12" w:history="1">
        <w:r w:rsidRPr="0059442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944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59442F">
        <w:rPr>
          <w:rFonts w:ascii="Times New Roman" w:hAnsi="Times New Roman" w:cs="Times New Roman"/>
          <w:sz w:val="24"/>
          <w:szCs w:val="24"/>
        </w:rPr>
        <w:t xml:space="preserve">Регламентом, решениями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59442F">
        <w:rPr>
          <w:rFonts w:ascii="Times New Roman" w:hAnsi="Times New Roman" w:cs="Times New Roman"/>
          <w:sz w:val="24"/>
          <w:szCs w:val="24"/>
        </w:rPr>
        <w:t>.</w:t>
      </w:r>
    </w:p>
    <w:p w:rsidR="00D361E6" w:rsidRPr="00A43977" w:rsidRDefault="002C7322" w:rsidP="002C73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A3602">
        <w:rPr>
          <w:rFonts w:ascii="Times New Roman" w:eastAsia="Calibri" w:hAnsi="Times New Roman" w:cs="Times New Roman"/>
          <w:sz w:val="24"/>
          <w:szCs w:val="24"/>
        </w:rPr>
        <w:t>-</w:t>
      </w:r>
      <w:r w:rsidR="00D361E6" w:rsidRPr="00A43977">
        <w:rPr>
          <w:rFonts w:ascii="Times New Roman" w:eastAsia="Calibri" w:hAnsi="Times New Roman" w:cs="Times New Roman"/>
          <w:sz w:val="24"/>
          <w:szCs w:val="24"/>
        </w:rPr>
        <w:t xml:space="preserve"> издает постановления и распоряжения по вопросам организации деятельности </w:t>
      </w:r>
      <w:r w:rsidR="00D361E6" w:rsidRPr="00A439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Думы</w:t>
      </w:r>
      <w:r w:rsidR="00D361E6" w:rsidRPr="00A439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6B03" w:rsidRPr="00A43977" w:rsidRDefault="002C7322" w:rsidP="00A439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A360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B03" w:rsidRPr="00A43977">
        <w:rPr>
          <w:rFonts w:ascii="Times New Roman" w:eastAsia="Calibri" w:hAnsi="Times New Roman" w:cs="Times New Roman"/>
          <w:sz w:val="24"/>
          <w:szCs w:val="24"/>
        </w:rPr>
        <w:t xml:space="preserve">осуществляет иные полномочия в соответствии с действующим законодательством, Уставом округа, Регламентом </w:t>
      </w:r>
      <w:r w:rsidR="00E04D92">
        <w:rPr>
          <w:rFonts w:ascii="Times New Roman" w:eastAsia="Calibri" w:hAnsi="Times New Roman" w:cs="Times New Roman"/>
          <w:sz w:val="24"/>
          <w:szCs w:val="24"/>
        </w:rPr>
        <w:t xml:space="preserve"> и иными решениями Думы</w:t>
      </w:r>
      <w:r w:rsidR="00056B03" w:rsidRPr="00A439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61E6" w:rsidRPr="00A43977" w:rsidRDefault="00D361E6" w:rsidP="00A4397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C52" w:rsidRPr="00A43977" w:rsidRDefault="00A84296" w:rsidP="00A43977">
      <w:pPr>
        <w:widowControl w:val="0"/>
        <w:autoSpaceDE w:val="0"/>
        <w:autoSpaceDN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Заместитель председателя </w:t>
      </w:r>
      <w:r w:rsidR="0044686A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</w:p>
    <w:p w:rsidR="00310C52" w:rsidRPr="00A43977" w:rsidRDefault="00A84296" w:rsidP="00A43977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Заместитель председателя </w:t>
      </w:r>
      <w:r w:rsidR="006B3F3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избирается из числа депутатов по предложению председателя </w:t>
      </w:r>
      <w:r w:rsidR="006B3F3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C52" w:rsidRPr="00A43977" w:rsidRDefault="00A84296" w:rsidP="00A43977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Заместитель председателя Дум</w:t>
      </w:r>
      <w:r w:rsidR="006B3F3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ы  избирается открытым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голосованием большинством голосов от установленной численности.</w:t>
      </w:r>
    </w:p>
    <w:p w:rsidR="00310C52" w:rsidRPr="00A43977" w:rsidRDefault="00A84296" w:rsidP="00A43977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3F3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Заместитель председателя Дум</w:t>
      </w:r>
      <w:r w:rsidR="006B3F3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по поручению председателя отдельные его функции и замещает председателя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председателя.</w:t>
      </w:r>
    </w:p>
    <w:p w:rsidR="00310C52" w:rsidRPr="00A43977" w:rsidRDefault="00A84296" w:rsidP="00A43977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6B03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Заместитель председателя </w:t>
      </w:r>
      <w:r w:rsidR="006B3F3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свои полномочия на непостоянной основе.</w:t>
      </w:r>
    </w:p>
    <w:p w:rsidR="00310C52" w:rsidRPr="00A43977" w:rsidRDefault="00A84296" w:rsidP="00A43977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6B03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Заместитель председателя </w:t>
      </w:r>
      <w:r w:rsidR="006B3F3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подотчетен председателю Дум</w:t>
      </w:r>
      <w:r w:rsidR="006B3F3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Думе.</w:t>
      </w:r>
    </w:p>
    <w:p w:rsidR="00310C52" w:rsidRPr="00A43977" w:rsidRDefault="00310C52" w:rsidP="00A43977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52" w:rsidRPr="00A43977" w:rsidRDefault="00A84296" w:rsidP="00A43977">
      <w:pPr>
        <w:widowControl w:val="0"/>
        <w:autoSpaceDE w:val="0"/>
        <w:autoSpaceDN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Депутат </w:t>
      </w:r>
      <w:r w:rsidR="006B3F3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</w:p>
    <w:p w:rsidR="00575586" w:rsidRPr="00A43977" w:rsidRDefault="00A84296" w:rsidP="00A43977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75586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депутатов, права и обязанности депутатов Думы</w:t>
      </w:r>
      <w:r w:rsidR="008008E3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основания досрочного прекращения полномочий</w:t>
      </w:r>
      <w:r w:rsidR="00575586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законодательством Российской Федерации, законодательством Пермского края, Уставом </w:t>
      </w:r>
      <w:r w:rsidR="00575586" w:rsidRPr="00A4397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округа, муниципальными правовыми актами.</w:t>
      </w:r>
    </w:p>
    <w:p w:rsidR="00310C52" w:rsidRPr="00A43977" w:rsidRDefault="00A84296" w:rsidP="00A43977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6B03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Депутаты </w:t>
      </w:r>
      <w:r w:rsidR="008008E3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иметь помощников. Количество помощников, их права и обязанности, а также условия и порядок их деятельности определяются решением </w:t>
      </w:r>
      <w:r w:rsidR="00A427BE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8008E3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66E" w:rsidRDefault="003B066E" w:rsidP="00A43977">
      <w:pPr>
        <w:widowControl w:val="0"/>
        <w:autoSpaceDE w:val="0"/>
        <w:autoSpaceDN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52" w:rsidRPr="00A43977" w:rsidRDefault="00A84296" w:rsidP="00A43977">
      <w:pPr>
        <w:widowControl w:val="0"/>
        <w:autoSpaceDE w:val="0"/>
        <w:autoSpaceDN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</w:t>
      </w:r>
      <w:r w:rsidR="008008E3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населением</w:t>
      </w:r>
    </w:p>
    <w:p w:rsidR="00310C52" w:rsidRPr="00A43977" w:rsidRDefault="00A84296" w:rsidP="00A43977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Дума несет ответственность перед населением в соответствии с федеральными законами.</w:t>
      </w:r>
    </w:p>
    <w:p w:rsidR="00310C52" w:rsidRPr="00A43977" w:rsidRDefault="00A84296" w:rsidP="00A43977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0C52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Дума несет ответственность за принимаемые решения в соответствии с действующим законодательством.</w:t>
      </w:r>
    </w:p>
    <w:p w:rsidR="00310C52" w:rsidRPr="00A43977" w:rsidRDefault="00310C52" w:rsidP="00A43977">
      <w:pPr>
        <w:spacing w:after="120" w:line="240" w:lineRule="exact"/>
        <w:ind w:left="28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10C52" w:rsidRPr="00A43977" w:rsidRDefault="00310C52" w:rsidP="00A439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1674A" w:rsidRPr="00A43977" w:rsidRDefault="003C0A1F" w:rsidP="00A43977">
      <w:pPr>
        <w:spacing w:line="240" w:lineRule="exact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E1674A" w:rsidRPr="00A43977" w:rsidSect="00FD1621">
      <w:headerReference w:type="even" r:id="rId13"/>
      <w:headerReference w:type="default" r:id="rId14"/>
      <w:footerReference w:type="default" r:id="rId15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1F" w:rsidRDefault="003C0A1F">
      <w:pPr>
        <w:spacing w:after="0" w:line="240" w:lineRule="auto"/>
      </w:pPr>
      <w:r>
        <w:separator/>
      </w:r>
    </w:p>
  </w:endnote>
  <w:endnote w:type="continuationSeparator" w:id="0">
    <w:p w:rsidR="003C0A1F" w:rsidRDefault="003C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531574"/>
      <w:docPartObj>
        <w:docPartGallery w:val="Page Numbers (Bottom of Page)"/>
        <w:docPartUnique/>
      </w:docPartObj>
    </w:sdtPr>
    <w:sdtEndPr/>
    <w:sdtContent>
      <w:p w:rsidR="00757DD0" w:rsidRDefault="00757D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A5E">
          <w:rPr>
            <w:noProof/>
          </w:rPr>
          <w:t>2</w:t>
        </w:r>
        <w:r>
          <w:fldChar w:fldCharType="end"/>
        </w:r>
      </w:p>
    </w:sdtContent>
  </w:sdt>
  <w:p w:rsidR="009B151F" w:rsidRDefault="003C0A1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1F" w:rsidRDefault="003C0A1F">
      <w:pPr>
        <w:spacing w:after="0" w:line="240" w:lineRule="auto"/>
      </w:pPr>
      <w:r>
        <w:separator/>
      </w:r>
    </w:p>
  </w:footnote>
  <w:footnote w:type="continuationSeparator" w:id="0">
    <w:p w:rsidR="003C0A1F" w:rsidRDefault="003C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6235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3C0A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3C0A1F">
    <w:pPr>
      <w:pStyle w:val="a3"/>
      <w:framePr w:wrap="around" w:vAnchor="text" w:hAnchor="margin" w:xAlign="center" w:y="1"/>
      <w:rPr>
        <w:rStyle w:val="a7"/>
      </w:rPr>
    </w:pPr>
  </w:p>
  <w:p w:rsidR="009B151F" w:rsidRPr="00E21B1D" w:rsidRDefault="003C0A1F" w:rsidP="00E21B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C5"/>
    <w:rsid w:val="00056B03"/>
    <w:rsid w:val="00063A5E"/>
    <w:rsid w:val="00094E64"/>
    <w:rsid w:val="00096651"/>
    <w:rsid w:val="000E1F40"/>
    <w:rsid w:val="000E36AA"/>
    <w:rsid w:val="0011273B"/>
    <w:rsid w:val="0012459C"/>
    <w:rsid w:val="00150623"/>
    <w:rsid w:val="00154CF8"/>
    <w:rsid w:val="0022640C"/>
    <w:rsid w:val="002336F8"/>
    <w:rsid w:val="00274DD7"/>
    <w:rsid w:val="00282F61"/>
    <w:rsid w:val="002C7322"/>
    <w:rsid w:val="002D0923"/>
    <w:rsid w:val="00310C52"/>
    <w:rsid w:val="003624F5"/>
    <w:rsid w:val="00381BA4"/>
    <w:rsid w:val="003B066E"/>
    <w:rsid w:val="003C0A1F"/>
    <w:rsid w:val="003F1DBF"/>
    <w:rsid w:val="0044686A"/>
    <w:rsid w:val="00471E1E"/>
    <w:rsid w:val="00575586"/>
    <w:rsid w:val="00600D5D"/>
    <w:rsid w:val="00623569"/>
    <w:rsid w:val="006B3F32"/>
    <w:rsid w:val="00757DD0"/>
    <w:rsid w:val="007B3272"/>
    <w:rsid w:val="008008E3"/>
    <w:rsid w:val="00917466"/>
    <w:rsid w:val="009A3602"/>
    <w:rsid w:val="009F5F50"/>
    <w:rsid w:val="00A427BE"/>
    <w:rsid w:val="00A43977"/>
    <w:rsid w:val="00A54F40"/>
    <w:rsid w:val="00A73B11"/>
    <w:rsid w:val="00A84296"/>
    <w:rsid w:val="00B160A4"/>
    <w:rsid w:val="00B65DC5"/>
    <w:rsid w:val="00BA3DDF"/>
    <w:rsid w:val="00BD04A7"/>
    <w:rsid w:val="00C37C19"/>
    <w:rsid w:val="00C41BA8"/>
    <w:rsid w:val="00C548D4"/>
    <w:rsid w:val="00C93A17"/>
    <w:rsid w:val="00CC4434"/>
    <w:rsid w:val="00CE412D"/>
    <w:rsid w:val="00D361E6"/>
    <w:rsid w:val="00D4408F"/>
    <w:rsid w:val="00DA6E06"/>
    <w:rsid w:val="00DC719E"/>
    <w:rsid w:val="00E04D92"/>
    <w:rsid w:val="00E554C5"/>
    <w:rsid w:val="00EB0DC3"/>
    <w:rsid w:val="00F60818"/>
    <w:rsid w:val="00F64DA9"/>
    <w:rsid w:val="00F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C52"/>
  </w:style>
  <w:style w:type="paragraph" w:styleId="a5">
    <w:name w:val="footer"/>
    <w:basedOn w:val="a"/>
    <w:link w:val="a6"/>
    <w:uiPriority w:val="99"/>
    <w:unhideWhenUsed/>
    <w:rsid w:val="0031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C52"/>
  </w:style>
  <w:style w:type="character" w:styleId="a7">
    <w:name w:val="page number"/>
    <w:rsid w:val="00310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C52"/>
  </w:style>
  <w:style w:type="paragraph" w:styleId="a5">
    <w:name w:val="footer"/>
    <w:basedOn w:val="a"/>
    <w:link w:val="a6"/>
    <w:uiPriority w:val="99"/>
    <w:unhideWhenUsed/>
    <w:rsid w:val="0031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C52"/>
  </w:style>
  <w:style w:type="character" w:styleId="a7">
    <w:name w:val="page number"/>
    <w:rsid w:val="0031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7663F78FADA82A41640B0i4CF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C97F5ACA906F740E9F9806C40FE32D97663174F38DD5A64715BE4A6B7159DB217E1B44221E5DCBi1C2H" TargetMode="External"/><Relationship Id="rId12" Type="http://schemas.openxmlformats.org/officeDocument/2006/relationships/hyperlink" Target="consultantplus://offline/ref=5A57C17C1D78EE2810891F31F5FF903243AEAAA12AF79C45238611D5287B96695A025961BCA66084E4187860xEE6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C97F5ACA906F740E9F860BD263B4209D656670F08DD6F71A46B81D34215F8E613E1D11615A53C3177F5941i5C5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B206EC8931398159FEB231055E5F2CB101CD43F98C155979BA2C2460ED78C444C1769D2598A05z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97F5ACA906F740E9F860BD263B4209D656670F08DDCF01F41B81D34215F8E613E1D11615A53C3177F5941i5C3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Ренёва Алёна Анатольевна</cp:lastModifiedBy>
  <cp:revision>36</cp:revision>
  <cp:lastPrinted>2019-09-09T06:10:00Z</cp:lastPrinted>
  <dcterms:created xsi:type="dcterms:W3CDTF">2019-08-13T09:21:00Z</dcterms:created>
  <dcterms:modified xsi:type="dcterms:W3CDTF">2019-09-17T11:02:00Z</dcterms:modified>
</cp:coreProperties>
</file>