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XSpec="center" w:tblpY="-15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672FC0" w:rsidRPr="00672FC0" w:rsidTr="00672FC0">
        <w:trPr>
          <w:trHeight w:val="1180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C0" w:rsidRPr="00672FC0" w:rsidRDefault="00672FC0" w:rsidP="00672FC0">
            <w:pPr>
              <w:spacing w:line="276" w:lineRule="auto"/>
              <w:jc w:val="both"/>
              <w:rPr>
                <w:b/>
                <w:sz w:val="26"/>
                <w:szCs w:val="26"/>
              </w:rPr>
            </w:pPr>
          </w:p>
          <w:p w:rsidR="00C87DB9" w:rsidRDefault="00672FC0" w:rsidP="00C87DB9">
            <w:pPr>
              <w:ind w:firstLine="708"/>
              <w:jc w:val="both"/>
              <w:rPr>
                <w:rFonts w:eastAsia="Lucida Sans Unicode"/>
                <w:kern w:val="2"/>
                <w:sz w:val="28"/>
                <w:szCs w:val="28"/>
              </w:rPr>
            </w:pPr>
            <w:proofErr w:type="gramStart"/>
            <w:r w:rsidRPr="00672FC0">
              <w:rPr>
                <w:b/>
                <w:sz w:val="26"/>
                <w:szCs w:val="26"/>
              </w:rPr>
              <w:t xml:space="preserve">ПЕРЕЧЕНЬ ВОПРОСОВ В РАМКАХ ПРОВЕДЕНИЯ ПУБЛИЧНЫХ КОНСУЛЬТАЦИЙ </w:t>
            </w:r>
            <w:r w:rsidRPr="00672FC0">
              <w:rPr>
                <w:sz w:val="28"/>
                <w:szCs w:val="28"/>
              </w:rPr>
              <w:t>по постановлению Администрации Ок</w:t>
            </w:r>
            <w:r>
              <w:rPr>
                <w:sz w:val="28"/>
                <w:szCs w:val="28"/>
              </w:rPr>
              <w:t>тя</w:t>
            </w:r>
            <w:r w:rsidR="00913069">
              <w:rPr>
                <w:sz w:val="28"/>
                <w:szCs w:val="28"/>
              </w:rPr>
              <w:t xml:space="preserve">брьского городского округа </w:t>
            </w:r>
            <w:r w:rsidR="003F0C49">
              <w:rPr>
                <w:rFonts w:eastAsia="Calibri"/>
                <w:sz w:val="28"/>
                <w:szCs w:val="28"/>
              </w:rPr>
              <w:t xml:space="preserve"> от 18 августа 2021 г. № 68</w:t>
            </w:r>
            <w:r w:rsidR="00C87DB9">
              <w:rPr>
                <w:rFonts w:eastAsia="Calibri"/>
                <w:sz w:val="28"/>
                <w:szCs w:val="28"/>
              </w:rPr>
              <w:t>7-266-01-05 «Об утверждении административного регламента по предоставлению муниципальной услуги «</w:t>
            </w:r>
            <w:r w:rsidR="003F0C49">
              <w:rPr>
                <w:rFonts w:eastAsia="Calibri"/>
                <w:sz w:val="28"/>
                <w:szCs w:val="28"/>
              </w:rPr>
              <w:t xml:space="preserve">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</w:t>
            </w:r>
            <w:r w:rsidR="00C87DB9">
              <w:rPr>
                <w:rFonts w:eastAsia="Calibri"/>
                <w:sz w:val="28"/>
                <w:szCs w:val="28"/>
              </w:rPr>
              <w:t xml:space="preserve">и находящихся в собственности муниципального образования «Октябрьский городской округ» </w:t>
            </w:r>
            <w:bookmarkStart w:id="0" w:name="_GoBack"/>
            <w:bookmarkEnd w:id="0"/>
            <w:proofErr w:type="gramEnd"/>
          </w:p>
          <w:p w:rsidR="00672FC0" w:rsidRPr="00672FC0" w:rsidRDefault="00672FC0" w:rsidP="00672FC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2"/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ind w:firstLine="540"/>
              <w:jc w:val="both"/>
              <w:rPr>
                <w:sz w:val="26"/>
                <w:szCs w:val="26"/>
              </w:rPr>
            </w:pP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672FC0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yuristi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adm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@</w:t>
              </w:r>
              <w:r w:rsidRPr="00672FC0">
                <w:rPr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672FC0">
                <w:rPr>
                  <w:color w:val="0000FF"/>
                  <w:sz w:val="26"/>
                  <w:szCs w:val="26"/>
                  <w:u w:val="single"/>
                </w:rPr>
                <w:t>.</w:t>
              </w:r>
              <w:proofErr w:type="spellStart"/>
              <w:r w:rsidRPr="00672FC0">
                <w:rPr>
                  <w:color w:val="0000FF"/>
                  <w:sz w:val="26"/>
                  <w:szCs w:val="26"/>
                  <w:u w:val="single"/>
                </w:rPr>
                <w:t>ru</w:t>
              </w:r>
              <w:proofErr w:type="spellEnd"/>
            </w:hyperlink>
            <w:r w:rsidRPr="00672FC0">
              <w:rPr>
                <w:sz w:val="26"/>
                <w:szCs w:val="26"/>
              </w:rPr>
              <w:t xml:space="preserve"> не позднее </w:t>
            </w:r>
            <w:r w:rsidRPr="00672FC0">
              <w:rPr>
                <w:b/>
                <w:color w:val="FF0000"/>
                <w:sz w:val="26"/>
                <w:szCs w:val="26"/>
              </w:rPr>
              <w:t>30 дней с момента размещения на официальном сайте</w:t>
            </w:r>
            <w:r w:rsidRPr="00672FC0">
              <w:rPr>
                <w:b/>
                <w:sz w:val="26"/>
                <w:szCs w:val="26"/>
              </w:rPr>
              <w:t>.</w:t>
            </w:r>
            <w:r w:rsidRPr="00672FC0">
              <w:rPr>
                <w:sz w:val="26"/>
                <w:szCs w:val="26"/>
              </w:rPr>
              <w:t xml:space="preserve">  Организатор публичных консультаций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672FC0" w:rsidRPr="00672FC0" w:rsidRDefault="00672FC0" w:rsidP="00672FC0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672FC0" w:rsidRPr="00672FC0" w:rsidRDefault="00672FC0" w:rsidP="00672FC0">
      <w:pPr>
        <w:rPr>
          <w:sz w:val="26"/>
          <w:szCs w:val="26"/>
          <w:lang w:eastAsia="ru-RU"/>
        </w:rPr>
      </w:pP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  <w:lang w:eastAsia="ru-RU"/>
        </w:rPr>
      </w:pPr>
      <w:r w:rsidRPr="00672FC0">
        <w:rPr>
          <w:b/>
          <w:sz w:val="26"/>
          <w:szCs w:val="26"/>
          <w:lang w:eastAsia="ru-RU"/>
        </w:rPr>
        <w:t>Контактная информация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Название организации: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Сферу деятельности организации: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Ф.И.О. контактного лица:</w:t>
      </w:r>
      <w:r w:rsidRPr="00672FC0">
        <w:rPr>
          <w:sz w:val="26"/>
          <w:szCs w:val="26"/>
          <w:lang w:eastAsia="ru-RU"/>
        </w:rPr>
        <w:tab/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 xml:space="preserve">Номер контактного телефона: </w:t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  <w:r w:rsidRPr="00672FC0">
        <w:rPr>
          <w:sz w:val="26"/>
          <w:szCs w:val="26"/>
          <w:lang w:eastAsia="ru-RU"/>
        </w:rPr>
        <w:t>Адрес электронной почты:</w:t>
      </w:r>
      <w:r w:rsidRPr="00672FC0">
        <w:rPr>
          <w:sz w:val="26"/>
          <w:szCs w:val="26"/>
          <w:lang w:eastAsia="ru-RU"/>
        </w:rPr>
        <w:tab/>
      </w:r>
    </w:p>
    <w:p w:rsidR="00672FC0" w:rsidRPr="00672FC0" w:rsidRDefault="00672FC0" w:rsidP="00672FC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72FC0" w:rsidRPr="00672FC0" w:rsidTr="00672FC0">
        <w:trPr>
          <w:trHeight w:val="397"/>
        </w:trPr>
        <w:tc>
          <w:tcPr>
            <w:tcW w:w="10031" w:type="dxa"/>
          </w:tcPr>
          <w:p w:rsidR="00672FC0" w:rsidRPr="00672FC0" w:rsidRDefault="00672FC0" w:rsidP="00672FC0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  <w:p w:rsidR="00672FC0" w:rsidRPr="00C87DB9" w:rsidRDefault="00672FC0" w:rsidP="00C87DB9">
            <w:pPr>
              <w:ind w:firstLine="708"/>
              <w:jc w:val="both"/>
              <w:rPr>
                <w:rFonts w:eastAsia="Lucida Sans Unicode"/>
                <w:i/>
                <w:kern w:val="2"/>
                <w:sz w:val="28"/>
                <w:szCs w:val="28"/>
              </w:rPr>
            </w:pPr>
            <w:r w:rsidRPr="00672FC0">
              <w:rPr>
                <w:i/>
                <w:sz w:val="28"/>
                <w:szCs w:val="28"/>
              </w:rPr>
              <w:t xml:space="preserve">1. </w:t>
            </w:r>
            <w:proofErr w:type="gramStart"/>
            <w:r w:rsidRPr="00672FC0">
              <w:rPr>
                <w:i/>
                <w:sz w:val="28"/>
                <w:szCs w:val="28"/>
              </w:rPr>
              <w:t>Считаете ли Вы что положения постановления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 Пермского края</w:t>
            </w:r>
            <w:r w:rsidR="00051E01">
              <w:rPr>
                <w:i/>
                <w:sz w:val="28"/>
                <w:szCs w:val="28"/>
              </w:rPr>
              <w:t>,</w:t>
            </w:r>
            <w:r w:rsidR="00C87DB9">
              <w:rPr>
                <w:rFonts w:eastAsia="Calibri"/>
                <w:sz w:val="28"/>
                <w:szCs w:val="28"/>
              </w:rPr>
              <w:t xml:space="preserve"> </w:t>
            </w:r>
            <w:r w:rsidR="003F0C49">
              <w:rPr>
                <w:rFonts w:eastAsia="Calibri"/>
                <w:i/>
                <w:sz w:val="28"/>
                <w:szCs w:val="28"/>
              </w:rPr>
              <w:t>от 18 августа 2021 г. № 68</w:t>
            </w:r>
            <w:r w:rsidR="00C87DB9" w:rsidRPr="00C87DB9">
              <w:rPr>
                <w:rFonts w:eastAsia="Calibri"/>
                <w:i/>
                <w:sz w:val="28"/>
                <w:szCs w:val="28"/>
              </w:rPr>
              <w:t>7-266-01-05 «</w:t>
            </w:r>
            <w:r w:rsidR="003F0C49" w:rsidRPr="003F0C49">
              <w:rPr>
                <w:rFonts w:eastAsia="Calibri"/>
                <w:i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</w:t>
            </w:r>
            <w:r w:rsidR="00C87DB9" w:rsidRPr="00C87DB9">
              <w:rPr>
                <w:rFonts w:eastAsia="Calibri"/>
                <w:i/>
                <w:sz w:val="28"/>
                <w:szCs w:val="28"/>
              </w:rPr>
              <w:t>»</w:t>
            </w:r>
            <w:r w:rsidR="00C87DB9">
              <w:rPr>
                <w:rFonts w:eastAsia="Calibri"/>
                <w:i/>
                <w:sz w:val="28"/>
                <w:szCs w:val="28"/>
              </w:rPr>
              <w:t>,</w:t>
            </w:r>
            <w:r w:rsidR="00C87DB9">
              <w:rPr>
                <w:rFonts w:eastAsia="Lucida Sans Unicode"/>
                <w:i/>
                <w:kern w:val="2"/>
                <w:sz w:val="28"/>
                <w:szCs w:val="28"/>
              </w:rPr>
              <w:t xml:space="preserve"> </w:t>
            </w:r>
            <w:r w:rsidRPr="00672FC0">
              <w:rPr>
                <w:i/>
                <w:sz w:val="28"/>
                <w:szCs w:val="28"/>
              </w:rPr>
              <w:t>необоснованно затрудняют осуществление предпринимательской</w:t>
            </w:r>
            <w:proofErr w:type="gramEnd"/>
            <w:r w:rsidRPr="00672FC0">
              <w:rPr>
                <w:i/>
                <w:sz w:val="28"/>
                <w:szCs w:val="28"/>
              </w:rPr>
              <w:t xml:space="preserve"> и </w:t>
            </w:r>
            <w:r w:rsidR="00913069">
              <w:rPr>
                <w:i/>
                <w:sz w:val="28"/>
                <w:szCs w:val="28"/>
              </w:rPr>
              <w:t>экономической</w:t>
            </w:r>
            <w:r w:rsidRPr="00672FC0">
              <w:rPr>
                <w:i/>
                <w:sz w:val="28"/>
                <w:szCs w:val="28"/>
              </w:rPr>
              <w:t xml:space="preserve"> деятельности (укажите конкретные пункты)? </w:t>
            </w:r>
          </w:p>
          <w:p w:rsidR="00672FC0" w:rsidRPr="00672FC0" w:rsidRDefault="00672FC0" w:rsidP="003F0C49">
            <w:pPr>
              <w:spacing w:after="200" w:line="276" w:lineRule="auto"/>
              <w:ind w:firstLine="142"/>
              <w:jc w:val="both"/>
              <w:rPr>
                <w:i/>
                <w:sz w:val="26"/>
                <w:szCs w:val="26"/>
              </w:rPr>
            </w:pPr>
            <w:r w:rsidRPr="00672FC0">
              <w:rPr>
                <w:i/>
                <w:sz w:val="28"/>
                <w:szCs w:val="28"/>
              </w:rPr>
              <w:t xml:space="preserve">        2. </w:t>
            </w:r>
            <w:proofErr w:type="gramStart"/>
            <w:r w:rsidRPr="00672FC0">
              <w:rPr>
                <w:i/>
                <w:sz w:val="28"/>
                <w:szCs w:val="28"/>
              </w:rPr>
              <w:t>Какие изменения н</w:t>
            </w:r>
            <w:r w:rsidR="00913069">
              <w:rPr>
                <w:i/>
                <w:sz w:val="28"/>
                <w:szCs w:val="28"/>
              </w:rPr>
              <w:t>еобходимо внести в постановления</w:t>
            </w:r>
            <w:r w:rsidRPr="00672FC0">
              <w:rPr>
                <w:i/>
                <w:sz w:val="28"/>
                <w:szCs w:val="28"/>
              </w:rPr>
              <w:t xml:space="preserve"> Администрации Ок</w:t>
            </w:r>
            <w:r>
              <w:rPr>
                <w:i/>
                <w:sz w:val="28"/>
                <w:szCs w:val="28"/>
              </w:rPr>
              <w:t>тябрьского городского округа</w:t>
            </w:r>
            <w:r w:rsidRPr="00672FC0">
              <w:rPr>
                <w:i/>
                <w:sz w:val="28"/>
                <w:szCs w:val="28"/>
              </w:rPr>
              <w:t xml:space="preserve"> Пермского </w:t>
            </w:r>
            <w:r w:rsidR="00051E01">
              <w:rPr>
                <w:i/>
                <w:sz w:val="28"/>
                <w:szCs w:val="28"/>
              </w:rPr>
              <w:t xml:space="preserve">края </w:t>
            </w:r>
            <w:r w:rsidR="003F0C49">
              <w:rPr>
                <w:rFonts w:eastAsia="Calibri"/>
                <w:i/>
                <w:sz w:val="28"/>
                <w:szCs w:val="28"/>
              </w:rPr>
              <w:t>от 18</w:t>
            </w:r>
            <w:r w:rsidR="00C87DB9" w:rsidRPr="00C87DB9">
              <w:rPr>
                <w:rFonts w:eastAsia="Calibri"/>
                <w:i/>
                <w:sz w:val="28"/>
                <w:szCs w:val="28"/>
              </w:rPr>
              <w:t xml:space="preserve"> </w:t>
            </w:r>
            <w:r w:rsidR="003F0C49">
              <w:rPr>
                <w:rFonts w:eastAsia="Calibri"/>
                <w:i/>
                <w:sz w:val="28"/>
                <w:szCs w:val="28"/>
              </w:rPr>
              <w:t>августа 2021 г. № 68</w:t>
            </w:r>
            <w:r w:rsidR="00C87DB9" w:rsidRPr="00C87DB9">
              <w:rPr>
                <w:rFonts w:eastAsia="Calibri"/>
                <w:i/>
                <w:sz w:val="28"/>
                <w:szCs w:val="28"/>
              </w:rPr>
              <w:t xml:space="preserve">7-266-01-05 </w:t>
            </w:r>
            <w:r w:rsidR="003F0C49" w:rsidRPr="00C87DB9">
              <w:rPr>
                <w:rFonts w:eastAsia="Calibri"/>
                <w:i/>
                <w:sz w:val="28"/>
                <w:szCs w:val="28"/>
              </w:rPr>
              <w:t>«</w:t>
            </w:r>
            <w:r w:rsidR="003F0C49" w:rsidRPr="003F0C49">
              <w:rPr>
                <w:rFonts w:eastAsia="Calibri"/>
                <w:i/>
                <w:sz w:val="28"/>
                <w:szCs w:val="28"/>
              </w:rPr>
              <w:t>Об утверждении административного регламента по предоставлению муниципальной услуги «Выдача разрешения на проведение земляных работ в отношении земельных участков, государственная собственность на которые не разграничена в границах Октябрьского городского округа и находящихся в собственности муниципального образования «Октябрьский городской округ</w:t>
            </w:r>
            <w:r w:rsidR="003F0C49" w:rsidRPr="00C87DB9">
              <w:rPr>
                <w:rFonts w:eastAsia="Calibri"/>
                <w:i/>
                <w:sz w:val="28"/>
                <w:szCs w:val="28"/>
              </w:rPr>
              <w:t>»</w:t>
            </w:r>
            <w:r w:rsidR="003F0C49">
              <w:rPr>
                <w:rFonts w:eastAsia="Calibri"/>
                <w:i/>
                <w:sz w:val="28"/>
                <w:szCs w:val="28"/>
              </w:rPr>
              <w:t>.</w:t>
            </w:r>
            <w:proofErr w:type="gramEnd"/>
          </w:p>
        </w:tc>
      </w:tr>
    </w:tbl>
    <w:p w:rsidR="00672FC0" w:rsidRPr="00672FC0" w:rsidRDefault="00672FC0" w:rsidP="00672FC0">
      <w:pPr>
        <w:rPr>
          <w:sz w:val="28"/>
          <w:lang w:eastAsia="ru-RU"/>
        </w:rPr>
      </w:pPr>
    </w:p>
    <w:p w:rsidR="001B4865" w:rsidRDefault="001B4865"/>
    <w:sectPr w:rsidR="001B4865" w:rsidSect="00C87DB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FC0"/>
    <w:rsid w:val="00051E01"/>
    <w:rsid w:val="001B4865"/>
    <w:rsid w:val="003F0C49"/>
    <w:rsid w:val="006574EE"/>
    <w:rsid w:val="00672FC0"/>
    <w:rsid w:val="00680AC8"/>
    <w:rsid w:val="00787DA4"/>
    <w:rsid w:val="007B3041"/>
    <w:rsid w:val="00913069"/>
    <w:rsid w:val="00C8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74EE"/>
    <w:pPr>
      <w:keepNext/>
      <w:jc w:val="center"/>
      <w:outlineLvl w:val="0"/>
    </w:pPr>
    <w:rPr>
      <w:b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2">
    <w:name w:val="heading 2"/>
    <w:basedOn w:val="a"/>
    <w:next w:val="a"/>
    <w:link w:val="20"/>
    <w:qFormat/>
    <w:rsid w:val="006574EE"/>
    <w:pPr>
      <w:keepNext/>
      <w:outlineLvl w:val="1"/>
    </w:pPr>
    <w:rPr>
      <w:b/>
      <w:bCs/>
      <w:noProof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">
    <w:name w:val="heading 3"/>
    <w:basedOn w:val="a"/>
    <w:next w:val="a"/>
    <w:link w:val="30"/>
    <w:qFormat/>
    <w:rsid w:val="006574EE"/>
    <w:pPr>
      <w:keepNext/>
      <w:jc w:val="right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4EE"/>
    <w:rPr>
      <w:b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20">
    <w:name w:val="Заголовок 2 Знак"/>
    <w:basedOn w:val="a0"/>
    <w:link w:val="2"/>
    <w:rsid w:val="006574EE"/>
    <w:rPr>
      <w:b/>
      <w:bCs/>
      <w:noProof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30">
    <w:name w:val="Заголовок 3 Знак"/>
    <w:basedOn w:val="a0"/>
    <w:link w:val="3"/>
    <w:rsid w:val="006574EE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7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yuristi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Анастасия Романовна</dc:creator>
  <cp:lastModifiedBy>Пачина Марина Геннадьевна</cp:lastModifiedBy>
  <cp:revision>11</cp:revision>
  <cp:lastPrinted>2023-04-21T03:35:00Z</cp:lastPrinted>
  <dcterms:created xsi:type="dcterms:W3CDTF">2021-04-02T06:43:00Z</dcterms:created>
  <dcterms:modified xsi:type="dcterms:W3CDTF">2023-04-21T03:35:00Z</dcterms:modified>
</cp:coreProperties>
</file>