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B3BD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ms Rmn" w:eastAsia="Times New Roman" w:hAnsi="Tms Rmn" w:cs="Times New Roman"/>
          <w:noProof/>
          <w:sz w:val="16"/>
          <w:lang w:eastAsia="ru-RU"/>
        </w:rPr>
        <w:drawing>
          <wp:inline distT="0" distB="0" distL="0" distR="0" wp14:anchorId="3228D3D0" wp14:editId="63529FA9">
            <wp:extent cx="609600" cy="7620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E38F9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5DBB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44AE65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нормативного</w:t>
      </w:r>
    </w:p>
    <w:p w14:paraId="36E31BE7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  <w:r w:rsidR="0077200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</w:p>
    <w:p w14:paraId="41B24422" w14:textId="77777777" w:rsidR="00D67CE3" w:rsidRDefault="0077200E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D67CE3">
        <w:rPr>
          <w:rFonts w:ascii="Times New Roman" w:hAnsi="Times New Roman" w:cs="Times New Roman"/>
          <w:b/>
          <w:sz w:val="28"/>
          <w:szCs w:val="28"/>
        </w:rPr>
        <w:t>, затрагивающего вопросы осуществления</w:t>
      </w:r>
    </w:p>
    <w:p w14:paraId="6EECB6AC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14:paraId="0A28DB06" w14:textId="77777777" w:rsidR="00D67CE3" w:rsidRDefault="00D67CE3" w:rsidP="00D67C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73671" w14:textId="7697E84B" w:rsidR="00D67CE3" w:rsidRDefault="00144363" w:rsidP="00D67C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0675D">
        <w:rPr>
          <w:rFonts w:ascii="Times New Roman" w:hAnsi="Times New Roman" w:cs="Times New Roman"/>
          <w:b/>
          <w:sz w:val="28"/>
          <w:szCs w:val="28"/>
        </w:rPr>
        <w:t>3</w:t>
      </w:r>
      <w:r w:rsidR="0088161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0774">
        <w:rPr>
          <w:rFonts w:ascii="Times New Roman" w:hAnsi="Times New Roman" w:cs="Times New Roman"/>
          <w:b/>
          <w:sz w:val="28"/>
          <w:szCs w:val="28"/>
        </w:rPr>
        <w:t>.</w:t>
      </w:r>
      <w:r w:rsidR="0017011D">
        <w:rPr>
          <w:rFonts w:ascii="Times New Roman" w:hAnsi="Times New Roman" w:cs="Times New Roman"/>
          <w:b/>
          <w:sz w:val="28"/>
          <w:szCs w:val="28"/>
        </w:rPr>
        <w:t>202</w:t>
      </w:r>
      <w:r w:rsidR="00E0331A">
        <w:rPr>
          <w:rFonts w:ascii="Times New Roman" w:hAnsi="Times New Roman" w:cs="Times New Roman"/>
          <w:b/>
          <w:sz w:val="28"/>
          <w:szCs w:val="28"/>
        </w:rPr>
        <w:t>1</w:t>
      </w:r>
      <w:r w:rsidR="00D67CE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</w:t>
      </w:r>
      <w:r w:rsidR="00C1339E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7EA06EE7" w14:textId="77777777" w:rsidR="00D67CE3" w:rsidRDefault="00D67CE3" w:rsidP="00D67CE3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CB9CA9" w14:textId="73D66C48" w:rsidR="00D67CE3" w:rsidRDefault="00D67CE3" w:rsidP="00C02543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02543">
        <w:rPr>
          <w:rFonts w:ascii="Times New Roman" w:hAnsi="Times New Roman"/>
          <w:sz w:val="28"/>
          <w:szCs w:val="28"/>
        </w:rPr>
        <w:t xml:space="preserve">    </w:t>
      </w:r>
      <w:r w:rsidR="001C3DFE" w:rsidRPr="00C02543">
        <w:rPr>
          <w:rFonts w:ascii="Times New Roman" w:hAnsi="Times New Roman"/>
          <w:sz w:val="28"/>
          <w:szCs w:val="28"/>
        </w:rPr>
        <w:t xml:space="preserve">  </w:t>
      </w:r>
      <w:r w:rsidRPr="00C02543">
        <w:rPr>
          <w:rFonts w:ascii="Times New Roman" w:hAnsi="Times New Roman"/>
          <w:sz w:val="28"/>
          <w:szCs w:val="28"/>
        </w:rPr>
        <w:t xml:space="preserve">Уполномоченный   орган   в   соответствии   с  Порядком проведения оценки регулирующего воздействия проектов нормативных правовых актов </w:t>
      </w:r>
      <w:r w:rsidR="00300EB7" w:rsidRPr="00C02543">
        <w:rPr>
          <w:rFonts w:ascii="Times New Roman" w:hAnsi="Times New Roman"/>
          <w:sz w:val="28"/>
          <w:szCs w:val="28"/>
        </w:rPr>
        <w:t xml:space="preserve">Думы </w:t>
      </w:r>
      <w:r w:rsidRPr="00C02543">
        <w:rPr>
          <w:rFonts w:ascii="Times New Roman" w:hAnsi="Times New Roman"/>
          <w:sz w:val="28"/>
          <w:szCs w:val="28"/>
        </w:rPr>
        <w:t xml:space="preserve">Октябрьского </w:t>
      </w:r>
      <w:r w:rsidR="00300EB7" w:rsidRPr="00C02543">
        <w:rPr>
          <w:rFonts w:ascii="Times New Roman" w:hAnsi="Times New Roman"/>
          <w:sz w:val="28"/>
          <w:szCs w:val="28"/>
        </w:rPr>
        <w:t>городского округ</w:t>
      </w:r>
      <w:r w:rsidRPr="00C02543">
        <w:rPr>
          <w:rFonts w:ascii="Times New Roman" w:hAnsi="Times New Roman"/>
          <w:sz w:val="28"/>
          <w:szCs w:val="28"/>
        </w:rPr>
        <w:t>а, затрагивающих  вопросы  осуществления  предпринимательской и инвестицио</w:t>
      </w:r>
      <w:r w:rsidR="00AF76F7" w:rsidRPr="00C02543">
        <w:rPr>
          <w:rFonts w:ascii="Times New Roman" w:hAnsi="Times New Roman"/>
          <w:sz w:val="28"/>
          <w:szCs w:val="28"/>
        </w:rPr>
        <w:t xml:space="preserve">нной деятельности, утвержденным </w:t>
      </w:r>
      <w:r w:rsidRPr="00C02543">
        <w:rPr>
          <w:rFonts w:ascii="Times New Roman" w:hAnsi="Times New Roman"/>
          <w:sz w:val="28"/>
          <w:szCs w:val="28"/>
        </w:rPr>
        <w:t xml:space="preserve"> решением Земского Собрания Октябрьского муниципального района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 от 22 декабря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 xml:space="preserve">2015 г. № </w:t>
      </w:r>
      <w:r w:rsidR="00AF76F7" w:rsidRPr="00C02543">
        <w:rPr>
          <w:rFonts w:ascii="Times New Roman" w:hAnsi="Times New Roman"/>
          <w:sz w:val="28"/>
          <w:szCs w:val="28"/>
        </w:rPr>
        <w:t xml:space="preserve"> </w:t>
      </w:r>
      <w:r w:rsidRPr="00C02543">
        <w:rPr>
          <w:rFonts w:ascii="Times New Roman" w:hAnsi="Times New Roman"/>
          <w:sz w:val="28"/>
          <w:szCs w:val="28"/>
        </w:rPr>
        <w:t>547</w:t>
      </w:r>
      <w:r w:rsidR="00312CCE" w:rsidRPr="00C02543">
        <w:rPr>
          <w:rFonts w:ascii="Times New Roman" w:hAnsi="Times New Roman"/>
          <w:sz w:val="28"/>
          <w:szCs w:val="28"/>
        </w:rPr>
        <w:t xml:space="preserve"> (в ред. от 25.08.2016 № 625)</w:t>
      </w:r>
      <w:r w:rsidR="00902F7A" w:rsidRPr="00C02543">
        <w:rPr>
          <w:rFonts w:ascii="Times New Roman" w:hAnsi="Times New Roman"/>
          <w:sz w:val="28"/>
          <w:szCs w:val="28"/>
        </w:rPr>
        <w:t xml:space="preserve">, </w:t>
      </w:r>
      <w:r w:rsidR="0077200E" w:rsidRPr="00C02543">
        <w:rPr>
          <w:rFonts w:ascii="Times New Roman" w:hAnsi="Times New Roman"/>
          <w:sz w:val="28"/>
          <w:szCs w:val="28"/>
        </w:rPr>
        <w:t xml:space="preserve">решением Думы </w:t>
      </w:r>
      <w:r w:rsidR="00625871" w:rsidRPr="00C02543">
        <w:rPr>
          <w:rFonts w:ascii="Times New Roman" w:hAnsi="Times New Roman"/>
          <w:sz w:val="28"/>
          <w:szCs w:val="28"/>
        </w:rPr>
        <w:t xml:space="preserve"> </w:t>
      </w:r>
      <w:r w:rsidR="0077200E" w:rsidRPr="00C02543">
        <w:rPr>
          <w:rFonts w:ascii="Times New Roman" w:hAnsi="Times New Roman"/>
          <w:sz w:val="28"/>
          <w:szCs w:val="28"/>
        </w:rPr>
        <w:t xml:space="preserve">Октябрьского городского округа от 18.09.2019 г. № </w:t>
      </w:r>
      <w:r w:rsidR="006B5B1E" w:rsidRPr="00C02543">
        <w:rPr>
          <w:rFonts w:ascii="Times New Roman" w:hAnsi="Times New Roman"/>
          <w:sz w:val="28"/>
          <w:szCs w:val="28"/>
        </w:rPr>
        <w:t xml:space="preserve">18 </w:t>
      </w:r>
      <w:r w:rsidR="0077200E" w:rsidRPr="00C02543">
        <w:rPr>
          <w:rFonts w:ascii="Times New Roman" w:hAnsi="Times New Roman"/>
          <w:sz w:val="28"/>
          <w:szCs w:val="28"/>
        </w:rPr>
        <w:t xml:space="preserve"> «О </w:t>
      </w:r>
      <w:r w:rsidR="006B5B1E" w:rsidRPr="00C02543">
        <w:rPr>
          <w:rFonts w:ascii="Times New Roman" w:hAnsi="Times New Roman"/>
          <w:sz w:val="28"/>
          <w:szCs w:val="28"/>
        </w:rPr>
        <w:t>вопросах правопреемства»</w:t>
      </w:r>
      <w:r w:rsidR="0077200E" w:rsidRPr="00C02543">
        <w:rPr>
          <w:rFonts w:ascii="Times New Roman" w:hAnsi="Times New Roman"/>
          <w:sz w:val="28"/>
          <w:szCs w:val="28"/>
        </w:rPr>
        <w:t xml:space="preserve"> </w:t>
      </w:r>
      <w:r w:rsidR="00902F7A" w:rsidRPr="00C02543">
        <w:rPr>
          <w:rFonts w:ascii="Times New Roman" w:hAnsi="Times New Roman"/>
          <w:sz w:val="28"/>
          <w:szCs w:val="28"/>
        </w:rPr>
        <w:t>рассмотрел</w:t>
      </w:r>
      <w:r w:rsidR="00EE6E50" w:rsidRPr="00C02543">
        <w:rPr>
          <w:rFonts w:ascii="Times New Roman" w:hAnsi="Times New Roman"/>
          <w:sz w:val="28"/>
          <w:szCs w:val="28"/>
        </w:rPr>
        <w:t xml:space="preserve"> </w:t>
      </w:r>
      <w:r w:rsidR="00881618">
        <w:rPr>
          <w:rFonts w:ascii="Times New Roman" w:hAnsi="Times New Roman"/>
          <w:sz w:val="28"/>
          <w:szCs w:val="28"/>
        </w:rPr>
        <w:t xml:space="preserve"> </w:t>
      </w:r>
      <w:r w:rsidR="00EE6E50" w:rsidRPr="00C02543">
        <w:rPr>
          <w:rFonts w:ascii="Times New Roman" w:hAnsi="Times New Roman"/>
          <w:sz w:val="28"/>
          <w:szCs w:val="28"/>
        </w:rPr>
        <w:t>пр</w:t>
      </w:r>
      <w:r w:rsidR="00902F7A" w:rsidRPr="00C02543">
        <w:rPr>
          <w:rFonts w:ascii="Times New Roman" w:hAnsi="Times New Roman"/>
          <w:sz w:val="28"/>
          <w:szCs w:val="28"/>
        </w:rPr>
        <w:t>оект решения  «</w:t>
      </w:r>
      <w:bookmarkStart w:id="0" w:name="_Hlk63260380"/>
      <w:r w:rsidR="00881618">
        <w:rPr>
          <w:rFonts w:ascii="Times New Roman" w:hAnsi="Times New Roman"/>
          <w:sz w:val="28"/>
          <w:szCs w:val="28"/>
        </w:rPr>
        <w:t>Об утверждении П</w:t>
      </w:r>
      <w:r w:rsidR="00144363">
        <w:rPr>
          <w:rFonts w:ascii="Times New Roman" w:hAnsi="Times New Roman"/>
          <w:sz w:val="28"/>
          <w:szCs w:val="28"/>
        </w:rPr>
        <w:t xml:space="preserve">равил благоустройства  территории Октябрьского </w:t>
      </w:r>
      <w:r w:rsidR="00881618">
        <w:rPr>
          <w:rFonts w:ascii="Times New Roman" w:hAnsi="Times New Roman"/>
          <w:sz w:val="28"/>
          <w:szCs w:val="28"/>
        </w:rPr>
        <w:t>городского округа Пермского края</w:t>
      </w:r>
      <w:r w:rsidR="0017011D">
        <w:rPr>
          <w:rFonts w:ascii="Times New Roman" w:hAnsi="Times New Roman"/>
          <w:sz w:val="28"/>
          <w:szCs w:val="28"/>
        </w:rPr>
        <w:t xml:space="preserve">» </w:t>
      </w:r>
      <w:bookmarkEnd w:id="0"/>
      <w:r w:rsidR="00060774">
        <w:rPr>
          <w:rFonts w:ascii="Times New Roman" w:hAnsi="Times New Roman"/>
          <w:sz w:val="28"/>
          <w:szCs w:val="28"/>
        </w:rPr>
        <w:t xml:space="preserve"> </w:t>
      </w:r>
      <w:r w:rsidR="006B21AB">
        <w:rPr>
          <w:rFonts w:ascii="Times New Roman" w:hAnsi="Times New Roman"/>
          <w:sz w:val="28"/>
          <w:szCs w:val="28"/>
        </w:rPr>
        <w:t xml:space="preserve"> </w:t>
      </w:r>
      <w:r w:rsidR="00F00DB4">
        <w:rPr>
          <w:rFonts w:ascii="Times New Roman" w:hAnsi="Times New Roman"/>
          <w:sz w:val="28"/>
          <w:szCs w:val="28"/>
        </w:rPr>
        <w:t xml:space="preserve">(далее - </w:t>
      </w:r>
      <w:r w:rsidR="00570FBF">
        <w:rPr>
          <w:rFonts w:ascii="Times New Roman" w:hAnsi="Times New Roman"/>
          <w:sz w:val="28"/>
          <w:szCs w:val="28"/>
        </w:rPr>
        <w:t>П</w:t>
      </w:r>
      <w:r w:rsidR="00F00DB4">
        <w:rPr>
          <w:rFonts w:ascii="Times New Roman" w:hAnsi="Times New Roman"/>
          <w:sz w:val="28"/>
          <w:szCs w:val="28"/>
        </w:rPr>
        <w:t>роект решения)</w:t>
      </w:r>
      <w:r>
        <w:rPr>
          <w:rFonts w:ascii="Times New Roman" w:hAnsi="Times New Roman"/>
          <w:sz w:val="28"/>
          <w:szCs w:val="28"/>
        </w:rPr>
        <w:t>.</w:t>
      </w:r>
    </w:p>
    <w:p w14:paraId="7D45EC43" w14:textId="4D3FC490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 w:rsidR="00C025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является </w:t>
      </w:r>
      <w:r w:rsidR="006B21AB">
        <w:rPr>
          <w:rFonts w:ascii="Times New Roman" w:hAnsi="Times New Roman" w:cs="Times New Roman"/>
          <w:sz w:val="28"/>
          <w:szCs w:val="28"/>
        </w:rPr>
        <w:t xml:space="preserve"> </w:t>
      </w:r>
      <w:r w:rsidR="00273784">
        <w:rPr>
          <w:rFonts w:ascii="Times New Roman" w:hAnsi="Times New Roman" w:cs="Times New Roman"/>
          <w:sz w:val="28"/>
          <w:szCs w:val="28"/>
        </w:rPr>
        <w:t>Управление развития инфраструктуры, ЖКХ и благоустройства а</w:t>
      </w:r>
      <w:r w:rsidR="0017011D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Октябрьского </w:t>
      </w:r>
      <w:r w:rsidR="001701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                                                          </w:t>
      </w:r>
    </w:p>
    <w:p w14:paraId="7E85C3B1" w14:textId="13AE9D87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  результатам  рассмотрения  установлено,  что  при  подготовке 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решения разработчиком    </w:t>
      </w:r>
      <w:r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 порядок   проведения   оценки регулирующего воздействия.</w:t>
      </w:r>
    </w:p>
    <w:p w14:paraId="6CB15928" w14:textId="3CE0CD9A" w:rsidR="00D67CE3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3784">
        <w:rPr>
          <w:rFonts w:ascii="Times New Roman" w:hAnsi="Times New Roman" w:cs="Times New Roman"/>
          <w:sz w:val="28"/>
          <w:szCs w:val="28"/>
        </w:rPr>
        <w:t xml:space="preserve"> </w:t>
      </w:r>
      <w:r w:rsidR="00EF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консультации по обсуждению концепции (идеи)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00DB4">
        <w:rPr>
          <w:rFonts w:ascii="Times New Roman" w:hAnsi="Times New Roman" w:cs="Times New Roman"/>
          <w:sz w:val="28"/>
          <w:szCs w:val="28"/>
        </w:rPr>
        <w:t>решения</w:t>
      </w:r>
      <w:r w:rsidR="003E79A5">
        <w:rPr>
          <w:rFonts w:ascii="Times New Roman" w:hAnsi="Times New Roman" w:cs="Times New Roman"/>
          <w:sz w:val="28"/>
          <w:szCs w:val="28"/>
        </w:rPr>
        <w:t xml:space="preserve"> с </w:t>
      </w:r>
      <w:r w:rsidR="0006091F">
        <w:rPr>
          <w:rFonts w:ascii="Times New Roman" w:hAnsi="Times New Roman" w:cs="Times New Roman"/>
          <w:sz w:val="28"/>
          <w:szCs w:val="28"/>
        </w:rPr>
        <w:t>12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01</w:t>
      </w:r>
      <w:r w:rsidR="003E79A5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3E79A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6091F">
        <w:rPr>
          <w:rFonts w:ascii="Times New Roman" w:hAnsi="Times New Roman" w:cs="Times New Roman"/>
          <w:sz w:val="28"/>
          <w:szCs w:val="28"/>
        </w:rPr>
        <w:t>15</w:t>
      </w:r>
      <w:r w:rsidR="001B5A0A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г., а также публичные консультации в отношении </w:t>
      </w:r>
      <w:r w:rsidR="00570F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00DB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D44565">
        <w:rPr>
          <w:rFonts w:ascii="Times New Roman" w:hAnsi="Times New Roman" w:cs="Times New Roman"/>
          <w:sz w:val="28"/>
          <w:szCs w:val="28"/>
        </w:rPr>
        <w:t xml:space="preserve">Думы </w:t>
      </w:r>
      <w:r w:rsidR="00B91DCC">
        <w:rPr>
          <w:rFonts w:ascii="Times New Roman" w:hAnsi="Times New Roman" w:cs="Times New Roman"/>
          <w:sz w:val="28"/>
          <w:szCs w:val="28"/>
        </w:rPr>
        <w:t xml:space="preserve">в </w:t>
      </w:r>
      <w:r w:rsidR="00AF76F7">
        <w:rPr>
          <w:rFonts w:ascii="Times New Roman" w:hAnsi="Times New Roman" w:cs="Times New Roman"/>
          <w:sz w:val="28"/>
          <w:szCs w:val="28"/>
        </w:rPr>
        <w:t xml:space="preserve"> </w:t>
      </w:r>
      <w:r w:rsidR="00881618">
        <w:rPr>
          <w:rFonts w:ascii="Times New Roman" w:hAnsi="Times New Roman" w:cs="Times New Roman"/>
          <w:sz w:val="28"/>
          <w:szCs w:val="28"/>
        </w:rPr>
        <w:t xml:space="preserve">сроки с </w:t>
      </w:r>
      <w:r w:rsidR="0006091F">
        <w:rPr>
          <w:rFonts w:ascii="Times New Roman" w:hAnsi="Times New Roman" w:cs="Times New Roman"/>
          <w:sz w:val="28"/>
          <w:szCs w:val="28"/>
        </w:rPr>
        <w:t>18</w:t>
      </w:r>
      <w:r w:rsidR="00FF01BC">
        <w:rPr>
          <w:rFonts w:ascii="Times New Roman" w:hAnsi="Times New Roman" w:cs="Times New Roman"/>
          <w:sz w:val="28"/>
          <w:szCs w:val="28"/>
        </w:rPr>
        <w:t>.</w:t>
      </w:r>
      <w:r w:rsidR="0006091F">
        <w:rPr>
          <w:rFonts w:ascii="Times New Roman" w:hAnsi="Times New Roman" w:cs="Times New Roman"/>
          <w:sz w:val="28"/>
          <w:szCs w:val="28"/>
        </w:rPr>
        <w:t>01</w:t>
      </w:r>
      <w:r w:rsidR="00625871">
        <w:rPr>
          <w:rFonts w:ascii="Times New Roman" w:hAnsi="Times New Roman" w:cs="Times New Roman"/>
          <w:sz w:val="28"/>
          <w:szCs w:val="28"/>
        </w:rPr>
        <w:t>.202</w:t>
      </w:r>
      <w:r w:rsidR="0006091F">
        <w:rPr>
          <w:rFonts w:ascii="Times New Roman" w:hAnsi="Times New Roman" w:cs="Times New Roman"/>
          <w:sz w:val="28"/>
          <w:szCs w:val="28"/>
        </w:rPr>
        <w:t>1</w:t>
      </w:r>
      <w:r w:rsidR="001B5A0A">
        <w:rPr>
          <w:rFonts w:ascii="Times New Roman" w:hAnsi="Times New Roman" w:cs="Times New Roman"/>
          <w:sz w:val="28"/>
          <w:szCs w:val="28"/>
        </w:rPr>
        <w:t xml:space="preserve"> г. по</w:t>
      </w:r>
      <w:r w:rsidR="00AB52EE">
        <w:rPr>
          <w:rFonts w:ascii="Times New Roman" w:hAnsi="Times New Roman" w:cs="Times New Roman"/>
          <w:sz w:val="28"/>
          <w:szCs w:val="28"/>
        </w:rPr>
        <w:t xml:space="preserve"> </w:t>
      </w:r>
      <w:r w:rsidR="0006091F">
        <w:rPr>
          <w:rFonts w:ascii="Times New Roman" w:hAnsi="Times New Roman" w:cs="Times New Roman"/>
          <w:sz w:val="28"/>
          <w:szCs w:val="28"/>
        </w:rPr>
        <w:t>2</w:t>
      </w:r>
      <w:r w:rsidR="00D44565">
        <w:rPr>
          <w:rFonts w:ascii="Times New Roman" w:hAnsi="Times New Roman" w:cs="Times New Roman"/>
          <w:sz w:val="28"/>
          <w:szCs w:val="28"/>
        </w:rPr>
        <w:t>5</w:t>
      </w:r>
      <w:r w:rsidR="001B5A0A">
        <w:rPr>
          <w:rFonts w:ascii="Times New Roman" w:hAnsi="Times New Roman" w:cs="Times New Roman"/>
          <w:sz w:val="28"/>
          <w:szCs w:val="28"/>
        </w:rPr>
        <w:t>.0</w:t>
      </w:r>
      <w:r w:rsidR="00D44565">
        <w:rPr>
          <w:rFonts w:ascii="Times New Roman" w:hAnsi="Times New Roman" w:cs="Times New Roman"/>
          <w:sz w:val="28"/>
          <w:szCs w:val="28"/>
        </w:rPr>
        <w:t>1</w:t>
      </w:r>
      <w:r w:rsidR="001B5A0A">
        <w:rPr>
          <w:rFonts w:ascii="Times New Roman" w:hAnsi="Times New Roman" w:cs="Times New Roman"/>
          <w:sz w:val="28"/>
          <w:szCs w:val="28"/>
        </w:rPr>
        <w:t>.20</w:t>
      </w:r>
      <w:r w:rsidR="0017011D">
        <w:rPr>
          <w:rFonts w:ascii="Times New Roman" w:hAnsi="Times New Roman" w:cs="Times New Roman"/>
          <w:sz w:val="28"/>
          <w:szCs w:val="28"/>
        </w:rPr>
        <w:t>2</w:t>
      </w:r>
      <w:r w:rsidR="00D445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AB6371C" w14:textId="77777777" w:rsidR="00061AB4" w:rsidRDefault="00D67CE3" w:rsidP="00C55E2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 результатам проведенных публичных консультаций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 (замечания)  участников  публичных консультаций.</w:t>
      </w:r>
    </w:p>
    <w:p w14:paraId="2FE3F615" w14:textId="76D7AAE5" w:rsidR="00A04D46" w:rsidRPr="00A04D46" w:rsidRDefault="00E1734F" w:rsidP="00A04D46">
      <w:pPr>
        <w:pStyle w:val="ConsPlusNonformat"/>
        <w:spacing w:line="276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 разработан </w:t>
      </w:r>
      <w:bookmarkStart w:id="1" w:name="_Hlk28354606"/>
      <w:r w:rsidR="00CD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3E7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79A5" w:rsidRPr="003E79A5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соответствии </w:t>
      </w:r>
      <w:r w:rsidR="00A04D46" w:rsidRPr="00A04D4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с п. 25 ст. 16, ст. 45.1 Федерального закона от 06 октября 2003 г. № 131-ФЗ «Об общих принципах организации местного самоуправления в Российской Федерации», Уставом Октябрьского городского округа Пермского края и с учетом положений Градостроительного кодекса РФ</w:t>
      </w:r>
      <w:r w:rsidR="00A04D46"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</w:p>
    <w:p w14:paraId="69B18D27" w14:textId="77777777" w:rsidR="006270FA" w:rsidRDefault="00E1734F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8129F" w:rsidRPr="000F1788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570FBF" w:rsidRPr="000F17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8129F" w:rsidRPr="000F1788">
        <w:rPr>
          <w:rFonts w:ascii="Times New Roman" w:hAnsi="Times New Roman" w:cs="Times New Roman"/>
          <w:b/>
          <w:bCs/>
          <w:sz w:val="28"/>
          <w:szCs w:val="28"/>
        </w:rPr>
        <w:t xml:space="preserve">роекта решения </w:t>
      </w:r>
      <w:r w:rsidR="006270FA" w:rsidRPr="000F1788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6270FA" w:rsidRPr="006270FA">
        <w:rPr>
          <w:rFonts w:ascii="Times New Roman" w:hAnsi="Times New Roman" w:cs="Times New Roman"/>
          <w:sz w:val="28"/>
          <w:szCs w:val="28"/>
        </w:rPr>
        <w:t xml:space="preserve"> общественные отношения, возникающие в сфере благоустройства территории </w:t>
      </w:r>
      <w:r w:rsidR="006270FA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6270FA" w:rsidRPr="006270FA">
        <w:rPr>
          <w:rFonts w:ascii="Times New Roman" w:hAnsi="Times New Roman" w:cs="Times New Roman"/>
          <w:sz w:val="28"/>
          <w:szCs w:val="28"/>
        </w:rPr>
        <w:t>, нарушение либо ненадлежащее исполнение которых может повлечь привлечение к административной ответственности, предусмотренной Закон</w:t>
      </w:r>
      <w:r w:rsidR="006270FA">
        <w:rPr>
          <w:rFonts w:ascii="Times New Roman" w:hAnsi="Times New Roman" w:cs="Times New Roman"/>
          <w:sz w:val="28"/>
          <w:szCs w:val="28"/>
        </w:rPr>
        <w:t>ом</w:t>
      </w:r>
      <w:r w:rsidR="006270FA" w:rsidRPr="006270FA">
        <w:rPr>
          <w:rFonts w:ascii="Times New Roman" w:hAnsi="Times New Roman" w:cs="Times New Roman"/>
          <w:sz w:val="28"/>
          <w:szCs w:val="28"/>
        </w:rPr>
        <w:t xml:space="preserve"> Пермского края от 06.04.2015 N 460-ПК</w:t>
      </w:r>
      <w:r w:rsidR="006270FA">
        <w:rPr>
          <w:rFonts w:ascii="Times New Roman" w:hAnsi="Times New Roman" w:cs="Times New Roman"/>
          <w:sz w:val="28"/>
          <w:szCs w:val="28"/>
        </w:rPr>
        <w:t xml:space="preserve"> </w:t>
      </w:r>
      <w:r w:rsidR="006270FA" w:rsidRPr="006270FA">
        <w:rPr>
          <w:rFonts w:ascii="Times New Roman" w:hAnsi="Times New Roman" w:cs="Times New Roman"/>
          <w:sz w:val="28"/>
          <w:szCs w:val="28"/>
        </w:rPr>
        <w:t>(ред. от 10.09.2020)</w:t>
      </w:r>
      <w:r w:rsidR="006270FA">
        <w:rPr>
          <w:rFonts w:ascii="Times New Roman" w:hAnsi="Times New Roman" w:cs="Times New Roman"/>
          <w:sz w:val="28"/>
          <w:szCs w:val="28"/>
        </w:rPr>
        <w:t xml:space="preserve"> </w:t>
      </w:r>
      <w:r w:rsidR="006270FA" w:rsidRPr="006270FA">
        <w:rPr>
          <w:rFonts w:ascii="Times New Roman" w:hAnsi="Times New Roman" w:cs="Times New Roman"/>
          <w:sz w:val="28"/>
          <w:szCs w:val="28"/>
        </w:rPr>
        <w:t>"Об административных правонарушениях в Пермском крае"</w:t>
      </w:r>
      <w:r w:rsidR="006270FA">
        <w:rPr>
          <w:rFonts w:ascii="Times New Roman" w:hAnsi="Times New Roman" w:cs="Times New Roman"/>
          <w:sz w:val="28"/>
          <w:szCs w:val="28"/>
        </w:rPr>
        <w:t>.</w:t>
      </w:r>
    </w:p>
    <w:p w14:paraId="41B4A45F" w14:textId="467A8EC2" w:rsidR="008E723F" w:rsidRDefault="00317D25" w:rsidP="006270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E723F" w:rsidRPr="008E723F">
        <w:rPr>
          <w:rFonts w:ascii="Times New Roman" w:hAnsi="Times New Roman" w:cs="Times New Roman"/>
          <w:b/>
          <w:bCs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</w:t>
      </w:r>
      <w:r w:rsidR="008E72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2C3BB3" w14:textId="7460B218" w:rsidR="009B03DF" w:rsidRDefault="008E723F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1788">
        <w:rPr>
          <w:rFonts w:ascii="Times New Roman" w:hAnsi="Times New Roman" w:cs="Times New Roman"/>
          <w:sz w:val="28"/>
          <w:szCs w:val="28"/>
        </w:rPr>
        <w:t>п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равовое регулирование </w:t>
      </w:r>
      <w:r w:rsidR="009B03DF">
        <w:rPr>
          <w:rFonts w:ascii="Times New Roman" w:hAnsi="Times New Roman" w:cs="Times New Roman"/>
          <w:sz w:val="28"/>
          <w:szCs w:val="28"/>
        </w:rPr>
        <w:t>п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9B03DF">
        <w:rPr>
          <w:rFonts w:ascii="Times New Roman" w:hAnsi="Times New Roman" w:cs="Times New Roman"/>
          <w:sz w:val="28"/>
          <w:szCs w:val="28"/>
        </w:rPr>
        <w:t>решения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 распространяется на субъекты малого и среднего предпринимательства, индивидуальных предпринимателей, </w:t>
      </w:r>
      <w:r w:rsidR="009B03DF">
        <w:rPr>
          <w:rFonts w:ascii="Times New Roman" w:hAnsi="Times New Roman" w:cs="Times New Roman"/>
          <w:sz w:val="28"/>
          <w:szCs w:val="28"/>
        </w:rPr>
        <w:t>организации</w:t>
      </w:r>
      <w:r w:rsidR="009B03DF" w:rsidRPr="009B0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управляющие компании, товарищества собственников жилья,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население </w:t>
      </w:r>
      <w:r w:rsidR="009B03DF">
        <w:rPr>
          <w:rFonts w:ascii="Times New Roman" w:hAnsi="Times New Roman" w:cs="Times New Roman"/>
          <w:sz w:val="28"/>
          <w:szCs w:val="28"/>
        </w:rPr>
        <w:t>округа</w:t>
      </w:r>
      <w:r w:rsidR="009B03DF" w:rsidRPr="009B03DF">
        <w:rPr>
          <w:rFonts w:ascii="Times New Roman" w:hAnsi="Times New Roman" w:cs="Times New Roman"/>
          <w:sz w:val="28"/>
          <w:szCs w:val="28"/>
        </w:rPr>
        <w:t xml:space="preserve">. Оценить точную численность потенциальных адресатов правового регулирования и динамику ее численности не представляется возможным в связи с широким кругом субъектов предпринимательской и инвестиционной деятельности, иных лиц, интересы которых будут затронуты предлагаемым правовым регулированием. </w:t>
      </w:r>
    </w:p>
    <w:p w14:paraId="17890A5E" w14:textId="6B274FBB" w:rsidR="004C69D9" w:rsidRPr="008E723F" w:rsidRDefault="004C69D9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723F">
        <w:rPr>
          <w:rFonts w:ascii="Times New Roman" w:hAnsi="Times New Roman" w:cs="Times New Roman"/>
          <w:b/>
          <w:bCs/>
          <w:sz w:val="28"/>
          <w:szCs w:val="28"/>
        </w:rPr>
        <w:t>Цель  предлагаемого правового регулирования</w:t>
      </w:r>
      <w:r w:rsidR="00CE06B0" w:rsidRPr="008E72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E2AA428" w14:textId="191239A3" w:rsidR="007C6159" w:rsidRDefault="007C6159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</w:t>
      </w:r>
      <w:r w:rsidRPr="007C6159">
        <w:rPr>
          <w:rFonts w:ascii="Times New Roman" w:hAnsi="Times New Roman" w:cs="Times New Roman"/>
          <w:sz w:val="28"/>
          <w:szCs w:val="28"/>
        </w:rPr>
        <w:t xml:space="preserve">становление требований к благоустройству и элементам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C6159">
        <w:rPr>
          <w:rFonts w:ascii="Times New Roman" w:hAnsi="Times New Roman" w:cs="Times New Roman"/>
          <w:sz w:val="28"/>
          <w:szCs w:val="28"/>
        </w:rPr>
        <w:t>городского округа, перечня мероприятий по благоустройству территории, порядка и периодичности их проведения.</w:t>
      </w:r>
    </w:p>
    <w:p w14:paraId="3B4961A1" w14:textId="4AAC4104" w:rsidR="007C6159" w:rsidRDefault="00CE06B0" w:rsidP="007C61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6159">
        <w:rPr>
          <w:rFonts w:ascii="Times New Roman" w:hAnsi="Times New Roman" w:cs="Times New Roman"/>
          <w:sz w:val="28"/>
          <w:szCs w:val="28"/>
        </w:rPr>
        <w:t xml:space="preserve">   </w:t>
      </w:r>
      <w:r w:rsidR="00D63448" w:rsidRPr="00D63448">
        <w:rPr>
          <w:rFonts w:ascii="Times New Roman" w:hAnsi="Times New Roman" w:cs="Times New Roman"/>
          <w:b/>
          <w:bCs/>
          <w:sz w:val="28"/>
          <w:szCs w:val="28"/>
        </w:rPr>
        <w:t>Избыточные обязанн</w:t>
      </w:r>
      <w:r w:rsidR="007C6159" w:rsidRPr="000F1788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="00D63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6159" w:rsidRPr="000F1788">
        <w:rPr>
          <w:rFonts w:ascii="Times New Roman" w:hAnsi="Times New Roman" w:cs="Times New Roman"/>
          <w:b/>
          <w:bCs/>
          <w:sz w:val="28"/>
          <w:szCs w:val="28"/>
        </w:rPr>
        <w:t>которые предполагается возложить на потенциальных адресатов правового регулирования и связанных с ними дополнительных расходов:</w:t>
      </w:r>
    </w:p>
    <w:p w14:paraId="0D93F171" w14:textId="79BBECC1" w:rsidR="003F5F7C" w:rsidRDefault="003F5F7C" w:rsidP="003F5F7C">
      <w:pPr>
        <w:pStyle w:val="ConsPlusNormal"/>
        <w:tabs>
          <w:tab w:val="left" w:pos="1418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Подпунктами 3.3., 19.7.1 Правил устанавливаются, что ю</w:t>
      </w:r>
      <w:r w:rsidRPr="000F6AC2">
        <w:rPr>
          <w:color w:val="000000" w:themeColor="text1"/>
          <w:sz w:val="28"/>
          <w:szCs w:val="28"/>
        </w:rPr>
        <w:t>ридические, физи</w:t>
      </w:r>
      <w:r>
        <w:rPr>
          <w:color w:val="000000" w:themeColor="text1"/>
          <w:sz w:val="28"/>
          <w:szCs w:val="28"/>
        </w:rPr>
        <w:t xml:space="preserve">ческие лица, осуществляющие на </w:t>
      </w:r>
      <w:r w:rsidRPr="000F6AC2">
        <w:rPr>
          <w:color w:val="000000" w:themeColor="text1"/>
          <w:sz w:val="28"/>
          <w:szCs w:val="28"/>
        </w:rPr>
        <w:t>территории городского округа деятельность и имеющие объекты, которые посещаются населением, в том числе строительные площадки на период строительства объектов, торговые объекты, объекты общественного питания, оптовые, мелкооптовые, вещевые, продуктовые склады и рынки, автозаправочные станции, автостоянки, автомойки, станции технического обслуживания автомобилей, зоны отдыха и пляжи, объекты коммунально-бытового назначения, нестационарные объекты, кладбища, обязаны обеспечить наличие и функционирование на</w:t>
      </w:r>
      <w:r>
        <w:rPr>
          <w:color w:val="000000" w:themeColor="text1"/>
          <w:sz w:val="28"/>
          <w:szCs w:val="28"/>
        </w:rPr>
        <w:t xml:space="preserve"> этих</w:t>
      </w:r>
      <w:r w:rsidRPr="000F6AC2">
        <w:rPr>
          <w:color w:val="000000" w:themeColor="text1"/>
          <w:sz w:val="28"/>
          <w:szCs w:val="28"/>
        </w:rPr>
        <w:t xml:space="preserve"> территориях стационарных туалетов (или биотуалетов при отсутствии канализации) как для сотрудников, так и для посетителей. Устройство выгребных ям на данных объектах запрещается.</w:t>
      </w:r>
    </w:p>
    <w:p w14:paraId="09332A25" w14:textId="33DF4440" w:rsidR="007C6159" w:rsidRDefault="007C6159" w:rsidP="007C61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3C1">
        <w:rPr>
          <w:rFonts w:ascii="Times New Roman" w:hAnsi="Times New Roman"/>
          <w:sz w:val="28"/>
          <w:szCs w:val="28"/>
        </w:rPr>
        <w:t xml:space="preserve">   </w:t>
      </w:r>
      <w:r w:rsidR="003F5F7C">
        <w:rPr>
          <w:rFonts w:ascii="Times New Roman" w:hAnsi="Times New Roman"/>
          <w:sz w:val="28"/>
          <w:szCs w:val="28"/>
        </w:rPr>
        <w:t>Избыточные обязанности возникают в связи с необходимостью</w:t>
      </w:r>
      <w:r w:rsidR="008B4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</w:t>
      </w:r>
      <w:r w:rsidR="003F5F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17A4F">
        <w:rPr>
          <w:rFonts w:ascii="Times New Roman" w:hAnsi="Times New Roman"/>
          <w:sz w:val="28"/>
          <w:szCs w:val="28"/>
        </w:rPr>
        <w:t>некоторых</w:t>
      </w:r>
      <w:r w:rsidR="001E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торговых объектов</w:t>
      </w:r>
      <w:r w:rsidR="001E5252">
        <w:rPr>
          <w:rFonts w:ascii="Times New Roman" w:hAnsi="Times New Roman"/>
          <w:sz w:val="28"/>
          <w:szCs w:val="28"/>
        </w:rPr>
        <w:t>, нестационарных торговых объектов (киоск</w:t>
      </w:r>
      <w:r w:rsidR="003D534F">
        <w:rPr>
          <w:rFonts w:ascii="Times New Roman" w:hAnsi="Times New Roman"/>
          <w:sz w:val="28"/>
          <w:szCs w:val="28"/>
        </w:rPr>
        <w:t>ов</w:t>
      </w:r>
      <w:r w:rsidR="001E5252">
        <w:rPr>
          <w:rFonts w:ascii="Times New Roman" w:hAnsi="Times New Roman"/>
          <w:sz w:val="28"/>
          <w:szCs w:val="28"/>
        </w:rPr>
        <w:t>, павильон</w:t>
      </w:r>
      <w:r w:rsidR="003D534F">
        <w:rPr>
          <w:rFonts w:ascii="Times New Roman" w:hAnsi="Times New Roman"/>
          <w:sz w:val="28"/>
          <w:szCs w:val="28"/>
        </w:rPr>
        <w:t>ов</w:t>
      </w:r>
      <w:r w:rsidR="001E5252">
        <w:rPr>
          <w:rFonts w:ascii="Times New Roman" w:hAnsi="Times New Roman"/>
          <w:sz w:val="28"/>
          <w:szCs w:val="28"/>
        </w:rPr>
        <w:t xml:space="preserve"> и </w:t>
      </w:r>
      <w:r w:rsidR="003D534F">
        <w:rPr>
          <w:rFonts w:ascii="Times New Roman" w:hAnsi="Times New Roman"/>
          <w:sz w:val="28"/>
          <w:szCs w:val="28"/>
        </w:rPr>
        <w:t>другие</w:t>
      </w:r>
      <w:r w:rsidR="001E5252">
        <w:rPr>
          <w:rFonts w:ascii="Times New Roman" w:hAnsi="Times New Roman"/>
          <w:sz w:val="28"/>
          <w:szCs w:val="28"/>
        </w:rPr>
        <w:t xml:space="preserve">), </w:t>
      </w:r>
      <w:r w:rsidR="0080744F">
        <w:rPr>
          <w:rFonts w:ascii="Times New Roman" w:hAnsi="Times New Roman"/>
          <w:sz w:val="28"/>
          <w:szCs w:val="28"/>
        </w:rPr>
        <w:t xml:space="preserve">территорий </w:t>
      </w:r>
      <w:r w:rsidR="001E5252">
        <w:rPr>
          <w:rFonts w:ascii="Times New Roman" w:hAnsi="Times New Roman"/>
          <w:sz w:val="28"/>
          <w:szCs w:val="28"/>
        </w:rPr>
        <w:t>кладбищ</w:t>
      </w:r>
      <w:r w:rsidR="0087367B">
        <w:rPr>
          <w:rFonts w:ascii="Times New Roman" w:hAnsi="Times New Roman"/>
          <w:sz w:val="28"/>
          <w:szCs w:val="28"/>
        </w:rPr>
        <w:t>, автостоянок</w:t>
      </w:r>
      <w:r w:rsidR="001E5252">
        <w:rPr>
          <w:rFonts w:ascii="Times New Roman" w:hAnsi="Times New Roman"/>
          <w:sz w:val="28"/>
          <w:szCs w:val="28"/>
        </w:rPr>
        <w:t xml:space="preserve"> </w:t>
      </w:r>
      <w:r w:rsidR="001E5252">
        <w:rPr>
          <w:rFonts w:ascii="Times New Roman" w:hAnsi="Times New Roman"/>
          <w:sz w:val="28"/>
          <w:szCs w:val="28"/>
        </w:rPr>
        <w:lastRenderedPageBreak/>
        <w:t>и т.д.</w:t>
      </w:r>
      <w:r>
        <w:rPr>
          <w:rFonts w:ascii="Times New Roman" w:hAnsi="Times New Roman"/>
          <w:sz w:val="28"/>
          <w:szCs w:val="28"/>
        </w:rPr>
        <w:t xml:space="preserve"> в соответствии с  Правилами благоустройства</w:t>
      </w:r>
      <w:r w:rsidR="003F5F7C">
        <w:rPr>
          <w:rFonts w:ascii="Times New Roman" w:hAnsi="Times New Roman"/>
          <w:sz w:val="28"/>
          <w:szCs w:val="28"/>
        </w:rPr>
        <w:t>, а именно</w:t>
      </w:r>
      <w:r w:rsidR="00B17A4F">
        <w:rPr>
          <w:rFonts w:ascii="Times New Roman" w:hAnsi="Times New Roman"/>
          <w:sz w:val="28"/>
          <w:szCs w:val="28"/>
        </w:rPr>
        <w:t xml:space="preserve"> необходимостью</w:t>
      </w:r>
      <w:r>
        <w:rPr>
          <w:rFonts w:ascii="Times New Roman" w:hAnsi="Times New Roman"/>
          <w:sz w:val="28"/>
          <w:szCs w:val="28"/>
        </w:rPr>
        <w:t xml:space="preserve"> обеспечени</w:t>
      </w:r>
      <w:r w:rsidR="00B17A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367B">
        <w:rPr>
          <w:rFonts w:ascii="Times New Roman" w:hAnsi="Times New Roman"/>
          <w:sz w:val="28"/>
          <w:szCs w:val="28"/>
        </w:rPr>
        <w:t xml:space="preserve">функционирования </w:t>
      </w:r>
      <w:r w:rsidR="003F5F7C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стационарных туалетов</w:t>
      </w:r>
      <w:r w:rsidR="00B0117A">
        <w:rPr>
          <w:rFonts w:ascii="Times New Roman" w:hAnsi="Times New Roman"/>
          <w:sz w:val="28"/>
          <w:szCs w:val="28"/>
        </w:rPr>
        <w:t xml:space="preserve"> или биотуалетов</w:t>
      </w:r>
      <w:r w:rsidR="00B17A4F">
        <w:rPr>
          <w:rFonts w:ascii="Times New Roman" w:hAnsi="Times New Roman"/>
          <w:sz w:val="28"/>
          <w:szCs w:val="28"/>
        </w:rPr>
        <w:t xml:space="preserve"> при отсутствии канализации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F5F7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отдельного для сотрудников</w:t>
      </w:r>
      <w:r w:rsidR="003F5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отдельного для посетителей). </w:t>
      </w:r>
      <w:r w:rsidR="001E5252">
        <w:rPr>
          <w:rFonts w:ascii="Times New Roman" w:hAnsi="Times New Roman"/>
          <w:sz w:val="28"/>
          <w:szCs w:val="28"/>
        </w:rPr>
        <w:t>Так как согласно нижеуказанного СанПиНа при наличии туалета для посетителей, он должен быть оборудован отдельно от туалета для работников торговых объектов.</w:t>
      </w:r>
    </w:p>
    <w:p w14:paraId="0AE479F4" w14:textId="77777777" w:rsidR="007C6159" w:rsidRDefault="007C6159" w:rsidP="007C615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этом пунктом  5.8. п</w:t>
      </w:r>
      <w:r w:rsidRPr="00CE06B0">
        <w:rPr>
          <w:rFonts w:ascii="Times New Roman" w:eastAsiaTheme="minorHAnsi" w:hAnsi="Times New Roman"/>
          <w:sz w:val="28"/>
          <w:szCs w:val="28"/>
        </w:rPr>
        <w:t>остановлени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CE06B0">
        <w:rPr>
          <w:rFonts w:ascii="Times New Roman" w:eastAsiaTheme="minorHAnsi" w:hAnsi="Times New Roman"/>
          <w:sz w:val="28"/>
          <w:szCs w:val="28"/>
        </w:rPr>
        <w:t xml:space="preserve"> Главного государственного санитарного врача РФ от 20.11.2020 N 36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E06B0">
        <w:rPr>
          <w:rFonts w:ascii="Times New Roman" w:eastAsiaTheme="minorHAnsi" w:hAnsi="Times New Roman"/>
          <w:sz w:val="28"/>
          <w:szCs w:val="28"/>
        </w:rPr>
        <w:t>"Об утверждении санитарно-эпидемиологических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пищевую продукцию"</w:t>
      </w:r>
      <w:r>
        <w:rPr>
          <w:rFonts w:ascii="Times New Roman" w:eastAsiaTheme="minorHAnsi" w:hAnsi="Times New Roman"/>
          <w:sz w:val="28"/>
          <w:szCs w:val="28"/>
        </w:rPr>
        <w:t xml:space="preserve"> установлено следующее:</w:t>
      </w:r>
    </w:p>
    <w:p w14:paraId="7A273511" w14:textId="75CEC52D" w:rsidR="007C6159" w:rsidRPr="003D534F" w:rsidRDefault="007C6159" w:rsidP="007C61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534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«д</w:t>
      </w:r>
      <w:r w:rsidRPr="003D534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ля работников торговых объектов должны быть предусмотрены туалеты, раковины для мытья рук с подводом горячей и холодной воды со смесителем. Туалеты для посетителей (при наличии) должны быть оборудованы отдельно от туалетов для работников торговых объектов</w:t>
      </w:r>
      <w:r w:rsidR="003D534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r w:rsidRPr="003D534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</w:t>
      </w:r>
    </w:p>
    <w:p w14:paraId="12FB112B" w14:textId="4A661950" w:rsidR="0048634A" w:rsidRDefault="0068063B" w:rsidP="008736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48634A">
        <w:rPr>
          <w:rFonts w:ascii="Times New Roman" w:eastAsiaTheme="minorHAnsi" w:hAnsi="Times New Roman"/>
          <w:sz w:val="28"/>
          <w:szCs w:val="28"/>
        </w:rPr>
        <w:t>Подпунктом 6.4. п</w:t>
      </w:r>
      <w:r>
        <w:rPr>
          <w:rFonts w:ascii="Times New Roman" w:eastAsiaTheme="minorHAnsi" w:hAnsi="Times New Roman"/>
          <w:sz w:val="28"/>
          <w:szCs w:val="28"/>
        </w:rPr>
        <w:t>остановлени</w:t>
      </w:r>
      <w:r w:rsidR="0048634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Главного государственного санитарного врача РФ от 28.06.2011 N 84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"Об утверждении СанПиН 2.1.2882-11 "Гигиенические требования к размещению, устройству и содержанию кладбищ, зданий и сооружений похоронного назначения"</w:t>
      </w:r>
      <w:r w:rsidR="0048634A" w:rsidRPr="0048634A">
        <w:rPr>
          <w:rFonts w:ascii="Times New Roman" w:eastAsiaTheme="minorHAnsi" w:hAnsi="Times New Roman"/>
          <w:sz w:val="28"/>
          <w:szCs w:val="28"/>
        </w:rPr>
        <w:t xml:space="preserve"> </w:t>
      </w:r>
      <w:r w:rsidR="0080744F">
        <w:rPr>
          <w:rFonts w:ascii="Times New Roman" w:eastAsiaTheme="minorHAnsi" w:hAnsi="Times New Roman"/>
          <w:sz w:val="28"/>
          <w:szCs w:val="28"/>
        </w:rPr>
        <w:t xml:space="preserve">установлено, что </w:t>
      </w:r>
      <w:r w:rsidR="0048634A">
        <w:rPr>
          <w:rFonts w:ascii="Times New Roman" w:eastAsiaTheme="minorHAnsi" w:hAnsi="Times New Roman"/>
          <w:sz w:val="28"/>
          <w:szCs w:val="28"/>
        </w:rPr>
        <w:t>п</w:t>
      </w:r>
      <w:r w:rsidR="0048634A">
        <w:rPr>
          <w:rFonts w:ascii="Times New Roman" w:eastAsiaTheme="minorHAnsi" w:hAnsi="Times New Roman"/>
          <w:sz w:val="28"/>
          <w:szCs w:val="28"/>
        </w:rPr>
        <w:t xml:space="preserve">ри отсутствии централизованных систем водоснабжения и канализации </w:t>
      </w:r>
      <w:r w:rsidR="0048634A">
        <w:rPr>
          <w:rFonts w:ascii="Times New Roman" w:eastAsiaTheme="minorHAnsi" w:hAnsi="Times New Roman"/>
          <w:sz w:val="28"/>
          <w:szCs w:val="28"/>
        </w:rPr>
        <w:t xml:space="preserve">на кладбищах </w:t>
      </w:r>
      <w:r w:rsidR="0048634A">
        <w:rPr>
          <w:rFonts w:ascii="Times New Roman" w:eastAsiaTheme="minorHAnsi" w:hAnsi="Times New Roman"/>
          <w:sz w:val="28"/>
          <w:szCs w:val="28"/>
        </w:rPr>
        <w:t>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14:paraId="5EDB0F53" w14:textId="6A0883CC" w:rsidR="00CE06B0" w:rsidRDefault="0087367B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9DF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вышеизложенного, представленный </w:t>
      </w:r>
      <w:r w:rsidR="00D63448">
        <w:rPr>
          <w:rFonts w:ascii="Times New Roman" w:hAnsi="Times New Roman" w:cs="Times New Roman"/>
          <w:sz w:val="28"/>
          <w:szCs w:val="28"/>
        </w:rPr>
        <w:t>п</w:t>
      </w:r>
      <w:r w:rsidR="00BA29DF">
        <w:rPr>
          <w:rFonts w:ascii="Times New Roman" w:hAnsi="Times New Roman" w:cs="Times New Roman"/>
          <w:sz w:val="28"/>
          <w:szCs w:val="28"/>
        </w:rPr>
        <w:t>роект</w:t>
      </w:r>
      <w:r w:rsidR="00D6344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A29DF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8B43C1">
        <w:rPr>
          <w:rFonts w:ascii="Times New Roman" w:hAnsi="Times New Roman" w:cs="Times New Roman"/>
          <w:sz w:val="28"/>
          <w:szCs w:val="28"/>
        </w:rPr>
        <w:t xml:space="preserve">избыточные обязанности для </w:t>
      </w:r>
      <w:r w:rsidR="00BA29DF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деятельности. Следовательно проект решения «</w:t>
      </w:r>
      <w:r w:rsidR="00BA29DF" w:rsidRPr="00BA29DF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 территории Октябрьского городского округа Пермского края» </w:t>
      </w:r>
      <w:r w:rsidR="00BA29DF">
        <w:rPr>
          <w:rFonts w:ascii="Times New Roman" w:hAnsi="Times New Roman" w:cs="Times New Roman"/>
          <w:sz w:val="28"/>
          <w:szCs w:val="28"/>
        </w:rPr>
        <w:t>подлежит доработке.</w:t>
      </w:r>
    </w:p>
    <w:p w14:paraId="1C666A20" w14:textId="20020A05" w:rsidR="00CE06B0" w:rsidRDefault="00CE06B0" w:rsidP="004C69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68B29" w14:textId="3928DE80" w:rsidR="0060331B" w:rsidRDefault="006D7AFD" w:rsidP="00212B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BC57D83" w14:textId="77777777" w:rsidR="0060331B" w:rsidRDefault="0060331B" w:rsidP="00902F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6CC75B" w14:textId="09156B6D" w:rsidR="00E1674A" w:rsidRDefault="0077200E" w:rsidP="00EB650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Думы                                                   </w:t>
      </w:r>
      <w:r w:rsidR="00570FB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CE3">
        <w:rPr>
          <w:rFonts w:ascii="Times New Roman" w:hAnsi="Times New Roman" w:cs="Times New Roman"/>
          <w:sz w:val="28"/>
          <w:szCs w:val="28"/>
        </w:rPr>
        <w:t>О.М. Рябова</w:t>
      </w:r>
    </w:p>
    <w:p w14:paraId="15C6DA4A" w14:textId="08B10A60" w:rsidR="00736214" w:rsidRPr="00736214" w:rsidRDefault="00736214" w:rsidP="00736214"/>
    <w:p w14:paraId="7F5C9F50" w14:textId="76E1256C" w:rsidR="00736214" w:rsidRPr="00736214" w:rsidRDefault="00736214" w:rsidP="00736214"/>
    <w:sectPr w:rsidR="00736214" w:rsidRPr="0073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6AA8" w14:textId="77777777" w:rsidR="00D52C80" w:rsidRDefault="00D52C80" w:rsidP="002B4469">
      <w:pPr>
        <w:spacing w:after="0" w:line="240" w:lineRule="auto"/>
      </w:pPr>
      <w:r>
        <w:separator/>
      </w:r>
    </w:p>
  </w:endnote>
  <w:endnote w:type="continuationSeparator" w:id="0">
    <w:p w14:paraId="7CE4D368" w14:textId="77777777" w:rsidR="00D52C80" w:rsidRDefault="00D52C80" w:rsidP="002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8E11" w14:textId="77777777" w:rsidR="00D52C80" w:rsidRDefault="00D52C80" w:rsidP="002B4469">
      <w:pPr>
        <w:spacing w:after="0" w:line="240" w:lineRule="auto"/>
      </w:pPr>
      <w:r>
        <w:separator/>
      </w:r>
    </w:p>
  </w:footnote>
  <w:footnote w:type="continuationSeparator" w:id="0">
    <w:p w14:paraId="02D3BE4D" w14:textId="77777777" w:rsidR="00D52C80" w:rsidRDefault="00D52C80" w:rsidP="002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02B13"/>
    <w:multiLevelType w:val="multilevel"/>
    <w:tmpl w:val="695C4D3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70484AF5"/>
    <w:multiLevelType w:val="hybridMultilevel"/>
    <w:tmpl w:val="C2D29856"/>
    <w:lvl w:ilvl="0" w:tplc="94808B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014"/>
    <w:rsid w:val="000043D5"/>
    <w:rsid w:val="00017F70"/>
    <w:rsid w:val="00024442"/>
    <w:rsid w:val="00054DBC"/>
    <w:rsid w:val="00060774"/>
    <w:rsid w:val="0006091F"/>
    <w:rsid w:val="00061AB4"/>
    <w:rsid w:val="00063C0D"/>
    <w:rsid w:val="00097F1B"/>
    <w:rsid w:val="000B4176"/>
    <w:rsid w:val="000B5E1C"/>
    <w:rsid w:val="000D51F4"/>
    <w:rsid w:val="000F1788"/>
    <w:rsid w:val="000F54CC"/>
    <w:rsid w:val="00136CD9"/>
    <w:rsid w:val="0014340D"/>
    <w:rsid w:val="00144363"/>
    <w:rsid w:val="0017011D"/>
    <w:rsid w:val="001731E4"/>
    <w:rsid w:val="00187170"/>
    <w:rsid w:val="001B5A0A"/>
    <w:rsid w:val="001C3DFE"/>
    <w:rsid w:val="001E5252"/>
    <w:rsid w:val="001F053D"/>
    <w:rsid w:val="001F0F4C"/>
    <w:rsid w:val="00207151"/>
    <w:rsid w:val="00210014"/>
    <w:rsid w:val="00212B58"/>
    <w:rsid w:val="002240C7"/>
    <w:rsid w:val="00232A93"/>
    <w:rsid w:val="002575FC"/>
    <w:rsid w:val="00273784"/>
    <w:rsid w:val="00291CA5"/>
    <w:rsid w:val="00295E8A"/>
    <w:rsid w:val="002B4469"/>
    <w:rsid w:val="00300EB7"/>
    <w:rsid w:val="00302169"/>
    <w:rsid w:val="00312CCE"/>
    <w:rsid w:val="00317D25"/>
    <w:rsid w:val="00324403"/>
    <w:rsid w:val="003B38BB"/>
    <w:rsid w:val="003D3C87"/>
    <w:rsid w:val="003D534F"/>
    <w:rsid w:val="003E79A5"/>
    <w:rsid w:val="003F2D15"/>
    <w:rsid w:val="003F3580"/>
    <w:rsid w:val="003F5F7C"/>
    <w:rsid w:val="00410489"/>
    <w:rsid w:val="004145B2"/>
    <w:rsid w:val="00425786"/>
    <w:rsid w:val="0045191E"/>
    <w:rsid w:val="0045436E"/>
    <w:rsid w:val="00471CEF"/>
    <w:rsid w:val="0048634A"/>
    <w:rsid w:val="004A232A"/>
    <w:rsid w:val="004B6E3D"/>
    <w:rsid w:val="004C69D9"/>
    <w:rsid w:val="004C7364"/>
    <w:rsid w:val="004E4CAE"/>
    <w:rsid w:val="004F67E9"/>
    <w:rsid w:val="00521662"/>
    <w:rsid w:val="00532789"/>
    <w:rsid w:val="00542C29"/>
    <w:rsid w:val="00544480"/>
    <w:rsid w:val="00570FBF"/>
    <w:rsid w:val="0058129F"/>
    <w:rsid w:val="005A5AE4"/>
    <w:rsid w:val="005D2C52"/>
    <w:rsid w:val="0060331B"/>
    <w:rsid w:val="00604E5D"/>
    <w:rsid w:val="00617FF2"/>
    <w:rsid w:val="00625871"/>
    <w:rsid w:val="006270FA"/>
    <w:rsid w:val="006367D9"/>
    <w:rsid w:val="006401B9"/>
    <w:rsid w:val="0068063B"/>
    <w:rsid w:val="00687C21"/>
    <w:rsid w:val="006B21AB"/>
    <w:rsid w:val="006B5B1E"/>
    <w:rsid w:val="006D1E61"/>
    <w:rsid w:val="006D6FFC"/>
    <w:rsid w:val="006D7AFD"/>
    <w:rsid w:val="006F0713"/>
    <w:rsid w:val="0073194F"/>
    <w:rsid w:val="00736214"/>
    <w:rsid w:val="007633A1"/>
    <w:rsid w:val="007652C1"/>
    <w:rsid w:val="0077200E"/>
    <w:rsid w:val="007A254C"/>
    <w:rsid w:val="007B1F99"/>
    <w:rsid w:val="007C6159"/>
    <w:rsid w:val="0080744F"/>
    <w:rsid w:val="00841868"/>
    <w:rsid w:val="00863A0A"/>
    <w:rsid w:val="0087367B"/>
    <w:rsid w:val="00873790"/>
    <w:rsid w:val="00881618"/>
    <w:rsid w:val="008A3C00"/>
    <w:rsid w:val="008B43C1"/>
    <w:rsid w:val="008B7E04"/>
    <w:rsid w:val="008E723F"/>
    <w:rsid w:val="00902F7A"/>
    <w:rsid w:val="00981B6D"/>
    <w:rsid w:val="009B03DF"/>
    <w:rsid w:val="009C2877"/>
    <w:rsid w:val="009D1ADD"/>
    <w:rsid w:val="00A04D46"/>
    <w:rsid w:val="00A0550E"/>
    <w:rsid w:val="00A05F5F"/>
    <w:rsid w:val="00A1702E"/>
    <w:rsid w:val="00A4538F"/>
    <w:rsid w:val="00A63743"/>
    <w:rsid w:val="00A93FC9"/>
    <w:rsid w:val="00AB52EE"/>
    <w:rsid w:val="00AE4285"/>
    <w:rsid w:val="00AF76F7"/>
    <w:rsid w:val="00B0117A"/>
    <w:rsid w:val="00B17A4F"/>
    <w:rsid w:val="00B32594"/>
    <w:rsid w:val="00B5597B"/>
    <w:rsid w:val="00B91DCC"/>
    <w:rsid w:val="00BA29DF"/>
    <w:rsid w:val="00BD277B"/>
    <w:rsid w:val="00C02543"/>
    <w:rsid w:val="00C1339E"/>
    <w:rsid w:val="00C2428A"/>
    <w:rsid w:val="00C25D11"/>
    <w:rsid w:val="00C301D3"/>
    <w:rsid w:val="00C37C19"/>
    <w:rsid w:val="00C515CE"/>
    <w:rsid w:val="00C548D4"/>
    <w:rsid w:val="00C55E29"/>
    <w:rsid w:val="00C738A0"/>
    <w:rsid w:val="00C8047C"/>
    <w:rsid w:val="00CA73BA"/>
    <w:rsid w:val="00CD3750"/>
    <w:rsid w:val="00CE06B0"/>
    <w:rsid w:val="00D244BE"/>
    <w:rsid w:val="00D44565"/>
    <w:rsid w:val="00D52C80"/>
    <w:rsid w:val="00D63448"/>
    <w:rsid w:val="00D67CE3"/>
    <w:rsid w:val="00DA26C1"/>
    <w:rsid w:val="00DC106E"/>
    <w:rsid w:val="00DC4A7E"/>
    <w:rsid w:val="00DC54E4"/>
    <w:rsid w:val="00E02F87"/>
    <w:rsid w:val="00E0331A"/>
    <w:rsid w:val="00E047B8"/>
    <w:rsid w:val="00E0675D"/>
    <w:rsid w:val="00E1734F"/>
    <w:rsid w:val="00E4041D"/>
    <w:rsid w:val="00E55917"/>
    <w:rsid w:val="00E64456"/>
    <w:rsid w:val="00E7033F"/>
    <w:rsid w:val="00E7163A"/>
    <w:rsid w:val="00EA2864"/>
    <w:rsid w:val="00EB6503"/>
    <w:rsid w:val="00EE384C"/>
    <w:rsid w:val="00EE6E50"/>
    <w:rsid w:val="00EF659A"/>
    <w:rsid w:val="00F00DB4"/>
    <w:rsid w:val="00F16AB2"/>
    <w:rsid w:val="00F877FF"/>
    <w:rsid w:val="00FF01BC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9C01"/>
  <w15:docId w15:val="{16B74543-E7F3-4D58-8C17-DB1D0DEB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7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CE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01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6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69"/>
    <w:rPr>
      <w:rFonts w:ascii="Calibri" w:eastAsia="Calibri" w:hAnsi="Calibri" w:cs="Times New Roman"/>
    </w:rPr>
  </w:style>
  <w:style w:type="paragraph" w:customStyle="1" w:styleId="aa">
    <w:name w:val="Адресат"/>
    <w:basedOn w:val="a"/>
    <w:rsid w:val="00E1734F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Обычный текст"/>
    <w:basedOn w:val="a"/>
    <w:qFormat/>
    <w:rsid w:val="00E173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c">
    <w:name w:val="No Spacing"/>
    <w:qFormat/>
    <w:rsid w:val="00C02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F5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ОМ</cp:lastModifiedBy>
  <cp:revision>122</cp:revision>
  <cp:lastPrinted>2019-04-16T10:48:00Z</cp:lastPrinted>
  <dcterms:created xsi:type="dcterms:W3CDTF">2016-10-05T06:50:00Z</dcterms:created>
  <dcterms:modified xsi:type="dcterms:W3CDTF">2021-02-04T10:41:00Z</dcterms:modified>
</cp:coreProperties>
</file>