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9E" w:rsidRPr="00BA7A8E" w:rsidRDefault="00F4639E" w:rsidP="00102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A8E">
        <w:rPr>
          <w:rFonts w:ascii="Times New Roman" w:hAnsi="Times New Roman"/>
          <w:b/>
          <w:sz w:val="32"/>
          <w:szCs w:val="32"/>
        </w:rPr>
        <w:t>Уведомление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0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/>
          <w:b/>
          <w:sz w:val="28"/>
          <w:szCs w:val="28"/>
        </w:rPr>
        <w:t xml:space="preserve"> консультаций по проекту нормативно</w:t>
      </w:r>
      <w:r w:rsidR="00840971">
        <w:rPr>
          <w:rFonts w:ascii="Times New Roman" w:hAnsi="Times New Roman"/>
          <w:b/>
          <w:sz w:val="28"/>
          <w:szCs w:val="28"/>
        </w:rPr>
        <w:t>го</w:t>
      </w:r>
      <w:r w:rsidRPr="00102860">
        <w:rPr>
          <w:rFonts w:ascii="Times New Roman" w:hAnsi="Times New Roman"/>
          <w:b/>
          <w:sz w:val="28"/>
          <w:szCs w:val="28"/>
        </w:rPr>
        <w:t xml:space="preserve"> правового акта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/>
          <w:b/>
          <w:sz w:val="28"/>
          <w:szCs w:val="28"/>
        </w:rPr>
        <w:t xml:space="preserve">Октябрьского </w:t>
      </w:r>
      <w:r w:rsidR="00840971">
        <w:rPr>
          <w:rFonts w:ascii="Times New Roman" w:hAnsi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/>
          <w:b/>
          <w:sz w:val="28"/>
          <w:szCs w:val="28"/>
        </w:rPr>
        <w:t xml:space="preserve"> 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39E" w:rsidRPr="000D3221" w:rsidRDefault="00F4639E" w:rsidP="00A51395">
      <w:pPr>
        <w:spacing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 w:rsidR="00016ECF">
        <w:rPr>
          <w:rFonts w:ascii="Times New Roman" w:hAnsi="Times New Roman"/>
          <w:sz w:val="28"/>
          <w:szCs w:val="28"/>
        </w:rPr>
        <w:t xml:space="preserve">Управление развития инфраструктуры, ЖКХ и благоустройства </w:t>
      </w:r>
      <w:r w:rsidR="00840971" w:rsidRPr="00840971">
        <w:rPr>
          <w:rFonts w:ascii="Times New Roman" w:hAnsi="Times New Roman"/>
          <w:sz w:val="28"/>
          <w:szCs w:val="28"/>
        </w:rPr>
        <w:t>администрации Октябрьского городского округа Пермского края</w:t>
      </w:r>
      <w:r w:rsidR="00840971">
        <w:rPr>
          <w:rFonts w:ascii="Times New Roman" w:hAnsi="Times New Roman"/>
          <w:sz w:val="28"/>
          <w:szCs w:val="28"/>
        </w:rPr>
        <w:t xml:space="preserve"> </w:t>
      </w:r>
      <w:r w:rsidRPr="00A51395">
        <w:rPr>
          <w:rFonts w:ascii="Times New Roman" w:hAnsi="Times New Roman"/>
          <w:sz w:val="28"/>
          <w:szCs w:val="28"/>
        </w:rPr>
        <w:t xml:space="preserve">уведомляет о проведении публичных </w:t>
      </w:r>
      <w:r w:rsidRPr="002D2383">
        <w:rPr>
          <w:rFonts w:ascii="Times New Roman" w:hAnsi="Times New Roman"/>
          <w:sz w:val="28"/>
          <w:szCs w:val="28"/>
        </w:rPr>
        <w:t>консультаций в целях проведения оценки регулирующего воздействия по проекту нормативного правового акта «</w:t>
      </w:r>
      <w:r w:rsidR="009A4717">
        <w:rPr>
          <w:rFonts w:ascii="Times New Roman" w:hAnsi="Times New Roman"/>
          <w:sz w:val="28"/>
          <w:szCs w:val="28"/>
        </w:rPr>
        <w:t>Об утверждении порядка предоставления субсидии муниципальному унитарному предприятию «Комфорт» на оказание финансовой помощи в целях предупреждения банкротства предприятия</w:t>
      </w:r>
      <w:r w:rsidRPr="00840971">
        <w:rPr>
          <w:rFonts w:ascii="Times New Roman" w:hAnsi="Times New Roman"/>
          <w:sz w:val="28"/>
          <w:szCs w:val="28"/>
        </w:rPr>
        <w:t>»</w:t>
      </w:r>
      <w:r w:rsidRPr="000D3221">
        <w:rPr>
          <w:rFonts w:ascii="Times New Roman" w:hAnsi="Times New Roman"/>
          <w:bCs/>
          <w:sz w:val="28"/>
          <w:szCs w:val="28"/>
        </w:rPr>
        <w:t>.</w:t>
      </w:r>
    </w:p>
    <w:p w:rsidR="00F4639E" w:rsidRDefault="00F4639E" w:rsidP="00A51395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Разработчик проекта нормативно правового акта – организатор публичных консультаций: </w:t>
      </w:r>
      <w:r w:rsidR="00016ECF">
        <w:rPr>
          <w:rFonts w:ascii="Times New Roman" w:hAnsi="Times New Roman"/>
          <w:sz w:val="28"/>
          <w:szCs w:val="28"/>
        </w:rPr>
        <w:t xml:space="preserve">Управление развития инфраструктуры, ЖКХ и благоустройства </w:t>
      </w:r>
      <w:r w:rsidR="00016ECF" w:rsidRPr="00840971">
        <w:rPr>
          <w:rFonts w:ascii="Times New Roman" w:hAnsi="Times New Roman"/>
          <w:sz w:val="28"/>
          <w:szCs w:val="28"/>
        </w:rPr>
        <w:t>администрации Октябрьского городского округа Пермского края</w:t>
      </w:r>
      <w:r>
        <w:rPr>
          <w:rFonts w:ascii="Times New Roman" w:hAnsi="Times New Roman"/>
          <w:kern w:val="1"/>
          <w:sz w:val="28"/>
          <w:szCs w:val="28"/>
        </w:rPr>
        <w:t xml:space="preserve">. </w:t>
      </w:r>
    </w:p>
    <w:p w:rsidR="00F4639E" w:rsidRPr="00B80614" w:rsidRDefault="00F4639E" w:rsidP="00A5139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      Контактное лицо Разработчика проекта нормативно</w:t>
      </w:r>
      <w:r w:rsidR="00840971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по вопросам направления участниками публичных консультаций своих предложений (замечаний):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з</w:t>
      </w:r>
      <w:r w:rsidR="00016ECF">
        <w:rPr>
          <w:rFonts w:ascii="Times New Roman" w:hAnsi="Times New Roman"/>
          <w:kern w:val="1"/>
          <w:sz w:val="28"/>
          <w:szCs w:val="28"/>
        </w:rPr>
        <w:t>аместитель начальника Управления, з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аведующий</w:t>
      </w:r>
      <w:r w:rsidR="00016ECF">
        <w:rPr>
          <w:rFonts w:ascii="Times New Roman" w:hAnsi="Times New Roman"/>
          <w:kern w:val="1"/>
          <w:sz w:val="28"/>
          <w:szCs w:val="28"/>
        </w:rPr>
        <w:t xml:space="preserve"> сектором реализации программ </w:t>
      </w:r>
      <w:r w:rsidR="00016ECF">
        <w:rPr>
          <w:rFonts w:ascii="Times New Roman" w:hAnsi="Times New Roman"/>
          <w:sz w:val="28"/>
          <w:szCs w:val="28"/>
        </w:rPr>
        <w:t xml:space="preserve">Управления развития инфраструктуры, ЖКХ и благоустройства </w:t>
      </w:r>
      <w:r w:rsidR="00016ECF" w:rsidRPr="00840971">
        <w:rPr>
          <w:rFonts w:ascii="Times New Roman" w:hAnsi="Times New Roman"/>
          <w:sz w:val="28"/>
          <w:szCs w:val="28"/>
        </w:rPr>
        <w:t>администрации Октябрьского городского округа Пермского края</w:t>
      </w:r>
      <w:r w:rsidR="00840971">
        <w:rPr>
          <w:rFonts w:ascii="Times New Roman" w:hAnsi="Times New Roman"/>
          <w:kern w:val="1"/>
          <w:sz w:val="28"/>
          <w:szCs w:val="28"/>
        </w:rPr>
        <w:t xml:space="preserve"> </w:t>
      </w:r>
      <w:bookmarkStart w:id="0" w:name="_GoBack"/>
      <w:bookmarkEnd w:id="0"/>
      <w:r w:rsidR="00016ECF">
        <w:rPr>
          <w:rFonts w:ascii="Times New Roman" w:hAnsi="Times New Roman"/>
          <w:kern w:val="1"/>
          <w:sz w:val="28"/>
          <w:szCs w:val="28"/>
        </w:rPr>
        <w:t>– Карманова Анна Михайловна,</w:t>
      </w:r>
      <w:r>
        <w:rPr>
          <w:rFonts w:ascii="Times New Roman" w:hAnsi="Times New Roman"/>
          <w:kern w:val="1"/>
          <w:sz w:val="28"/>
          <w:szCs w:val="28"/>
        </w:rPr>
        <w:t xml:space="preserve">  8 34 266 2 </w:t>
      </w:r>
      <w:r w:rsidR="00016ECF">
        <w:rPr>
          <w:rFonts w:ascii="Times New Roman" w:hAnsi="Times New Roman"/>
          <w:kern w:val="1"/>
          <w:sz w:val="28"/>
          <w:szCs w:val="28"/>
        </w:rPr>
        <w:t>16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="00016ECF">
        <w:rPr>
          <w:rFonts w:ascii="Times New Roman" w:hAnsi="Times New Roman"/>
          <w:kern w:val="1"/>
          <w:sz w:val="28"/>
          <w:szCs w:val="28"/>
        </w:rPr>
        <w:t>51</w:t>
      </w:r>
      <w:r>
        <w:rPr>
          <w:rFonts w:ascii="Times New Roman" w:hAnsi="Times New Roman"/>
          <w:kern w:val="1"/>
          <w:sz w:val="28"/>
          <w:szCs w:val="28"/>
        </w:rPr>
        <w:t xml:space="preserve">, </w:t>
      </w:r>
      <w:proofErr w:type="spellStart"/>
      <w:r w:rsidR="00016ECF" w:rsidRPr="00B80614">
        <w:rPr>
          <w:rFonts w:ascii="Times New Roman" w:hAnsi="Times New Roman"/>
          <w:sz w:val="28"/>
          <w:szCs w:val="28"/>
        </w:rPr>
        <w:t>upravlenierazvitia@yandex.ru</w:t>
      </w:r>
      <w:proofErr w:type="spellEnd"/>
      <w:r w:rsidRPr="00B80614">
        <w:rPr>
          <w:rFonts w:ascii="Times New Roman" w:hAnsi="Times New Roman"/>
          <w:sz w:val="28"/>
          <w:szCs w:val="28"/>
        </w:rPr>
        <w:t>.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</w:t>
      </w:r>
      <w:r>
        <w:rPr>
          <w:rFonts w:ascii="Times New Roman" w:hAnsi="Times New Roman"/>
          <w:sz w:val="28"/>
          <w:szCs w:val="28"/>
          <w:u w:val="single"/>
        </w:rPr>
        <w:t xml:space="preserve">календарных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дней с момента размещения на сайте. 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r w:rsidR="00B80614" w:rsidRPr="00B80614">
        <w:rPr>
          <w:rFonts w:ascii="Times New Roman" w:hAnsi="Times New Roman"/>
          <w:sz w:val="28"/>
          <w:szCs w:val="28"/>
          <w:u w:val="single"/>
        </w:rPr>
        <w:t>upravlenierazvitia@yandex.ru</w:t>
      </w:r>
      <w:r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F4639E" w:rsidRPr="00B80614" w:rsidRDefault="004F2C15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hyperlink r:id="rId4" w:history="1">
        <w:r w:rsidR="00F4639E" w:rsidRPr="00B80614">
          <w:rPr>
            <w:rStyle w:val="a3"/>
            <w:rFonts w:ascii="Times New Roman" w:hAnsi="Times New Roman"/>
            <w:sz w:val="28"/>
            <w:szCs w:val="28"/>
          </w:rPr>
          <w:t>http://oktyabrskiy.permarea.ru</w:t>
        </w:r>
      </w:hyperlink>
      <w:r w:rsidR="00F4639E" w:rsidRPr="00B80614">
        <w:rPr>
          <w:rFonts w:ascii="Times New Roman" w:hAnsi="Times New Roman"/>
          <w:sz w:val="28"/>
          <w:szCs w:val="28"/>
          <w:u w:val="single"/>
        </w:rPr>
        <w:t>.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1. Проект нормативного правового акта 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F4639E" w:rsidRDefault="00F4639E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F4639E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176"/>
    <w:rsid w:val="00001401"/>
    <w:rsid w:val="00003083"/>
    <w:rsid w:val="000046F7"/>
    <w:rsid w:val="00016ECF"/>
    <w:rsid w:val="00022814"/>
    <w:rsid w:val="0002328E"/>
    <w:rsid w:val="0003020A"/>
    <w:rsid w:val="0003688B"/>
    <w:rsid w:val="00042B1A"/>
    <w:rsid w:val="0005175A"/>
    <w:rsid w:val="00051FA4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48C3"/>
    <w:rsid w:val="000B5D4A"/>
    <w:rsid w:val="000C40F0"/>
    <w:rsid w:val="000C531F"/>
    <w:rsid w:val="000D3221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49C9"/>
    <w:rsid w:val="001669C5"/>
    <w:rsid w:val="00170E93"/>
    <w:rsid w:val="001730E5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3CDB"/>
    <w:rsid w:val="001B4976"/>
    <w:rsid w:val="001B4A3D"/>
    <w:rsid w:val="001B76A5"/>
    <w:rsid w:val="001C0F92"/>
    <w:rsid w:val="001C3E4B"/>
    <w:rsid w:val="001D0A1C"/>
    <w:rsid w:val="001D3297"/>
    <w:rsid w:val="001E167C"/>
    <w:rsid w:val="001E44A4"/>
    <w:rsid w:val="001E7D73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2540"/>
    <w:rsid w:val="002B3CAF"/>
    <w:rsid w:val="002B4F3B"/>
    <w:rsid w:val="002D1939"/>
    <w:rsid w:val="002D2383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54D5C"/>
    <w:rsid w:val="0047024A"/>
    <w:rsid w:val="00471E7E"/>
    <w:rsid w:val="00472354"/>
    <w:rsid w:val="00482DC1"/>
    <w:rsid w:val="00486F90"/>
    <w:rsid w:val="00491429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2C15"/>
    <w:rsid w:val="004F4E68"/>
    <w:rsid w:val="005022E2"/>
    <w:rsid w:val="00502DCF"/>
    <w:rsid w:val="005030CB"/>
    <w:rsid w:val="00504E8A"/>
    <w:rsid w:val="005072B4"/>
    <w:rsid w:val="0051529E"/>
    <w:rsid w:val="00522C01"/>
    <w:rsid w:val="0054661F"/>
    <w:rsid w:val="0054776B"/>
    <w:rsid w:val="00550B22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30EA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4A66"/>
    <w:rsid w:val="00745329"/>
    <w:rsid w:val="0074742C"/>
    <w:rsid w:val="007550CC"/>
    <w:rsid w:val="0075791F"/>
    <w:rsid w:val="00761745"/>
    <w:rsid w:val="007627F0"/>
    <w:rsid w:val="00765227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A46DE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036DF"/>
    <w:rsid w:val="00823F6B"/>
    <w:rsid w:val="00832166"/>
    <w:rsid w:val="00832F9F"/>
    <w:rsid w:val="00840971"/>
    <w:rsid w:val="008410D9"/>
    <w:rsid w:val="008425D9"/>
    <w:rsid w:val="00842BF8"/>
    <w:rsid w:val="0084398B"/>
    <w:rsid w:val="008451B4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03F8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45F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4717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654B"/>
    <w:rsid w:val="00A27BC8"/>
    <w:rsid w:val="00A3367B"/>
    <w:rsid w:val="00A34427"/>
    <w:rsid w:val="00A51395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2B4E"/>
    <w:rsid w:val="00AB56FB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0614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0A94"/>
    <w:rsid w:val="00D33710"/>
    <w:rsid w:val="00D3495E"/>
    <w:rsid w:val="00D404AA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6E0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4639E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tyabrskiy.permare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RePack by SPecialiST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Ширяева Анна Павловна</dc:creator>
  <cp:lastModifiedBy>Карманова</cp:lastModifiedBy>
  <cp:revision>2</cp:revision>
  <cp:lastPrinted>2017-11-16T11:44:00Z</cp:lastPrinted>
  <dcterms:created xsi:type="dcterms:W3CDTF">2021-12-16T05:23:00Z</dcterms:created>
  <dcterms:modified xsi:type="dcterms:W3CDTF">2021-12-16T05:23:00Z</dcterms:modified>
</cp:coreProperties>
</file>