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15E4A2" wp14:editId="14F0FA9D">
            <wp:simplePos x="0" y="0"/>
            <wp:positionH relativeFrom="column">
              <wp:posOffset>2660650</wp:posOffset>
            </wp:positionH>
            <wp:positionV relativeFrom="paragraph">
              <wp:posOffset>-97155</wp:posOffset>
            </wp:positionV>
            <wp:extent cx="595630" cy="950595"/>
            <wp:effectExtent l="0" t="0" r="0" b="1905"/>
            <wp:wrapTight wrapText="bothSides">
              <wp:wrapPolygon edited="0">
                <wp:start x="0" y="0"/>
                <wp:lineTo x="0" y="21210"/>
                <wp:lineTo x="20725" y="21210"/>
                <wp:lineTo x="20725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оценке регулирующего воздействия проекта</w:t>
      </w: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нормативного правового акта, затрагивающего вопросы</w:t>
      </w: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осуществления </w:t>
      </w:r>
      <w:proofErr w:type="gramStart"/>
      <w:r w:rsidRPr="00352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предпринимательской</w:t>
      </w:r>
      <w:proofErr w:type="gramEnd"/>
      <w:r w:rsidRPr="00352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инвестиционной</w:t>
      </w: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деятельности</w:t>
      </w: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1926" w:rsidRPr="0035283E" w:rsidRDefault="00D17BC6" w:rsidP="00BA19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16</w:t>
      </w:r>
      <w:r w:rsidR="00BA1926" w:rsidRPr="0035283E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12</w:t>
      </w:r>
      <w:bookmarkStart w:id="0" w:name="_GoBack"/>
      <w:bookmarkEnd w:id="0"/>
      <w:r w:rsidR="00BA1926" w:rsidRPr="0035283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r w:rsidR="00BA1926" w:rsidRPr="0035283E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>2</w:t>
      </w:r>
      <w:r w:rsidR="00BA1926" w:rsidRPr="0035283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02</w:t>
      </w:r>
      <w:r w:rsidR="00BA192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</w:t>
      </w:r>
      <w:r w:rsidR="00BA1926" w:rsidRPr="0035283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                                                                                              </w:t>
      </w:r>
      <w:r w:rsidR="00BA1926" w:rsidRPr="003528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BA1926" w:rsidRPr="0035283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 </w:t>
      </w:r>
      <w:r w:rsidR="00BA1926" w:rsidRPr="0035283E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 xml:space="preserve">№ </w:t>
      </w:r>
      <w:r w:rsidR="00BA192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44</w:t>
      </w:r>
    </w:p>
    <w:p w:rsidR="00BA1926" w:rsidRPr="0035283E" w:rsidRDefault="00BA1926" w:rsidP="00BA192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BA1926" w:rsidRPr="0035283E" w:rsidRDefault="00BA1926" w:rsidP="00BA1926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283E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Уполномоченный орган в соответствии с постановлением Администрации Октябрьского 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 округа</w:t>
      </w:r>
      <w:r w:rsidRPr="0035283E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Пермского края от 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>13 апреля</w:t>
      </w:r>
      <w:r w:rsidRPr="0035283E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20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 </w:t>
      </w:r>
      <w:r w:rsidRPr="0035283E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года № 3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35283E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4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>-266-01-05</w:t>
      </w:r>
      <w:r w:rsidRPr="0035283E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«Об </w:t>
      </w:r>
      <w:r w:rsidRPr="0035283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оценке регулирующего воздействия проектов нормативных правовых актов Администрации Октябрьского </w:t>
      </w:r>
      <w:r w:rsidRPr="003528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округа,</w:t>
      </w:r>
      <w:r w:rsidRPr="0035283E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экспертизе </w:t>
      </w:r>
      <w:r w:rsidRPr="0035283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нормативных правовых актов Администрации Октябрьского</w:t>
      </w:r>
      <w:r w:rsidRPr="0035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и об оценке фактического воздействия нормативных правовых актов Администрации Октябрьского городского округа»</w:t>
      </w:r>
      <w:r w:rsidRPr="0035283E">
        <w:rPr>
          <w:rFonts w:ascii="Courier New" w:eastAsia="Calibri" w:hAnsi="Courier New" w:cs="Times New Roman"/>
          <w:sz w:val="26"/>
          <w:szCs w:val="26"/>
          <w:lang w:val="x-none" w:eastAsia="ru-RU"/>
        </w:rPr>
        <w:t xml:space="preserve"> </w:t>
      </w:r>
      <w:r w:rsidRPr="0035283E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рассмотрел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5283E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проект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BA1926" w:rsidRPr="00225096" w:rsidRDefault="00BA1926" w:rsidP="00BA192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shd w:val="clear" w:color="auto" w:fill="FFFFFF"/>
          <w:lang w:val="x-none" w:eastAsia="ru-RU"/>
        </w:rPr>
      </w:pPr>
      <w:r w:rsidRPr="002250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Октябрьского городского округа Пермского края </w:t>
      </w:r>
      <w:bookmarkStart w:id="1" w:name="_Hlk7167038"/>
      <w:r w:rsidRPr="002250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«Об утверждении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порядка предоставления субсидии муниципальному унитарному предприятию «Комфорт» на оказание финансовой помощи в целях предупреждения банкротства предприятия» </w:t>
      </w:r>
      <w:r w:rsidRPr="00225096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shd w:val="clear" w:color="auto" w:fill="FFFFFF"/>
          <w:lang w:eastAsia="ru-RU"/>
        </w:rPr>
        <w:t xml:space="preserve">(далее – постановление) </w:t>
      </w:r>
    </w:p>
    <w:bookmarkEnd w:id="1"/>
    <w:p w:rsidR="00BA1926" w:rsidRPr="0035283E" w:rsidRDefault="00BA1926" w:rsidP="00BA1926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5283E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подготовленный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Управлением развития инфраструктуры, ЖКХ и благоустройства </w:t>
      </w:r>
      <w:r w:rsidRPr="00224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администрации Октябрьского городского округа Пермского края</w:t>
      </w:r>
    </w:p>
    <w:p w:rsidR="00BA1926" w:rsidRPr="0035283E" w:rsidRDefault="00BA1926" w:rsidP="00BA1926">
      <w:pPr>
        <w:spacing w:after="0" w:line="240" w:lineRule="auto"/>
        <w:ind w:left="-567" w:right="-284" w:firstLine="283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рассмотрения установлено, что при подготовке проекта правового акта разработчиком </w:t>
      </w:r>
      <w:r w:rsidRPr="003528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соблюден 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проведения оценки регулирующего воздействия.</w:t>
      </w: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Разработчиком проведены </w:t>
      </w:r>
      <w:r w:rsidRPr="0035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консультации по обсуждению концепции (идеи) проекта нормативного правового акта </w:t>
      </w:r>
      <w:r w:rsidRPr="00B94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B94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B94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 </w:t>
      </w:r>
      <w:r w:rsidRPr="00B94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17B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B94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B94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B94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Pr="0035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публичные консультации в отношении проекта нормативного правового акта в сроки с </w:t>
      </w:r>
      <w:r w:rsidRPr="00BA19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07</w:t>
      </w:r>
      <w:r w:rsidRPr="00BA19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</w:t>
      </w:r>
      <w:r w:rsidRPr="00664F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.2021 г. по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664F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</w:t>
      </w:r>
      <w:r w:rsidRPr="00664F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.2021 г.</w:t>
      </w: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проведенных публичных консультаций </w:t>
      </w:r>
      <w:r w:rsidRPr="003528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предложения (замечания) участников публичных консультаций.</w:t>
      </w: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>На основе проведенной оценки проекта нормативного правового акта с учетом информации, представленной разработчиком, полученной в ходе публичных консультаций, уполномоченным органом сделаны следующие выводы:</w:t>
      </w:r>
    </w:p>
    <w:p w:rsidR="00BA1926" w:rsidRDefault="00BA1926" w:rsidP="00BA192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proofErr w:type="gramStart"/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бюджета Октябрьского городского округа </w:t>
      </w:r>
      <w:r w:rsidRPr="003528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выявлены</w:t>
      </w:r>
      <w:proofErr w:type="gramEnd"/>
      <w:r w:rsidRPr="003528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A1926" w:rsidRPr="0035283E" w:rsidRDefault="00BA1926" w:rsidP="00BA1926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Нача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>льник</w:t>
      </w:r>
    </w:p>
    <w:p w:rsidR="001D082E" w:rsidRDefault="00BA1926" w:rsidP="00BA1926">
      <w:pPr>
        <w:autoSpaceDE w:val="0"/>
        <w:autoSpaceDN w:val="0"/>
        <w:adjustRightInd w:val="0"/>
        <w:spacing w:after="0" w:line="240" w:lineRule="auto"/>
        <w:ind w:left="-567" w:right="-284"/>
        <w:jc w:val="both"/>
      </w:pP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юридического отдела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3528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Н.В.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Дульцева</w:t>
      </w:r>
      <w:proofErr w:type="spellEnd"/>
    </w:p>
    <w:sectPr w:rsidR="001D082E" w:rsidSect="00F03B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26"/>
    <w:rsid w:val="001D082E"/>
    <w:rsid w:val="00BA1926"/>
    <w:rsid w:val="00D17BC6"/>
    <w:rsid w:val="00F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2021-12-16T07:13:00Z</cp:lastPrinted>
  <dcterms:created xsi:type="dcterms:W3CDTF">2021-12-16T06:48:00Z</dcterms:created>
  <dcterms:modified xsi:type="dcterms:W3CDTF">2021-12-16T08:19:00Z</dcterms:modified>
</cp:coreProperties>
</file>