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AF" w:rsidRDefault="008F2CFC" w:rsidP="007C46AF">
      <w:pPr>
        <w:jc w:val="center"/>
        <w:rPr>
          <w:sz w:val="28"/>
          <w:szCs w:val="28"/>
        </w:rPr>
      </w:pPr>
      <w:r>
        <w:rPr>
          <w:noProof/>
        </w:rPr>
        <w:drawing>
          <wp:anchor distT="0" distB="0" distL="114300" distR="114300" simplePos="0" relativeHeight="251656704" behindDoc="1" locked="0" layoutInCell="1" allowOverlap="1">
            <wp:simplePos x="0" y="0"/>
            <wp:positionH relativeFrom="column">
              <wp:posOffset>309880</wp:posOffset>
            </wp:positionH>
            <wp:positionV relativeFrom="paragraph">
              <wp:posOffset>36195</wp:posOffset>
            </wp:positionV>
            <wp:extent cx="5226050" cy="1819910"/>
            <wp:effectExtent l="19050" t="0" r="0" b="0"/>
            <wp:wrapTight wrapText="bothSides">
              <wp:wrapPolygon edited="0">
                <wp:start x="-79" y="0"/>
                <wp:lineTo x="-79" y="21479"/>
                <wp:lineTo x="21574" y="21479"/>
                <wp:lineTo x="21574" y="0"/>
                <wp:lineTo x="-79"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226050" cy="1819910"/>
                    </a:xfrm>
                    <a:prstGeom prst="rect">
                      <a:avLst/>
                    </a:prstGeom>
                    <a:noFill/>
                  </pic:spPr>
                </pic:pic>
              </a:graphicData>
            </a:graphic>
          </wp:anchor>
        </w:drawing>
      </w:r>
    </w:p>
    <w:p w:rsidR="007C46AF" w:rsidRDefault="007C46AF" w:rsidP="007C46AF">
      <w:pPr>
        <w:rPr>
          <w:b/>
          <w:sz w:val="28"/>
          <w:szCs w:val="28"/>
        </w:rPr>
      </w:pPr>
    </w:p>
    <w:p w:rsidR="007C46AF" w:rsidRDefault="00905283" w:rsidP="007C46AF">
      <w:pPr>
        <w:jc w:val="both"/>
        <w:rPr>
          <w:b/>
          <w:sz w:val="28"/>
          <w:szCs w:val="28"/>
        </w:rPr>
      </w:pPr>
      <w:r w:rsidRPr="00905283">
        <w:rPr>
          <w:rFonts w:ascii="Calibri" w:hAnsi="Calibri"/>
          <w:noProof/>
          <w:sz w:val="22"/>
          <w:szCs w:val="22"/>
        </w:rPr>
        <w:pict>
          <v:shapetype id="_x0000_t202" coordsize="21600,21600" o:spt="202" path="m,l,21600r21600,l21600,xe">
            <v:stroke joinstyle="miter"/>
            <v:path gradientshapeok="t" o:connecttype="rect"/>
          </v:shapetype>
          <v:shape id="Надпись 2" o:spid="_x0000_s1026" type="#_x0000_t202" style="position:absolute;left:0;text-align:left;margin-left:358.1pt;margin-top:184.8pt;width:112.05pt;height:13.65pt;z-index:25165875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NHxQIAAK8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" filled="f" stroked="f">
            <v:textbox inset="0,0,0,0">
              <w:txbxContent>
                <w:p w:rsidR="00C82C4D" w:rsidRPr="007C46AF" w:rsidRDefault="00905283" w:rsidP="007C46AF">
                  <w:pPr>
                    <w:pStyle w:val="a4"/>
                    <w:rPr>
                      <w:szCs w:val="28"/>
                    </w:rPr>
                  </w:pPr>
                  <w:fldSimple w:instr=" DOCPROPERTY  reg_number  \* MERGEFORMAT ">
                    <w:r w:rsidR="00C82C4D">
                      <w:rPr>
                        <w:szCs w:val="28"/>
                      </w:rPr>
                      <w:t>000</w:t>
                    </w:r>
                    <w:r w:rsidR="00C82C4D" w:rsidRPr="007C46AF">
                      <w:rPr>
                        <w:szCs w:val="28"/>
                      </w:rPr>
                      <w:t>-266-01-05</w:t>
                    </w:r>
                  </w:fldSimple>
                </w:p>
              </w:txbxContent>
            </v:textbox>
            <w10:wrap anchorx="margin" anchory="page"/>
          </v:shape>
        </w:pict>
      </w:r>
      <w:r w:rsidRPr="00905283">
        <w:rPr>
          <w:rFonts w:ascii="Calibri" w:hAnsi="Calibri"/>
          <w:noProof/>
          <w:sz w:val="22"/>
          <w:szCs w:val="22"/>
        </w:rPr>
        <w:pict>
          <v:shape id="Надпись 4" o:spid="_x0000_s1027" type="#_x0000_t202" style="position:absolute;left:0;text-align:left;margin-left:5.4pt;margin-top:184.8pt;width:112.05pt;height:13.65pt;z-index:25165772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couyQIAALY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" filled="f" stroked="f">
            <v:textbox inset="0,0,0,0">
              <w:txbxContent>
                <w:p w:rsidR="00C82C4D" w:rsidRPr="007C46AF" w:rsidRDefault="00905283" w:rsidP="007C46AF">
                  <w:pPr>
                    <w:pStyle w:val="a4"/>
                    <w:rPr>
                      <w:szCs w:val="28"/>
                    </w:rPr>
                  </w:pPr>
                  <w:fldSimple w:instr=" DOCPROPERTY  reg_date  \* MERGEFORMAT ">
                    <w:r w:rsidR="00C82C4D">
                      <w:rPr>
                        <w:szCs w:val="28"/>
                      </w:rPr>
                      <w:t>00</w:t>
                    </w:r>
                    <w:r w:rsidR="00C82C4D" w:rsidRPr="007C46AF">
                      <w:rPr>
                        <w:szCs w:val="28"/>
                      </w:rPr>
                      <w:t>.</w:t>
                    </w:r>
                    <w:r w:rsidR="00C82C4D">
                      <w:rPr>
                        <w:szCs w:val="28"/>
                      </w:rPr>
                      <w:t>03</w:t>
                    </w:r>
                    <w:r w:rsidR="00C82C4D" w:rsidRPr="007C46AF">
                      <w:rPr>
                        <w:szCs w:val="28"/>
                      </w:rPr>
                      <w:t>.202</w:t>
                    </w:r>
                    <w:r w:rsidR="00C82C4D">
                      <w:rPr>
                        <w:szCs w:val="28"/>
                      </w:rPr>
                      <w:t>1</w:t>
                    </w:r>
                  </w:fldSimple>
                </w:p>
              </w:txbxContent>
            </v:textbox>
            <w10:wrap anchorx="margin" anchory="page"/>
          </v:shape>
        </w:pict>
      </w:r>
      <w:r w:rsidR="007C46AF">
        <w:rPr>
          <w:b/>
          <w:sz w:val="28"/>
          <w:szCs w:val="28"/>
        </w:rPr>
        <w:t xml:space="preserve">         ________________                                                         </w:t>
      </w:r>
      <w:r w:rsidR="007C46AF">
        <w:rPr>
          <w:bCs/>
          <w:sz w:val="28"/>
          <w:szCs w:val="28"/>
        </w:rPr>
        <w:t>№ _</w:t>
      </w:r>
      <w:r w:rsidR="007C46AF">
        <w:rPr>
          <w:b/>
          <w:sz w:val="28"/>
          <w:szCs w:val="28"/>
        </w:rPr>
        <w:t>________________</w:t>
      </w:r>
    </w:p>
    <w:p w:rsidR="00723BD1" w:rsidRDefault="00723BD1" w:rsidP="00AB6813">
      <w:pPr>
        <w:ind w:firstLine="708"/>
        <w:jc w:val="both"/>
        <w:rPr>
          <w:sz w:val="28"/>
          <w:szCs w:val="28"/>
        </w:rPr>
      </w:pPr>
    </w:p>
    <w:p w:rsidR="00723BD1" w:rsidRDefault="00905283" w:rsidP="00AB6813">
      <w:pPr>
        <w:ind w:firstLine="708"/>
        <w:jc w:val="both"/>
        <w:rPr>
          <w:sz w:val="28"/>
          <w:szCs w:val="28"/>
        </w:rPr>
      </w:pPr>
      <w:r w:rsidRPr="00905283">
        <w:rPr>
          <w:rFonts w:ascii="Calibri" w:hAnsi="Calibri"/>
          <w:noProof/>
          <w:sz w:val="22"/>
          <w:szCs w:val="22"/>
        </w:rPr>
        <w:pict>
          <v:shape id="Надпись 6" o:spid="_x0000_s1028" type="#_x0000_t202" style="position:absolute;left:0;text-align:left;margin-left:82.35pt;margin-top:242.5pt;width:198.35pt;height:187.2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" filled="f" stroked="f">
            <v:textbox inset="0,0,0,0">
              <w:txbxContent>
                <w:p w:rsidR="00C82C4D" w:rsidRPr="00CD0CCE" w:rsidRDefault="00905283" w:rsidP="007C46AF">
                  <w:pPr>
                    <w:pStyle w:val="a6"/>
                    <w:jc w:val="both"/>
                    <w:rPr>
                      <w:bCs/>
                      <w:sz w:val="24"/>
                      <w:szCs w:val="24"/>
                    </w:rPr>
                  </w:pPr>
                  <w:fldSimple w:instr=" DOCPROPERTY  doc_summary  \* MERGEFORMAT ">
                    <w:r w:rsidR="00C82C4D" w:rsidRPr="00CD0CCE">
                      <w:rPr>
                        <w:bCs/>
                        <w:sz w:val="24"/>
                        <w:szCs w:val="24"/>
                      </w:rPr>
                      <w:t>О внесении изменений в Порядок предоставления субсидий перевозчикам, осуществляющим пассажирские перевозки автомобильным транспортом обще</w:t>
                    </w:r>
                    <w:r w:rsidR="00CD0CCE" w:rsidRPr="00CD0CCE">
                      <w:rPr>
                        <w:bCs/>
                        <w:sz w:val="24"/>
                        <w:szCs w:val="24"/>
                      </w:rPr>
                      <w:t>го пользования на муниципальных маршрутах регулярных перевозок по регулируемым тарифам на территории Октябрьского городского округа</w:t>
                    </w:r>
                    <w:r w:rsidR="00CD0CCE">
                      <w:rPr>
                        <w:bCs/>
                        <w:sz w:val="24"/>
                        <w:szCs w:val="24"/>
                      </w:rPr>
                      <w:t>, утвержденный постановлением Администрации Октябрьского городского округа Пермского края от 28 февраля 2020 года № 208-266-01-05</w:t>
                    </w:r>
                    <w:r w:rsidR="00CD0CCE" w:rsidRPr="00CD0CCE">
                      <w:rPr>
                        <w:bCs/>
                        <w:sz w:val="24"/>
                        <w:szCs w:val="24"/>
                      </w:rPr>
                      <w:t xml:space="preserve"> </w:t>
                    </w:r>
                  </w:fldSimple>
                </w:p>
              </w:txbxContent>
            </v:textbox>
            <w10:wrap type="topAndBottom" anchorx="page" anchory="page"/>
          </v:shape>
        </w:pict>
      </w:r>
    </w:p>
    <w:p w:rsidR="00723BD1" w:rsidRDefault="00723BD1" w:rsidP="00AB6813">
      <w:pPr>
        <w:ind w:firstLine="708"/>
        <w:jc w:val="both"/>
        <w:rPr>
          <w:sz w:val="28"/>
          <w:szCs w:val="28"/>
        </w:rPr>
      </w:pPr>
    </w:p>
    <w:p w:rsidR="00A57148" w:rsidRPr="000B6543" w:rsidRDefault="00A57148" w:rsidP="00AB6813">
      <w:pPr>
        <w:ind w:firstLine="708"/>
        <w:jc w:val="both"/>
        <w:rPr>
          <w:sz w:val="28"/>
          <w:szCs w:val="28"/>
        </w:rPr>
      </w:pPr>
      <w:proofErr w:type="gramStart"/>
      <w:r w:rsidRPr="000B6543">
        <w:rPr>
          <w:sz w:val="28"/>
          <w:szCs w:val="28"/>
        </w:rPr>
        <w:t>Руководствуясь</w:t>
      </w:r>
      <w:r w:rsidR="00CD54D3">
        <w:rPr>
          <w:sz w:val="28"/>
          <w:szCs w:val="28"/>
        </w:rPr>
        <w:t xml:space="preserve"> </w:t>
      </w:r>
      <w:r w:rsidR="00CD54D3" w:rsidRPr="002F27C1">
        <w:rPr>
          <w:sz w:val="28"/>
          <w:szCs w:val="28"/>
        </w:rPr>
        <w:t xml:space="preserve">статьей 78 Бюджетного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w:t>
      </w:r>
      <w:r w:rsidR="00CD54D3">
        <w:rPr>
          <w:bCs/>
          <w:sz w:val="28"/>
          <w:szCs w:val="28"/>
        </w:rPr>
        <w:t>п</w:t>
      </w:r>
      <w:r w:rsidR="00CD54D3" w:rsidRPr="002F27C1">
        <w:rPr>
          <w:bCs/>
          <w:sz w:val="28"/>
          <w:szCs w:val="28"/>
        </w:rPr>
        <w:t>остановление</w:t>
      </w:r>
      <w:r w:rsidR="00CD54D3">
        <w:rPr>
          <w:bCs/>
          <w:sz w:val="28"/>
          <w:szCs w:val="28"/>
        </w:rPr>
        <w:t>м</w:t>
      </w:r>
      <w:r w:rsidR="00CD54D3" w:rsidRPr="002F27C1">
        <w:rPr>
          <w:bCs/>
          <w:sz w:val="28"/>
          <w:szCs w:val="28"/>
        </w:rPr>
        <w:t xml:space="preserve"> Правительства РФ от 18</w:t>
      </w:r>
      <w:r w:rsidR="00CD54D3">
        <w:rPr>
          <w:bCs/>
          <w:sz w:val="28"/>
          <w:szCs w:val="28"/>
        </w:rPr>
        <w:t xml:space="preserve"> сентября </w:t>
      </w:r>
      <w:r w:rsidR="00CD54D3" w:rsidRPr="002F27C1">
        <w:rPr>
          <w:bCs/>
          <w:sz w:val="28"/>
          <w:szCs w:val="28"/>
        </w:rPr>
        <w:t>2020 N 1492</w:t>
      </w:r>
      <w:r w:rsidR="00CD54D3">
        <w:rPr>
          <w:bCs/>
          <w:sz w:val="28"/>
          <w:szCs w:val="28"/>
        </w:rPr>
        <w:t xml:space="preserve"> «</w:t>
      </w:r>
      <w:r w:rsidR="00CD54D3" w:rsidRPr="002F27C1">
        <w:rPr>
          <w:bCs/>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00CD54D3" w:rsidRPr="002F27C1">
        <w:rPr>
          <w:bCs/>
          <w:sz w:val="28"/>
          <w:szCs w:val="28"/>
        </w:rPr>
        <w:t xml:space="preserve"> лицам - производителям товаров, работ, услуг, и о признании </w:t>
      </w:r>
      <w:proofErr w:type="gramStart"/>
      <w:r w:rsidR="00CD54D3" w:rsidRPr="002F27C1">
        <w:rPr>
          <w:bCs/>
          <w:sz w:val="28"/>
          <w:szCs w:val="28"/>
        </w:rPr>
        <w:t>утратившими</w:t>
      </w:r>
      <w:proofErr w:type="gramEnd"/>
      <w:r w:rsidR="00CD54D3" w:rsidRPr="002F27C1">
        <w:rPr>
          <w:bCs/>
          <w:sz w:val="28"/>
          <w:szCs w:val="28"/>
        </w:rPr>
        <w:t xml:space="preserve"> силу некоторых актов Правительства Российской Федерации и отдельных положений некоторых актов Правительства Российской Федерации</w:t>
      </w:r>
      <w:r w:rsidR="00CD54D3">
        <w:rPr>
          <w:bCs/>
          <w:sz w:val="28"/>
          <w:szCs w:val="28"/>
        </w:rPr>
        <w:t xml:space="preserve">», </w:t>
      </w:r>
      <w:r w:rsidR="00CD54D3" w:rsidRPr="000F0204">
        <w:rPr>
          <w:sz w:val="28"/>
          <w:szCs w:val="28"/>
        </w:rPr>
        <w:t>Уставом Октябрьского городского округа Пермского края</w:t>
      </w:r>
      <w:r w:rsidRPr="000B6543">
        <w:rPr>
          <w:sz w:val="28"/>
          <w:szCs w:val="28"/>
        </w:rPr>
        <w:t>,</w:t>
      </w:r>
    </w:p>
    <w:p w:rsidR="00A57148" w:rsidRPr="000B6543" w:rsidRDefault="00A57148" w:rsidP="00AB6813">
      <w:pPr>
        <w:jc w:val="both"/>
        <w:rPr>
          <w:sz w:val="28"/>
          <w:szCs w:val="28"/>
        </w:rPr>
      </w:pPr>
      <w:r w:rsidRPr="000B6543">
        <w:rPr>
          <w:sz w:val="28"/>
          <w:szCs w:val="28"/>
        </w:rPr>
        <w:t>Администрация Октябрьского городского округа ПОСТАНОВЛЯЕТ:</w:t>
      </w:r>
    </w:p>
    <w:p w:rsidR="005568C9" w:rsidRDefault="00A57148" w:rsidP="00CD54D3">
      <w:pPr>
        <w:ind w:firstLine="709"/>
        <w:jc w:val="both"/>
        <w:rPr>
          <w:sz w:val="28"/>
          <w:szCs w:val="28"/>
        </w:rPr>
      </w:pPr>
      <w:r w:rsidRPr="000B6543">
        <w:rPr>
          <w:sz w:val="28"/>
          <w:szCs w:val="28"/>
        </w:rPr>
        <w:t xml:space="preserve">1. Внести в </w:t>
      </w:r>
      <w:r w:rsidR="00CD54D3">
        <w:rPr>
          <w:sz w:val="28"/>
          <w:szCs w:val="28"/>
        </w:rPr>
        <w:t>Порядок предоставления субсидий перевозчикам, осуществляющим пассажирские перевозки автомобильным транспортом общего пользования на муниципальных маршрутах регулярных перевозок по регулируемым тарифам на территории Октябрьского городского округа, утвержденный постановлением Администрации Октябрьского городского округа Пермского кра</w:t>
      </w:r>
      <w:r w:rsidR="005568C9">
        <w:rPr>
          <w:sz w:val="28"/>
          <w:szCs w:val="28"/>
        </w:rPr>
        <w:t>я от 28.02.2020 № 208-266-01-05 следующие изменения:</w:t>
      </w:r>
    </w:p>
    <w:p w:rsidR="00002183" w:rsidRPr="005636ED" w:rsidRDefault="005636ED" w:rsidP="00CD54D3">
      <w:pPr>
        <w:ind w:firstLine="709"/>
        <w:jc w:val="both"/>
        <w:rPr>
          <w:sz w:val="28"/>
          <w:szCs w:val="28"/>
        </w:rPr>
      </w:pPr>
      <w:r>
        <w:rPr>
          <w:sz w:val="28"/>
          <w:szCs w:val="28"/>
        </w:rPr>
        <w:t xml:space="preserve">1.1. </w:t>
      </w:r>
      <w:r w:rsidR="002D33F7">
        <w:rPr>
          <w:sz w:val="28"/>
          <w:szCs w:val="28"/>
        </w:rPr>
        <w:t xml:space="preserve">в </w:t>
      </w:r>
      <w:r>
        <w:rPr>
          <w:sz w:val="28"/>
          <w:szCs w:val="28"/>
        </w:rPr>
        <w:t xml:space="preserve">раздел 2 добавить </w:t>
      </w:r>
      <w:r w:rsidRPr="002D33F7">
        <w:rPr>
          <w:sz w:val="28"/>
          <w:szCs w:val="28"/>
        </w:rPr>
        <w:t xml:space="preserve">пункт 2.9. следующего содержания: «2.9. </w:t>
      </w:r>
      <w:proofErr w:type="gramStart"/>
      <w:r w:rsidRPr="002D33F7">
        <w:rPr>
          <w:sz w:val="28"/>
          <w:szCs w:val="28"/>
        </w:rPr>
        <w:t xml:space="preserve">При наличии </w:t>
      </w:r>
      <w:r w:rsidR="002D33F7" w:rsidRPr="002D33F7">
        <w:rPr>
          <w:sz w:val="28"/>
          <w:szCs w:val="28"/>
        </w:rPr>
        <w:t xml:space="preserve">в бюджете Октябрьского городского округа Пермского края </w:t>
      </w:r>
      <w:r w:rsidRPr="002D33F7">
        <w:rPr>
          <w:sz w:val="28"/>
          <w:szCs w:val="28"/>
        </w:rPr>
        <w:t xml:space="preserve">бюджетных ассигнований, предусмотренных </w:t>
      </w:r>
      <w:r w:rsidR="002D33F7">
        <w:rPr>
          <w:sz w:val="28"/>
          <w:szCs w:val="28"/>
        </w:rPr>
        <w:t xml:space="preserve">для предоставления субсидии </w:t>
      </w:r>
      <w:r w:rsidR="002D33F7" w:rsidRPr="002D33F7">
        <w:rPr>
          <w:sz w:val="28"/>
          <w:szCs w:val="28"/>
        </w:rPr>
        <w:lastRenderedPageBreak/>
        <w:t xml:space="preserve">хозяйствующим субъектам, осуществляющим пассажирские перевозки автомобильным транспортом общего пользования на муниципальных маршрутах регулярных перевозок </w:t>
      </w:r>
      <w:r w:rsidRPr="002D33F7">
        <w:rPr>
          <w:sz w:val="28"/>
          <w:szCs w:val="28"/>
        </w:rPr>
        <w:t xml:space="preserve">на текущий финансовый год, </w:t>
      </w:r>
      <w:r w:rsidR="002D33F7">
        <w:rPr>
          <w:sz w:val="28"/>
          <w:szCs w:val="28"/>
        </w:rPr>
        <w:t>перевозчик</w:t>
      </w:r>
      <w:r w:rsidRPr="002D33F7">
        <w:rPr>
          <w:sz w:val="28"/>
          <w:szCs w:val="28"/>
        </w:rPr>
        <w:t xml:space="preserve"> вправе обратиться за возмещением недополученных доходов за год, предшествующий году предоставления субсидии в случае, если такое возмещение не производилось, либо производилось</w:t>
      </w:r>
      <w:r w:rsidRPr="005636ED">
        <w:rPr>
          <w:sz w:val="28"/>
          <w:szCs w:val="28"/>
        </w:rPr>
        <w:t xml:space="preserve"> не в полном объеме.»</w:t>
      </w:r>
      <w:r w:rsidR="005568C9" w:rsidRPr="005636ED">
        <w:rPr>
          <w:sz w:val="28"/>
          <w:szCs w:val="28"/>
        </w:rPr>
        <w:t>.</w:t>
      </w:r>
      <w:proofErr w:type="gramEnd"/>
    </w:p>
    <w:p w:rsidR="004E5EC7" w:rsidRPr="000B6543" w:rsidRDefault="00002183" w:rsidP="00723BD1">
      <w:pPr>
        <w:widowControl w:val="0"/>
        <w:autoSpaceDE w:val="0"/>
        <w:autoSpaceDN w:val="0"/>
        <w:adjustRightInd w:val="0"/>
        <w:ind w:firstLine="709"/>
        <w:contextualSpacing/>
        <w:jc w:val="both"/>
        <w:outlineLvl w:val="2"/>
        <w:rPr>
          <w:sz w:val="28"/>
        </w:rPr>
      </w:pPr>
      <w:r w:rsidRPr="000B6543">
        <w:rPr>
          <w:sz w:val="28"/>
          <w:szCs w:val="28"/>
        </w:rPr>
        <w:t>3</w:t>
      </w:r>
      <w:r w:rsidR="004E5EC7" w:rsidRPr="000B6543">
        <w:rPr>
          <w:sz w:val="28"/>
          <w:szCs w:val="28"/>
        </w:rPr>
        <w:t>.</w:t>
      </w:r>
      <w:r w:rsidR="004E5EC7" w:rsidRPr="000B6543">
        <w:t xml:space="preserve"> </w:t>
      </w:r>
      <w:r w:rsidR="004E5EC7" w:rsidRPr="000B6543">
        <w:rPr>
          <w:sz w:val="28"/>
        </w:rPr>
        <w:t xml:space="preserve">Настоящее постановление вступает в силу со дня его обнародования, и подлежит </w:t>
      </w:r>
      <w:r w:rsidR="00F815E9" w:rsidRPr="000B6543">
        <w:rPr>
          <w:sz w:val="28"/>
        </w:rPr>
        <w:t>размещению на официальном сайте</w:t>
      </w:r>
      <w:r w:rsidR="004E5EC7" w:rsidRPr="000B6543">
        <w:rPr>
          <w:sz w:val="28"/>
        </w:rPr>
        <w:t>.</w:t>
      </w:r>
    </w:p>
    <w:p w:rsidR="004E5EC7" w:rsidRDefault="004E5EC7" w:rsidP="00723BD1">
      <w:pPr>
        <w:ind w:firstLine="709"/>
        <w:jc w:val="both"/>
        <w:rPr>
          <w:sz w:val="28"/>
        </w:rPr>
      </w:pPr>
    </w:p>
    <w:p w:rsidR="007D1463" w:rsidRPr="000B6543" w:rsidRDefault="007D1463" w:rsidP="00723BD1">
      <w:pPr>
        <w:ind w:firstLine="709"/>
        <w:jc w:val="both"/>
        <w:rPr>
          <w:sz w:val="28"/>
        </w:rPr>
      </w:pPr>
    </w:p>
    <w:p w:rsidR="00107464" w:rsidRPr="000B6543" w:rsidRDefault="00107464" w:rsidP="00107464">
      <w:pPr>
        <w:spacing w:line="240" w:lineRule="exact"/>
        <w:jc w:val="both"/>
        <w:rPr>
          <w:sz w:val="28"/>
          <w:szCs w:val="28"/>
        </w:rPr>
      </w:pPr>
      <w:r w:rsidRPr="000B6543">
        <w:rPr>
          <w:sz w:val="28"/>
          <w:szCs w:val="28"/>
        </w:rPr>
        <w:t>Глава городского округа –</w:t>
      </w:r>
    </w:p>
    <w:p w:rsidR="00107464" w:rsidRPr="000B6543" w:rsidRDefault="00107464" w:rsidP="00107464">
      <w:pPr>
        <w:spacing w:line="240" w:lineRule="exact"/>
        <w:jc w:val="both"/>
        <w:rPr>
          <w:sz w:val="28"/>
          <w:szCs w:val="28"/>
        </w:rPr>
      </w:pPr>
      <w:r w:rsidRPr="000B6543">
        <w:rPr>
          <w:sz w:val="28"/>
          <w:szCs w:val="28"/>
        </w:rPr>
        <w:t xml:space="preserve">глава администрации </w:t>
      </w:r>
      <w:proofErr w:type="gramStart"/>
      <w:r w:rsidRPr="000B6543">
        <w:rPr>
          <w:sz w:val="28"/>
          <w:szCs w:val="28"/>
        </w:rPr>
        <w:t>Октябрьского</w:t>
      </w:r>
      <w:proofErr w:type="gramEnd"/>
    </w:p>
    <w:p w:rsidR="00107464" w:rsidRPr="000B6543" w:rsidRDefault="00107464" w:rsidP="00107464">
      <w:pPr>
        <w:spacing w:line="240" w:lineRule="exact"/>
        <w:jc w:val="both"/>
        <w:rPr>
          <w:sz w:val="28"/>
          <w:szCs w:val="28"/>
        </w:rPr>
      </w:pPr>
      <w:r w:rsidRPr="000B6543">
        <w:rPr>
          <w:sz w:val="28"/>
          <w:szCs w:val="28"/>
        </w:rPr>
        <w:t xml:space="preserve">городского округа                                                                       Г.В. </w:t>
      </w:r>
      <w:proofErr w:type="spellStart"/>
      <w:r w:rsidRPr="000B6543">
        <w:rPr>
          <w:sz w:val="28"/>
          <w:szCs w:val="28"/>
        </w:rPr>
        <w:t>Поезжаев</w:t>
      </w:r>
      <w:proofErr w:type="spellEnd"/>
    </w:p>
    <w:sectPr w:rsidR="00107464" w:rsidRPr="000B6543" w:rsidSect="00CD54D3">
      <w:footerReference w:type="default" r:id="rId7"/>
      <w:pgSz w:w="11906" w:h="16838" w:code="9"/>
      <w:pgMar w:top="567" w:right="1134"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9C" w:rsidRDefault="00CD799C" w:rsidP="00AB6813">
      <w:r>
        <w:separator/>
      </w:r>
    </w:p>
  </w:endnote>
  <w:endnote w:type="continuationSeparator" w:id="0">
    <w:p w:rsidR="00CD799C" w:rsidRDefault="00CD799C" w:rsidP="00AB6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4D" w:rsidRPr="00AB6813" w:rsidRDefault="00905283">
    <w:pPr>
      <w:pStyle w:val="aa"/>
      <w:jc w:val="right"/>
      <w:rPr>
        <w:sz w:val="24"/>
      </w:rPr>
    </w:pPr>
    <w:r w:rsidRPr="00AB6813">
      <w:rPr>
        <w:sz w:val="24"/>
      </w:rPr>
      <w:fldChar w:fldCharType="begin"/>
    </w:r>
    <w:r w:rsidR="00C82C4D" w:rsidRPr="00AB6813">
      <w:rPr>
        <w:sz w:val="24"/>
      </w:rPr>
      <w:instrText>PAGE   \* MERGEFORMAT</w:instrText>
    </w:r>
    <w:r w:rsidRPr="00AB6813">
      <w:rPr>
        <w:sz w:val="24"/>
      </w:rPr>
      <w:fldChar w:fldCharType="separate"/>
    </w:r>
    <w:r w:rsidR="00B52958">
      <w:rPr>
        <w:noProof/>
        <w:sz w:val="24"/>
      </w:rPr>
      <w:t>2</w:t>
    </w:r>
    <w:r w:rsidRPr="00AB6813">
      <w:rPr>
        <w:sz w:val="24"/>
      </w:rPr>
      <w:fldChar w:fldCharType="end"/>
    </w:r>
  </w:p>
  <w:p w:rsidR="00C82C4D" w:rsidRDefault="00C82C4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9C" w:rsidRDefault="00CD799C" w:rsidP="00AB6813">
      <w:r>
        <w:separator/>
      </w:r>
    </w:p>
  </w:footnote>
  <w:footnote w:type="continuationSeparator" w:id="0">
    <w:p w:rsidR="00CD799C" w:rsidRDefault="00CD799C" w:rsidP="00AB68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C80448"/>
    <w:rsid w:val="00002183"/>
    <w:rsid w:val="00002BF7"/>
    <w:rsid w:val="00006EBA"/>
    <w:rsid w:val="00011F43"/>
    <w:rsid w:val="00021C6D"/>
    <w:rsid w:val="000412FD"/>
    <w:rsid w:val="00055679"/>
    <w:rsid w:val="00060D09"/>
    <w:rsid w:val="0006606D"/>
    <w:rsid w:val="00077295"/>
    <w:rsid w:val="00080832"/>
    <w:rsid w:val="00082909"/>
    <w:rsid w:val="00094103"/>
    <w:rsid w:val="000955F7"/>
    <w:rsid w:val="000A321A"/>
    <w:rsid w:val="000A567A"/>
    <w:rsid w:val="000A56DC"/>
    <w:rsid w:val="000B6543"/>
    <w:rsid w:val="000C5A9C"/>
    <w:rsid w:val="000D51B0"/>
    <w:rsid w:val="000F7F69"/>
    <w:rsid w:val="00107464"/>
    <w:rsid w:val="00117691"/>
    <w:rsid w:val="0012242A"/>
    <w:rsid w:val="001365FC"/>
    <w:rsid w:val="001472C6"/>
    <w:rsid w:val="00150690"/>
    <w:rsid w:val="0015079C"/>
    <w:rsid w:val="0015104A"/>
    <w:rsid w:val="00152B01"/>
    <w:rsid w:val="00164B76"/>
    <w:rsid w:val="001721B6"/>
    <w:rsid w:val="00173399"/>
    <w:rsid w:val="00181C24"/>
    <w:rsid w:val="00181C33"/>
    <w:rsid w:val="001863AF"/>
    <w:rsid w:val="0019110F"/>
    <w:rsid w:val="00195BD5"/>
    <w:rsid w:val="001B1A26"/>
    <w:rsid w:val="001B7E3D"/>
    <w:rsid w:val="001C0CF0"/>
    <w:rsid w:val="001C7221"/>
    <w:rsid w:val="001D02CD"/>
    <w:rsid w:val="001D4E45"/>
    <w:rsid w:val="001F22BE"/>
    <w:rsid w:val="0020607D"/>
    <w:rsid w:val="00215A2B"/>
    <w:rsid w:val="00235E07"/>
    <w:rsid w:val="00243FC5"/>
    <w:rsid w:val="0025047C"/>
    <w:rsid w:val="00251184"/>
    <w:rsid w:val="0025354A"/>
    <w:rsid w:val="002567A7"/>
    <w:rsid w:val="00266C69"/>
    <w:rsid w:val="00276D08"/>
    <w:rsid w:val="00285E16"/>
    <w:rsid w:val="002A1BD9"/>
    <w:rsid w:val="002A370D"/>
    <w:rsid w:val="002A543A"/>
    <w:rsid w:val="002A6DAA"/>
    <w:rsid w:val="002C7BC4"/>
    <w:rsid w:val="002D33F7"/>
    <w:rsid w:val="002E1F34"/>
    <w:rsid w:val="002E3D09"/>
    <w:rsid w:val="002E5C96"/>
    <w:rsid w:val="002F3830"/>
    <w:rsid w:val="003075CE"/>
    <w:rsid w:val="003505AA"/>
    <w:rsid w:val="003529A7"/>
    <w:rsid w:val="00353827"/>
    <w:rsid w:val="003571B1"/>
    <w:rsid w:val="003704A4"/>
    <w:rsid w:val="00371593"/>
    <w:rsid w:val="00374D02"/>
    <w:rsid w:val="00380158"/>
    <w:rsid w:val="0038218B"/>
    <w:rsid w:val="00386B7A"/>
    <w:rsid w:val="0039300E"/>
    <w:rsid w:val="00396D2A"/>
    <w:rsid w:val="003A6B04"/>
    <w:rsid w:val="003B5BDC"/>
    <w:rsid w:val="003B7390"/>
    <w:rsid w:val="003C1FF3"/>
    <w:rsid w:val="003D22F3"/>
    <w:rsid w:val="003D3F6C"/>
    <w:rsid w:val="003D57FA"/>
    <w:rsid w:val="003D7A07"/>
    <w:rsid w:val="003E0EF4"/>
    <w:rsid w:val="003E3579"/>
    <w:rsid w:val="003E40B0"/>
    <w:rsid w:val="003E7E03"/>
    <w:rsid w:val="00411739"/>
    <w:rsid w:val="00414C6B"/>
    <w:rsid w:val="0042473F"/>
    <w:rsid w:val="0042783E"/>
    <w:rsid w:val="004315AF"/>
    <w:rsid w:val="004364D3"/>
    <w:rsid w:val="0044225E"/>
    <w:rsid w:val="004446E6"/>
    <w:rsid w:val="00447E09"/>
    <w:rsid w:val="0045017D"/>
    <w:rsid w:val="00453E58"/>
    <w:rsid w:val="00454325"/>
    <w:rsid w:val="004719E8"/>
    <w:rsid w:val="00477F0B"/>
    <w:rsid w:val="00485D35"/>
    <w:rsid w:val="00494BC5"/>
    <w:rsid w:val="004B2089"/>
    <w:rsid w:val="004B743B"/>
    <w:rsid w:val="004E2900"/>
    <w:rsid w:val="004E5EC7"/>
    <w:rsid w:val="004E6FE3"/>
    <w:rsid w:val="00504ECC"/>
    <w:rsid w:val="00515591"/>
    <w:rsid w:val="005451FE"/>
    <w:rsid w:val="0055239D"/>
    <w:rsid w:val="005568C9"/>
    <w:rsid w:val="005636ED"/>
    <w:rsid w:val="0057415F"/>
    <w:rsid w:val="00582E69"/>
    <w:rsid w:val="00591CF3"/>
    <w:rsid w:val="005938F2"/>
    <w:rsid w:val="005A4C41"/>
    <w:rsid w:val="005B7C2C"/>
    <w:rsid w:val="005D672C"/>
    <w:rsid w:val="005D6A08"/>
    <w:rsid w:val="005E0135"/>
    <w:rsid w:val="005E623B"/>
    <w:rsid w:val="00603579"/>
    <w:rsid w:val="006155F3"/>
    <w:rsid w:val="00620561"/>
    <w:rsid w:val="00624411"/>
    <w:rsid w:val="00637B08"/>
    <w:rsid w:val="00641C7C"/>
    <w:rsid w:val="00647415"/>
    <w:rsid w:val="00650872"/>
    <w:rsid w:val="0065197C"/>
    <w:rsid w:val="00655553"/>
    <w:rsid w:val="006639DB"/>
    <w:rsid w:val="00665330"/>
    <w:rsid w:val="00673843"/>
    <w:rsid w:val="006775FA"/>
    <w:rsid w:val="006C26FE"/>
    <w:rsid w:val="006D7A8A"/>
    <w:rsid w:val="006E40A5"/>
    <w:rsid w:val="006F5ED1"/>
    <w:rsid w:val="0071089A"/>
    <w:rsid w:val="00716C08"/>
    <w:rsid w:val="00716DAD"/>
    <w:rsid w:val="00723BD1"/>
    <w:rsid w:val="00724600"/>
    <w:rsid w:val="0072729B"/>
    <w:rsid w:val="00727A1C"/>
    <w:rsid w:val="00731640"/>
    <w:rsid w:val="00732DCB"/>
    <w:rsid w:val="0073575E"/>
    <w:rsid w:val="0073753E"/>
    <w:rsid w:val="00744222"/>
    <w:rsid w:val="007531F9"/>
    <w:rsid w:val="00753B71"/>
    <w:rsid w:val="00776C78"/>
    <w:rsid w:val="0078419F"/>
    <w:rsid w:val="00785CC8"/>
    <w:rsid w:val="00787F40"/>
    <w:rsid w:val="007B3B0E"/>
    <w:rsid w:val="007B4E5E"/>
    <w:rsid w:val="007B6C9E"/>
    <w:rsid w:val="007C46AF"/>
    <w:rsid w:val="007C78E6"/>
    <w:rsid w:val="007D08CD"/>
    <w:rsid w:val="007D1463"/>
    <w:rsid w:val="007E2002"/>
    <w:rsid w:val="007F2CAA"/>
    <w:rsid w:val="007F7D11"/>
    <w:rsid w:val="007F7EAA"/>
    <w:rsid w:val="00802C18"/>
    <w:rsid w:val="00807C28"/>
    <w:rsid w:val="00815326"/>
    <w:rsid w:val="00817ACA"/>
    <w:rsid w:val="008441FC"/>
    <w:rsid w:val="0084537B"/>
    <w:rsid w:val="00846DC7"/>
    <w:rsid w:val="00856164"/>
    <w:rsid w:val="00860843"/>
    <w:rsid w:val="00866887"/>
    <w:rsid w:val="008705E5"/>
    <w:rsid w:val="0087067C"/>
    <w:rsid w:val="00880284"/>
    <w:rsid w:val="00881007"/>
    <w:rsid w:val="008813F6"/>
    <w:rsid w:val="00885B67"/>
    <w:rsid w:val="00891F50"/>
    <w:rsid w:val="008935C1"/>
    <w:rsid w:val="00893786"/>
    <w:rsid w:val="00893BA6"/>
    <w:rsid w:val="008954B9"/>
    <w:rsid w:val="008A7644"/>
    <w:rsid w:val="008B2128"/>
    <w:rsid w:val="008B5A26"/>
    <w:rsid w:val="008D273C"/>
    <w:rsid w:val="008D2E7F"/>
    <w:rsid w:val="008D64D9"/>
    <w:rsid w:val="008E4BA9"/>
    <w:rsid w:val="008E6B44"/>
    <w:rsid w:val="008F0B7B"/>
    <w:rsid w:val="008F2BF3"/>
    <w:rsid w:val="008F2CFC"/>
    <w:rsid w:val="008F2F1F"/>
    <w:rsid w:val="008F433F"/>
    <w:rsid w:val="008F568D"/>
    <w:rsid w:val="00905283"/>
    <w:rsid w:val="00906CC8"/>
    <w:rsid w:val="00913E0D"/>
    <w:rsid w:val="009144B8"/>
    <w:rsid w:val="00916CF6"/>
    <w:rsid w:val="00921EBE"/>
    <w:rsid w:val="0093394B"/>
    <w:rsid w:val="00934C83"/>
    <w:rsid w:val="00943CCA"/>
    <w:rsid w:val="00951190"/>
    <w:rsid w:val="009516FC"/>
    <w:rsid w:val="009703CD"/>
    <w:rsid w:val="00971EEB"/>
    <w:rsid w:val="009751DE"/>
    <w:rsid w:val="00976A3D"/>
    <w:rsid w:val="00985005"/>
    <w:rsid w:val="00986C98"/>
    <w:rsid w:val="00987271"/>
    <w:rsid w:val="009919B2"/>
    <w:rsid w:val="009A1D78"/>
    <w:rsid w:val="009A30B7"/>
    <w:rsid w:val="009A40E8"/>
    <w:rsid w:val="009A4D41"/>
    <w:rsid w:val="009A6970"/>
    <w:rsid w:val="009B1018"/>
    <w:rsid w:val="009B3E5F"/>
    <w:rsid w:val="009C0852"/>
    <w:rsid w:val="009C528D"/>
    <w:rsid w:val="009E0895"/>
    <w:rsid w:val="009F2E26"/>
    <w:rsid w:val="009F4E12"/>
    <w:rsid w:val="00A11248"/>
    <w:rsid w:val="00A159A4"/>
    <w:rsid w:val="00A1779D"/>
    <w:rsid w:val="00A24EB1"/>
    <w:rsid w:val="00A31040"/>
    <w:rsid w:val="00A57148"/>
    <w:rsid w:val="00A73366"/>
    <w:rsid w:val="00A75F7E"/>
    <w:rsid w:val="00A83C54"/>
    <w:rsid w:val="00A85782"/>
    <w:rsid w:val="00AB22DF"/>
    <w:rsid w:val="00AB6813"/>
    <w:rsid w:val="00AB6B84"/>
    <w:rsid w:val="00AD1754"/>
    <w:rsid w:val="00AD1B2F"/>
    <w:rsid w:val="00AD60E5"/>
    <w:rsid w:val="00AF09AC"/>
    <w:rsid w:val="00AF7262"/>
    <w:rsid w:val="00B22E78"/>
    <w:rsid w:val="00B25AD9"/>
    <w:rsid w:val="00B35E88"/>
    <w:rsid w:val="00B43767"/>
    <w:rsid w:val="00B52958"/>
    <w:rsid w:val="00B5342B"/>
    <w:rsid w:val="00B64BAF"/>
    <w:rsid w:val="00B70F24"/>
    <w:rsid w:val="00B87E08"/>
    <w:rsid w:val="00B90F15"/>
    <w:rsid w:val="00BA2349"/>
    <w:rsid w:val="00BB6EA3"/>
    <w:rsid w:val="00BC715B"/>
    <w:rsid w:val="00BD243D"/>
    <w:rsid w:val="00BD5155"/>
    <w:rsid w:val="00BE1967"/>
    <w:rsid w:val="00C06E30"/>
    <w:rsid w:val="00C247CB"/>
    <w:rsid w:val="00C260B9"/>
    <w:rsid w:val="00C41AE1"/>
    <w:rsid w:val="00C44F63"/>
    <w:rsid w:val="00C47030"/>
    <w:rsid w:val="00C80448"/>
    <w:rsid w:val="00C82C4D"/>
    <w:rsid w:val="00C87E61"/>
    <w:rsid w:val="00C93CDA"/>
    <w:rsid w:val="00C94FEF"/>
    <w:rsid w:val="00CB0F79"/>
    <w:rsid w:val="00CD0CCE"/>
    <w:rsid w:val="00CD54D3"/>
    <w:rsid w:val="00CD799C"/>
    <w:rsid w:val="00CF2CF2"/>
    <w:rsid w:val="00CF4EC0"/>
    <w:rsid w:val="00D07BD1"/>
    <w:rsid w:val="00D1337D"/>
    <w:rsid w:val="00D2757A"/>
    <w:rsid w:val="00D27ABB"/>
    <w:rsid w:val="00D27F8E"/>
    <w:rsid w:val="00D32641"/>
    <w:rsid w:val="00D41014"/>
    <w:rsid w:val="00D44E6B"/>
    <w:rsid w:val="00D456FC"/>
    <w:rsid w:val="00D538EC"/>
    <w:rsid w:val="00D61F69"/>
    <w:rsid w:val="00D66A4B"/>
    <w:rsid w:val="00D679DF"/>
    <w:rsid w:val="00D7448C"/>
    <w:rsid w:val="00D83D04"/>
    <w:rsid w:val="00D90FAF"/>
    <w:rsid w:val="00D95306"/>
    <w:rsid w:val="00DA4C3E"/>
    <w:rsid w:val="00DB049B"/>
    <w:rsid w:val="00DB3D38"/>
    <w:rsid w:val="00DC5CBE"/>
    <w:rsid w:val="00DD3709"/>
    <w:rsid w:val="00DE08B7"/>
    <w:rsid w:val="00DE0E24"/>
    <w:rsid w:val="00E3255F"/>
    <w:rsid w:val="00E43EA9"/>
    <w:rsid w:val="00E4490A"/>
    <w:rsid w:val="00E521B7"/>
    <w:rsid w:val="00E55D54"/>
    <w:rsid w:val="00E705D7"/>
    <w:rsid w:val="00E738B9"/>
    <w:rsid w:val="00E73CD5"/>
    <w:rsid w:val="00E7553A"/>
    <w:rsid w:val="00E8328C"/>
    <w:rsid w:val="00E92380"/>
    <w:rsid w:val="00E958C5"/>
    <w:rsid w:val="00EA2F67"/>
    <w:rsid w:val="00EA761B"/>
    <w:rsid w:val="00EB37A1"/>
    <w:rsid w:val="00EB6050"/>
    <w:rsid w:val="00EC0B5E"/>
    <w:rsid w:val="00EC3CC4"/>
    <w:rsid w:val="00ED1EFC"/>
    <w:rsid w:val="00ED5896"/>
    <w:rsid w:val="00EF17C7"/>
    <w:rsid w:val="00F02975"/>
    <w:rsid w:val="00F03017"/>
    <w:rsid w:val="00F031F7"/>
    <w:rsid w:val="00F050F3"/>
    <w:rsid w:val="00F063C2"/>
    <w:rsid w:val="00F114BA"/>
    <w:rsid w:val="00F12C54"/>
    <w:rsid w:val="00F12EA5"/>
    <w:rsid w:val="00F21E55"/>
    <w:rsid w:val="00F23E5B"/>
    <w:rsid w:val="00F27EAC"/>
    <w:rsid w:val="00F31D27"/>
    <w:rsid w:val="00F42283"/>
    <w:rsid w:val="00F45F68"/>
    <w:rsid w:val="00F512D4"/>
    <w:rsid w:val="00F529C6"/>
    <w:rsid w:val="00F55A10"/>
    <w:rsid w:val="00F62A41"/>
    <w:rsid w:val="00F62FB9"/>
    <w:rsid w:val="00F63BA5"/>
    <w:rsid w:val="00F64040"/>
    <w:rsid w:val="00F77535"/>
    <w:rsid w:val="00F815E9"/>
    <w:rsid w:val="00F825FF"/>
    <w:rsid w:val="00F92C03"/>
    <w:rsid w:val="00F93A57"/>
    <w:rsid w:val="00F94E55"/>
    <w:rsid w:val="00FA4E36"/>
    <w:rsid w:val="00FA5A1C"/>
    <w:rsid w:val="00FB12CC"/>
    <w:rsid w:val="00FB22A1"/>
    <w:rsid w:val="00FB2FB7"/>
    <w:rsid w:val="00FB4862"/>
    <w:rsid w:val="00FD2961"/>
    <w:rsid w:val="00FD63B4"/>
    <w:rsid w:val="00FD6551"/>
    <w:rsid w:val="00FE696E"/>
    <w:rsid w:val="00FE6F3E"/>
    <w:rsid w:val="00FF0A85"/>
    <w:rsid w:val="00FF49E1"/>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2">
    <w:name w:val="heading 2"/>
    <w:basedOn w:val="a"/>
    <w:next w:val="a"/>
    <w:link w:val="20"/>
    <w:qFormat/>
    <w:rsid w:val="00A57148"/>
    <w:pPr>
      <w:keepNext/>
      <w:ind w:right="-1"/>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57148"/>
    <w:rPr>
      <w:b/>
      <w:sz w:val="28"/>
    </w:rPr>
  </w:style>
  <w:style w:type="paragraph" w:styleId="a3">
    <w:name w:val="No Spacing"/>
    <w:qFormat/>
    <w:rsid w:val="002567A7"/>
    <w:rPr>
      <w:rFonts w:ascii="Calibri" w:hAnsi="Calibri"/>
      <w:sz w:val="22"/>
      <w:szCs w:val="22"/>
    </w:rPr>
  </w:style>
  <w:style w:type="paragraph" w:styleId="a4">
    <w:name w:val="header"/>
    <w:basedOn w:val="a"/>
    <w:link w:val="a5"/>
    <w:unhideWhenUsed/>
    <w:rsid w:val="007C46AF"/>
    <w:pPr>
      <w:tabs>
        <w:tab w:val="center" w:pos="4153"/>
        <w:tab w:val="right" w:pos="8306"/>
      </w:tabs>
      <w:suppressAutoHyphens/>
      <w:jc w:val="center"/>
    </w:pPr>
    <w:rPr>
      <w:sz w:val="28"/>
      <w:szCs w:val="20"/>
    </w:rPr>
  </w:style>
  <w:style w:type="character" w:customStyle="1" w:styleId="a5">
    <w:name w:val="Верхний колонтитул Знак"/>
    <w:link w:val="a4"/>
    <w:rsid w:val="007C46AF"/>
    <w:rPr>
      <w:sz w:val="28"/>
    </w:rPr>
  </w:style>
  <w:style w:type="paragraph" w:customStyle="1" w:styleId="a6">
    <w:name w:val="Заголовок к тексту"/>
    <w:basedOn w:val="a"/>
    <w:next w:val="a7"/>
    <w:qFormat/>
    <w:rsid w:val="007C46AF"/>
    <w:pPr>
      <w:suppressAutoHyphens/>
      <w:spacing w:after="480" w:line="240" w:lineRule="exact"/>
    </w:pPr>
    <w:rPr>
      <w:b/>
      <w:sz w:val="28"/>
      <w:szCs w:val="20"/>
    </w:rPr>
  </w:style>
  <w:style w:type="paragraph" w:styleId="a7">
    <w:name w:val="Body Text"/>
    <w:basedOn w:val="a"/>
    <w:link w:val="a8"/>
    <w:rsid w:val="007C46AF"/>
    <w:pPr>
      <w:spacing w:after="120"/>
    </w:pPr>
  </w:style>
  <w:style w:type="character" w:customStyle="1" w:styleId="a8">
    <w:name w:val="Основной текст Знак"/>
    <w:link w:val="a7"/>
    <w:rsid w:val="007C46AF"/>
    <w:rPr>
      <w:sz w:val="24"/>
      <w:szCs w:val="24"/>
    </w:rPr>
  </w:style>
  <w:style w:type="character" w:customStyle="1" w:styleId="a9">
    <w:name w:val="Нижний колонтитул Знак"/>
    <w:link w:val="aa"/>
    <w:uiPriority w:val="99"/>
    <w:rsid w:val="00A57148"/>
    <w:rPr>
      <w:sz w:val="28"/>
      <w:szCs w:val="24"/>
    </w:rPr>
  </w:style>
  <w:style w:type="paragraph" w:styleId="aa">
    <w:name w:val="footer"/>
    <w:basedOn w:val="a"/>
    <w:link w:val="a9"/>
    <w:uiPriority w:val="99"/>
    <w:unhideWhenUsed/>
    <w:rsid w:val="00A57148"/>
    <w:pPr>
      <w:tabs>
        <w:tab w:val="center" w:pos="4677"/>
        <w:tab w:val="right" w:pos="9355"/>
      </w:tabs>
    </w:pPr>
    <w:rPr>
      <w:sz w:val="28"/>
    </w:rPr>
  </w:style>
  <w:style w:type="paragraph" w:styleId="ab">
    <w:name w:val="Title"/>
    <w:basedOn w:val="a"/>
    <w:next w:val="a"/>
    <w:link w:val="1"/>
    <w:uiPriority w:val="10"/>
    <w:qFormat/>
    <w:rsid w:val="00A57148"/>
    <w:pPr>
      <w:pBdr>
        <w:bottom w:val="single" w:sz="8" w:space="4" w:color="5B9BD5"/>
      </w:pBdr>
      <w:spacing w:after="300"/>
      <w:contextualSpacing/>
    </w:pPr>
    <w:rPr>
      <w:rFonts w:ascii="Cambria" w:hAnsi="Cambria"/>
      <w:color w:val="17365D"/>
      <w:spacing w:val="5"/>
      <w:kern w:val="28"/>
      <w:sz w:val="52"/>
      <w:szCs w:val="52"/>
    </w:rPr>
  </w:style>
  <w:style w:type="character" w:customStyle="1" w:styleId="1">
    <w:name w:val="Название Знак1"/>
    <w:link w:val="ab"/>
    <w:uiPriority w:val="10"/>
    <w:locked/>
    <w:rsid w:val="00A57148"/>
    <w:rPr>
      <w:rFonts w:ascii="Cambria" w:hAnsi="Cambria"/>
      <w:color w:val="17365D"/>
      <w:spacing w:val="5"/>
      <w:kern w:val="28"/>
      <w:sz w:val="52"/>
      <w:szCs w:val="52"/>
    </w:rPr>
  </w:style>
  <w:style w:type="character" w:customStyle="1" w:styleId="ac">
    <w:name w:val="Название Знак"/>
    <w:uiPriority w:val="10"/>
    <w:rsid w:val="00A57148"/>
    <w:rPr>
      <w:rFonts w:ascii="Calibri Light" w:eastAsia="Times New Roman" w:hAnsi="Calibri Light" w:cs="Times New Roman"/>
      <w:b/>
      <w:bCs/>
      <w:kern w:val="28"/>
      <w:sz w:val="32"/>
      <w:szCs w:val="32"/>
    </w:rPr>
  </w:style>
  <w:style w:type="character" w:customStyle="1" w:styleId="ad">
    <w:name w:val="Текст выноски Знак"/>
    <w:link w:val="ae"/>
    <w:rsid w:val="00A57148"/>
    <w:rPr>
      <w:rFonts w:ascii="Tahoma" w:hAnsi="Tahoma"/>
      <w:sz w:val="16"/>
      <w:szCs w:val="16"/>
    </w:rPr>
  </w:style>
  <w:style w:type="paragraph" w:styleId="ae">
    <w:name w:val="Balloon Text"/>
    <w:basedOn w:val="a"/>
    <w:link w:val="ad"/>
    <w:unhideWhenUsed/>
    <w:rsid w:val="00A57148"/>
    <w:rPr>
      <w:rFonts w:ascii="Tahoma" w:hAnsi="Tahoma"/>
      <w:sz w:val="16"/>
      <w:szCs w:val="16"/>
    </w:rPr>
  </w:style>
  <w:style w:type="paragraph" w:customStyle="1" w:styleId="af">
    <w:name w:val="Исполнитель"/>
    <w:basedOn w:val="a7"/>
    <w:rsid w:val="00AB6813"/>
    <w:pPr>
      <w:suppressAutoHyphens/>
      <w:spacing w:after="0" w:line="240" w:lineRule="exact"/>
    </w:pPr>
    <w:rPr>
      <w:sz w:val="20"/>
      <w:szCs w:val="20"/>
    </w:rPr>
  </w:style>
  <w:style w:type="character" w:styleId="af0">
    <w:name w:val="Hyperlink"/>
    <w:uiPriority w:val="99"/>
    <w:unhideWhenUsed/>
    <w:rsid w:val="008B5A26"/>
    <w:rPr>
      <w:color w:val="0000FF"/>
      <w:u w:val="single"/>
    </w:rPr>
  </w:style>
  <w:style w:type="table" w:styleId="af1">
    <w:name w:val="Table Grid"/>
    <w:basedOn w:val="a1"/>
    <w:uiPriority w:val="59"/>
    <w:rsid w:val="00BD51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4E5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2">
    <w:name w:val="heading 2"/>
    <w:basedOn w:val="a"/>
    <w:next w:val="a"/>
    <w:link w:val="20"/>
    <w:qFormat/>
    <w:rsid w:val="00A57148"/>
    <w:pPr>
      <w:keepNext/>
      <w:ind w:right="-1"/>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57148"/>
    <w:rPr>
      <w:b/>
      <w:sz w:val="28"/>
    </w:rPr>
  </w:style>
  <w:style w:type="paragraph" w:styleId="a3">
    <w:name w:val="No Spacing"/>
    <w:qFormat/>
    <w:rsid w:val="002567A7"/>
    <w:rPr>
      <w:rFonts w:ascii="Calibri" w:hAnsi="Calibri"/>
      <w:sz w:val="22"/>
      <w:szCs w:val="22"/>
    </w:rPr>
  </w:style>
  <w:style w:type="paragraph" w:styleId="a4">
    <w:name w:val="header"/>
    <w:basedOn w:val="a"/>
    <w:link w:val="a5"/>
    <w:unhideWhenUsed/>
    <w:rsid w:val="007C46AF"/>
    <w:pPr>
      <w:tabs>
        <w:tab w:val="center" w:pos="4153"/>
        <w:tab w:val="right" w:pos="8306"/>
      </w:tabs>
      <w:suppressAutoHyphens/>
      <w:jc w:val="center"/>
    </w:pPr>
    <w:rPr>
      <w:sz w:val="28"/>
      <w:szCs w:val="20"/>
    </w:rPr>
  </w:style>
  <w:style w:type="character" w:customStyle="1" w:styleId="a5">
    <w:name w:val="Верхний колонтитул Знак"/>
    <w:link w:val="a4"/>
    <w:rsid w:val="007C46AF"/>
    <w:rPr>
      <w:sz w:val="28"/>
    </w:rPr>
  </w:style>
  <w:style w:type="paragraph" w:customStyle="1" w:styleId="a6">
    <w:name w:val="Заголовок к тексту"/>
    <w:basedOn w:val="a"/>
    <w:next w:val="a7"/>
    <w:qFormat/>
    <w:rsid w:val="007C46AF"/>
    <w:pPr>
      <w:suppressAutoHyphens/>
      <w:spacing w:after="480" w:line="240" w:lineRule="exact"/>
    </w:pPr>
    <w:rPr>
      <w:b/>
      <w:sz w:val="28"/>
      <w:szCs w:val="20"/>
    </w:rPr>
  </w:style>
  <w:style w:type="paragraph" w:styleId="a7">
    <w:name w:val="Body Text"/>
    <w:basedOn w:val="a"/>
    <w:link w:val="a8"/>
    <w:rsid w:val="007C46AF"/>
    <w:pPr>
      <w:spacing w:after="120"/>
    </w:pPr>
  </w:style>
  <w:style w:type="character" w:customStyle="1" w:styleId="a8">
    <w:name w:val="Основной текст Знак"/>
    <w:link w:val="a7"/>
    <w:rsid w:val="007C46AF"/>
    <w:rPr>
      <w:sz w:val="24"/>
      <w:szCs w:val="24"/>
    </w:rPr>
  </w:style>
  <w:style w:type="character" w:customStyle="1" w:styleId="a9">
    <w:name w:val="Нижний колонтитул Знак"/>
    <w:link w:val="aa"/>
    <w:uiPriority w:val="99"/>
    <w:rsid w:val="00A57148"/>
    <w:rPr>
      <w:sz w:val="28"/>
      <w:szCs w:val="24"/>
    </w:rPr>
  </w:style>
  <w:style w:type="paragraph" w:styleId="aa">
    <w:name w:val="footer"/>
    <w:basedOn w:val="a"/>
    <w:link w:val="a9"/>
    <w:uiPriority w:val="99"/>
    <w:unhideWhenUsed/>
    <w:rsid w:val="00A57148"/>
    <w:pPr>
      <w:tabs>
        <w:tab w:val="center" w:pos="4677"/>
        <w:tab w:val="right" w:pos="9355"/>
      </w:tabs>
    </w:pPr>
    <w:rPr>
      <w:sz w:val="28"/>
    </w:rPr>
  </w:style>
  <w:style w:type="paragraph" w:styleId="ab">
    <w:name w:val="Title"/>
    <w:basedOn w:val="a"/>
    <w:next w:val="a"/>
    <w:link w:val="1"/>
    <w:uiPriority w:val="10"/>
    <w:qFormat/>
    <w:rsid w:val="00A57148"/>
    <w:pPr>
      <w:pBdr>
        <w:bottom w:val="single" w:sz="8" w:space="4" w:color="5B9BD5"/>
      </w:pBdr>
      <w:spacing w:after="300"/>
      <w:contextualSpacing/>
    </w:pPr>
    <w:rPr>
      <w:rFonts w:ascii="Cambria" w:hAnsi="Cambria"/>
      <w:color w:val="17365D"/>
      <w:spacing w:val="5"/>
      <w:kern w:val="28"/>
      <w:sz w:val="52"/>
      <w:szCs w:val="52"/>
    </w:rPr>
  </w:style>
  <w:style w:type="character" w:customStyle="1" w:styleId="1">
    <w:name w:val="Название Знак1"/>
    <w:link w:val="ab"/>
    <w:uiPriority w:val="10"/>
    <w:locked/>
    <w:rsid w:val="00A57148"/>
    <w:rPr>
      <w:rFonts w:ascii="Cambria" w:hAnsi="Cambria"/>
      <w:color w:val="17365D"/>
      <w:spacing w:val="5"/>
      <w:kern w:val="28"/>
      <w:sz w:val="52"/>
      <w:szCs w:val="52"/>
    </w:rPr>
  </w:style>
  <w:style w:type="character" w:customStyle="1" w:styleId="ac">
    <w:name w:val="Название Знак"/>
    <w:uiPriority w:val="10"/>
    <w:rsid w:val="00A57148"/>
    <w:rPr>
      <w:rFonts w:ascii="Calibri Light" w:eastAsia="Times New Roman" w:hAnsi="Calibri Light" w:cs="Times New Roman"/>
      <w:b/>
      <w:bCs/>
      <w:kern w:val="28"/>
      <w:sz w:val="32"/>
      <w:szCs w:val="32"/>
    </w:rPr>
  </w:style>
  <w:style w:type="character" w:customStyle="1" w:styleId="ad">
    <w:name w:val="Текст выноски Знак"/>
    <w:link w:val="ae"/>
    <w:rsid w:val="00A57148"/>
    <w:rPr>
      <w:rFonts w:ascii="Tahoma" w:hAnsi="Tahoma"/>
      <w:sz w:val="16"/>
      <w:szCs w:val="16"/>
    </w:rPr>
  </w:style>
  <w:style w:type="paragraph" w:styleId="ae">
    <w:name w:val="Balloon Text"/>
    <w:basedOn w:val="a"/>
    <w:link w:val="ad"/>
    <w:unhideWhenUsed/>
    <w:rsid w:val="00A57148"/>
    <w:rPr>
      <w:rFonts w:ascii="Tahoma" w:hAnsi="Tahoma"/>
      <w:sz w:val="16"/>
      <w:szCs w:val="16"/>
    </w:rPr>
  </w:style>
  <w:style w:type="paragraph" w:customStyle="1" w:styleId="af">
    <w:name w:val="Исполнитель"/>
    <w:basedOn w:val="a7"/>
    <w:rsid w:val="00AB6813"/>
    <w:pPr>
      <w:suppressAutoHyphens/>
      <w:spacing w:after="0" w:line="240" w:lineRule="exact"/>
    </w:pPr>
    <w:rPr>
      <w:sz w:val="20"/>
      <w:szCs w:val="20"/>
    </w:rPr>
  </w:style>
  <w:style w:type="character" w:styleId="af0">
    <w:name w:val="Hyperlink"/>
    <w:uiPriority w:val="99"/>
    <w:unhideWhenUsed/>
    <w:rsid w:val="008B5A26"/>
    <w:rPr>
      <w:color w:val="0000FF"/>
      <w:u w:val="single"/>
    </w:rPr>
  </w:style>
  <w:style w:type="table" w:styleId="af1">
    <w:name w:val="Table Grid"/>
    <w:basedOn w:val="a1"/>
    <w:uiPriority w:val="59"/>
    <w:rsid w:val="00BD51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4E5EC7"/>
    <w:pPr>
      <w:ind w:left="720"/>
      <w:contextualSpacing/>
    </w:pPr>
  </w:style>
</w:styles>
</file>

<file path=word/webSettings.xml><?xml version="1.0" encoding="utf-8"?>
<w:webSettings xmlns:r="http://schemas.openxmlformats.org/officeDocument/2006/relationships" xmlns:w="http://schemas.openxmlformats.org/wordprocessingml/2006/main">
  <w:divs>
    <w:div w:id="435446981">
      <w:bodyDiv w:val="1"/>
      <w:marLeft w:val="0"/>
      <w:marRight w:val="0"/>
      <w:marTop w:val="0"/>
      <w:marBottom w:val="0"/>
      <w:divBdr>
        <w:top w:val="none" w:sz="0" w:space="0" w:color="auto"/>
        <w:left w:val="none" w:sz="0" w:space="0" w:color="auto"/>
        <w:bottom w:val="none" w:sz="0" w:space="0" w:color="auto"/>
        <w:right w:val="none" w:sz="0" w:space="0" w:color="auto"/>
      </w:divBdr>
    </w:div>
    <w:div w:id="619381444">
      <w:bodyDiv w:val="1"/>
      <w:marLeft w:val="0"/>
      <w:marRight w:val="0"/>
      <w:marTop w:val="0"/>
      <w:marBottom w:val="0"/>
      <w:divBdr>
        <w:top w:val="none" w:sz="0" w:space="0" w:color="auto"/>
        <w:left w:val="none" w:sz="0" w:space="0" w:color="auto"/>
        <w:bottom w:val="none" w:sz="0" w:space="0" w:color="auto"/>
        <w:right w:val="none" w:sz="0" w:space="0" w:color="auto"/>
      </w:divBdr>
    </w:div>
    <w:div w:id="723021097">
      <w:bodyDiv w:val="1"/>
      <w:marLeft w:val="0"/>
      <w:marRight w:val="0"/>
      <w:marTop w:val="0"/>
      <w:marBottom w:val="0"/>
      <w:divBdr>
        <w:top w:val="none" w:sz="0" w:space="0" w:color="auto"/>
        <w:left w:val="none" w:sz="0" w:space="0" w:color="auto"/>
        <w:bottom w:val="none" w:sz="0" w:space="0" w:color="auto"/>
        <w:right w:val="none" w:sz="0" w:space="0" w:color="auto"/>
      </w:divBdr>
    </w:div>
    <w:div w:id="884096212">
      <w:bodyDiv w:val="1"/>
      <w:marLeft w:val="0"/>
      <w:marRight w:val="0"/>
      <w:marTop w:val="0"/>
      <w:marBottom w:val="0"/>
      <w:divBdr>
        <w:top w:val="none" w:sz="0" w:space="0" w:color="auto"/>
        <w:left w:val="none" w:sz="0" w:space="0" w:color="auto"/>
        <w:bottom w:val="none" w:sz="0" w:space="0" w:color="auto"/>
        <w:right w:val="none" w:sz="0" w:space="0" w:color="auto"/>
      </w:divBdr>
    </w:div>
    <w:div w:id="1281647735">
      <w:bodyDiv w:val="1"/>
      <w:marLeft w:val="0"/>
      <w:marRight w:val="0"/>
      <w:marTop w:val="0"/>
      <w:marBottom w:val="0"/>
      <w:divBdr>
        <w:top w:val="none" w:sz="0" w:space="0" w:color="auto"/>
        <w:left w:val="none" w:sz="0" w:space="0" w:color="auto"/>
        <w:bottom w:val="none" w:sz="0" w:space="0" w:color="auto"/>
        <w:right w:val="none" w:sz="0" w:space="0" w:color="auto"/>
      </w:divBdr>
    </w:div>
    <w:div w:id="1388455371">
      <w:bodyDiv w:val="1"/>
      <w:marLeft w:val="0"/>
      <w:marRight w:val="0"/>
      <w:marTop w:val="0"/>
      <w:marBottom w:val="0"/>
      <w:divBdr>
        <w:top w:val="none" w:sz="0" w:space="0" w:color="auto"/>
        <w:left w:val="none" w:sz="0" w:space="0" w:color="auto"/>
        <w:bottom w:val="none" w:sz="0" w:space="0" w:color="auto"/>
        <w:right w:val="none" w:sz="0" w:space="0" w:color="auto"/>
      </w:divBdr>
    </w:div>
    <w:div w:id="1450271685">
      <w:bodyDiv w:val="1"/>
      <w:marLeft w:val="0"/>
      <w:marRight w:val="0"/>
      <w:marTop w:val="0"/>
      <w:marBottom w:val="0"/>
      <w:divBdr>
        <w:top w:val="none" w:sz="0" w:space="0" w:color="auto"/>
        <w:left w:val="none" w:sz="0" w:space="0" w:color="auto"/>
        <w:bottom w:val="none" w:sz="0" w:space="0" w:color="auto"/>
        <w:right w:val="none" w:sz="0" w:space="0" w:color="auto"/>
      </w:divBdr>
    </w:div>
    <w:div w:id="1745957376">
      <w:bodyDiv w:val="1"/>
      <w:marLeft w:val="0"/>
      <w:marRight w:val="0"/>
      <w:marTop w:val="0"/>
      <w:marBottom w:val="0"/>
      <w:divBdr>
        <w:top w:val="none" w:sz="0" w:space="0" w:color="auto"/>
        <w:left w:val="none" w:sz="0" w:space="0" w:color="auto"/>
        <w:bottom w:val="none" w:sz="0" w:space="0" w:color="auto"/>
        <w:right w:val="none" w:sz="0" w:space="0" w:color="auto"/>
      </w:divBdr>
    </w:div>
    <w:div w:id="1822232782">
      <w:bodyDiv w:val="1"/>
      <w:marLeft w:val="0"/>
      <w:marRight w:val="0"/>
      <w:marTop w:val="0"/>
      <w:marBottom w:val="0"/>
      <w:divBdr>
        <w:top w:val="none" w:sz="0" w:space="0" w:color="auto"/>
        <w:left w:val="none" w:sz="0" w:space="0" w:color="auto"/>
        <w:bottom w:val="none" w:sz="0" w:space="0" w:color="auto"/>
        <w:right w:val="none" w:sz="0" w:space="0" w:color="auto"/>
      </w:divBdr>
    </w:div>
    <w:div w:id="1977951810">
      <w:bodyDiv w:val="1"/>
      <w:marLeft w:val="0"/>
      <w:marRight w:val="0"/>
      <w:marTop w:val="0"/>
      <w:marBottom w:val="0"/>
      <w:divBdr>
        <w:top w:val="none" w:sz="0" w:space="0" w:color="auto"/>
        <w:left w:val="none" w:sz="0" w:space="0" w:color="auto"/>
        <w:bottom w:val="none" w:sz="0" w:space="0" w:color="auto"/>
        <w:right w:val="none" w:sz="0" w:space="0" w:color="auto"/>
      </w:divBdr>
    </w:div>
    <w:div w:id="20125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Карманова</cp:lastModifiedBy>
  <cp:revision>2</cp:revision>
  <cp:lastPrinted>2021-04-13T12:11:00Z</cp:lastPrinted>
  <dcterms:created xsi:type="dcterms:W3CDTF">2021-04-14T05:38:00Z</dcterms:created>
  <dcterms:modified xsi:type="dcterms:W3CDTF">2021-04-14T05:38:00Z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муниципальную программу  «Комплексное развитие систем жизнеобеспечения в Октябрьском городском округе Пермского края» утвержденную постановлением Администрации Октябрьского муниципального района от 17.12.2019 № 1048-266-01-05</vt:lpwstr>
  </property>
  <property fmtid="{D5CDD505-2E9C-101B-9397-08002B2CF9AE}" pid="3" name="reg_date">
    <vt:lpwstr>04.08.2020</vt:lpwstr>
  </property>
  <property fmtid="{D5CDD505-2E9C-101B-9397-08002B2CF9AE}" pid="4" name="reg_number">
    <vt:lpwstr>606-266-01-05</vt:lpwstr>
  </property>
  <property fmtid="{D5CDD505-2E9C-101B-9397-08002B2CF9AE}" pid="5" name="r_object_id">
    <vt:lpwstr>09000001a76f6172</vt:lpwstr>
  </property>
  <property fmtid="{D5CDD505-2E9C-101B-9397-08002B2CF9AE}" pid="6" name="r_version_label">
    <vt:lpwstr>3.1</vt:lpwstr>
  </property>
  <property fmtid="{D5CDD505-2E9C-101B-9397-08002B2CF9AE}" pid="7" name="sign_flag">
    <vt:lpwstr>Подписан ЭЦП</vt:lpwstr>
  </property>
</Properties>
</file>