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D1F79" w14:textId="63E8BC76" w:rsidR="00124C0F" w:rsidRPr="007E15C9" w:rsidRDefault="00100DBC" w:rsidP="00124C0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6C37D15A">
                <wp:simplePos x="0" y="0"/>
                <wp:positionH relativeFrom="page">
                  <wp:posOffset>1095375</wp:posOffset>
                </wp:positionH>
                <wp:positionV relativeFrom="page">
                  <wp:posOffset>3390900</wp:posOffset>
                </wp:positionV>
                <wp:extent cx="3656330" cy="2162175"/>
                <wp:effectExtent l="0" t="0" r="1270" b="952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09B3592D" w:rsidR="00100DBC" w:rsidRPr="00100DBC" w:rsidRDefault="00100DBC" w:rsidP="00124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торгах»,</w:t>
                            </w:r>
                            <w:r w:rsidRPr="00100DBC">
                              <w:t xml:space="preserve"> 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утвержденный постановлением Администрации Октябрьского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округа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Пермского края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31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рта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1 года №22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25pt;margin-top:267pt;width:287.9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1jugIAAKoFAAAOAAAAZHJzL2Uyb0RvYy54bWysVEtu2zAQ3RfoHQjuFX0sK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" filled="f" stroked="f">
                <v:textbox inset="0,0,0,0">
                  <w:txbxContent>
                    <w:p w14:paraId="1922C392" w14:textId="09B3592D" w:rsidR="00100DBC" w:rsidRPr="00100DBC" w:rsidRDefault="00100DBC" w:rsidP="00124C0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торгах»,</w:t>
                      </w:r>
                      <w:r w:rsidRPr="00100DBC">
                        <w:t xml:space="preserve"> 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утвержденный постановлением Администрации Октябрьского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городского округа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Пермского края от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31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ма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рта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1 года №22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-266-01-05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514D374D" w14:textId="77777777" w:rsidR="00442C02" w:rsidRDefault="00442C02" w:rsidP="00124C0F">
      <w:pPr>
        <w:pStyle w:val="1"/>
        <w:ind w:firstLine="709"/>
        <w:jc w:val="both"/>
        <w:rPr>
          <w:sz w:val="25"/>
          <w:szCs w:val="25"/>
        </w:rPr>
      </w:pPr>
    </w:p>
    <w:p w14:paraId="1A4F76B7" w14:textId="6D3D4E10" w:rsidR="00124C0F" w:rsidRPr="00F22B41" w:rsidRDefault="00124C0F" w:rsidP="00124C0F">
      <w:pPr>
        <w:pStyle w:val="1"/>
        <w:ind w:firstLine="709"/>
        <w:jc w:val="both"/>
        <w:rPr>
          <w:sz w:val="25"/>
          <w:szCs w:val="25"/>
        </w:rPr>
      </w:pPr>
      <w:r w:rsidRPr="00F22B41">
        <w:rPr>
          <w:sz w:val="25"/>
          <w:szCs w:val="25"/>
        </w:rPr>
        <w:t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Уставом Октябрьского городского округа Пермского края, постановлением Администрации Октябрьского городского округа от 28 апреля 2020 № 405-266-01-05 «Об утверждении Порядка разработки и утверждения административных регламентов предоставления муниципальных услуг», постановлением Администрации Октябрьского городского округа Пермского края:</w:t>
      </w:r>
    </w:p>
    <w:p w14:paraId="758A19FA" w14:textId="77777777" w:rsidR="00124C0F" w:rsidRPr="00F22B41" w:rsidRDefault="00124C0F" w:rsidP="00124C0F">
      <w:pPr>
        <w:pStyle w:val="1"/>
        <w:ind w:firstLine="709"/>
        <w:jc w:val="both"/>
        <w:rPr>
          <w:sz w:val="25"/>
          <w:szCs w:val="25"/>
        </w:rPr>
      </w:pPr>
      <w:r w:rsidRPr="00F22B41">
        <w:rPr>
          <w:sz w:val="25"/>
          <w:szCs w:val="25"/>
        </w:rPr>
        <w:t>Администрация Октябрьского городского округа ПОСТАНОВЛЯЕТ:</w:t>
      </w:r>
    </w:p>
    <w:p w14:paraId="4E13814F" w14:textId="64483ADB" w:rsidR="00124C0F" w:rsidRDefault="00124C0F" w:rsidP="00124C0F">
      <w:pPr>
        <w:pStyle w:val="1"/>
        <w:ind w:firstLine="709"/>
        <w:jc w:val="both"/>
        <w:rPr>
          <w:sz w:val="25"/>
          <w:szCs w:val="25"/>
        </w:rPr>
      </w:pPr>
      <w:r w:rsidRPr="00F22B41">
        <w:rPr>
          <w:sz w:val="25"/>
          <w:szCs w:val="25"/>
        </w:rPr>
        <w:t xml:space="preserve">1. </w:t>
      </w:r>
      <w:r w:rsidR="00100DBC">
        <w:rPr>
          <w:sz w:val="25"/>
          <w:szCs w:val="25"/>
        </w:rPr>
        <w:t>Внести</w:t>
      </w:r>
      <w:r w:rsidR="00100DBC" w:rsidRPr="00100DBC">
        <w:rPr>
          <w:sz w:val="25"/>
          <w:szCs w:val="25"/>
        </w:rPr>
        <w:t xml:space="preserve">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торгах», утвержденный постановлением Администрации Октябрьского городского округа Пермского края от 31 марта 2021 года №225-266-01-05</w:t>
      </w:r>
      <w:r w:rsidR="00100DBC">
        <w:rPr>
          <w:sz w:val="25"/>
          <w:szCs w:val="25"/>
        </w:rPr>
        <w:t xml:space="preserve"> (</w:t>
      </w:r>
      <w:r w:rsidR="00100DBC" w:rsidRPr="00100DBC">
        <w:rPr>
          <w:sz w:val="25"/>
          <w:szCs w:val="25"/>
        </w:rPr>
        <w:t>далее - административный регламент) следующие изменения:</w:t>
      </w:r>
    </w:p>
    <w:p w14:paraId="21185AE4" w14:textId="1868895F" w:rsidR="009D45CF" w:rsidRPr="009D45CF" w:rsidRDefault="009D45CF" w:rsidP="009D45CF">
      <w:pPr>
        <w:pStyle w:val="1"/>
        <w:ind w:firstLine="709"/>
        <w:jc w:val="both"/>
        <w:rPr>
          <w:sz w:val="25"/>
          <w:szCs w:val="25"/>
        </w:rPr>
      </w:pPr>
      <w:r w:rsidRPr="009D45CF">
        <w:rPr>
          <w:sz w:val="25"/>
          <w:szCs w:val="25"/>
        </w:rPr>
        <w:t xml:space="preserve">1.1.  наименование постановления </w:t>
      </w:r>
      <w:r w:rsidRPr="009D45CF">
        <w:rPr>
          <w:sz w:val="25"/>
          <w:szCs w:val="25"/>
        </w:rPr>
        <w:t xml:space="preserve">Администрации Октябрьского городского округа Пермского края от 31 марта 2021 года №225-266-01-05 </w:t>
      </w:r>
      <w:r>
        <w:rPr>
          <w:sz w:val="25"/>
          <w:szCs w:val="25"/>
        </w:rPr>
        <w:t>(далее – постановление)</w:t>
      </w:r>
      <w:r w:rsidR="008442F2">
        <w:rPr>
          <w:sz w:val="25"/>
          <w:szCs w:val="25"/>
        </w:rPr>
        <w:t>, административного регламента</w:t>
      </w:r>
      <w:r>
        <w:rPr>
          <w:sz w:val="25"/>
          <w:szCs w:val="25"/>
        </w:rPr>
        <w:t xml:space="preserve"> </w:t>
      </w:r>
      <w:r w:rsidRPr="009D45CF">
        <w:rPr>
          <w:sz w:val="25"/>
          <w:szCs w:val="25"/>
        </w:rPr>
        <w:t>изложить в новой редакции:</w:t>
      </w:r>
    </w:p>
    <w:p w14:paraId="5F66AE57" w14:textId="66662E8B" w:rsidR="009D45CF" w:rsidRDefault="009D45CF" w:rsidP="009D45CF">
      <w:pPr>
        <w:pStyle w:val="1"/>
        <w:ind w:firstLine="709"/>
        <w:jc w:val="both"/>
        <w:rPr>
          <w:sz w:val="25"/>
          <w:szCs w:val="25"/>
        </w:rPr>
      </w:pPr>
      <w:r w:rsidRPr="009D45CF">
        <w:rPr>
          <w:sz w:val="25"/>
          <w:szCs w:val="25"/>
        </w:rPr>
        <w:t>«</w:t>
      </w:r>
      <w:r w:rsidRPr="009D45CF">
        <w:rPr>
          <w:sz w:val="25"/>
          <w:szCs w:val="25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9D45CF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14:paraId="589AF5E4" w14:textId="33E3050D" w:rsidR="009D45CF" w:rsidRPr="009D45CF" w:rsidRDefault="009D45CF" w:rsidP="009D45CF">
      <w:pPr>
        <w:pStyle w:val="1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пункт 1. постановления изложить в новой редакции: </w:t>
      </w:r>
    </w:p>
    <w:p w14:paraId="79146C93" w14:textId="3F1F21BF" w:rsidR="009D45CF" w:rsidRDefault="009D45CF" w:rsidP="009D45CF">
      <w:pPr>
        <w:pStyle w:val="1"/>
        <w:ind w:firstLine="709"/>
        <w:jc w:val="both"/>
        <w:rPr>
          <w:sz w:val="25"/>
          <w:szCs w:val="25"/>
        </w:rPr>
      </w:pPr>
      <w:r w:rsidRPr="009D45CF">
        <w:rPr>
          <w:sz w:val="25"/>
          <w:szCs w:val="25"/>
        </w:rPr>
        <w:t>«1. Утвердить прилагаемый Административный регламент по предоставлению муниципальной услуги «</w:t>
      </w:r>
      <w:r w:rsidRPr="009D45CF">
        <w:rPr>
          <w:sz w:val="25"/>
          <w:szCs w:val="25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5"/>
          <w:szCs w:val="25"/>
        </w:rPr>
        <w:t>»;</w:t>
      </w:r>
    </w:p>
    <w:p w14:paraId="285E7A0D" w14:textId="014133A2" w:rsidR="009D45CF" w:rsidRDefault="009D45CF" w:rsidP="00124C0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lastRenderedPageBreak/>
        <w:t xml:space="preserve">1.3. </w:t>
      </w:r>
      <w:r w:rsidR="008442F2">
        <w:rPr>
          <w:bCs/>
          <w:sz w:val="25"/>
          <w:szCs w:val="25"/>
        </w:rPr>
        <w:t xml:space="preserve">пункт административного регламента изложить в новой редакции: </w:t>
      </w:r>
    </w:p>
    <w:p w14:paraId="56727D63" w14:textId="2111E82D" w:rsidR="008442F2" w:rsidRDefault="008442F2" w:rsidP="00124C0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8442F2">
        <w:rPr>
          <w:bCs/>
          <w:sz w:val="25"/>
          <w:szCs w:val="25"/>
        </w:rPr>
        <w:t>Административный регламент по предоставлению 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(далее соответственно 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</w:r>
      <w:r>
        <w:rPr>
          <w:bCs/>
          <w:sz w:val="25"/>
          <w:szCs w:val="25"/>
        </w:rPr>
        <w:t>»</w:t>
      </w:r>
    </w:p>
    <w:p w14:paraId="4206DB5E" w14:textId="1AFDA977" w:rsidR="00100DBC" w:rsidRDefault="00100DBC" w:rsidP="00124C0F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1.</w:t>
      </w:r>
      <w:r w:rsidR="008442F2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 xml:space="preserve">. пункт 2.13.1.13 административного регламента изложить в новой редакции: «2.13.1.13. </w:t>
      </w:r>
      <w:r w:rsidRPr="00100DBC">
        <w:rPr>
          <w:bCs/>
          <w:sz w:val="25"/>
          <w:szCs w:val="25"/>
        </w:rPr>
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>
        <w:rPr>
          <w:bCs/>
          <w:sz w:val="25"/>
          <w:szCs w:val="25"/>
        </w:rPr>
        <w:t>Земельного</w:t>
      </w:r>
      <w:r w:rsidRPr="00100DBC">
        <w:rPr>
          <w:bCs/>
          <w:sz w:val="25"/>
          <w:szCs w:val="25"/>
        </w:rPr>
        <w:t xml:space="preserve">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bCs/>
          <w:sz w:val="25"/>
          <w:szCs w:val="25"/>
        </w:rPr>
        <w:t>»;</w:t>
      </w:r>
    </w:p>
    <w:p w14:paraId="50247443" w14:textId="0DD0AE3C" w:rsidR="005406A1" w:rsidRDefault="005406A1" w:rsidP="005406A1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1.</w:t>
      </w:r>
      <w:r w:rsidR="008442F2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. раздел 2.10 </w:t>
      </w:r>
      <w:r w:rsidRPr="005406A1">
        <w:rPr>
          <w:bCs/>
          <w:sz w:val="25"/>
          <w:szCs w:val="25"/>
        </w:rPr>
        <w:t>административного регламента изложить в новой редакции</w:t>
      </w:r>
      <w:r>
        <w:rPr>
          <w:bCs/>
          <w:sz w:val="25"/>
          <w:szCs w:val="25"/>
        </w:rPr>
        <w:t xml:space="preserve">: </w:t>
      </w:r>
    </w:p>
    <w:p w14:paraId="1B18A3AE" w14:textId="397A0A27" w:rsidR="005406A1" w:rsidRPr="005406A1" w:rsidRDefault="005406A1" w:rsidP="005406A1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5406A1">
        <w:rPr>
          <w:bCs/>
          <w:sz w:val="25"/>
          <w:szCs w:val="25"/>
        </w:rPr>
        <w:t>2.10.</w:t>
      </w:r>
      <w:r w:rsidRPr="005406A1">
        <w:rPr>
          <w:bCs/>
          <w:sz w:val="25"/>
          <w:szCs w:val="25"/>
        </w:rPr>
        <w:tab/>
        <w:t>Информация о запрете требовать от заявителя</w:t>
      </w:r>
      <w:r>
        <w:rPr>
          <w:bCs/>
          <w:sz w:val="25"/>
          <w:szCs w:val="25"/>
        </w:rPr>
        <w:t>.</w:t>
      </w:r>
    </w:p>
    <w:p w14:paraId="4E19518E" w14:textId="77777777" w:rsidR="005406A1" w:rsidRPr="005406A1" w:rsidRDefault="005406A1" w:rsidP="005406A1">
      <w:pPr>
        <w:pStyle w:val="1"/>
        <w:ind w:firstLine="709"/>
        <w:jc w:val="both"/>
        <w:rPr>
          <w:bCs/>
          <w:sz w:val="25"/>
          <w:szCs w:val="25"/>
        </w:rPr>
      </w:pPr>
      <w:r w:rsidRPr="005406A1">
        <w:rPr>
          <w:bCs/>
          <w:sz w:val="25"/>
          <w:szCs w:val="25"/>
        </w:rPr>
        <w:t>2.10.1.</w:t>
      </w:r>
      <w:r w:rsidRPr="005406A1">
        <w:rPr>
          <w:bCs/>
          <w:sz w:val="25"/>
          <w:szCs w:val="25"/>
        </w:rPr>
        <w:tab/>
        <w:t>При предоставлении муниципальной услуги запрещается требовать от заявителя:</w:t>
      </w:r>
    </w:p>
    <w:p w14:paraId="63EAA898" w14:textId="45BAC81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435D7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>;</w:t>
      </w:r>
    </w:p>
    <w:p w14:paraId="3C52C262" w14:textId="064A491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435D7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>, которые находятся в распоряжении орган</w:t>
      </w:r>
      <w:r w:rsidR="00435D78">
        <w:rPr>
          <w:bCs/>
          <w:sz w:val="25"/>
          <w:szCs w:val="25"/>
        </w:rPr>
        <w:t>а</w:t>
      </w:r>
      <w:r w:rsidRPr="00B56ED8">
        <w:rPr>
          <w:bCs/>
          <w:sz w:val="25"/>
          <w:szCs w:val="25"/>
        </w:rPr>
        <w:t>, предоставляющ</w:t>
      </w:r>
      <w:r w:rsidR="00435D78">
        <w:rPr>
          <w:bCs/>
          <w:sz w:val="25"/>
          <w:szCs w:val="25"/>
        </w:rPr>
        <w:t>его</w:t>
      </w:r>
      <w:r w:rsidRPr="00B56ED8">
        <w:rPr>
          <w:bCs/>
          <w:sz w:val="25"/>
          <w:szCs w:val="25"/>
        </w:rPr>
        <w:t xml:space="preserve"> муниципальн</w:t>
      </w:r>
      <w:r w:rsidR="00435D78">
        <w:rPr>
          <w:bCs/>
          <w:sz w:val="25"/>
          <w:szCs w:val="25"/>
        </w:rPr>
        <w:t>ую</w:t>
      </w:r>
      <w:r w:rsidRPr="00B56ED8">
        <w:rPr>
          <w:bCs/>
          <w:sz w:val="25"/>
          <w:szCs w:val="25"/>
        </w:rPr>
        <w:t xml:space="preserve"> услуг</w:t>
      </w:r>
      <w:r w:rsidR="00435D78">
        <w:rPr>
          <w:bCs/>
          <w:sz w:val="25"/>
          <w:szCs w:val="25"/>
        </w:rPr>
        <w:t>у</w:t>
      </w:r>
      <w:r w:rsidRPr="00B56ED8">
        <w:rPr>
          <w:bCs/>
          <w:sz w:val="25"/>
          <w:szCs w:val="25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4357B6">
        <w:rPr>
          <w:bCs/>
          <w:sz w:val="25"/>
          <w:szCs w:val="25"/>
        </w:rPr>
        <w:t xml:space="preserve"> Пермского края</w:t>
      </w:r>
      <w:r w:rsidRPr="00B56ED8">
        <w:rPr>
          <w:bCs/>
          <w:sz w:val="25"/>
          <w:szCs w:val="25"/>
        </w:rPr>
        <w:t xml:space="preserve">, муниципальными правовыми актами, за исключением документов, включенных в определенный частью 6 </w:t>
      </w:r>
      <w:r w:rsidR="008F26A8">
        <w:rPr>
          <w:bCs/>
          <w:sz w:val="25"/>
          <w:szCs w:val="25"/>
        </w:rPr>
        <w:t xml:space="preserve">статьи 7 </w:t>
      </w:r>
      <w:r w:rsidRPr="00B56ED8">
        <w:rPr>
          <w:bCs/>
          <w:sz w:val="25"/>
          <w:szCs w:val="25"/>
        </w:rPr>
        <w:t xml:space="preserve"> </w:t>
      </w:r>
      <w:r w:rsidR="008F26A8" w:rsidRPr="00B56ED8">
        <w:rPr>
          <w:bCs/>
          <w:sz w:val="25"/>
          <w:szCs w:val="25"/>
        </w:rPr>
        <w:t>Федерального закона</w:t>
      </w:r>
      <w:r w:rsidR="008F26A8">
        <w:rPr>
          <w:bCs/>
          <w:sz w:val="25"/>
          <w:szCs w:val="25"/>
        </w:rPr>
        <w:t xml:space="preserve"> </w:t>
      </w:r>
      <w:r w:rsidR="008F26A8" w:rsidRPr="00B56ED8">
        <w:rPr>
          <w:bCs/>
          <w:sz w:val="25"/>
          <w:szCs w:val="25"/>
        </w:rPr>
        <w:t xml:space="preserve">от 27.07.2010 N 210-ФЗ </w:t>
      </w:r>
      <w:r w:rsidRPr="00B56ED8">
        <w:rPr>
          <w:bCs/>
          <w:sz w:val="25"/>
          <w:szCs w:val="25"/>
        </w:rPr>
        <w:t>перечень документов. Заявитель вправе представить указанные документы и информацию в органы, предоставляющи</w:t>
      </w:r>
      <w:r w:rsidR="008F26A8">
        <w:rPr>
          <w:bCs/>
          <w:sz w:val="25"/>
          <w:szCs w:val="25"/>
        </w:rPr>
        <w:t>й</w:t>
      </w:r>
      <w:r w:rsidRPr="00B56ED8">
        <w:rPr>
          <w:bCs/>
          <w:sz w:val="25"/>
          <w:szCs w:val="25"/>
        </w:rPr>
        <w:t xml:space="preserve"> муниципальн</w:t>
      </w:r>
      <w:r w:rsidR="008F26A8">
        <w:rPr>
          <w:bCs/>
          <w:sz w:val="25"/>
          <w:szCs w:val="25"/>
        </w:rPr>
        <w:t>ую</w:t>
      </w:r>
      <w:r w:rsidRPr="00B56ED8">
        <w:rPr>
          <w:bCs/>
          <w:sz w:val="25"/>
          <w:szCs w:val="25"/>
        </w:rPr>
        <w:t xml:space="preserve"> услуг</w:t>
      </w:r>
      <w:r w:rsidR="008F26A8">
        <w:rPr>
          <w:bCs/>
          <w:sz w:val="25"/>
          <w:szCs w:val="25"/>
        </w:rPr>
        <w:t>у</w:t>
      </w:r>
      <w:r w:rsidRPr="00B56ED8">
        <w:rPr>
          <w:bCs/>
          <w:sz w:val="25"/>
          <w:szCs w:val="25"/>
        </w:rPr>
        <w:t>, по собственной инициативе;</w:t>
      </w:r>
    </w:p>
    <w:p w14:paraId="3FB42BB2" w14:textId="4F14555E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3) осуществления действий, в том числе согласований, необходимых для получения муниципальн</w:t>
      </w:r>
      <w:r w:rsidR="008F26A8">
        <w:rPr>
          <w:bCs/>
          <w:sz w:val="25"/>
          <w:szCs w:val="25"/>
        </w:rPr>
        <w:t>ой</w:t>
      </w:r>
      <w:r w:rsidRPr="00B56ED8">
        <w:rPr>
          <w:bCs/>
          <w:sz w:val="25"/>
          <w:szCs w:val="25"/>
        </w:rPr>
        <w:t xml:space="preserve"> услуг</w:t>
      </w:r>
      <w:r w:rsidR="008F26A8">
        <w:rPr>
          <w:bCs/>
          <w:sz w:val="25"/>
          <w:szCs w:val="25"/>
        </w:rPr>
        <w:t>и</w:t>
      </w:r>
      <w:r w:rsidRPr="00B56ED8">
        <w:rPr>
          <w:bCs/>
          <w:sz w:val="25"/>
          <w:szCs w:val="25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210-ФЗ;</w:t>
      </w:r>
    </w:p>
    <w:p w14:paraId="7DFD256D" w14:textId="7755B547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91B7A9" w14:textId="7929797B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83FD258" w14:textId="39531584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3754EDE" w14:textId="51017EEB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65F4668" w14:textId="00761F86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уведомляется заявитель, а также приносятся извинения за доставленные неудобства;</w:t>
      </w:r>
    </w:p>
    <w:p w14:paraId="7FC4EA11" w14:textId="4EA3FDD1" w:rsidR="00100DBC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bCs/>
          <w:sz w:val="25"/>
          <w:szCs w:val="25"/>
        </w:rPr>
        <w:t xml:space="preserve"> </w:t>
      </w:r>
      <w:r w:rsidRPr="00B56ED8">
        <w:rPr>
          <w:bCs/>
          <w:sz w:val="25"/>
          <w:szCs w:val="25"/>
        </w:rPr>
        <w:t>от 27.07.2010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406A1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>;</w:t>
      </w:r>
    </w:p>
    <w:p w14:paraId="453C048D" w14:textId="68D49456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1.</w:t>
      </w:r>
      <w:r w:rsidR="008442F2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. </w:t>
      </w:r>
      <w:r w:rsidRPr="008442F2">
        <w:rPr>
          <w:bCs/>
          <w:sz w:val="25"/>
          <w:szCs w:val="25"/>
          <w:highlight w:val="yellow"/>
        </w:rPr>
        <w:t xml:space="preserve">раздел </w:t>
      </w:r>
      <w:r w:rsidR="00444A75" w:rsidRPr="008442F2">
        <w:rPr>
          <w:bCs/>
          <w:sz w:val="25"/>
          <w:szCs w:val="25"/>
          <w:highlight w:val="yellow"/>
          <w:lang w:val="en-US"/>
        </w:rPr>
        <w:t>III</w:t>
      </w:r>
      <w:r w:rsidR="00444A75" w:rsidRPr="008442F2">
        <w:rPr>
          <w:bCs/>
          <w:sz w:val="25"/>
          <w:szCs w:val="25"/>
          <w:highlight w:val="yellow"/>
        </w:rPr>
        <w:t xml:space="preserve"> </w:t>
      </w:r>
      <w:r w:rsidRPr="008442F2">
        <w:rPr>
          <w:bCs/>
          <w:sz w:val="25"/>
          <w:szCs w:val="25"/>
          <w:highlight w:val="yellow"/>
        </w:rPr>
        <w:t>административного регламента дополнить подразделом 3</w:t>
      </w:r>
      <w:r w:rsidR="00444A75" w:rsidRPr="008442F2">
        <w:rPr>
          <w:bCs/>
          <w:sz w:val="25"/>
          <w:szCs w:val="25"/>
          <w:highlight w:val="yellow"/>
        </w:rPr>
        <w:t>.7</w:t>
      </w:r>
      <w:r>
        <w:rPr>
          <w:bCs/>
          <w:sz w:val="25"/>
          <w:szCs w:val="25"/>
        </w:rPr>
        <w:t xml:space="preserve"> следующего содержания: </w:t>
      </w:r>
    </w:p>
    <w:p w14:paraId="598B2282" w14:textId="6D904553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«3.</w:t>
      </w:r>
      <w:r w:rsidR="00444A75">
        <w:rPr>
          <w:bCs/>
          <w:sz w:val="25"/>
          <w:szCs w:val="25"/>
        </w:rPr>
        <w:t xml:space="preserve">7. </w:t>
      </w:r>
      <w:r w:rsidRPr="00B56ED8">
        <w:rPr>
          <w:bCs/>
          <w:sz w:val="25"/>
          <w:szCs w:val="25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 w:rsidR="00127B53">
        <w:rPr>
          <w:bCs/>
          <w:sz w:val="25"/>
          <w:szCs w:val="25"/>
        </w:rPr>
        <w:t>.</w:t>
      </w:r>
    </w:p>
    <w:p w14:paraId="2A13EAB3" w14:textId="5528F156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7.</w:t>
      </w:r>
      <w:r w:rsidRPr="00B56ED8">
        <w:rPr>
          <w:bCs/>
          <w:sz w:val="25"/>
          <w:szCs w:val="25"/>
        </w:rPr>
        <w:t>1. В случае порчи или утраты заявителем документа, являющегося результатом представления муниципальной услуги, заявитель (представитель заявителя) вправе обратиться с заявлением о выдаче дубликата документа, согласно Приложению 4 к настоящему административному регламенту.</w:t>
      </w:r>
    </w:p>
    <w:p w14:paraId="591F93F7" w14:textId="2BD495F1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2. Основанием для начала процедуры по выдаче дубликата является поступление заявления о выдаче дубликата документа, выданного по результатам представления муниципальной услуги, с указанием причины выдачи дубликата.</w:t>
      </w:r>
    </w:p>
    <w:p w14:paraId="2B7C5AC0" w14:textId="42D93B48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 w:rsidRPr="00B56ED8">
        <w:rPr>
          <w:bCs/>
          <w:sz w:val="25"/>
          <w:szCs w:val="25"/>
        </w:rPr>
        <w:t>.3. Поступившее заявление регистрируется должностным лицом, ответственным за регистрацию заявлений, в день поступления и передается ответственному должностному лицу на рассмотрение в течение 1 (одного) рабочего дня.</w:t>
      </w:r>
    </w:p>
    <w:p w14:paraId="5CB2406E" w14:textId="5883C203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4. В течение 2 (двух) рабочих дней ответственное должностное лицо оформляет дубликат документа с присвоением того же регистрационного номера и даты, в верхнем углу вносится надпись "ДУБЛИКАТ",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адрес.</w:t>
      </w:r>
    </w:p>
    <w:p w14:paraId="44EF0322" w14:textId="6E954C20" w:rsidR="00A260AE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</w:t>
      </w:r>
      <w:r w:rsidRPr="00B56ED8">
        <w:rPr>
          <w:bCs/>
          <w:sz w:val="25"/>
          <w:szCs w:val="25"/>
        </w:rPr>
        <w:t>5. Результатом процедуры является</w:t>
      </w:r>
      <w:r w:rsidR="00A260AE">
        <w:rPr>
          <w:bCs/>
          <w:sz w:val="25"/>
          <w:szCs w:val="25"/>
        </w:rPr>
        <w:t>:</w:t>
      </w:r>
    </w:p>
    <w:p w14:paraId="6380F9FE" w14:textId="557BBD5D" w:rsidR="00A260AE" w:rsidRDefault="00A260AE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.5.1.</w:t>
      </w:r>
      <w:r w:rsidR="00B56ED8" w:rsidRPr="00B56ED8">
        <w:rPr>
          <w:bCs/>
          <w:sz w:val="25"/>
          <w:szCs w:val="25"/>
        </w:rPr>
        <w:t xml:space="preserve"> выдача дубликата документа, выданного заявителю по результатам представления муниципальной услуги</w:t>
      </w:r>
      <w:r>
        <w:rPr>
          <w:bCs/>
          <w:sz w:val="25"/>
          <w:szCs w:val="25"/>
        </w:rPr>
        <w:t>;</w:t>
      </w:r>
    </w:p>
    <w:p w14:paraId="3D5E9D25" w14:textId="6C62D365" w:rsidR="00B56ED8" w:rsidRPr="00B56ED8" w:rsidRDefault="00A260AE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.5.2</w:t>
      </w:r>
      <w:r w:rsidR="00B56ED8" w:rsidRPr="00B56ED8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 xml:space="preserve"> выдача решения об отказе в выдаче дубликата документа – Приложение 5 к административному регла</w:t>
      </w:r>
      <w:r w:rsidR="00444A75">
        <w:rPr>
          <w:bCs/>
          <w:sz w:val="25"/>
          <w:szCs w:val="25"/>
        </w:rPr>
        <w:t>м</w:t>
      </w:r>
      <w:r>
        <w:rPr>
          <w:bCs/>
          <w:sz w:val="25"/>
          <w:szCs w:val="25"/>
        </w:rPr>
        <w:t>енту.</w:t>
      </w:r>
    </w:p>
    <w:p w14:paraId="71BF5E78" w14:textId="1A73CEBD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7</w:t>
      </w:r>
      <w:r w:rsidRPr="00B56ED8">
        <w:rPr>
          <w:bCs/>
          <w:sz w:val="25"/>
          <w:szCs w:val="25"/>
        </w:rPr>
        <w:t>.6. Исчерпывающий перечень оснований для отказа в выдаче дубликата документа, выданного заявителю по результатам представления муниципальной услуги:</w:t>
      </w:r>
    </w:p>
    <w:p w14:paraId="183C3FB2" w14:textId="08278223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lastRenderedPageBreak/>
        <w:t>3.</w:t>
      </w:r>
      <w:r w:rsidR="00FB607F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>.6.</w:t>
      </w:r>
      <w:r w:rsidRPr="00B56ED8">
        <w:rPr>
          <w:bCs/>
          <w:sz w:val="25"/>
          <w:szCs w:val="25"/>
        </w:rPr>
        <w:t>1. несоответствие заявителя, кругу лиц, указанных в подразделе 1.2. настоящего административного регламента.</w:t>
      </w:r>
      <w:r>
        <w:rPr>
          <w:bCs/>
          <w:sz w:val="25"/>
          <w:szCs w:val="25"/>
        </w:rPr>
        <w:t>»;</w:t>
      </w:r>
    </w:p>
    <w:p w14:paraId="40ED0FAB" w14:textId="7535EB2C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1.</w:t>
      </w:r>
      <w:r w:rsidR="008442F2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 xml:space="preserve">. </w:t>
      </w:r>
      <w:r w:rsidRPr="00B56ED8">
        <w:rPr>
          <w:bCs/>
          <w:sz w:val="25"/>
          <w:szCs w:val="25"/>
        </w:rPr>
        <w:t xml:space="preserve">раздел </w:t>
      </w:r>
      <w:r w:rsidR="00FB607F" w:rsidRPr="008442F2">
        <w:rPr>
          <w:bCs/>
          <w:sz w:val="25"/>
          <w:szCs w:val="25"/>
          <w:lang w:val="en-US"/>
        </w:rPr>
        <w:t>III</w:t>
      </w:r>
      <w:r w:rsidRPr="008442F2">
        <w:rPr>
          <w:bCs/>
          <w:sz w:val="25"/>
          <w:szCs w:val="25"/>
        </w:rPr>
        <w:t xml:space="preserve"> административного регламента дополнить подразделом 3.</w:t>
      </w:r>
      <w:r w:rsidR="00FB607F" w:rsidRPr="008442F2">
        <w:rPr>
          <w:bCs/>
          <w:sz w:val="25"/>
          <w:szCs w:val="25"/>
        </w:rPr>
        <w:t xml:space="preserve">8 </w:t>
      </w:r>
      <w:r w:rsidRPr="008442F2">
        <w:rPr>
          <w:bCs/>
          <w:sz w:val="25"/>
          <w:szCs w:val="25"/>
        </w:rPr>
        <w:t>следующего содержания:</w:t>
      </w:r>
    </w:p>
    <w:p w14:paraId="2E1D82DB" w14:textId="4909606A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="00127B53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8</w:t>
      </w:r>
      <w:r w:rsidR="00127B53">
        <w:rPr>
          <w:bCs/>
          <w:sz w:val="25"/>
          <w:szCs w:val="25"/>
        </w:rPr>
        <w:t>.6.</w:t>
      </w:r>
      <w:r w:rsidRPr="00B56ED8">
        <w:rPr>
          <w:bCs/>
          <w:sz w:val="25"/>
          <w:szCs w:val="25"/>
        </w:rPr>
        <w:t xml:space="preserve"> Порядок оставления запроса заявителя о предоставлении муниципальной услуги без рассмотрения</w:t>
      </w:r>
    </w:p>
    <w:p w14:paraId="3D293803" w14:textId="1CB493BF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8</w:t>
      </w:r>
      <w:r w:rsidR="00127B53">
        <w:rPr>
          <w:bCs/>
          <w:sz w:val="25"/>
          <w:szCs w:val="25"/>
        </w:rPr>
        <w:t>.1.</w:t>
      </w:r>
      <w:r w:rsidRPr="00B56ED8">
        <w:rPr>
          <w:bCs/>
          <w:sz w:val="25"/>
          <w:szCs w:val="25"/>
        </w:rPr>
        <w:t xml:space="preserve"> Заявитель (представитель заявителя) вправе обратиться в орган, предоставляющий муниципальную услугу, с заявлением об оставлении заявления о предоставлении муниципальной услуги без рассмотрения, по форме согласно Приложение </w:t>
      </w:r>
      <w:r w:rsidR="00A260AE">
        <w:rPr>
          <w:bCs/>
          <w:sz w:val="25"/>
          <w:szCs w:val="25"/>
        </w:rPr>
        <w:t>6</w:t>
      </w:r>
      <w:r w:rsidRPr="00B56ED8">
        <w:rPr>
          <w:bCs/>
          <w:sz w:val="25"/>
          <w:szCs w:val="25"/>
        </w:rPr>
        <w:t xml:space="preserve"> к настоящему административному регламенту, не позднее рабочего дня, предшествующему дню окончания срока предоставления услуги.</w:t>
      </w:r>
    </w:p>
    <w:p w14:paraId="7156AC58" w14:textId="271D71BF" w:rsidR="00B56ED8" w:rsidRP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3.</w:t>
      </w:r>
      <w:r w:rsidR="00FB607F">
        <w:rPr>
          <w:bCs/>
          <w:sz w:val="25"/>
          <w:szCs w:val="25"/>
        </w:rPr>
        <w:t>8</w:t>
      </w:r>
      <w:r w:rsidR="00127B53">
        <w:rPr>
          <w:bCs/>
          <w:sz w:val="25"/>
          <w:szCs w:val="25"/>
        </w:rPr>
        <w:t>.2</w:t>
      </w:r>
      <w:r w:rsidRPr="00B56ED8">
        <w:rPr>
          <w:bCs/>
          <w:sz w:val="25"/>
          <w:szCs w:val="25"/>
        </w:rPr>
        <w:t>. Заявление об оставлении муниципальной услуги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14:paraId="47072A8F" w14:textId="50C8AB72" w:rsidR="00B56ED8" w:rsidRDefault="00B56ED8" w:rsidP="00B56ED8">
      <w:pPr>
        <w:pStyle w:val="1"/>
        <w:ind w:firstLine="709"/>
        <w:jc w:val="both"/>
        <w:rPr>
          <w:bCs/>
          <w:sz w:val="25"/>
          <w:szCs w:val="25"/>
        </w:rPr>
      </w:pPr>
      <w:r w:rsidRPr="00B56ED8">
        <w:rPr>
          <w:bCs/>
          <w:sz w:val="25"/>
          <w:szCs w:val="25"/>
        </w:rPr>
        <w:t>На основании поступившего заявления об оставлении заявления о предоставлении муниципальной услуги без рассмотрения орган, предоставляющий муниципальную услугу, в срок не позднее</w:t>
      </w:r>
      <w:r w:rsidR="00FB607F">
        <w:rPr>
          <w:bCs/>
          <w:sz w:val="25"/>
          <w:szCs w:val="25"/>
        </w:rPr>
        <w:t xml:space="preserve"> </w:t>
      </w:r>
      <w:r w:rsidR="00FB607F" w:rsidRPr="008442F2">
        <w:rPr>
          <w:bCs/>
          <w:color w:val="auto"/>
          <w:sz w:val="25"/>
          <w:szCs w:val="25"/>
        </w:rPr>
        <w:t xml:space="preserve">2 (двух) </w:t>
      </w:r>
      <w:r w:rsidRPr="00B56ED8">
        <w:rPr>
          <w:bCs/>
          <w:sz w:val="25"/>
          <w:szCs w:val="25"/>
        </w:rPr>
        <w:t xml:space="preserve">рабочих дней, следующих за днем регистрации поступившего заявления, принимает решение об оставлении заявления о предоставлении муниципальной услуги без рассмотрения по форме, согласно </w:t>
      </w:r>
      <w:r w:rsidR="00127B53">
        <w:rPr>
          <w:bCs/>
          <w:sz w:val="25"/>
          <w:szCs w:val="25"/>
        </w:rPr>
        <w:t>П</w:t>
      </w:r>
      <w:r w:rsidRPr="00B56ED8">
        <w:rPr>
          <w:bCs/>
          <w:sz w:val="25"/>
          <w:szCs w:val="25"/>
        </w:rPr>
        <w:t xml:space="preserve">риложение </w:t>
      </w:r>
      <w:r w:rsidR="00A260AE">
        <w:rPr>
          <w:bCs/>
          <w:sz w:val="25"/>
          <w:szCs w:val="25"/>
        </w:rPr>
        <w:t>7</w:t>
      </w:r>
      <w:r w:rsidRPr="00B56ED8">
        <w:rPr>
          <w:bCs/>
          <w:sz w:val="25"/>
          <w:szCs w:val="25"/>
        </w:rPr>
        <w:t xml:space="preserve"> к настоящему административному регламенту.</w:t>
      </w:r>
      <w:r>
        <w:rPr>
          <w:bCs/>
          <w:sz w:val="25"/>
          <w:szCs w:val="25"/>
        </w:rPr>
        <w:t>»</w:t>
      </w:r>
      <w:r w:rsidR="00127B53">
        <w:rPr>
          <w:bCs/>
          <w:sz w:val="25"/>
          <w:szCs w:val="25"/>
        </w:rPr>
        <w:t>;</w:t>
      </w:r>
    </w:p>
    <w:p w14:paraId="6134ED2E" w14:textId="163186AF" w:rsidR="00127B53" w:rsidRPr="00FB607F" w:rsidRDefault="00127B53" w:rsidP="00B56ED8">
      <w:pPr>
        <w:pStyle w:val="1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1.5. дополнить административный регламент Приложением </w:t>
      </w:r>
      <w:r w:rsidRPr="00FB607F">
        <w:rPr>
          <w:bCs/>
          <w:sz w:val="25"/>
          <w:szCs w:val="25"/>
        </w:rPr>
        <w:t>4</w:t>
      </w:r>
      <w:r w:rsidR="00FB607F">
        <w:rPr>
          <w:bCs/>
          <w:sz w:val="25"/>
          <w:szCs w:val="25"/>
        </w:rPr>
        <w:t>, 5, 6 и 7</w:t>
      </w:r>
      <w:r w:rsidR="00FB607F" w:rsidRPr="00FB607F">
        <w:rPr>
          <w:sz w:val="25"/>
          <w:szCs w:val="25"/>
        </w:rPr>
        <w:t xml:space="preserve"> согласно приложениям к настоящему постановлению</w:t>
      </w:r>
      <w:r w:rsidR="00FB607F">
        <w:rPr>
          <w:bCs/>
          <w:sz w:val="25"/>
          <w:szCs w:val="25"/>
        </w:rPr>
        <w:t>.</w:t>
      </w:r>
    </w:p>
    <w:p w14:paraId="74CA55DA" w14:textId="77777777" w:rsidR="00F73604" w:rsidRPr="00F22B41" w:rsidRDefault="00F73604" w:rsidP="00F73604">
      <w:pPr>
        <w:pStyle w:val="1"/>
        <w:ind w:firstLine="709"/>
        <w:jc w:val="both"/>
        <w:rPr>
          <w:sz w:val="25"/>
          <w:szCs w:val="25"/>
        </w:rPr>
      </w:pPr>
      <w:r w:rsidRPr="00F22B41">
        <w:rPr>
          <w:bCs/>
          <w:sz w:val="25"/>
          <w:szCs w:val="25"/>
        </w:rPr>
        <w:t xml:space="preserve">2. </w:t>
      </w:r>
      <w:r w:rsidRPr="00F22B41">
        <w:rPr>
          <w:sz w:val="25"/>
          <w:szCs w:val="25"/>
        </w:rPr>
        <w:t xml:space="preserve">Постановление вступает в силу со дня обнародования и подлежит размещению на официальном сайте.  </w:t>
      </w:r>
    </w:p>
    <w:p w14:paraId="33EFFF73" w14:textId="77777777" w:rsidR="00FB607F" w:rsidRDefault="00FB607F">
      <w:pPr>
        <w:rPr>
          <w:bCs/>
          <w:sz w:val="25"/>
          <w:szCs w:val="25"/>
        </w:rPr>
      </w:pPr>
    </w:p>
    <w:p w14:paraId="4100EF0E" w14:textId="77777777" w:rsidR="00FB607F" w:rsidRPr="00F22B41" w:rsidRDefault="00FB607F" w:rsidP="00FB607F">
      <w:pPr>
        <w:pStyle w:val="1"/>
        <w:ind w:firstLine="709"/>
        <w:jc w:val="both"/>
        <w:rPr>
          <w:sz w:val="25"/>
          <w:szCs w:val="25"/>
        </w:rPr>
      </w:pPr>
    </w:p>
    <w:p w14:paraId="5BDFD549" w14:textId="77777777" w:rsidR="00FB607F" w:rsidRPr="00FB607F" w:rsidRDefault="00FB607F" w:rsidP="00FB607F">
      <w:pPr>
        <w:pStyle w:val="1"/>
        <w:ind w:firstLine="0"/>
        <w:rPr>
          <w:sz w:val="25"/>
          <w:szCs w:val="25"/>
        </w:rPr>
      </w:pPr>
      <w:r w:rsidRPr="00FB607F">
        <w:rPr>
          <w:sz w:val="25"/>
          <w:szCs w:val="25"/>
        </w:rPr>
        <w:t xml:space="preserve">Глава городского округа -                                                                                 </w:t>
      </w:r>
    </w:p>
    <w:p w14:paraId="35062C42" w14:textId="77777777" w:rsidR="00FB607F" w:rsidRPr="00FB607F" w:rsidRDefault="00FB607F" w:rsidP="00FB607F">
      <w:pPr>
        <w:pStyle w:val="1"/>
        <w:ind w:firstLine="0"/>
        <w:rPr>
          <w:sz w:val="25"/>
          <w:szCs w:val="25"/>
        </w:rPr>
      </w:pPr>
      <w:r w:rsidRPr="00FB607F">
        <w:rPr>
          <w:sz w:val="25"/>
          <w:szCs w:val="25"/>
        </w:rPr>
        <w:t xml:space="preserve">глава администрации Октябрьского </w:t>
      </w:r>
    </w:p>
    <w:p w14:paraId="5EC45C00" w14:textId="48DCB88B" w:rsidR="00FB607F" w:rsidRDefault="00FB607F" w:rsidP="00FB607F">
      <w:p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FB607F">
        <w:rPr>
          <w:rFonts w:ascii="Times New Roman" w:hAnsi="Times New Roman" w:cs="Times New Roman"/>
          <w:sz w:val="25"/>
          <w:szCs w:val="25"/>
        </w:rPr>
        <w:t xml:space="preserve">городского округа                                                                                                     Г.В. Поезжаев </w:t>
      </w:r>
      <w:r w:rsidRPr="00FB607F">
        <w:rPr>
          <w:rFonts w:ascii="Times New Roman" w:hAnsi="Times New Roman" w:cs="Times New Roman"/>
          <w:b/>
          <w:bCs/>
        </w:rPr>
        <w:t xml:space="preserve">  </w:t>
      </w:r>
      <w:r>
        <w:rPr>
          <w:b/>
          <w:bCs/>
        </w:rPr>
        <w:t xml:space="preserve">   </w:t>
      </w:r>
      <w:r>
        <w:rPr>
          <w:bCs/>
          <w:sz w:val="25"/>
          <w:szCs w:val="25"/>
        </w:rPr>
        <w:br w:type="page"/>
      </w:r>
    </w:p>
    <w:p w14:paraId="2158B267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2C0E10C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к постановлению Администрации Октябрьского городского округа Пермского края</w:t>
      </w:r>
    </w:p>
    <w:p w14:paraId="1C867C14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от _____  № _____</w:t>
      </w:r>
    </w:p>
    <w:p w14:paraId="4F07A67E" w14:textId="628B902A" w:rsidR="00127B53" w:rsidRPr="00127B53" w:rsidRDefault="00127B53" w:rsidP="00127B53">
      <w:pPr>
        <w:pStyle w:val="1"/>
        <w:ind w:firstLine="709"/>
        <w:jc w:val="right"/>
        <w:rPr>
          <w:bCs/>
          <w:sz w:val="20"/>
          <w:szCs w:val="20"/>
        </w:rPr>
      </w:pPr>
      <w:r>
        <w:rPr>
          <w:bCs/>
          <w:sz w:val="25"/>
          <w:szCs w:val="25"/>
        </w:rPr>
        <w:t>«</w:t>
      </w:r>
      <w:r w:rsidRPr="00127B53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4</w:t>
      </w:r>
    </w:p>
    <w:p w14:paraId="69AAAA3B" w14:textId="77777777" w:rsidR="00127B53" w:rsidRDefault="00127B53" w:rsidP="00127B53">
      <w:pPr>
        <w:pStyle w:val="1"/>
        <w:ind w:firstLine="709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к административному регламенту по </w:t>
      </w:r>
    </w:p>
    <w:p w14:paraId="47A1B7F5" w14:textId="77777777" w:rsidR="00127B53" w:rsidRDefault="00127B53" w:rsidP="00127B53">
      <w:pPr>
        <w:pStyle w:val="1"/>
        <w:ind w:firstLine="5954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 xml:space="preserve">предоставлению муниципальной услуги </w:t>
      </w:r>
      <w:r>
        <w:rPr>
          <w:bCs/>
          <w:sz w:val="20"/>
          <w:szCs w:val="20"/>
        </w:rPr>
        <w:t xml:space="preserve">     </w:t>
      </w:r>
    </w:p>
    <w:p w14:paraId="5AE17922" w14:textId="77777777" w:rsidR="008442F2" w:rsidRDefault="00127B53" w:rsidP="008442F2">
      <w:pPr>
        <w:pStyle w:val="1"/>
        <w:ind w:firstLine="5954"/>
        <w:jc w:val="right"/>
        <w:rPr>
          <w:bCs/>
          <w:sz w:val="20"/>
          <w:szCs w:val="20"/>
        </w:rPr>
      </w:pPr>
      <w:r w:rsidRPr="00127B53">
        <w:rPr>
          <w:bCs/>
          <w:sz w:val="20"/>
          <w:szCs w:val="20"/>
        </w:rPr>
        <w:t>«</w:t>
      </w:r>
      <w:r w:rsidR="008442F2" w:rsidRPr="008442F2">
        <w:rPr>
          <w:bCs/>
          <w:sz w:val="20"/>
          <w:szCs w:val="20"/>
        </w:rPr>
        <w:t xml:space="preserve">Предоставление земельного участка, </w:t>
      </w:r>
    </w:p>
    <w:p w14:paraId="57B61E2A" w14:textId="77777777" w:rsidR="008442F2" w:rsidRDefault="008442F2" w:rsidP="008442F2">
      <w:pPr>
        <w:pStyle w:val="1"/>
        <w:ind w:firstLine="5954"/>
        <w:jc w:val="right"/>
        <w:rPr>
          <w:bCs/>
          <w:sz w:val="20"/>
          <w:szCs w:val="20"/>
        </w:rPr>
      </w:pPr>
      <w:r w:rsidRPr="008442F2">
        <w:rPr>
          <w:bCs/>
          <w:sz w:val="20"/>
          <w:szCs w:val="20"/>
        </w:rPr>
        <w:t xml:space="preserve">находящегося в муниципальной собственности, или государственная собственность на который </w:t>
      </w:r>
    </w:p>
    <w:p w14:paraId="738B0710" w14:textId="00B02733" w:rsidR="00127B53" w:rsidRPr="00127B53" w:rsidRDefault="008442F2" w:rsidP="008442F2">
      <w:pPr>
        <w:pStyle w:val="1"/>
        <w:ind w:firstLine="5954"/>
        <w:jc w:val="right"/>
        <w:rPr>
          <w:bCs/>
          <w:sz w:val="20"/>
          <w:szCs w:val="20"/>
        </w:rPr>
      </w:pPr>
      <w:r w:rsidRPr="008442F2">
        <w:rPr>
          <w:bCs/>
          <w:sz w:val="20"/>
          <w:szCs w:val="20"/>
        </w:rPr>
        <w:t>не разграничена, на торгах</w:t>
      </w:r>
      <w:r w:rsidR="00127B53" w:rsidRPr="00127B53">
        <w:rPr>
          <w:bCs/>
          <w:sz w:val="20"/>
          <w:szCs w:val="20"/>
        </w:rPr>
        <w:t>»</w:t>
      </w:r>
    </w:p>
    <w:p w14:paraId="379AE21B" w14:textId="77777777" w:rsidR="00127B53" w:rsidRPr="00127B53" w:rsidRDefault="00127B53" w:rsidP="00127B53">
      <w:pPr>
        <w:pStyle w:val="1"/>
        <w:ind w:firstLine="5954"/>
        <w:jc w:val="both"/>
        <w:rPr>
          <w:bCs/>
          <w:sz w:val="20"/>
          <w:szCs w:val="20"/>
        </w:rPr>
      </w:pPr>
    </w:p>
    <w:p w14:paraId="70DBE0DA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Председателю Комитета земельно-имущественных отношений и градостроительной деятельности администрации Октябрьского городского округа Пермского края</w:t>
      </w:r>
    </w:p>
    <w:p w14:paraId="3E4DF1EC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14:paraId="4F46C5C6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от______________________________</w:t>
      </w:r>
    </w:p>
    <w:p w14:paraId="691E0B01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паспорт _______ № ____________</w:t>
      </w:r>
    </w:p>
    <w:p w14:paraId="4099098B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выдан_________________________________________________________                                                                        проживающего(ей) по адресу:</w:t>
      </w:r>
    </w:p>
    <w:p w14:paraId="4A0FEDB7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14:paraId="601F659D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контактный телефон:</w:t>
      </w:r>
    </w:p>
    <w:p w14:paraId="2F8A1399" w14:textId="77777777" w:rsidR="00127B53" w:rsidRPr="00127B53" w:rsidRDefault="00127B53" w:rsidP="00127B53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</w:p>
    <w:p w14:paraId="5F1EAD12" w14:textId="77777777" w:rsidR="00127B53" w:rsidRPr="00127B53" w:rsidRDefault="00127B53" w:rsidP="00127B53">
      <w:pPr>
        <w:widowControl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Заявление о выдаче дубликата документа, выданного заявителю как результат</w:t>
      </w:r>
    </w:p>
    <w:p w14:paraId="36E2793C" w14:textId="77777777" w:rsidR="00127B53" w:rsidRPr="00127B53" w:rsidRDefault="00127B53" w:rsidP="00127B53">
      <w:pPr>
        <w:widowControl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127B53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муниципальной услуги</w:t>
      </w:r>
    </w:p>
    <w:p w14:paraId="2951C9A4" w14:textId="77777777" w:rsidR="00127B53" w:rsidRPr="00127B53" w:rsidRDefault="00127B53" w:rsidP="00127B53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В связи с______________________________________________________________________</w:t>
      </w: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                                                                   (причина обращения)</w:t>
      </w:r>
    </w:p>
    <w:p w14:paraId="41B1600F" w14:textId="493F9440" w:rsidR="00127B53" w:rsidRPr="00127B53" w:rsidRDefault="00127B53" w:rsidP="00127B53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административным регламентом </w:t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предоставления муниципальной услуги</w:t>
      </w:r>
      <w:r w:rsidRPr="00127B53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 «</w:t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 прошу:</w:t>
      </w:r>
      <w:r w:rsidRPr="00127B53">
        <w:rPr>
          <w:rFonts w:ascii="Times New Roman" w:eastAsia="Times New Roman" w:hAnsi="Times New Roman" w:cs="Times New Roman"/>
          <w:lang w:bidi="ar-SA"/>
        </w:rPr>
        <w:t xml:space="preserve"> </w:t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выдать дубликат документа _____________ от _____________________________,</w:t>
      </w:r>
    </w:p>
    <w:p w14:paraId="4CBF043A" w14:textId="0157BCC3" w:rsidR="00127B53" w:rsidRPr="00127B53" w:rsidRDefault="00127B53" w:rsidP="00127B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 </w:t>
      </w: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________________  __________________  ______________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                        _______________</w:t>
      </w:r>
      <w:r w:rsidRPr="00127B53">
        <w:rPr>
          <w:rFonts w:ascii="Times New Roman" w:eastAsia="Times New Roman" w:hAnsi="Times New Roman" w:cs="Times New Roman"/>
          <w:lang w:bidi="ar-SA"/>
        </w:rPr>
        <w:br/>
      </w:r>
      <w:r w:rsidRPr="00127B53">
        <w:rPr>
          <w:rFonts w:ascii="Times New Roman" w:eastAsia="Times New Roman" w:hAnsi="Times New Roman" w:cs="Times New Roman"/>
          <w:shd w:val="clear" w:color="auto" w:fill="FFFFFF"/>
          <w:lang w:bidi="ar-SA"/>
        </w:rPr>
        <w:t>          (Ф.И.О.)                                               (подпись)                                               (дата)</w:t>
      </w:r>
    </w:p>
    <w:p w14:paraId="6377931D" w14:textId="77777777" w:rsidR="00127B53" w:rsidRDefault="00127B53" w:rsidP="00124C0F">
      <w:pPr>
        <w:pStyle w:val="1"/>
        <w:ind w:firstLine="709"/>
        <w:jc w:val="both"/>
        <w:rPr>
          <w:bCs/>
          <w:sz w:val="25"/>
          <w:szCs w:val="25"/>
        </w:rPr>
      </w:pPr>
    </w:p>
    <w:p w14:paraId="03C44ACD" w14:textId="77777777" w:rsidR="00FB607F" w:rsidRDefault="00FB607F" w:rsidP="00127B53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</w:pPr>
    </w:p>
    <w:p w14:paraId="7F6E6DE8" w14:textId="77777777" w:rsidR="00FB607F" w:rsidRDefault="00FB607F">
      <w:pPr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  <w:br w:type="page"/>
      </w:r>
    </w:p>
    <w:p w14:paraId="3132222D" w14:textId="44BA4342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B55F6FB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к постановлению Администрации Октябрьского городского округа Пермского края</w:t>
      </w:r>
    </w:p>
    <w:p w14:paraId="5BF0E4D5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от _____  № _____</w:t>
      </w:r>
    </w:p>
    <w:p w14:paraId="2A193529" w14:textId="1C763F7D" w:rsidR="00127B53" w:rsidRPr="00127B53" w:rsidRDefault="00127B53" w:rsidP="00127B53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127B53"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  <w:t>«</w:t>
      </w:r>
      <w:r w:rsidRPr="00127B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Приложение </w:t>
      </w:r>
      <w:r w:rsid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5</w:t>
      </w:r>
    </w:p>
    <w:p w14:paraId="24192AC1" w14:textId="77777777" w:rsidR="00127B53" w:rsidRPr="00127B53" w:rsidRDefault="00127B53" w:rsidP="00127B53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127B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к административному регламенту по </w:t>
      </w:r>
    </w:p>
    <w:p w14:paraId="748A052D" w14:textId="77777777" w:rsidR="00127B53" w:rsidRPr="00127B53" w:rsidRDefault="00127B53" w:rsidP="00127B53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127B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предоставлению муниципальной услуги      </w:t>
      </w:r>
    </w:p>
    <w:p w14:paraId="2FE746FC" w14:textId="77777777" w:rsidR="008442F2" w:rsidRDefault="00127B53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127B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="008442F2"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Предоставление земельного участка, </w:t>
      </w:r>
    </w:p>
    <w:p w14:paraId="00DC7F43" w14:textId="77777777" w:rsidR="008442F2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находящегося в муниципальной собственности, или государственная собственность на который </w:t>
      </w:r>
    </w:p>
    <w:p w14:paraId="07301D05" w14:textId="260AD581" w:rsidR="00127B53" w:rsidRPr="00127B53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bookmarkStart w:id="0" w:name="_GoBack"/>
      <w:bookmarkEnd w:id="0"/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не разграничена, на торгах</w:t>
      </w:r>
      <w:r w:rsidR="00127B53" w:rsidRPr="00127B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14:paraId="63110D6E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  <w:rPr>
          <w:rFonts w:ascii="Times New Roman" w:eastAsia="Times New Roman" w:hAnsi="Times New Roman" w:cs="Times New Roman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>Кому__________________________</w:t>
      </w:r>
    </w:p>
    <w:p w14:paraId="203D0F54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vertAlign w:val="superscript"/>
          <w:lang w:bidi="ar-SA"/>
        </w:rPr>
        <w:t>(фамилия, имя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лица)</w:t>
      </w:r>
    </w:p>
    <w:p w14:paraId="6181BF3D" w14:textId="77777777" w:rsidR="00A260AE" w:rsidRPr="00A260AE" w:rsidRDefault="00A260AE" w:rsidP="00A260AE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49926A11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vertAlign w:val="superscript"/>
          <w:lang w:bidi="ar-SA"/>
        </w:rPr>
        <w:t>(почтовый индекс и адрес, телефон, адрес электронной почты)</w:t>
      </w:r>
    </w:p>
    <w:p w14:paraId="10FBDF07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14:paraId="29A7C2A5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A260AE">
        <w:rPr>
          <w:rFonts w:ascii="Times New Roman" w:eastAsia="Times New Roman" w:hAnsi="Times New Roman" w:cs="Times New Roman"/>
          <w:b/>
          <w:bCs/>
          <w:lang w:bidi="ar-SA"/>
        </w:rPr>
        <w:t>РЕШЕНИЕ</w:t>
      </w:r>
    </w:p>
    <w:p w14:paraId="23E30923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>об отказе в выдаче дубликата</w:t>
      </w:r>
    </w:p>
    <w:p w14:paraId="57E24B58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14:paraId="1F7161B0" w14:textId="77777777" w:rsidR="00A260AE" w:rsidRPr="00A260AE" w:rsidRDefault="00A260AE" w:rsidP="00A260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</w:t>
      </w:r>
    </w:p>
    <w:p w14:paraId="5BBD53EF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(наименование органа, предоставляющего муниципальную услугу)</w:t>
      </w:r>
    </w:p>
    <w:p w14:paraId="0949DE1B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DA62F5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заявления о выдаче дубликата</w:t>
      </w:r>
      <w:r w:rsidRPr="00A260A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</w:t>
      </w: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документа, выданного заявителю как результат муниципальной услуги от _____________ №_____________ принято решение об отказе__________________________.</w:t>
      </w:r>
    </w:p>
    <w:p w14:paraId="62135733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60AE" w:rsidRPr="00A260AE" w14:paraId="46758BB1" w14:textId="77777777" w:rsidTr="00132213">
        <w:tc>
          <w:tcPr>
            <w:tcW w:w="3115" w:type="dxa"/>
          </w:tcPr>
          <w:p w14:paraId="1B0525A8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shd w:val="clear" w:color="auto" w:fill="FFFFFF"/>
              </w:rPr>
              <w:t>№ пункта административного регламента</w:t>
            </w:r>
          </w:p>
        </w:tc>
        <w:tc>
          <w:tcPr>
            <w:tcW w:w="3115" w:type="dxa"/>
          </w:tcPr>
          <w:p w14:paraId="2F82679D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shd w:val="clear" w:color="auto" w:fill="FFFFFF"/>
              </w:rPr>
              <w:t>Наименование основания для отказа в выдаче дубликата документа, выданного заявителю по результатам представления муниципальной услуги</w:t>
            </w:r>
          </w:p>
        </w:tc>
        <w:tc>
          <w:tcPr>
            <w:tcW w:w="3115" w:type="dxa"/>
          </w:tcPr>
          <w:p w14:paraId="38CDB3BF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shd w:val="clear" w:color="auto" w:fill="FFFFFF"/>
              </w:rPr>
              <w:t>Разъяснение причин отказа в выдаче дубликата документа, выданного заявителю по результатам представления муниципальной услуги</w:t>
            </w:r>
          </w:p>
        </w:tc>
      </w:tr>
      <w:tr w:rsidR="00A260AE" w:rsidRPr="00A260AE" w14:paraId="773A0B81" w14:textId="77777777" w:rsidTr="00132213">
        <w:tc>
          <w:tcPr>
            <w:tcW w:w="3115" w:type="dxa"/>
          </w:tcPr>
          <w:p w14:paraId="267CCEF5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shd w:val="clear" w:color="auto" w:fill="FFFFFF"/>
              </w:rPr>
              <w:t>пункт административного регламента</w:t>
            </w:r>
          </w:p>
        </w:tc>
        <w:tc>
          <w:tcPr>
            <w:tcW w:w="3115" w:type="dxa"/>
          </w:tcPr>
          <w:p w14:paraId="1D1C55B0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shd w:val="clear" w:color="auto" w:fill="FFFFFF"/>
              </w:rPr>
              <w:t>несоответствие заявителя, кругу лиц, указанных в подразделе 1.2. настоящего административного регламента</w:t>
            </w:r>
          </w:p>
        </w:tc>
        <w:tc>
          <w:tcPr>
            <w:tcW w:w="3115" w:type="dxa"/>
          </w:tcPr>
          <w:p w14:paraId="630FFBC1" w14:textId="77777777" w:rsidR="00A260AE" w:rsidRPr="00A260AE" w:rsidRDefault="00A260AE" w:rsidP="00A260AE">
            <w:pPr>
              <w:jc w:val="both"/>
              <w:rPr>
                <w:rFonts w:ascii="Times New Roman" w:eastAsia="Times New Roman" w:hAnsi="Times New Roman"/>
                <w:i/>
                <w:iCs/>
                <w:shd w:val="clear" w:color="auto" w:fill="FFFFFF"/>
              </w:rPr>
            </w:pPr>
            <w:r w:rsidRPr="00A260AE">
              <w:rPr>
                <w:rFonts w:ascii="Times New Roman" w:eastAsia="Times New Roman" w:hAnsi="Times New Roman"/>
                <w:i/>
                <w:iCs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6B04859D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Вы вправе повторно обратиться с заявлением о выдаче дубликата документа, выданного заявителю по результатам представления муниципальной услуги после устранения указанных нарушений.</w:t>
      </w:r>
    </w:p>
    <w:p w14:paraId="2786D145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Данный отказ может быть обжалован в досудебном порядке путем направления жалобы в_____________________________________________________________________, а также в судебном порядке.</w:t>
      </w:r>
    </w:p>
    <w:p w14:paraId="7A171A02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Дополнительно информируем:______________________________________________</w:t>
      </w:r>
    </w:p>
    <w:p w14:paraId="634DA5AD" w14:textId="77777777" w:rsidR="00A260AE" w:rsidRPr="00A260AE" w:rsidRDefault="00A260AE" w:rsidP="00A260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_____________________________________________________________________________</w:t>
      </w:r>
    </w:p>
    <w:p w14:paraId="34D9CDDE" w14:textId="77777777" w:rsidR="00A260AE" w:rsidRPr="00A260AE" w:rsidRDefault="00A260AE" w:rsidP="00A260AE">
      <w:pPr>
        <w:widowControl/>
        <w:jc w:val="center"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>(указывается дополнительная информация при наличии)</w:t>
      </w:r>
    </w:p>
    <w:p w14:paraId="0F1D25B3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Должность                                             подпись                                                    ФИО</w:t>
      </w:r>
    </w:p>
    <w:p w14:paraId="6C3C0E0E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дата</w:t>
      </w:r>
    </w:p>
    <w:p w14:paraId="5BD5EFB4" w14:textId="2BCD401D" w:rsidR="00127B53" w:rsidRPr="00127B53" w:rsidRDefault="00A260AE" w:rsidP="00FB607F">
      <w:pPr>
        <w:widowControl/>
        <w:ind w:right="-2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8B30348" w14:textId="038387FC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691C5DC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Октябрьского </w:t>
      </w:r>
      <w:r w:rsidRPr="00FB607F">
        <w:rPr>
          <w:rFonts w:ascii="Times New Roman" w:hAnsi="Times New Roman" w:cs="Times New Roman"/>
          <w:sz w:val="20"/>
          <w:szCs w:val="20"/>
        </w:rPr>
        <w:lastRenderedPageBreak/>
        <w:t>городского округа Пермского края</w:t>
      </w:r>
    </w:p>
    <w:p w14:paraId="6160678E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от _____  № _____</w:t>
      </w:r>
    </w:p>
    <w:p w14:paraId="4B1ED02D" w14:textId="36ACF10A" w:rsidR="00A260AE" w:rsidRPr="00A260AE" w:rsidRDefault="00A260AE" w:rsidP="00A260AE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  <w:t>«</w:t>
      </w: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</w:t>
      </w:r>
    </w:p>
    <w:p w14:paraId="782523D6" w14:textId="77777777" w:rsidR="00A260AE" w:rsidRPr="00A260AE" w:rsidRDefault="00A260AE" w:rsidP="00A260AE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к административному регламенту по </w:t>
      </w:r>
    </w:p>
    <w:p w14:paraId="43DCD29C" w14:textId="77777777" w:rsidR="00A260AE" w:rsidRPr="00A260AE" w:rsidRDefault="00A260AE" w:rsidP="00A260AE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предоставлению муниципальной услуги      </w:t>
      </w:r>
    </w:p>
    <w:p w14:paraId="72644128" w14:textId="77777777" w:rsidR="008442F2" w:rsidRDefault="00A260AE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="008442F2"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Предоставление земельного участка, </w:t>
      </w:r>
    </w:p>
    <w:p w14:paraId="6FE0D42C" w14:textId="77777777" w:rsidR="008442F2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находящегося в муниципальной собственности, или государственная собственность на который </w:t>
      </w:r>
    </w:p>
    <w:p w14:paraId="72D61BE0" w14:textId="1F388E41" w:rsidR="00A260AE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не разграничена, на торгах</w:t>
      </w:r>
      <w:r w:rsidR="00A260AE"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14:paraId="7D63CC6E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Председателю Комитета земельно-имущественных отношений и градостроительной деятельности администрации Октябрьского городского округа Пермского края</w:t>
      </w:r>
    </w:p>
    <w:p w14:paraId="78A68B92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14:paraId="28456ABC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от______________________________</w:t>
      </w:r>
    </w:p>
    <w:p w14:paraId="0A1C6A2B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паспорт _______ № ____________</w:t>
      </w:r>
    </w:p>
    <w:p w14:paraId="7F21AC1D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выдан_________________________________________________________                                                                   проживающего(ей) по адресу:</w:t>
      </w:r>
    </w:p>
    <w:p w14:paraId="49D4D317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14:paraId="04B2EB42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контактный телефон:</w:t>
      </w:r>
    </w:p>
    <w:p w14:paraId="5EF7E48B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5529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</w:p>
    <w:p w14:paraId="670790B8" w14:textId="77777777" w:rsidR="00A260AE" w:rsidRPr="00A260AE" w:rsidRDefault="00A260AE" w:rsidP="00A260AE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r w:rsidRPr="00A260AE">
        <w:rPr>
          <w:rFonts w:ascii="Times New Roman" w:eastAsia="Times New Roman" w:hAnsi="Times New Roman" w:cs="Times New Roman"/>
          <w:lang w:bidi="ar-SA"/>
        </w:rPr>
        <w:br/>
      </w:r>
    </w:p>
    <w:p w14:paraId="2847D616" w14:textId="77777777" w:rsidR="00A260AE" w:rsidRPr="00A260AE" w:rsidRDefault="00A260AE" w:rsidP="00A260AE">
      <w:pPr>
        <w:widowControl/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lang w:bidi="ar-SA"/>
        </w:rPr>
      </w:pPr>
    </w:p>
    <w:tbl>
      <w:tblPr>
        <w:tblW w:w="9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260AE" w:rsidRPr="00A260AE" w14:paraId="4147D7C2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CCB67" w14:textId="77777777" w:rsidR="00A260AE" w:rsidRPr="00A260AE" w:rsidRDefault="00A260AE" w:rsidP="00A260A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</w:pPr>
            <w:r w:rsidRPr="00A260AE"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  <w:t>Заявление</w:t>
            </w:r>
          </w:p>
          <w:p w14:paraId="25441E37" w14:textId="77777777" w:rsidR="00A260AE" w:rsidRPr="00A260AE" w:rsidRDefault="00A260AE" w:rsidP="00A260AE">
            <w:pPr>
              <w:widowControl/>
              <w:jc w:val="center"/>
              <w:textAlignment w:val="baseline"/>
              <w:rPr>
                <w:rFonts w:ascii="Arial" w:eastAsia="Times New Roman" w:hAnsi="Arial" w:cs="Arial"/>
                <w:color w:val="222222"/>
                <w:lang w:bidi="ar-SA"/>
              </w:rPr>
            </w:pPr>
          </w:p>
        </w:tc>
      </w:tr>
      <w:tr w:rsidR="00A260AE" w:rsidRPr="00A260AE" w14:paraId="63B2C04C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CF4A8" w14:textId="77777777" w:rsidR="00A260AE" w:rsidRPr="00A260AE" w:rsidRDefault="00A260AE" w:rsidP="00A260AE">
            <w:pPr>
              <w:widowControl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A260AE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Прошу оставить без рассмотрения заявление от ________________№_____________</w:t>
            </w:r>
            <w:r w:rsidRPr="00A260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 </w:t>
            </w:r>
            <w:r w:rsidRPr="00A260AE">
              <w:rPr>
                <w:rFonts w:ascii="Times New Roman" w:eastAsia="Times New Roman" w:hAnsi="Times New Roman" w:cs="Times New Roman"/>
                <w:lang w:bidi="ar-SA"/>
              </w:rPr>
              <w:t>предоставлении муниципальной услуги</w:t>
            </w:r>
            <w:r w:rsidRPr="00A260AE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.</w:t>
            </w:r>
          </w:p>
        </w:tc>
      </w:tr>
      <w:tr w:rsidR="00A260AE" w:rsidRPr="00A260AE" w14:paraId="0F518591" w14:textId="77777777" w:rsidTr="0013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819C5" w14:textId="77777777" w:rsidR="00A260AE" w:rsidRPr="00A260AE" w:rsidRDefault="00A260AE" w:rsidP="00A260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</w:pPr>
          </w:p>
        </w:tc>
      </w:tr>
    </w:tbl>
    <w:p w14:paraId="457DCDD6" w14:textId="77777777" w:rsidR="00A260AE" w:rsidRPr="00A260AE" w:rsidRDefault="00A260AE" w:rsidP="00A260A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14:paraId="064E737F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B18012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8AD71A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6AF2DD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F3C9C6" w14:textId="77777777" w:rsidR="00A260AE" w:rsidRPr="00A260AE" w:rsidRDefault="00A260AE" w:rsidP="00A260AE">
      <w:pPr>
        <w:widowControl/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908154" w14:textId="77777777" w:rsidR="00A260AE" w:rsidRPr="00A260AE" w:rsidRDefault="00A260AE" w:rsidP="00A260A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    _______________    _________________________</w:t>
      </w:r>
    </w:p>
    <w:p w14:paraId="25BE4989" w14:textId="77777777" w:rsidR="00A260AE" w:rsidRPr="00A260AE" w:rsidRDefault="00A260AE" w:rsidP="00A260A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(подпись)                                  (Ф.И.О.)</w:t>
      </w:r>
    </w:p>
    <w:p w14:paraId="58567F5E" w14:textId="77777777" w:rsidR="00A260AE" w:rsidRPr="00A260AE" w:rsidRDefault="00A260AE" w:rsidP="00A260AE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14:paraId="1FE1EA20" w14:textId="38DF8E37" w:rsidR="00A260AE" w:rsidRDefault="00A260AE" w:rsidP="00124C0F">
      <w:pPr>
        <w:pStyle w:val="1"/>
        <w:ind w:firstLine="709"/>
        <w:jc w:val="both"/>
        <w:rPr>
          <w:bCs/>
          <w:sz w:val="25"/>
          <w:szCs w:val="25"/>
        </w:rPr>
      </w:pPr>
    </w:p>
    <w:p w14:paraId="186A6427" w14:textId="77777777" w:rsidR="00FB607F" w:rsidRDefault="00FB6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048E62" w14:textId="1CC6F9D0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11D73C84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к постановлению Администрации Октябрьского городского округа Пермского края</w:t>
      </w:r>
    </w:p>
    <w:p w14:paraId="0939518C" w14:textId="77777777" w:rsidR="00FB607F" w:rsidRPr="00FB607F" w:rsidRDefault="00FB607F" w:rsidP="00FB607F">
      <w:pPr>
        <w:ind w:left="5973" w:right="-2"/>
        <w:jc w:val="right"/>
        <w:rPr>
          <w:rFonts w:ascii="Times New Roman" w:hAnsi="Times New Roman" w:cs="Times New Roman"/>
          <w:sz w:val="20"/>
          <w:szCs w:val="20"/>
        </w:rPr>
      </w:pPr>
      <w:r w:rsidRPr="00FB607F">
        <w:rPr>
          <w:rFonts w:ascii="Times New Roman" w:hAnsi="Times New Roman" w:cs="Times New Roman"/>
          <w:sz w:val="20"/>
          <w:szCs w:val="20"/>
        </w:rPr>
        <w:t>от _____  № _____</w:t>
      </w:r>
    </w:p>
    <w:p w14:paraId="5873A1A7" w14:textId="184C5420" w:rsidR="00A260AE" w:rsidRPr="00A260AE" w:rsidRDefault="00A260AE" w:rsidP="00A260AE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5"/>
          <w:szCs w:val="25"/>
        </w:rPr>
        <w:t>«</w:t>
      </w: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7</w:t>
      </w:r>
    </w:p>
    <w:p w14:paraId="670D5F4E" w14:textId="77777777" w:rsidR="00A260AE" w:rsidRPr="00A260AE" w:rsidRDefault="00A260AE" w:rsidP="00A260AE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к административному регламенту по </w:t>
      </w:r>
    </w:p>
    <w:p w14:paraId="070E12CC" w14:textId="77777777" w:rsidR="00A260AE" w:rsidRPr="00A260AE" w:rsidRDefault="00A260AE" w:rsidP="00A260AE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предоставлению муниципальной услуги      </w:t>
      </w:r>
    </w:p>
    <w:p w14:paraId="6F57355C" w14:textId="77777777" w:rsidR="008442F2" w:rsidRDefault="00A260AE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="008442F2"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Предоставление земельного участка, </w:t>
      </w:r>
    </w:p>
    <w:p w14:paraId="464C8E13" w14:textId="77777777" w:rsidR="008442F2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находящегося в муниципальной собственности, или государственная собственность на который </w:t>
      </w:r>
    </w:p>
    <w:p w14:paraId="0A5C2D4E" w14:textId="01F35A6E" w:rsidR="00A260AE" w:rsidRDefault="008442F2" w:rsidP="008442F2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442F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не разграничена, на торгах</w:t>
      </w:r>
      <w:r w:rsidR="00A260AE" w:rsidRPr="00A260A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14:paraId="7B6E1FEE" w14:textId="77777777" w:rsid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  <w:rPr>
          <w:rFonts w:ascii="Times New Roman" w:eastAsia="Times New Roman" w:hAnsi="Times New Roman" w:cs="Times New Roman"/>
          <w:lang w:bidi="ar-SA"/>
        </w:rPr>
      </w:pPr>
    </w:p>
    <w:p w14:paraId="1BA8E85E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both"/>
        <w:rPr>
          <w:rFonts w:ascii="Times New Roman" w:eastAsia="Times New Roman" w:hAnsi="Times New Roman" w:cs="Times New Roman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>Кому__________________________</w:t>
      </w:r>
    </w:p>
    <w:p w14:paraId="39E730F2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vertAlign w:val="superscript"/>
          <w:lang w:bidi="ar-SA"/>
        </w:rPr>
        <w:t>(фамилия, имя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лица)</w:t>
      </w:r>
    </w:p>
    <w:p w14:paraId="754D82BC" w14:textId="77777777" w:rsidR="00A260AE" w:rsidRPr="00A260AE" w:rsidRDefault="00A260AE" w:rsidP="00A260AE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>_______________________________</w:t>
      </w:r>
    </w:p>
    <w:p w14:paraId="399D69CC" w14:textId="77777777" w:rsidR="00A260AE" w:rsidRPr="00A260AE" w:rsidRDefault="00A260AE" w:rsidP="00A260AE">
      <w:pPr>
        <w:tabs>
          <w:tab w:val="left" w:pos="993"/>
        </w:tabs>
        <w:autoSpaceDE w:val="0"/>
        <w:autoSpaceDN w:val="0"/>
        <w:ind w:left="5580"/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vertAlign w:val="superscript"/>
          <w:lang w:bidi="ar-SA"/>
        </w:rPr>
        <w:t>(почтовый индекс и адрес, телефон, адрес электронной почты)</w:t>
      </w:r>
    </w:p>
    <w:p w14:paraId="66F0888E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14:paraId="34B39A6F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A260AE">
        <w:rPr>
          <w:rFonts w:ascii="Times New Roman" w:eastAsia="Times New Roman" w:hAnsi="Times New Roman" w:cs="Times New Roman"/>
          <w:b/>
          <w:bCs/>
          <w:lang w:bidi="ar-SA"/>
        </w:rPr>
        <w:t>РЕШЕНИЕ</w:t>
      </w:r>
    </w:p>
    <w:p w14:paraId="69386EE9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  <w:r w:rsidRPr="00A260AE">
        <w:rPr>
          <w:rFonts w:ascii="Times New Roman" w:eastAsia="Times New Roman" w:hAnsi="Times New Roman" w:cs="Times New Roman"/>
          <w:lang w:bidi="ar-SA"/>
        </w:rPr>
        <w:t xml:space="preserve">об оставлении заявления о выдаче </w:t>
      </w:r>
      <w:r w:rsidRPr="00A260AE">
        <w:rPr>
          <w:rFonts w:ascii="Times New Roman" w:eastAsia="Times New Roman" w:hAnsi="Times New Roman" w:cs="Times New Roman"/>
          <w:i/>
          <w:iCs/>
          <w:lang w:bidi="ar-SA"/>
        </w:rPr>
        <w:t>наименование документа</w:t>
      </w:r>
      <w:r w:rsidRPr="00A260AE">
        <w:rPr>
          <w:rFonts w:ascii="Times New Roman" w:eastAsia="Times New Roman" w:hAnsi="Times New Roman" w:cs="Times New Roman"/>
          <w:lang w:bidi="ar-SA"/>
        </w:rPr>
        <w:t xml:space="preserve"> без рассмотрения</w:t>
      </w:r>
    </w:p>
    <w:p w14:paraId="3503D1A3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14:paraId="6E8E30C1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lang w:bidi="ar-SA"/>
        </w:rPr>
      </w:pPr>
    </w:p>
    <w:p w14:paraId="5FF15472" w14:textId="77777777" w:rsidR="00A260AE" w:rsidRPr="00A260AE" w:rsidRDefault="00A260AE" w:rsidP="00A260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</w:t>
      </w:r>
    </w:p>
    <w:p w14:paraId="48418ED4" w14:textId="77777777" w:rsidR="00A260AE" w:rsidRPr="00A260AE" w:rsidRDefault="00A260AE" w:rsidP="00A260AE">
      <w:pPr>
        <w:widowControl/>
        <w:ind w:right="-2"/>
        <w:jc w:val="center"/>
        <w:outlineLvl w:val="1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(наименование органа, предоставляющего муниципальную услугу)</w:t>
      </w:r>
    </w:p>
    <w:p w14:paraId="161126B2" w14:textId="77777777" w:rsidR="00A260AE" w:rsidRPr="00A260AE" w:rsidRDefault="00A260AE" w:rsidP="00A260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063FAD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Вашего заявления от _____________ № ___________об </w:t>
      </w:r>
      <w:r w:rsidRPr="00A260AE">
        <w:rPr>
          <w:rFonts w:ascii="Times New Roman" w:eastAsia="Times New Roman" w:hAnsi="Times New Roman" w:cs="Times New Roman"/>
          <w:lang w:bidi="ar-SA"/>
        </w:rPr>
        <w:t>оставлении заявления о предоставлении муниципальной услуги без рассмотрения,</w:t>
      </w:r>
    </w:p>
    <w:p w14:paraId="29C58E7D" w14:textId="77777777" w:rsidR="00A260AE" w:rsidRPr="00A260AE" w:rsidRDefault="00A260AE" w:rsidP="00A260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1AF8258F" w14:textId="77777777" w:rsidR="00A260AE" w:rsidRPr="00A260AE" w:rsidRDefault="00A260AE" w:rsidP="00A260AE">
      <w:pPr>
        <w:widowControl/>
        <w:jc w:val="center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(наименование органа, предоставляющего муниципальную услугу)</w:t>
      </w:r>
    </w:p>
    <w:p w14:paraId="3CC591C0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60AE">
        <w:rPr>
          <w:rFonts w:ascii="Times New Roman" w:eastAsia="Times New Roman" w:hAnsi="Times New Roman" w:cs="Times New Roman"/>
          <w:color w:val="auto"/>
          <w:lang w:bidi="ar-SA"/>
        </w:rPr>
        <w:t>Принято решение об оставлении заявления о__________________ от ______________ № _____________ без рассмотрения.</w:t>
      </w:r>
    </w:p>
    <w:p w14:paraId="02755270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E84470" w14:textId="77777777" w:rsidR="00A260AE" w:rsidRPr="00A260AE" w:rsidRDefault="00A260AE" w:rsidP="00A260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966DE9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Должность                                             подпись                                                    ФИО</w:t>
      </w:r>
    </w:p>
    <w:p w14:paraId="3C03395E" w14:textId="77777777" w:rsidR="00A260AE" w:rsidRPr="00A260AE" w:rsidRDefault="00A260AE" w:rsidP="00A260AE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A260AE">
        <w:rPr>
          <w:rFonts w:ascii="Times New Roman" w:eastAsia="Times New Roman" w:hAnsi="Times New Roman" w:cs="Times New Roman"/>
          <w:shd w:val="clear" w:color="auto" w:fill="FFFFFF"/>
          <w:lang w:bidi="ar-SA"/>
        </w:rPr>
        <w:t>дата</w:t>
      </w:r>
    </w:p>
    <w:p w14:paraId="5F837C15" w14:textId="77777777" w:rsidR="00A260AE" w:rsidRDefault="00A260AE" w:rsidP="00A260AE">
      <w:pPr>
        <w:ind w:firstLine="5954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14:paraId="1B87BBD5" w14:textId="77777777" w:rsidR="00124C0F" w:rsidRPr="00F22B41" w:rsidRDefault="00124C0F" w:rsidP="00124C0F">
      <w:pPr>
        <w:pStyle w:val="1"/>
        <w:ind w:firstLine="709"/>
        <w:jc w:val="both"/>
        <w:rPr>
          <w:sz w:val="25"/>
          <w:szCs w:val="25"/>
        </w:rPr>
      </w:pPr>
    </w:p>
    <w:p w14:paraId="3FCAEB7E" w14:textId="50CD1B52" w:rsidR="00F22B41" w:rsidRDefault="00124C0F" w:rsidP="00EA7FAB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14:paraId="13DA3F36" w14:textId="77777777" w:rsidR="00F22B41" w:rsidRDefault="00F22B41" w:rsidP="00FB607F">
      <w:pPr>
        <w:pStyle w:val="1"/>
        <w:tabs>
          <w:tab w:val="left" w:leader="underscore" w:pos="9725"/>
        </w:tabs>
        <w:ind w:firstLine="0"/>
        <w:rPr>
          <w:b/>
          <w:bCs/>
        </w:rPr>
      </w:pPr>
    </w:p>
    <w:sectPr w:rsidR="00F22B41">
      <w:headerReference w:type="default" r:id="rId9"/>
      <w:footerReference w:type="default" r:id="rId10"/>
      <w:footnotePr>
        <w:numFmt w:val="upperRoman"/>
      </w:footnotePr>
      <w:pgSz w:w="11900" w:h="16840"/>
      <w:pgMar w:top="1201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F164C" w14:textId="77777777" w:rsidR="00306F53" w:rsidRDefault="00306F53">
      <w:r>
        <w:separator/>
      </w:r>
    </w:p>
  </w:endnote>
  <w:endnote w:type="continuationSeparator" w:id="0">
    <w:p w14:paraId="23718BEA" w14:textId="77777777" w:rsidR="00306F53" w:rsidRDefault="003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9619" w14:textId="77777777" w:rsidR="00100DBC" w:rsidRDefault="00100D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4E8B" w14:textId="77777777" w:rsidR="00306F53" w:rsidRDefault="00306F53">
      <w:r>
        <w:separator/>
      </w:r>
    </w:p>
  </w:footnote>
  <w:footnote w:type="continuationSeparator" w:id="0">
    <w:p w14:paraId="7A376D32" w14:textId="77777777" w:rsidR="00306F53" w:rsidRDefault="003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C222" w14:textId="77777777" w:rsidR="00100DBC" w:rsidRDefault="00100D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EF265AD" wp14:editId="64339BBA">
              <wp:simplePos x="0" y="0"/>
              <wp:positionH relativeFrom="page">
                <wp:posOffset>3958590</wp:posOffset>
              </wp:positionH>
              <wp:positionV relativeFrom="page">
                <wp:posOffset>481965</wp:posOffset>
              </wp:positionV>
              <wp:extent cx="12827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5DEF5" w14:textId="77777777" w:rsidR="00100DBC" w:rsidRDefault="00100DBC">
                          <w:pPr>
                            <w:pStyle w:val="ab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42F2" w:rsidRPr="008442F2">
                            <w:rPr>
                              <w:noProof/>
                              <w:sz w:val="22"/>
                              <w:szCs w:val="22"/>
                            </w:rPr>
                            <w:t>52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265AD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11.7pt;margin-top:37.95pt;width:10.1pt;height:7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" filled="f" stroked="f">
              <v:textbox style="mso-fit-shape-to-text:t" inset="0,0,0,0">
                <w:txbxContent>
                  <w:p w14:paraId="2095DEF5" w14:textId="77777777" w:rsidR="00100DBC" w:rsidRDefault="00100DBC">
                    <w:pPr>
                      <w:pStyle w:val="ab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42F2" w:rsidRPr="008442F2">
                      <w:rPr>
                        <w:noProof/>
                        <w:sz w:val="22"/>
                        <w:szCs w:val="22"/>
                      </w:rPr>
                      <w:t>52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3513D"/>
    <w:rsid w:val="00035FF0"/>
    <w:rsid w:val="00100DBC"/>
    <w:rsid w:val="00124C0F"/>
    <w:rsid w:val="00127B53"/>
    <w:rsid w:val="00155677"/>
    <w:rsid w:val="00217DD7"/>
    <w:rsid w:val="0026598F"/>
    <w:rsid w:val="00297B01"/>
    <w:rsid w:val="002F1C4B"/>
    <w:rsid w:val="00306F53"/>
    <w:rsid w:val="00357E17"/>
    <w:rsid w:val="003972EA"/>
    <w:rsid w:val="003D37E2"/>
    <w:rsid w:val="004357B6"/>
    <w:rsid w:val="00435D78"/>
    <w:rsid w:val="00442C02"/>
    <w:rsid w:val="00444A75"/>
    <w:rsid w:val="004452B4"/>
    <w:rsid w:val="004653C5"/>
    <w:rsid w:val="00484F76"/>
    <w:rsid w:val="0054047B"/>
    <w:rsid w:val="005406A1"/>
    <w:rsid w:val="00542743"/>
    <w:rsid w:val="00544514"/>
    <w:rsid w:val="00595F9F"/>
    <w:rsid w:val="005B4DB8"/>
    <w:rsid w:val="005C7430"/>
    <w:rsid w:val="006738E4"/>
    <w:rsid w:val="00684BEF"/>
    <w:rsid w:val="006E796B"/>
    <w:rsid w:val="007D41AF"/>
    <w:rsid w:val="008442F2"/>
    <w:rsid w:val="00881E9F"/>
    <w:rsid w:val="008D78DC"/>
    <w:rsid w:val="008F26A8"/>
    <w:rsid w:val="00990B74"/>
    <w:rsid w:val="00990E62"/>
    <w:rsid w:val="009B313B"/>
    <w:rsid w:val="009D45CF"/>
    <w:rsid w:val="00A260AE"/>
    <w:rsid w:val="00A549C4"/>
    <w:rsid w:val="00A63035"/>
    <w:rsid w:val="00A833F4"/>
    <w:rsid w:val="00B56ED8"/>
    <w:rsid w:val="00B941E5"/>
    <w:rsid w:val="00BC16E8"/>
    <w:rsid w:val="00BC1969"/>
    <w:rsid w:val="00C53D99"/>
    <w:rsid w:val="00CE26F7"/>
    <w:rsid w:val="00D2022B"/>
    <w:rsid w:val="00D57219"/>
    <w:rsid w:val="00D57E76"/>
    <w:rsid w:val="00D95B00"/>
    <w:rsid w:val="00D978BD"/>
    <w:rsid w:val="00E061B9"/>
    <w:rsid w:val="00E557C0"/>
    <w:rsid w:val="00E63B3D"/>
    <w:rsid w:val="00E7129D"/>
    <w:rsid w:val="00E90892"/>
    <w:rsid w:val="00EA7FAB"/>
    <w:rsid w:val="00F22B41"/>
    <w:rsid w:val="00F700B0"/>
    <w:rsid w:val="00F73604"/>
    <w:rsid w:val="00F82382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color w:val="0066CC"/>
      <w:sz w:val="16"/>
      <w:szCs w:val="16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0066CC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pacing w:after="35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549C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2896-BEDA-4B12-A306-70434C49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2022-11-21T03:14:00Z</cp:lastPrinted>
  <dcterms:created xsi:type="dcterms:W3CDTF">2022-11-21T05:47:00Z</dcterms:created>
  <dcterms:modified xsi:type="dcterms:W3CDTF">2022-11-21T05:47:00Z</dcterms:modified>
</cp:coreProperties>
</file>