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D427" w14:textId="77777777"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14:paraId="3934A5AC" w14:textId="77777777"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/>
          <w:b/>
          <w:sz w:val="28"/>
          <w:szCs w:val="28"/>
        </w:rPr>
        <w:t>консультаций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14:paraId="33C49898" w14:textId="77777777"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1EC248" w14:textId="07F1506E" w:rsidR="00F4639E" w:rsidRPr="000D3221" w:rsidRDefault="001E54F0" w:rsidP="00E05D6D">
      <w:pPr>
        <w:spacing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="00F4639E"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="00F4639E" w:rsidRPr="002D2383">
        <w:rPr>
          <w:rFonts w:ascii="Times New Roman" w:hAnsi="Times New Roman"/>
          <w:sz w:val="28"/>
          <w:szCs w:val="28"/>
        </w:rPr>
        <w:t xml:space="preserve">консультаций в целях проведения оценки регулирующего воздействия по проекту нормативного правового акта </w:t>
      </w:r>
      <w:r w:rsidR="00F4639E" w:rsidRPr="00500A24">
        <w:rPr>
          <w:rFonts w:ascii="Times New Roman" w:hAnsi="Times New Roman"/>
          <w:sz w:val="28"/>
          <w:szCs w:val="28"/>
        </w:rPr>
        <w:t>«</w:t>
      </w:r>
      <w:r w:rsidR="00500A24" w:rsidRPr="00500A24">
        <w:rPr>
          <w:rFonts w:ascii="Times New Roman" w:hAnsi="Times New Roman"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</w:t>
      </w:r>
      <w:r w:rsidR="00287B9A">
        <w:rPr>
          <w:rFonts w:ascii="Times New Roman" w:hAnsi="Times New Roman"/>
          <w:sz w:val="28"/>
          <w:szCs w:val="28"/>
        </w:rPr>
        <w:t xml:space="preserve"> </w:t>
      </w:r>
    </w:p>
    <w:p w14:paraId="6F100D6F" w14:textId="77777777" w:rsidR="00F4639E" w:rsidRDefault="00F4639E" w:rsidP="00A5139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1E54F0">
        <w:rPr>
          <w:rFonts w:ascii="Times New Roman" w:hAnsi="Times New Roman"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14:paraId="55E04DE3" w14:textId="77777777" w:rsidR="00F4639E" w:rsidRPr="001E54F0" w:rsidRDefault="00F4639E" w:rsidP="005F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>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1E54F0">
        <w:rPr>
          <w:rFonts w:ascii="Times New Roman" w:hAnsi="Times New Roman"/>
          <w:kern w:val="1"/>
          <w:sz w:val="28"/>
          <w:szCs w:val="28"/>
        </w:rPr>
        <w:t xml:space="preserve">заместитель начальника Управления,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 xml:space="preserve">заведующий сектором </w:t>
      </w:r>
      <w:r w:rsidR="001E54F0">
        <w:rPr>
          <w:rFonts w:ascii="Times New Roman" w:hAnsi="Times New Roman"/>
          <w:kern w:val="1"/>
          <w:sz w:val="28"/>
          <w:szCs w:val="28"/>
        </w:rPr>
        <w:t>реализации программ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 xml:space="preserve"> </w:t>
      </w:r>
      <w:r w:rsidR="001E54F0">
        <w:rPr>
          <w:rFonts w:ascii="Times New Roman" w:hAnsi="Times New Roman"/>
          <w:sz w:val="28"/>
          <w:szCs w:val="28"/>
        </w:rPr>
        <w:t xml:space="preserve">Управления развития инфраструктуры, ЖКХ и благоустройства администрации Октябрьского городского округа Пермского края </w:t>
      </w:r>
      <w:r w:rsidR="001E54F0">
        <w:rPr>
          <w:rFonts w:ascii="Times New Roman" w:hAnsi="Times New Roman"/>
          <w:kern w:val="1"/>
          <w:sz w:val="28"/>
          <w:szCs w:val="28"/>
        </w:rPr>
        <w:t>Карманова Анна Михайловна</w:t>
      </w:r>
      <w:r>
        <w:rPr>
          <w:rFonts w:ascii="Times New Roman" w:hAnsi="Times New Roman"/>
          <w:kern w:val="1"/>
          <w:sz w:val="28"/>
          <w:szCs w:val="28"/>
        </w:rPr>
        <w:t xml:space="preserve">  8 34 266 2 </w:t>
      </w:r>
      <w:r w:rsidR="001E54F0">
        <w:rPr>
          <w:rFonts w:ascii="Times New Roman" w:hAnsi="Times New Roman"/>
          <w:kern w:val="1"/>
          <w:sz w:val="28"/>
          <w:szCs w:val="28"/>
        </w:rPr>
        <w:t>16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="001E54F0">
        <w:rPr>
          <w:rFonts w:ascii="Times New Roman" w:hAnsi="Times New Roman"/>
          <w:kern w:val="1"/>
          <w:sz w:val="28"/>
          <w:szCs w:val="28"/>
        </w:rPr>
        <w:t>51</w:t>
      </w:r>
      <w:r>
        <w:rPr>
          <w:rFonts w:ascii="Times New Roman" w:hAnsi="Times New Roman"/>
          <w:kern w:val="1"/>
          <w:sz w:val="28"/>
          <w:szCs w:val="28"/>
        </w:rPr>
        <w:t xml:space="preserve">, </w:t>
      </w:r>
      <w:r w:rsidR="001E54F0" w:rsidRPr="001E54F0">
        <w:rPr>
          <w:rFonts w:ascii="Times New Roman" w:hAnsi="Times New Roman"/>
          <w:sz w:val="28"/>
          <w:szCs w:val="28"/>
          <w:u w:val="single"/>
        </w:rPr>
        <w:t>upravlenierazvitia@yandex.ru</w:t>
      </w:r>
      <w:r w:rsidRPr="001E54F0">
        <w:rPr>
          <w:rFonts w:ascii="Times New Roman" w:hAnsi="Times New Roman"/>
          <w:sz w:val="28"/>
          <w:szCs w:val="28"/>
          <w:u w:val="single"/>
        </w:rPr>
        <w:t>.</w:t>
      </w:r>
    </w:p>
    <w:p w14:paraId="1918F354" w14:textId="77777777" w:rsidR="00F4639E" w:rsidRPr="002A66BF" w:rsidRDefault="00F4639E" w:rsidP="005F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>7</w:t>
      </w:r>
      <w:r w:rsidR="005F67D7">
        <w:rPr>
          <w:rFonts w:ascii="Times New Roman" w:hAnsi="Times New Roman"/>
          <w:sz w:val="28"/>
          <w:szCs w:val="28"/>
          <w:u w:val="single"/>
        </w:rPr>
        <w:t xml:space="preserve"> (семь)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14:paraId="6D3BACA3" w14:textId="77777777" w:rsidR="005F67D7" w:rsidRDefault="00F4639E" w:rsidP="005F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консультаций принимаются по адресу электронной почты: </w:t>
      </w:r>
      <w:r w:rsidR="001E54F0" w:rsidRPr="001E54F0">
        <w:rPr>
          <w:rFonts w:ascii="Times New Roman" w:hAnsi="Times New Roman"/>
          <w:sz w:val="28"/>
          <w:szCs w:val="28"/>
          <w:u w:val="single"/>
        </w:rPr>
        <w:t>upravlenierazvitia@yandex.ru</w:t>
      </w:r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</w:t>
      </w:r>
    </w:p>
    <w:p w14:paraId="255AE23A" w14:textId="77777777" w:rsidR="00F4639E" w:rsidRPr="002A66BF" w:rsidRDefault="00F4639E" w:rsidP="005F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14:paraId="2AA58C09" w14:textId="77777777" w:rsidR="00F4639E" w:rsidRDefault="00F4639E" w:rsidP="005F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14:paraId="2BF9FB41" w14:textId="77777777" w:rsidR="00F4639E" w:rsidRDefault="00500A24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4" w:history="1">
        <w:r w:rsidR="00F4639E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F4639E">
        <w:rPr>
          <w:rFonts w:ascii="Times New Roman" w:hAnsi="Times New Roman"/>
          <w:sz w:val="26"/>
          <w:szCs w:val="26"/>
          <w:u w:val="single"/>
        </w:rPr>
        <w:t>.</w:t>
      </w:r>
    </w:p>
    <w:p w14:paraId="3028B91E" w14:textId="77777777"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14:paraId="255278D6" w14:textId="77777777" w:rsidR="00F4639E" w:rsidRPr="00102860" w:rsidRDefault="00F4639E" w:rsidP="005F6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14:paraId="67F26169" w14:textId="77777777" w:rsidR="00F4639E" w:rsidRPr="00102860" w:rsidRDefault="00F4639E" w:rsidP="005F6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14:paraId="588FF7C6" w14:textId="77777777" w:rsidR="00F4639E" w:rsidRPr="00102860" w:rsidRDefault="00F4639E" w:rsidP="005F6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14:paraId="26213FB9" w14:textId="77777777" w:rsidR="00F4639E" w:rsidRPr="00102860" w:rsidRDefault="00F4639E" w:rsidP="005F6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14:paraId="6496590C" w14:textId="77777777" w:rsidR="00F4639E" w:rsidRDefault="00F4639E" w:rsidP="005F67D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64B44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4327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54F0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87B9A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0A24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7D7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0F03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654B"/>
    <w:rsid w:val="00A27BC8"/>
    <w:rsid w:val="00A3367B"/>
    <w:rsid w:val="00A34427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34CF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739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D6D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0049B"/>
  <w15:docId w15:val="{56DDF61B-BF68-4621-BD37-527233FC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tyabrskiy.permare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Ширяева Анна Павловна</dc:creator>
  <cp:lastModifiedBy>User</cp:lastModifiedBy>
  <cp:revision>2</cp:revision>
  <cp:lastPrinted>2017-11-16T11:44:00Z</cp:lastPrinted>
  <dcterms:created xsi:type="dcterms:W3CDTF">2023-03-22T10:37:00Z</dcterms:created>
  <dcterms:modified xsi:type="dcterms:W3CDTF">2023-03-22T10:37:00Z</dcterms:modified>
</cp:coreProperties>
</file>