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1E" w:rsidRPr="00CD233A" w:rsidRDefault="0009071E" w:rsidP="0009071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83406">
        <w:rPr>
          <w:rFonts w:ascii="Times New Roman" w:hAnsi="Times New Roman" w:cs="Times New Roman"/>
        </w:rPr>
        <w:t>Утвержден</w:t>
      </w:r>
    </w:p>
    <w:p w:rsidR="0009071E" w:rsidRDefault="0009071E" w:rsidP="0009071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83406">
        <w:rPr>
          <w:rFonts w:ascii="Times New Roman" w:hAnsi="Times New Roman" w:cs="Times New Roman"/>
        </w:rPr>
        <w:t>Распоряжением председателя</w:t>
      </w:r>
    </w:p>
    <w:p w:rsidR="00E83406" w:rsidRPr="00CD233A" w:rsidRDefault="00E83406" w:rsidP="0009071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Контрольно –счетной комиссии</w:t>
      </w:r>
    </w:p>
    <w:p w:rsidR="0009071E" w:rsidRPr="00CD233A" w:rsidRDefault="0009071E" w:rsidP="0009071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>Октябрьского муниципального района</w:t>
      </w:r>
    </w:p>
    <w:p w:rsidR="0009071E" w:rsidRPr="0051016A" w:rsidRDefault="0009071E" w:rsidP="0009071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 xml:space="preserve">Пермского края от </w:t>
      </w:r>
      <w:r w:rsidR="00E83406">
        <w:rPr>
          <w:rFonts w:ascii="Times New Roman" w:hAnsi="Times New Roman" w:cs="Times New Roman"/>
        </w:rPr>
        <w:t>28.01.2014 г. № 5</w:t>
      </w:r>
    </w:p>
    <w:p w:rsidR="0009071E" w:rsidRDefault="0009071E" w:rsidP="0009071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9071E" w:rsidRDefault="0009071E" w:rsidP="0009071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071E" w:rsidRPr="0051016A" w:rsidRDefault="0009071E" w:rsidP="0009071E">
      <w:pPr>
        <w:jc w:val="center"/>
        <w:rPr>
          <w:b/>
        </w:rPr>
      </w:pPr>
      <w:r w:rsidRPr="0051016A">
        <w:rPr>
          <w:b/>
        </w:rPr>
        <w:t>ОТЧЕТ</w:t>
      </w:r>
    </w:p>
    <w:p w:rsidR="0009071E" w:rsidRPr="0051016A" w:rsidRDefault="0009071E" w:rsidP="0009071E">
      <w:pPr>
        <w:jc w:val="center"/>
        <w:rPr>
          <w:b/>
        </w:rPr>
      </w:pPr>
      <w:r w:rsidRPr="0051016A">
        <w:rPr>
          <w:b/>
        </w:rPr>
        <w:t xml:space="preserve">О </w:t>
      </w:r>
      <w:proofErr w:type="gramStart"/>
      <w:r w:rsidRPr="0051016A">
        <w:rPr>
          <w:b/>
        </w:rPr>
        <w:t>ДЕЯТЕЛЬНОСТИ  КОНТРОЛЬНО</w:t>
      </w:r>
      <w:proofErr w:type="gramEnd"/>
      <w:r w:rsidRPr="0051016A">
        <w:rPr>
          <w:b/>
        </w:rPr>
        <w:t xml:space="preserve"> - СЧЕТНОЙ КОМИССИИ</w:t>
      </w:r>
    </w:p>
    <w:p w:rsidR="0009071E" w:rsidRPr="0051016A" w:rsidRDefault="0009071E" w:rsidP="0009071E">
      <w:pPr>
        <w:jc w:val="center"/>
        <w:rPr>
          <w:b/>
        </w:rPr>
      </w:pPr>
      <w:r w:rsidRPr="0051016A">
        <w:rPr>
          <w:b/>
        </w:rPr>
        <w:t xml:space="preserve">ОКТЯБРЬСКОГО МУНИЦИПАЛЬНОГО РАЙОНА   </w:t>
      </w:r>
    </w:p>
    <w:p w:rsidR="0009071E" w:rsidRDefault="0009071E" w:rsidP="0009071E">
      <w:pPr>
        <w:jc w:val="center"/>
        <w:rPr>
          <w:b/>
        </w:rPr>
      </w:pPr>
      <w:proofErr w:type="gramStart"/>
      <w:r w:rsidRPr="0051016A">
        <w:rPr>
          <w:b/>
        </w:rPr>
        <w:t>ЗА  201</w:t>
      </w:r>
      <w:r>
        <w:rPr>
          <w:b/>
        </w:rPr>
        <w:t>3</w:t>
      </w:r>
      <w:proofErr w:type="gramEnd"/>
      <w:r w:rsidRPr="0051016A">
        <w:rPr>
          <w:b/>
        </w:rPr>
        <w:t xml:space="preserve"> ГОД</w:t>
      </w:r>
    </w:p>
    <w:p w:rsidR="0009071E" w:rsidRDefault="0009071E" w:rsidP="0009071E">
      <w:pPr>
        <w:jc w:val="center"/>
        <w:rPr>
          <w:b/>
        </w:rPr>
      </w:pPr>
    </w:p>
    <w:p w:rsidR="0009071E" w:rsidRDefault="0009071E" w:rsidP="0009071E">
      <w:pPr>
        <w:pStyle w:val="a3"/>
        <w:numPr>
          <w:ilvl w:val="0"/>
          <w:numId w:val="1"/>
        </w:num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Общие положения</w:t>
      </w:r>
    </w:p>
    <w:p w:rsidR="0009071E" w:rsidRPr="00C0603D" w:rsidRDefault="0009071E" w:rsidP="0009071E">
      <w:pPr>
        <w:pStyle w:val="a3"/>
        <w:spacing w:line="240" w:lineRule="exact"/>
        <w:ind w:left="720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 xml:space="preserve">Настоящий Отчет подготовлен в соответствии с требованием </w:t>
      </w:r>
      <w:bookmarkStart w:id="0" w:name="OLE_LINK2"/>
      <w:bookmarkStart w:id="1" w:name="OLE_LINK1"/>
      <w:r w:rsidRPr="00C0603D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19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C0603D">
          <w:rPr>
            <w:rFonts w:ascii="Times New Roman" w:hAnsi="Times New Roman"/>
            <w:sz w:val="24"/>
            <w:szCs w:val="24"/>
          </w:rPr>
          <w:t>2011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C0603D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ФЗ «Об общих принципах организации и деятельности контрольно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счетных органов субъектов Российской Федерации и муниципальных образований»</w:t>
      </w:r>
      <w:bookmarkEnd w:id="0"/>
      <w:bookmarkEnd w:id="1"/>
      <w:r w:rsidRPr="00C0603D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.</w:t>
      </w:r>
      <w:r w:rsidRPr="00C0603D">
        <w:rPr>
          <w:rFonts w:ascii="Times New Roman" w:hAnsi="Times New Roman"/>
          <w:sz w:val="24"/>
          <w:szCs w:val="24"/>
        </w:rPr>
        <w:t>п. 9 п.1 раздела 14 Положения о Контрольно – счетной комиссии Октябрьского муниципального района Пермского края, утвержденного решением Земского Собрания Октябрьского муниципального района от 05</w:t>
      </w:r>
      <w:r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C0603D">
          <w:rPr>
            <w:rFonts w:ascii="Times New Roman" w:hAnsi="Times New Roman"/>
            <w:sz w:val="24"/>
            <w:szCs w:val="24"/>
          </w:rPr>
          <w:t>2011 г</w:t>
        </w:r>
      </w:smartTag>
      <w:r w:rsidRPr="00C0603D">
        <w:rPr>
          <w:rFonts w:ascii="Times New Roman" w:hAnsi="Times New Roman"/>
          <w:sz w:val="24"/>
          <w:szCs w:val="24"/>
        </w:rPr>
        <w:t>. № 1101, и на основании Стандарта  «Подготовка ежегодного отчета о деятельности Контрольно – счетной комиссии Октябрьского муниципального района Пермского края», утвержденного распоряжением председателя Контр</w:t>
      </w:r>
      <w:r>
        <w:rPr>
          <w:rFonts w:ascii="Times New Roman" w:hAnsi="Times New Roman"/>
          <w:sz w:val="24"/>
          <w:szCs w:val="24"/>
        </w:rPr>
        <w:t xml:space="preserve">ольно-счетной комиссии от 05 ноября </w:t>
      </w:r>
      <w:smartTag w:uri="urn:schemas-microsoft-com:office:smarttags" w:element="metricconverter">
        <w:smartTagPr>
          <w:attr w:name="ProductID" w:val="2013 г"/>
        </w:smartTagPr>
        <w:r w:rsidRPr="00C0603D">
          <w:rPr>
            <w:rFonts w:ascii="Times New Roman" w:hAnsi="Times New Roman"/>
            <w:sz w:val="24"/>
            <w:szCs w:val="24"/>
          </w:rPr>
          <w:t>2013 г</w:t>
        </w:r>
      </w:smartTag>
      <w:r w:rsidRPr="00C0603D">
        <w:rPr>
          <w:rFonts w:ascii="Times New Roman" w:hAnsi="Times New Roman"/>
          <w:sz w:val="24"/>
          <w:szCs w:val="24"/>
        </w:rPr>
        <w:t>.  № 31.</w:t>
      </w:r>
    </w:p>
    <w:p w:rsidR="0009071E" w:rsidRPr="00C0603D" w:rsidRDefault="0009071E" w:rsidP="0009071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</w:t>
      </w:r>
      <w:r w:rsidRPr="00C0603D">
        <w:t>Контрольно-счетная комиссия Октябрьского муниципального района Пермского края (далее – КСК) является постоянно действующим органом внешнего муниципального финансового контроля Октябрьского муниципального района Пермского края, образована Земским Собранием Октябрьского муниципального района Пермского края и ему подотчетна.</w:t>
      </w:r>
    </w:p>
    <w:p w:rsidR="0009071E" w:rsidRPr="00C0603D" w:rsidRDefault="0009071E" w:rsidP="0009071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</w:t>
      </w:r>
      <w:r w:rsidRPr="00C0603D">
        <w:t xml:space="preserve">КСК является органом местного самоуправления, обладает правами юридического лица. </w:t>
      </w:r>
    </w:p>
    <w:p w:rsidR="0009071E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>Штатная численность КСК утверждена решением Земского Со</w:t>
      </w:r>
      <w:r>
        <w:rPr>
          <w:rFonts w:ascii="Times New Roman" w:hAnsi="Times New Roman" w:cs="Times New Roman"/>
          <w:sz w:val="24"/>
          <w:szCs w:val="24"/>
        </w:rPr>
        <w:t xml:space="preserve">брания в количестве 3 человек: </w:t>
      </w:r>
      <w:r w:rsidRPr="00C0603D">
        <w:rPr>
          <w:rFonts w:ascii="Times New Roman" w:hAnsi="Times New Roman" w:cs="Times New Roman"/>
          <w:sz w:val="24"/>
          <w:szCs w:val="24"/>
        </w:rPr>
        <w:t>председатель КСК</w:t>
      </w:r>
      <w:r>
        <w:rPr>
          <w:rFonts w:ascii="Times New Roman" w:hAnsi="Times New Roman" w:cs="Times New Roman"/>
          <w:sz w:val="24"/>
          <w:szCs w:val="24"/>
        </w:rPr>
        <w:t>, 2 аудитора. Фактически работаю</w:t>
      </w:r>
      <w:r w:rsidRPr="00C0603D">
        <w:rPr>
          <w:rFonts w:ascii="Times New Roman" w:hAnsi="Times New Roman" w:cs="Times New Roman"/>
          <w:sz w:val="24"/>
          <w:szCs w:val="24"/>
        </w:rPr>
        <w:t xml:space="preserve">т 3 человека. </w:t>
      </w:r>
    </w:p>
    <w:p w:rsidR="0009071E" w:rsidRPr="00C0603D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 xml:space="preserve">Сотрудники имеют высшее профессиональное образование, в том числе профильное экономическое и бухгалтерское образование. </w:t>
      </w:r>
    </w:p>
    <w:p w:rsidR="0009071E" w:rsidRPr="00C0603D" w:rsidRDefault="0009071E" w:rsidP="0009071E">
      <w:pPr>
        <w:pStyle w:val="a3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 xml:space="preserve">2. Основные направления деятельности Контрольно-счетной комиссии </w:t>
      </w: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в отчетном году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 xml:space="preserve">2.1. Для выполнения задач, изложенных в разделе </w:t>
      </w:r>
      <w:proofErr w:type="gramStart"/>
      <w:r w:rsidRPr="00C0603D">
        <w:rPr>
          <w:rFonts w:ascii="Times New Roman" w:hAnsi="Times New Roman" w:cs="Times New Roman"/>
          <w:sz w:val="24"/>
          <w:szCs w:val="24"/>
        </w:rPr>
        <w:t>8  Положения</w:t>
      </w:r>
      <w:proofErr w:type="gramEnd"/>
      <w:r w:rsidRPr="00C0603D">
        <w:rPr>
          <w:rFonts w:ascii="Times New Roman" w:hAnsi="Times New Roman" w:cs="Times New Roman"/>
          <w:sz w:val="24"/>
          <w:szCs w:val="24"/>
        </w:rPr>
        <w:t xml:space="preserve"> о Контрольно – счетной комиссии Октябрьского муниципального района Пермского края, КСК  в отчетном периоде осуществляла контрольную, экспертно-аналитическую, информационную и иную деятельность, которая строилась на основе годового плана.</w:t>
      </w:r>
    </w:p>
    <w:p w:rsidR="0009071E" w:rsidRPr="00C0603D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 xml:space="preserve">2.2. В соответствии с планом </w:t>
      </w:r>
      <w:proofErr w:type="gramStart"/>
      <w:r w:rsidRPr="00C0603D">
        <w:rPr>
          <w:rFonts w:ascii="Times New Roman" w:hAnsi="Times New Roman" w:cs="Times New Roman"/>
          <w:sz w:val="24"/>
          <w:szCs w:val="24"/>
        </w:rPr>
        <w:t>работы  проведены</w:t>
      </w:r>
      <w:proofErr w:type="gramEnd"/>
      <w:r w:rsidRPr="00C0603D">
        <w:rPr>
          <w:rFonts w:ascii="Times New Roman" w:hAnsi="Times New Roman" w:cs="Times New Roman"/>
          <w:sz w:val="24"/>
          <w:szCs w:val="24"/>
        </w:rPr>
        <w:t xml:space="preserve">  6 контрольных мероприятий, в т.ч. 1 контрольное мероприятие по заданию Прокуратуры Октябрьского района не в рамках внешнего муниципального финансового контроля.</w:t>
      </w:r>
    </w:p>
    <w:p w:rsidR="0009071E" w:rsidRPr="00C0603D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>В рамках экспертно-аналитической деятельности КСК подготовлено 257 заключений.</w:t>
      </w:r>
    </w:p>
    <w:p w:rsidR="0009071E" w:rsidRPr="00C0603D" w:rsidRDefault="0009071E" w:rsidP="000907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03D">
        <w:rPr>
          <w:rFonts w:ascii="Times New Roman" w:hAnsi="Times New Roman" w:cs="Times New Roman"/>
          <w:sz w:val="24"/>
          <w:szCs w:val="24"/>
        </w:rPr>
        <w:t>В рамках информационной деятельности осущест</w:t>
      </w:r>
      <w:r>
        <w:rPr>
          <w:rFonts w:ascii="Times New Roman" w:hAnsi="Times New Roman" w:cs="Times New Roman"/>
          <w:sz w:val="24"/>
          <w:szCs w:val="24"/>
        </w:rPr>
        <w:t>влялось опубликование информаций</w:t>
      </w:r>
      <w:r w:rsidRPr="00C0603D">
        <w:rPr>
          <w:rFonts w:ascii="Times New Roman" w:hAnsi="Times New Roman" w:cs="Times New Roman"/>
          <w:sz w:val="24"/>
          <w:szCs w:val="24"/>
        </w:rPr>
        <w:t xml:space="preserve"> о результатах конт</w:t>
      </w:r>
      <w:r>
        <w:rPr>
          <w:rFonts w:ascii="Times New Roman" w:hAnsi="Times New Roman" w:cs="Times New Roman"/>
          <w:sz w:val="24"/>
          <w:szCs w:val="24"/>
        </w:rPr>
        <w:t xml:space="preserve">рольных мероприятий, </w:t>
      </w:r>
      <w:r w:rsidRPr="00C0603D">
        <w:rPr>
          <w:rFonts w:ascii="Times New Roman" w:hAnsi="Times New Roman" w:cs="Times New Roman"/>
          <w:sz w:val="24"/>
          <w:szCs w:val="24"/>
        </w:rPr>
        <w:t xml:space="preserve">о ходе исполнения бюджета </w:t>
      </w:r>
      <w:proofErr w:type="gramStart"/>
      <w:r w:rsidRPr="00C0603D">
        <w:rPr>
          <w:rFonts w:ascii="Times New Roman" w:hAnsi="Times New Roman" w:cs="Times New Roman"/>
          <w:sz w:val="24"/>
          <w:szCs w:val="24"/>
        </w:rPr>
        <w:t>района,  отчет</w:t>
      </w:r>
      <w:proofErr w:type="gramEnd"/>
      <w:r w:rsidRPr="00C0603D">
        <w:rPr>
          <w:rFonts w:ascii="Times New Roman" w:hAnsi="Times New Roman" w:cs="Times New Roman"/>
          <w:sz w:val="24"/>
          <w:szCs w:val="24"/>
        </w:rPr>
        <w:t xml:space="preserve"> о деятельности КСК,  план работы КСК и т.д.  на официальном сайте Октябрьского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в сети Интернет, а так</w:t>
      </w:r>
      <w:r w:rsidRPr="00C0603D">
        <w:rPr>
          <w:rFonts w:ascii="Times New Roman" w:hAnsi="Times New Roman" w:cs="Times New Roman"/>
          <w:sz w:val="24"/>
          <w:szCs w:val="24"/>
        </w:rPr>
        <w:t>же в районной газете «Вперед».</w:t>
      </w:r>
    </w:p>
    <w:p w:rsidR="0009071E" w:rsidRPr="00C0603D" w:rsidRDefault="0009071E" w:rsidP="0009071E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03D">
        <w:rPr>
          <w:rFonts w:ascii="Times New Roman" w:hAnsi="Times New Roman" w:cs="Times New Roman"/>
          <w:sz w:val="24"/>
          <w:szCs w:val="24"/>
        </w:rPr>
        <w:t>Сводная информация о деятельности КСК в 2013 году представлена в приложении к настоящему Отчету.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Контрольная деятельность</w:t>
      </w:r>
    </w:p>
    <w:p w:rsidR="0009071E" w:rsidRPr="00C0603D" w:rsidRDefault="0009071E" w:rsidP="0009071E">
      <w:pPr>
        <w:pStyle w:val="a3"/>
        <w:spacing w:line="240" w:lineRule="exact"/>
        <w:ind w:left="720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3.1. В рамках последующего финансового контроля КСК осуществляла проведение контрольных мероприятий по вопросам целевого, эффективного, законного и результативного </w:t>
      </w:r>
      <w:proofErr w:type="gramStart"/>
      <w:r w:rsidRPr="00C0603D">
        <w:rPr>
          <w:rFonts w:ascii="Times New Roman" w:hAnsi="Times New Roman"/>
          <w:sz w:val="24"/>
          <w:szCs w:val="24"/>
        </w:rPr>
        <w:t>использования  средств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бюджета района, средств бюджетов поселений, а </w:t>
      </w:r>
      <w:r>
        <w:rPr>
          <w:rFonts w:ascii="Times New Roman" w:hAnsi="Times New Roman"/>
          <w:sz w:val="24"/>
          <w:szCs w:val="24"/>
        </w:rPr>
        <w:t>так</w:t>
      </w:r>
      <w:r w:rsidRPr="00C0603D">
        <w:rPr>
          <w:rFonts w:ascii="Times New Roman" w:hAnsi="Times New Roman"/>
          <w:sz w:val="24"/>
          <w:szCs w:val="24"/>
        </w:rPr>
        <w:t>же соблюдения установленного порядка управления, распоряжения и использования муниципального имущества района и поселений.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отчетном периоде согласно годовому плану работы проведено </w:t>
      </w:r>
      <w:proofErr w:type="gramStart"/>
      <w:r w:rsidRPr="00C0603D">
        <w:rPr>
          <w:rFonts w:ascii="Times New Roman" w:hAnsi="Times New Roman"/>
          <w:sz w:val="24"/>
          <w:szCs w:val="24"/>
        </w:rPr>
        <w:t>5  контрольных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мероприятий в рамках муниципального финансового контроля.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Объектами контрольных мероприятий явились 3 управления администрации Октябрьского муниципального района (Управление сельского хозяйства, Управление культуры, спорта и молодежной политики, Управление ресурсами и развития инфраструктуры), 1 муниципальное автономное учреждение (МАУ «Служба эксплуатации зданий муниципальных учреждений»), 1 администрация сельского поселения (Администрация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Озерского сельского поселения на основании заключенного Соглашения).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Контрольными мероприятиями в целом было охвачено 42 350,5 тыс. руб. бюджетных средств, из них: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 бюджет Октябрьского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  40 297,7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 бюджет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Озерского сельского поселения – 2 052,8 тыс. руб.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результате контрольных мероприятий в 2013 году выявлены случаи расходования бюджетных средств с нарушениями федерального, краевого законодательства, муниципальных правовых актов </w:t>
      </w:r>
      <w:proofErr w:type="gramStart"/>
      <w:r w:rsidRPr="00C0603D">
        <w:rPr>
          <w:rFonts w:ascii="Times New Roman" w:hAnsi="Times New Roman"/>
          <w:sz w:val="24"/>
          <w:szCs w:val="24"/>
        </w:rPr>
        <w:t>на  общую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сумму 14 238,4 тыс. руб. (сельские поселения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603D">
        <w:rPr>
          <w:rFonts w:ascii="Times New Roman" w:hAnsi="Times New Roman"/>
          <w:sz w:val="24"/>
          <w:szCs w:val="24"/>
        </w:rPr>
        <w:t xml:space="preserve">320,4 тыс. руб.,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  13 918,0 тыс. руб.), в том числе: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- нецелевое использование бюджетных средств – 349,2 тыс. руб.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(сельские поселения – 0 р</w:t>
      </w:r>
      <w:r>
        <w:rPr>
          <w:rFonts w:ascii="Times New Roman" w:hAnsi="Times New Roman"/>
          <w:sz w:val="24"/>
          <w:szCs w:val="24"/>
        </w:rPr>
        <w:t>уб., район -  349,2 тыс. руб.);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- неэффективное использование бюджетных </w:t>
      </w:r>
      <w:proofErr w:type="gramStart"/>
      <w:r w:rsidRPr="00C0603D">
        <w:rPr>
          <w:rFonts w:ascii="Times New Roman" w:hAnsi="Times New Roman"/>
          <w:sz w:val="24"/>
          <w:szCs w:val="24"/>
        </w:rPr>
        <w:t>средств  –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3 313,3 тыс. руб. (сельские поселения – 0 тыс. руб., </w:t>
      </w:r>
      <w:r>
        <w:rPr>
          <w:rFonts w:ascii="Times New Roman" w:hAnsi="Times New Roman"/>
          <w:sz w:val="24"/>
          <w:szCs w:val="24"/>
        </w:rPr>
        <w:t xml:space="preserve"> район -  3 313,3 тыс. руб.);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603D">
        <w:rPr>
          <w:rFonts w:ascii="Times New Roman" w:hAnsi="Times New Roman"/>
          <w:sz w:val="24"/>
          <w:szCs w:val="24"/>
        </w:rPr>
        <w:t>неправомерное  использование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бюджетных средств  - 3 273,6 тыс. руб. (сельские поселения – 106,9 тыс. руб</w:t>
      </w:r>
      <w:r>
        <w:rPr>
          <w:rFonts w:ascii="Times New Roman" w:hAnsi="Times New Roman"/>
          <w:sz w:val="24"/>
          <w:szCs w:val="24"/>
        </w:rPr>
        <w:t>., район -  3 166,7 тыс. руб.);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 прочие финансовые нарушения –  7 302,3 тыс. руб. (сельские поселения – 213,5 тыс. р</w:t>
      </w:r>
      <w:r>
        <w:rPr>
          <w:rFonts w:ascii="Times New Roman" w:hAnsi="Times New Roman"/>
          <w:sz w:val="24"/>
          <w:szCs w:val="24"/>
        </w:rPr>
        <w:t>уб., район – 7 088,8 тыс. руб.).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Нецелевое расходование бюджетных средств в сумме 349,2 тыс. руб. было установлено в ходе проверки Управления культуры,</w:t>
      </w:r>
      <w:r>
        <w:rPr>
          <w:rFonts w:ascii="Times New Roman" w:hAnsi="Times New Roman"/>
          <w:sz w:val="24"/>
          <w:szCs w:val="24"/>
        </w:rPr>
        <w:t xml:space="preserve"> спорта и молодежной политики: </w:t>
      </w:r>
      <w:r w:rsidRPr="00C0603D">
        <w:rPr>
          <w:rFonts w:ascii="Times New Roman" w:hAnsi="Times New Roman"/>
          <w:sz w:val="24"/>
          <w:szCs w:val="24"/>
        </w:rPr>
        <w:t>установлены факты направления средств бюджета в целях, не соответствующих целям, определенным решением о бюджете, сводной бюджетной росписью, бюджетной росписью, бюджетной сметой</w:t>
      </w:r>
      <w:r w:rsidRPr="00C0603D">
        <w:rPr>
          <w:rStyle w:val="a5"/>
          <w:rFonts w:ascii="Times New Roman" w:hAnsi="Times New Roman"/>
          <w:sz w:val="24"/>
        </w:rPr>
        <w:footnoteReference w:id="1"/>
      </w:r>
      <w:r w:rsidRPr="00C0603D">
        <w:rPr>
          <w:rFonts w:ascii="Times New Roman" w:hAnsi="Times New Roman"/>
          <w:sz w:val="24"/>
          <w:szCs w:val="24"/>
        </w:rPr>
        <w:t>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Неэффективные расходы бюджетных средств были выявлены в ходе  проверок реализации муниципальной целевой программы «Развитие и поддержка личных подсобных хозяйств и малых форм хозяйствования в Октябрьском муниципальном районе на 2010-2012 годы» (1000 тыс. руб., Управление сельского хозяйства) и ведомственной целевой программы «Информационная  система  обеспечения градостроительной деятельности  Октябрьского  муниципального района Пермского края на 2010-2012 годы» (2 313,3 тыс. руб., Управление ресурсами и развития инфраструктуры).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Неправомерные расходы бюджетных средств были выявлены в </w:t>
      </w:r>
      <w:proofErr w:type="gramStart"/>
      <w:r w:rsidRPr="00C0603D">
        <w:rPr>
          <w:rFonts w:ascii="Times New Roman" w:hAnsi="Times New Roman"/>
          <w:sz w:val="24"/>
          <w:szCs w:val="24"/>
        </w:rPr>
        <w:t>ходе  проверки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реализации муниципальной целевой программы «Развитие агропромышленного комплекса Октябрьского муниципального района на 2009-2012 годы» (3080,0 тыс. руб., Управление сельского хозяйства), в ходе проверки исполнения сметы учреждения (Управление культуры, спорта и молодежной п</w:t>
      </w:r>
      <w:r>
        <w:rPr>
          <w:rFonts w:ascii="Times New Roman" w:hAnsi="Times New Roman"/>
          <w:sz w:val="24"/>
          <w:szCs w:val="24"/>
        </w:rPr>
        <w:t>олитики, 86,7 тыс. руб.), а так</w:t>
      </w:r>
      <w:r w:rsidRPr="00C0603D">
        <w:rPr>
          <w:rFonts w:ascii="Times New Roman" w:hAnsi="Times New Roman"/>
          <w:sz w:val="24"/>
          <w:szCs w:val="24"/>
        </w:rPr>
        <w:t>же в ходе проверки исполнения бюджета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Озерского сельского поселения (106,9 тыс. руб., администрация поселения).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ходе проведенных контрольных проверок КСК установлены прочие финансовые нарушения в общей сумме 7 302,3 тыс. руб., в т.ч. установлены ненормативные расходы, сверхнормативные расходы, избыточные расходы, занижение заработной платы, ущерб бюджету, отвлечение бюджетных средств.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3.2. В целом по результатам проведенных в 2013 году 5 контрольных мероприятий (п.3.1. выше) объектам контрольных мероприятий </w:t>
      </w:r>
      <w:proofErr w:type="gramStart"/>
      <w:r w:rsidRPr="00C0603D">
        <w:rPr>
          <w:rFonts w:ascii="Times New Roman" w:hAnsi="Times New Roman"/>
          <w:sz w:val="24"/>
          <w:szCs w:val="24"/>
        </w:rPr>
        <w:t>направлено  4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 представления в целях предотвращен</w:t>
      </w:r>
      <w:r>
        <w:rPr>
          <w:rFonts w:ascii="Times New Roman" w:hAnsi="Times New Roman"/>
          <w:sz w:val="24"/>
          <w:szCs w:val="24"/>
        </w:rPr>
        <w:t>ия совершения нарушений,  а так</w:t>
      </w:r>
      <w:r w:rsidRPr="00C0603D">
        <w:rPr>
          <w:rFonts w:ascii="Times New Roman" w:hAnsi="Times New Roman"/>
          <w:sz w:val="24"/>
          <w:szCs w:val="24"/>
        </w:rPr>
        <w:t xml:space="preserve">же для принятия мер по устранению выявленных нарушений и привлечению к ответственности должностных лиц, виновных в допущенных нарушениях.  Представления направлены в адрес Управления сельского хозяйства, Управления культуры, спорта и молодежной политики, Управления ресурсами и развития инфраструктуры, МАУ «СЭЗМУ».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установленные сроки получены 2 уведомления о рассмотрении представлений и принятых решениях. 2 уведомления представлены с нарушением установленного срока (Управление ресурсами и развития инфраструктуры, Управление сельского хозяйства).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Из 4 представлений с контроля снято 2 представления. Не сняты с контроля представление Управлению ресурсами и развития инфраструктуры (не завершено создание Информационной системы обеспечения градостроительной деятельности–ИСОГД) и представление МАУ «СЭЗМУ» (не организовано ведение аналитического учета получения и расходования </w:t>
      </w:r>
      <w:proofErr w:type="gramStart"/>
      <w:r w:rsidRPr="00C0603D">
        <w:rPr>
          <w:rFonts w:ascii="Times New Roman" w:hAnsi="Times New Roman"/>
          <w:sz w:val="24"/>
          <w:szCs w:val="24"/>
        </w:rPr>
        <w:t>субсидий  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разрезе муниципальных услуг).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3.3. Отчеты по результатам контрольных </w:t>
      </w:r>
      <w:proofErr w:type="gramStart"/>
      <w:r w:rsidRPr="00C0603D">
        <w:rPr>
          <w:rFonts w:ascii="Times New Roman" w:hAnsi="Times New Roman"/>
          <w:sz w:val="24"/>
          <w:szCs w:val="24"/>
        </w:rPr>
        <w:t>мероприятий  (</w:t>
      </w:r>
      <w:proofErr w:type="gramEnd"/>
      <w:r w:rsidRPr="00C0603D">
        <w:rPr>
          <w:rFonts w:ascii="Times New Roman" w:hAnsi="Times New Roman"/>
          <w:sz w:val="24"/>
          <w:szCs w:val="24"/>
        </w:rPr>
        <w:t>за исключением проверки  администрации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Озерского сельского поселения) направлены во исполнение требований Регламента Контрольно-счетной комиссии в Земское Собрание Октябрьского муниципального района.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Одновременно, </w:t>
      </w:r>
      <w:proofErr w:type="gramStart"/>
      <w:r w:rsidRPr="00C0603D">
        <w:rPr>
          <w:rFonts w:ascii="Times New Roman" w:hAnsi="Times New Roman"/>
          <w:sz w:val="24"/>
          <w:szCs w:val="24"/>
        </w:rPr>
        <w:t>Отчеты  по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результатам проверок Управления сельского хозяйства, Управления культуры, спорта и молодежной политики, Управления ресурсами и развития инфраструктуры администрации района направлены главе муниципального района.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По результатам проверки Управления культуры, спорта и молодежной политики направлено письмо Финансовому управлению администрации района о выявленных в ходе проверки нарушениях с рекомендациями по планированию расходов бюджета на обеспечение деятельности органов местного самоуправления в сфере культу</w:t>
      </w:r>
      <w:r>
        <w:rPr>
          <w:rFonts w:ascii="Times New Roman" w:hAnsi="Times New Roman"/>
          <w:sz w:val="24"/>
          <w:szCs w:val="24"/>
        </w:rPr>
        <w:t>ры, физкультуры и спорта, а так</w:t>
      </w:r>
      <w:r w:rsidRPr="00C0603D">
        <w:rPr>
          <w:rFonts w:ascii="Times New Roman" w:hAnsi="Times New Roman"/>
          <w:sz w:val="24"/>
          <w:szCs w:val="24"/>
        </w:rPr>
        <w:t>же в сфере молодежной политики.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По проверке МАУ «</w:t>
      </w:r>
      <w:proofErr w:type="gramStart"/>
      <w:r w:rsidRPr="00C0603D">
        <w:rPr>
          <w:rFonts w:ascii="Times New Roman" w:hAnsi="Times New Roman"/>
          <w:sz w:val="24"/>
          <w:szCs w:val="24"/>
        </w:rPr>
        <w:t>СЭЗМУ»  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целях эффективного расходования бюджетных средств в ходе выполнения муниципальными учреждениями муниципальных заданий  в адрес администрации Октябрьского муниципального района  направлено письмо с рекомендациями провести анализ действующих муниципальных нормативных правовых актов, регламентирующих формирование и выполнение муниципальных заданий.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C0603D">
        <w:rPr>
          <w:rFonts w:ascii="Times New Roman" w:hAnsi="Times New Roman"/>
          <w:sz w:val="24"/>
          <w:szCs w:val="24"/>
        </w:rPr>
        <w:t>Устранены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финансовые нарушения в общей сумме 97,2 тыс. руб. в виде сверхнормативных расходов, занижения заработной платы, неправомерных выплат (Управление культуры, спорта и молодежной политики администрации района).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По результатам контрольных мероприятий прошлых лет в бюджет района восстановлены средства в сумме 15,1 тыс. руб.  Управлением ресурсов и развития инфраструктуры администрации района.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По результатам проведенного контрольного мероприятия в Управлении культуры, спорта и молодежной политики в 2013 году проведены структурные изменения, в результате которых из структуры </w:t>
      </w:r>
      <w:proofErr w:type="gramStart"/>
      <w:r w:rsidRPr="00C0603D">
        <w:rPr>
          <w:rFonts w:ascii="Times New Roman" w:hAnsi="Times New Roman"/>
          <w:sz w:val="24"/>
          <w:szCs w:val="24"/>
        </w:rPr>
        <w:t>Управления  выведены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структурные единицы, осуществляющие функции учреждений культуры.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0603D">
        <w:rPr>
          <w:rFonts w:ascii="Times New Roman" w:hAnsi="Times New Roman"/>
          <w:sz w:val="24"/>
          <w:szCs w:val="24"/>
        </w:rPr>
        <w:t>Материалы  проверки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контрольного  мероприятия в администрации 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Озерского сельского поселения направлены в Прокуратуру Октябрьского района и в МО МВД России «Октябрьский»  по соответствующим запросам.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3.5.</w:t>
      </w:r>
      <w:r w:rsidRPr="00C0603D">
        <w:rPr>
          <w:rFonts w:ascii="Times New Roman" w:hAnsi="Times New Roman"/>
          <w:sz w:val="24"/>
          <w:szCs w:val="24"/>
        </w:rPr>
        <w:t>В отчетном периоде наряду с осуществлением внешнего муниципального финансового контроля КСК осуществляла иную контрольную деятельность.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По поручению Прокуратуры Октябрьского района проведено контрольное мероприятие «Проверка муниципального унитарного предприятия «Комфорт» по вопросу образования задолженности перед ООО «Газпром межрегионгаз Пермь» за потребленный прир</w:t>
      </w:r>
      <w:r>
        <w:rPr>
          <w:rFonts w:ascii="Times New Roman" w:hAnsi="Times New Roman"/>
          <w:sz w:val="24"/>
          <w:szCs w:val="24"/>
        </w:rPr>
        <w:t xml:space="preserve">одный газ по состоянию на 01 января </w:t>
      </w:r>
      <w:smartTag w:uri="urn:schemas-microsoft-com:office:smarttags" w:element="metricconverter">
        <w:smartTagPr>
          <w:attr w:name="ProductID" w:val="2013 г"/>
        </w:smartTagPr>
        <w:r w:rsidRPr="00C0603D">
          <w:rPr>
            <w:rFonts w:ascii="Times New Roman" w:hAnsi="Times New Roman"/>
            <w:sz w:val="24"/>
            <w:szCs w:val="24"/>
          </w:rPr>
          <w:t>2013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C0603D">
          <w:rPr>
            <w:rFonts w:ascii="Times New Roman" w:hAnsi="Times New Roman"/>
            <w:sz w:val="24"/>
            <w:szCs w:val="24"/>
          </w:rPr>
          <w:t>г</w:t>
        </w:r>
      </w:smartTag>
      <w:r w:rsidRPr="00C0603D">
        <w:rPr>
          <w:rFonts w:ascii="Times New Roman" w:hAnsi="Times New Roman"/>
          <w:sz w:val="24"/>
          <w:szCs w:val="24"/>
        </w:rPr>
        <w:t>.» (проверка начата в декабре 2012 года, завершена в январе 2013 года).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ходе контрольного мероприятия проверено состояние расчетов МУП «Комфорт» с поставщиком газа ООО «Газпром межрегионгаз Пермь», проанализированы взаимоотношения (расчеты) МУП «Комфорт» с ООО УК «Сарс», проведена оценка финансового </w:t>
      </w:r>
      <w:proofErr w:type="gramStart"/>
      <w:r w:rsidRPr="00C0603D">
        <w:rPr>
          <w:rFonts w:ascii="Times New Roman" w:hAnsi="Times New Roman"/>
          <w:sz w:val="24"/>
          <w:szCs w:val="24"/>
        </w:rPr>
        <w:t>состояния  МУП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«Комфорт» на момент проверки.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Материалы проверки направлены в Прокуратуру Октябрьского района.  </w:t>
      </w:r>
    </w:p>
    <w:p w:rsidR="0009071E" w:rsidRPr="00C0603D" w:rsidRDefault="0009071E" w:rsidP="0009071E">
      <w:pPr>
        <w:pStyle w:val="a3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4. Экспертно-аналитическая деятельность</w:t>
      </w:r>
    </w:p>
    <w:p w:rsidR="0009071E" w:rsidRDefault="0009071E" w:rsidP="0009071E">
      <w:pPr>
        <w:pStyle w:val="a3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4.1. В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году экспертно-аналитическая деятельность осуществлялась </w:t>
      </w:r>
      <w:proofErr w:type="gramStart"/>
      <w:r w:rsidRPr="00C0603D">
        <w:rPr>
          <w:rFonts w:ascii="Times New Roman" w:hAnsi="Times New Roman"/>
          <w:sz w:val="24"/>
          <w:szCs w:val="24"/>
        </w:rPr>
        <w:t>КСК  при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проведении экспертизы: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проектов решений Земского Собрания, предусматривающих финансирование расходов, осуществляемых за счет средств районного бюджета или влияющих на формирование и исполнение районного бюджета, а также касающихся вопросов управления и распоряжения муниципальной собственностью,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проектов муниципальных целевых программ, муниципальных проектов, инвестиционных проектов, направляемых в КСК местной администрацией,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внешней проверки бюджетной отчетности главных администраторов бюджетных средств по итогам 2012 финансового года в рамках внешней проверки годового отчета об исполнении бюджета Октябрьского муниципального района за 2012 год.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</w:t>
      </w:r>
      <w:r w:rsidRPr="00C0603D">
        <w:rPr>
          <w:rFonts w:ascii="Times New Roman" w:hAnsi="Times New Roman"/>
          <w:sz w:val="24"/>
          <w:szCs w:val="24"/>
        </w:rPr>
        <w:t xml:space="preserve">В течение года по направлению финансово-экономической экспертизы муниципальных правовых </w:t>
      </w:r>
      <w:proofErr w:type="gramStart"/>
      <w:r w:rsidRPr="00C0603D">
        <w:rPr>
          <w:rFonts w:ascii="Times New Roman" w:hAnsi="Times New Roman"/>
          <w:sz w:val="24"/>
          <w:szCs w:val="24"/>
        </w:rPr>
        <w:t>актов  специалистами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КСК  было подготовлено в целом 97 заключений, из них на проекты решений Земского Собрания – 73 заключения, на проекты  муниципальных целевых программ, муниципальных проектов, инвестиционных проектов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603D">
        <w:rPr>
          <w:rFonts w:ascii="Times New Roman" w:hAnsi="Times New Roman"/>
          <w:sz w:val="24"/>
          <w:szCs w:val="24"/>
        </w:rPr>
        <w:t>16 заключений, по результатам внешней проверки бюджетной отчетности главных администраторов бюджетных средств – 8 заключений.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4.3. Заключения на проекты решений Земского Собрания (73 заключения) подготовлены по направлениям: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1 заключение на проект решения «Об утверждении отчета об исполнении бюджета </w:t>
      </w:r>
      <w:proofErr w:type="gramStart"/>
      <w:r w:rsidRPr="00C0603D">
        <w:rPr>
          <w:rFonts w:ascii="Times New Roman" w:hAnsi="Times New Roman"/>
          <w:sz w:val="24"/>
          <w:szCs w:val="24"/>
        </w:rPr>
        <w:t>Октябрьского  муниципального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района за 2012 год»;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12 заключений на проекты решений «О внесении изменений в решение Земского Собрания </w:t>
      </w:r>
      <w:proofErr w:type="gramStart"/>
      <w:r w:rsidRPr="00C0603D">
        <w:rPr>
          <w:rFonts w:ascii="Times New Roman" w:hAnsi="Times New Roman"/>
          <w:sz w:val="24"/>
          <w:szCs w:val="24"/>
        </w:rPr>
        <w:t>от  14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C0603D">
          <w:rPr>
            <w:rFonts w:ascii="Times New Roman" w:hAnsi="Times New Roman"/>
            <w:sz w:val="24"/>
            <w:szCs w:val="24"/>
          </w:rPr>
          <w:t>2012 г</w:t>
        </w:r>
      </w:smartTag>
      <w:r w:rsidRPr="00C0603D">
        <w:rPr>
          <w:rFonts w:ascii="Times New Roman" w:hAnsi="Times New Roman"/>
          <w:sz w:val="24"/>
          <w:szCs w:val="24"/>
        </w:rPr>
        <w:t>. № 129 «О бюджете Октябрьского муниципального района на 2013 год и на плановый период 2014-2015 годы»;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2 заключения на проект решения «О бюджете </w:t>
      </w:r>
      <w:proofErr w:type="gramStart"/>
      <w:r w:rsidRPr="00C0603D">
        <w:rPr>
          <w:rFonts w:ascii="Times New Roman" w:hAnsi="Times New Roman"/>
          <w:sz w:val="24"/>
          <w:szCs w:val="24"/>
        </w:rPr>
        <w:t>Октябрьского  муниципального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района на 2014 год и плановый период 2015-2016 годы» (в двух чтениях);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8 заключений на проекты решений о внесении изменений в муниципальные целевые программы, </w:t>
      </w:r>
      <w:proofErr w:type="gramStart"/>
      <w:r w:rsidRPr="00C0603D">
        <w:rPr>
          <w:rFonts w:ascii="Times New Roman" w:hAnsi="Times New Roman"/>
          <w:sz w:val="24"/>
          <w:szCs w:val="24"/>
        </w:rPr>
        <w:t>в  т.ч.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1 заключение на проект решения  о внесении изменений в Программу комплексного социально-экономического развития Октябрьского муниципального района Пермского края на 2012 - 2015 годы;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8 заключений на проекты решений, связанных с принятием части полномочий поселений;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42 заключения на проекты решений по прочим вопросам в рамках </w:t>
      </w:r>
      <w:proofErr w:type="gramStart"/>
      <w:r w:rsidRPr="00C0603D">
        <w:rPr>
          <w:rFonts w:ascii="Times New Roman" w:hAnsi="Times New Roman"/>
          <w:sz w:val="24"/>
          <w:szCs w:val="24"/>
        </w:rPr>
        <w:t>полномочий  муниципального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района (дорожная деятельность, приватизация муниципального имущества, структура местной администрации, денежное содержание муниципальных служащих и выборных должностей и т.д.).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ходе проведения финансово-экономической экспертизы указанные выше проекты решений Земского Собрания в целом анализировались на предмет соответствия </w:t>
      </w:r>
      <w:proofErr w:type="gramStart"/>
      <w:r w:rsidRPr="00C0603D">
        <w:rPr>
          <w:rFonts w:ascii="Times New Roman" w:hAnsi="Times New Roman"/>
          <w:sz w:val="24"/>
          <w:szCs w:val="24"/>
        </w:rPr>
        <w:t>их  действующему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федеральному и региональному законодательству, муниципальным нормативным правовым актам, осуществлялась проверка  обоснованности заявленных финансовых последствий,  анализировалось  отсутствие (наличие) внутренних противоречий, несогласованностей, дублирование норм.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ходе проведения финансово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экономической экспертизы проектов решений «О внесении изменений в решение Земского Собрания от  14 декабря </w:t>
      </w:r>
      <w:smartTag w:uri="urn:schemas-microsoft-com:office:smarttags" w:element="metricconverter">
        <w:smartTagPr>
          <w:attr w:name="ProductID" w:val="2012 г"/>
        </w:smartTagPr>
        <w:r w:rsidRPr="00C0603D">
          <w:rPr>
            <w:rFonts w:ascii="Times New Roman" w:hAnsi="Times New Roman"/>
            <w:sz w:val="24"/>
            <w:szCs w:val="24"/>
          </w:rPr>
          <w:t>2012 г</w:t>
        </w:r>
      </w:smartTag>
      <w:r w:rsidRPr="00C0603D">
        <w:rPr>
          <w:rFonts w:ascii="Times New Roman" w:hAnsi="Times New Roman"/>
          <w:sz w:val="24"/>
          <w:szCs w:val="24"/>
        </w:rPr>
        <w:t>. № 129 «О бюджете Октябрьского муниципального района на 2013 год и на плановый период 2014-2015 годы»  анализировались предлагаемые изменения расходной части бюджета района, обеспеченность  расходов ис</w:t>
      </w:r>
      <w:r>
        <w:rPr>
          <w:rFonts w:ascii="Times New Roman" w:hAnsi="Times New Roman"/>
          <w:sz w:val="24"/>
          <w:szCs w:val="24"/>
        </w:rPr>
        <w:t>точниками доходов и т.д., а так</w:t>
      </w:r>
      <w:r w:rsidRPr="00C0603D">
        <w:rPr>
          <w:rFonts w:ascii="Times New Roman" w:hAnsi="Times New Roman"/>
          <w:sz w:val="24"/>
          <w:szCs w:val="24"/>
        </w:rPr>
        <w:t>же осуществлялся анализ изменения бюджетных ассигнований в течение 2013 финансового года по главным распорядителям бюджетных средств и по кодам бюджетной классификации доходов, расходов, источников финансирования дефицита бюджета.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Важнейшей составной частью экспертно-аналитической работы </w:t>
      </w:r>
      <w:proofErr w:type="gramStart"/>
      <w:r w:rsidRPr="00C0603D">
        <w:rPr>
          <w:rFonts w:ascii="Times New Roman" w:hAnsi="Times New Roman"/>
          <w:sz w:val="24"/>
          <w:szCs w:val="24"/>
        </w:rPr>
        <w:t>явилась  подготовка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заключений на проект решения Земского Собрания «О бюджете Октябрьского  муниципального района на 2014 год и плановый период 2015-2016 годы» (в двух чтениях). Заключения на проект решения подготовлены в соответствии с требованиями Бюджетного кодекса Российской Федерации, Положением о бюджетном процессе в Октябрьском </w:t>
      </w:r>
      <w:proofErr w:type="gramStart"/>
      <w:r w:rsidRPr="00C0603D"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районе</w:t>
      </w:r>
      <w:proofErr w:type="gramEnd"/>
      <w:r w:rsidRPr="00C0603D">
        <w:rPr>
          <w:rFonts w:ascii="Times New Roman" w:hAnsi="Times New Roman"/>
          <w:sz w:val="24"/>
          <w:szCs w:val="24"/>
        </w:rPr>
        <w:t>,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 xml:space="preserve">ием   Земского  Собрания от 08 ноября </w:t>
      </w:r>
      <w:smartTag w:uri="urn:schemas-microsoft-com:office:smarttags" w:element="metricconverter">
        <w:smartTagPr>
          <w:attr w:name="ProductID" w:val="2006 г"/>
        </w:smartTagPr>
        <w:r w:rsidRPr="00C0603D">
          <w:rPr>
            <w:rFonts w:ascii="Times New Roman" w:hAnsi="Times New Roman"/>
            <w:sz w:val="24"/>
            <w:szCs w:val="24"/>
          </w:rPr>
          <w:t>2006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C0603D">
          <w:rPr>
            <w:rFonts w:ascii="Times New Roman" w:hAnsi="Times New Roman"/>
            <w:sz w:val="24"/>
            <w:szCs w:val="24"/>
          </w:rPr>
          <w:t>г</w:t>
        </w:r>
      </w:smartTag>
      <w:r w:rsidRPr="00C0603D">
        <w:rPr>
          <w:rFonts w:ascii="Times New Roman" w:hAnsi="Times New Roman"/>
          <w:sz w:val="24"/>
          <w:szCs w:val="24"/>
        </w:rPr>
        <w:t>. № 160.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По итогам проведения финансово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экономической экспертизы проектов решений Земского Собрания Октябрьского муниципального района были сделаны следующие выводы: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417"/>
        <w:gridCol w:w="1413"/>
      </w:tblGrid>
      <w:tr w:rsidR="0009071E" w:rsidRPr="00C0603D" w:rsidTr="00D958DB">
        <w:trPr>
          <w:cantSplit/>
          <w:trHeight w:val="315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Выводы  КСК по результатам экспертизы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Количество заключений</w:t>
            </w:r>
          </w:p>
        </w:tc>
      </w:tr>
      <w:tr w:rsidR="0009071E" w:rsidRPr="00C0603D" w:rsidTr="00D958DB">
        <w:trPr>
          <w:cantSplit/>
          <w:trHeight w:val="150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71E" w:rsidRPr="00C0603D" w:rsidRDefault="0009071E" w:rsidP="00D958DB">
            <w:pPr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09071E" w:rsidRPr="00C0603D" w:rsidTr="00D958DB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 xml:space="preserve">Рекомендовано для рассмотрения Земским Собранием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9071E" w:rsidRPr="00C0603D" w:rsidTr="00D958DB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 xml:space="preserve">Рекомендовано для рассмотрения ЗС с учетом замечаний, рекомендаций и  предложений  КСК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9071E" w:rsidRPr="00C0603D" w:rsidTr="00D958DB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 xml:space="preserve">Рекомендовано возвратить на доработку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71E" w:rsidRPr="00C0603D" w:rsidTr="00D958DB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 к отклонению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71E" w:rsidRPr="00C0603D" w:rsidTr="00D958DB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C0603D">
        <w:rPr>
          <w:rFonts w:ascii="Times New Roman" w:hAnsi="Times New Roman"/>
          <w:sz w:val="24"/>
          <w:szCs w:val="24"/>
        </w:rPr>
        <w:t>замечания  и</w:t>
      </w:r>
      <w:proofErr w:type="gramEnd"/>
      <w:r w:rsidRPr="00C0603D">
        <w:rPr>
          <w:rFonts w:ascii="Times New Roman" w:hAnsi="Times New Roman"/>
          <w:sz w:val="24"/>
          <w:szCs w:val="24"/>
        </w:rPr>
        <w:t>, соответственно, рекомендации и предложения к проектам решений Земского Собрания, связаны с несоответствием отдельных положений проектов требованиям федерального, к</w:t>
      </w:r>
      <w:r>
        <w:rPr>
          <w:rFonts w:ascii="Times New Roman" w:hAnsi="Times New Roman"/>
          <w:sz w:val="24"/>
          <w:szCs w:val="24"/>
        </w:rPr>
        <w:t>раевого законодательства, а так</w:t>
      </w:r>
      <w:r w:rsidRPr="00C0603D">
        <w:rPr>
          <w:rFonts w:ascii="Times New Roman" w:hAnsi="Times New Roman"/>
          <w:sz w:val="24"/>
          <w:szCs w:val="24"/>
        </w:rPr>
        <w:t xml:space="preserve">же требованиям муниципальных нормативных правовых актов,  с отсутствием  финансово-экономических обоснований, неполным предоставлением расчетов.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Кроме этого, в ходе экспертизы проектов решений Земского Собрания установлены факты нарушения требований Положения о порядке подготовки, оформления, рассмотрения, принятия, вступления в силу, опубликования решений Земского Собрания Октябрьского муниципального района Пермского края и контроля за их исполнением, утвержденного решен</w:t>
      </w:r>
      <w:r>
        <w:rPr>
          <w:rFonts w:ascii="Times New Roman" w:hAnsi="Times New Roman"/>
          <w:sz w:val="24"/>
          <w:szCs w:val="24"/>
        </w:rPr>
        <w:t xml:space="preserve">ием Земского </w:t>
      </w:r>
      <w:proofErr w:type="gramStart"/>
      <w:r>
        <w:rPr>
          <w:rFonts w:ascii="Times New Roman" w:hAnsi="Times New Roman"/>
          <w:sz w:val="24"/>
          <w:szCs w:val="24"/>
        </w:rPr>
        <w:t>Собрания  от</w:t>
      </w:r>
      <w:proofErr w:type="gramEnd"/>
      <w:r>
        <w:rPr>
          <w:rFonts w:ascii="Times New Roman" w:hAnsi="Times New Roman"/>
          <w:sz w:val="24"/>
          <w:szCs w:val="24"/>
        </w:rPr>
        <w:t xml:space="preserve"> 26 марта </w:t>
      </w:r>
      <w:smartTag w:uri="urn:schemas-microsoft-com:office:smarttags" w:element="metricconverter">
        <w:smartTagPr>
          <w:attr w:name="ProductID" w:val="2009 г"/>
        </w:smartTagPr>
        <w:r w:rsidRPr="00C0603D">
          <w:rPr>
            <w:rFonts w:ascii="Times New Roman" w:hAnsi="Times New Roman"/>
            <w:sz w:val="24"/>
            <w:szCs w:val="24"/>
          </w:rPr>
          <w:t xml:space="preserve">2009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C0603D">
        <w:rPr>
          <w:rFonts w:ascii="Times New Roman" w:hAnsi="Times New Roman"/>
          <w:sz w:val="24"/>
          <w:szCs w:val="24"/>
        </w:rPr>
        <w:t xml:space="preserve"> № 467.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сравнении с 2012 годом количество заключений сократилось в целом на 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заключение, что вызвано в т.ч. принятием муниципальных программ в 2013 году на уровне местной администрации, окончанием срока реализации принятых ранее представительным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целевых программ, изменением с 2013 года порядка принятия к исполнению полномочий от городских и сельских поселений и др.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4.4. По результатам экспертизы 16 заключений на проекты муниципальных целевых программ, муниципальных проектов, инвестиционных проектов, направленные в отчетном периоде местной администрацией в КСК, сделаны следующие выводы: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- 4 проекта </w:t>
      </w:r>
      <w:proofErr w:type="gramStart"/>
      <w:r w:rsidRPr="00C0603D">
        <w:rPr>
          <w:rFonts w:ascii="Times New Roman" w:hAnsi="Times New Roman"/>
          <w:sz w:val="24"/>
          <w:szCs w:val="24"/>
        </w:rPr>
        <w:t>рекомендовано  к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рассмотрению и дальнейшему утверждению;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12 проектов рекомендовано к рассмотрению и дальнейшему утверждению с учетом замечаний и рекомендаций.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4.5 </w:t>
      </w:r>
      <w:proofErr w:type="gramStart"/>
      <w:r w:rsidRPr="00C0603D">
        <w:rPr>
          <w:rFonts w:ascii="Times New Roman" w:hAnsi="Times New Roman"/>
          <w:sz w:val="24"/>
          <w:szCs w:val="24"/>
        </w:rPr>
        <w:t>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городских и сельских поселениях Октябрьского муниципального района не созданы органы муниципального финансового контроля, в связи с чем часть полномочий по контролю за исполнением бюджета поселениями в 2013 году традиционно была передана на исполнение КСК.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соответствии с заключенными соглашениями о </w:t>
      </w:r>
      <w:proofErr w:type="gramStart"/>
      <w:r w:rsidRPr="00C0603D">
        <w:rPr>
          <w:rFonts w:ascii="Times New Roman" w:hAnsi="Times New Roman"/>
          <w:sz w:val="24"/>
          <w:szCs w:val="24"/>
        </w:rPr>
        <w:t>принятии  части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полномочий  КСК было подготовлено 160 заключений  на проекты решений представительных органов поселений, в т.ч.: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13 заключений по внешней проверке годовых отчетов об исполнении бюджетов городских и сельских поселений за 2012 год;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26 заключений на проекты бюджетов городских </w:t>
      </w:r>
      <w:proofErr w:type="gramStart"/>
      <w:r w:rsidRPr="00C0603D">
        <w:rPr>
          <w:rFonts w:ascii="Times New Roman" w:hAnsi="Times New Roman"/>
          <w:sz w:val="24"/>
          <w:szCs w:val="24"/>
        </w:rPr>
        <w:t>и  сельских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поселений на 2014 год и на плановый период 2015 и 2016 годов;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56 заключений на проекты решений о внесении изменений в бюджет текущего 2013 финансового года;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21 заключение на проекты решений, связанных с передачей части полномочий поселений на районный уровень; 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44 заключения по прочим вопросам (изменение нормативной базы по осуществлению бюджетного процесса в поселениях, информация об исполнении бюджетов поселений за 1 квартал, полугодие и 9 месяцев 2013 </w:t>
      </w:r>
      <w:proofErr w:type="gramStart"/>
      <w:r w:rsidRPr="00C0603D">
        <w:rPr>
          <w:rFonts w:ascii="Times New Roman" w:hAnsi="Times New Roman"/>
          <w:sz w:val="24"/>
          <w:szCs w:val="24"/>
        </w:rPr>
        <w:t>года  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др.).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Во исполнение требований соглашений заключения направлялись Советам депутатов поселений и в местные администрации. 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целом по итогам проведения финансово – экономической экспертизы проектов решений городских и сельских поселений КСК были сделаны следующие выводы: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1713"/>
        <w:gridCol w:w="2435"/>
      </w:tblGrid>
      <w:tr w:rsidR="0009071E" w:rsidRPr="00C0603D" w:rsidTr="00D958DB">
        <w:trPr>
          <w:trHeight w:val="330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Выводы КСК по результатам экспертизы проектов поселений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Количество заключений</w:t>
            </w:r>
          </w:p>
        </w:tc>
      </w:tr>
      <w:tr w:rsidR="0009071E" w:rsidRPr="00C0603D" w:rsidTr="00D958DB">
        <w:trPr>
          <w:trHeight w:val="315"/>
        </w:trPr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1E" w:rsidRPr="00C0603D" w:rsidRDefault="0009071E" w:rsidP="00D958DB">
            <w:pPr>
              <w:spacing w:line="240" w:lineRule="exac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09071E" w:rsidRPr="00C0603D" w:rsidTr="00D958DB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Рекомендовано к рассмотрению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9071E" w:rsidRPr="00C0603D" w:rsidTr="00D958DB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Рекомендовано к рассмотрению с учетом замечаний и предложений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9071E" w:rsidRPr="00C0603D" w:rsidTr="00D958DB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Рекомендовано направить на доработку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071E" w:rsidRPr="00C0603D" w:rsidTr="00D958DB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Рекомендовано к отклонению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071E" w:rsidRPr="00C0603D" w:rsidTr="00D958DB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E" w:rsidRPr="00C0603D" w:rsidRDefault="0009071E" w:rsidP="00D958D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На доработку в отчетном периоде преимущественно направлены проекты решений о внесении изменений в решение о бюджете на 2013 год (текущий год) (17 </w:t>
      </w:r>
      <w:proofErr w:type="gramStart"/>
      <w:r w:rsidRPr="00C0603D">
        <w:rPr>
          <w:rFonts w:ascii="Times New Roman" w:hAnsi="Times New Roman"/>
          <w:sz w:val="24"/>
          <w:szCs w:val="24"/>
        </w:rPr>
        <w:t>проектов  из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18 направленных на доработку всего).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К отклонению предложены 6 проектов по внешней проверке годовых отчетов об исполнении бюджетов городских и сельских поселений за 2012 год и 9 проектов бюджетов городских </w:t>
      </w:r>
      <w:proofErr w:type="gramStart"/>
      <w:r w:rsidRPr="00C0603D">
        <w:rPr>
          <w:rFonts w:ascii="Times New Roman" w:hAnsi="Times New Roman"/>
          <w:sz w:val="24"/>
          <w:szCs w:val="24"/>
        </w:rPr>
        <w:t>и  сельских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поселений на 2014 год и на плановый период 2015 и 2016 годов (всего 15 заключений). Причины отклонения проектов - неполное их соответствие нормам федерального, краевого законодательства и нормативным актам поселений.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сравнении с 2012 годом в отчетном периоде количество экспертиз проектов решений представительных органов поселений так же сократилось (-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22 заключения).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 xml:space="preserve">Значительно сократилось количество заключений на проекты решений о внесении изменений в бюджет текущего года (в 2012 году – 90, в 2013 году - 56).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Количество экспертиз по прочим вопросам (изменение нормативной базы по осуществлению бюджетного процесса в поселениях, информация об исполнении бюджетов поселений за 1 квартал, полугодие и 9 месяцев 2013 года, изменение нормативной базы по денежному содержанию муниципальных служащих, выборных </w:t>
      </w:r>
      <w:proofErr w:type="gramStart"/>
      <w:r w:rsidRPr="00C0603D">
        <w:rPr>
          <w:rFonts w:ascii="Times New Roman" w:hAnsi="Times New Roman"/>
          <w:sz w:val="24"/>
          <w:szCs w:val="24"/>
        </w:rPr>
        <w:t>должностей  и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др.)  </w:t>
      </w:r>
      <w:proofErr w:type="gramStart"/>
      <w:r w:rsidRPr="00C0603D">
        <w:rPr>
          <w:rFonts w:ascii="Times New Roman" w:hAnsi="Times New Roman"/>
          <w:sz w:val="24"/>
          <w:szCs w:val="24"/>
        </w:rPr>
        <w:t>напротив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увеличилось в отчетном периоде (в 2012 году – 38, в 2013 году – 44).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Количество экспертиз проектов по передаче полномочий, внешней проверке годовых отчетов и экспертиз проектов бюджетов на очередной финан</w:t>
      </w:r>
      <w:r>
        <w:rPr>
          <w:rFonts w:ascii="Times New Roman" w:hAnsi="Times New Roman"/>
          <w:sz w:val="24"/>
          <w:szCs w:val="24"/>
        </w:rPr>
        <w:t>совый год и плановый период так</w:t>
      </w:r>
      <w:r w:rsidRPr="00C0603D">
        <w:rPr>
          <w:rFonts w:ascii="Times New Roman" w:hAnsi="Times New Roman"/>
          <w:sz w:val="24"/>
          <w:szCs w:val="24"/>
        </w:rPr>
        <w:t>же в целом незначительно увеличилось в отчетном периоде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–54 экспертизы в 2012 году и 60 экспертиз в 2013 году.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4.6.В </w:t>
      </w:r>
      <w:r w:rsidRPr="00C0603D">
        <w:rPr>
          <w:rFonts w:ascii="Times New Roman" w:hAnsi="Times New Roman"/>
          <w:sz w:val="24"/>
          <w:szCs w:val="24"/>
        </w:rPr>
        <w:t xml:space="preserve">отчетном периоде в рамках экспертно-аналитической деятельности КСК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C0603D">
        <w:rPr>
          <w:rFonts w:ascii="Times New Roman" w:hAnsi="Times New Roman"/>
          <w:sz w:val="24"/>
          <w:szCs w:val="24"/>
        </w:rPr>
        <w:t xml:space="preserve">осуществлялся анализ исполнения бюджета Октябрьского муниципального района 2013 года. 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Информация об исполнении бюджета Октябрьского муниципального района за 1 квартал, полугодие и 9 месяцев </w:t>
      </w:r>
      <w:proofErr w:type="gramStart"/>
      <w:r w:rsidRPr="00C0603D">
        <w:rPr>
          <w:rFonts w:ascii="Times New Roman" w:hAnsi="Times New Roman"/>
          <w:sz w:val="24"/>
          <w:szCs w:val="24"/>
        </w:rPr>
        <w:t>2013  года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в соответствии с требованиями Положения о Контрольно-счетной комиссии Октябрьского муниципально</w:t>
      </w:r>
      <w:r>
        <w:rPr>
          <w:rFonts w:ascii="Times New Roman" w:hAnsi="Times New Roman"/>
          <w:sz w:val="24"/>
          <w:szCs w:val="24"/>
        </w:rPr>
        <w:t>го района  направлена в Земское</w:t>
      </w:r>
      <w:r w:rsidRPr="00C0603D">
        <w:rPr>
          <w:rFonts w:ascii="Times New Roman" w:hAnsi="Times New Roman"/>
          <w:sz w:val="24"/>
          <w:szCs w:val="24"/>
        </w:rPr>
        <w:t xml:space="preserve"> Собрание Октябрьского муниципального района и главе муниципального  района.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 xml:space="preserve">5. Деятельность Контрольно-счетной </w:t>
      </w:r>
      <w:proofErr w:type="gramStart"/>
      <w:r w:rsidRPr="00C0603D">
        <w:rPr>
          <w:rFonts w:ascii="Times New Roman" w:hAnsi="Times New Roman"/>
          <w:sz w:val="24"/>
          <w:szCs w:val="24"/>
        </w:rPr>
        <w:t>комиссии  по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информированию общественности, взаимодействию с государственными органами, органами местного самоуправления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5.1. В целях обеспечения доступа к информации о деятельности Контрольно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счетной комиссии на официальном сайте Октябрьского муниципального </w:t>
      </w:r>
      <w:proofErr w:type="gramStart"/>
      <w:r w:rsidRPr="00C0603D">
        <w:rPr>
          <w:rFonts w:ascii="Times New Roman" w:hAnsi="Times New Roman"/>
          <w:sz w:val="24"/>
          <w:szCs w:val="24"/>
        </w:rPr>
        <w:t>района  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сети Интернет размещены  материалы проверок  Управления сельского хозяйства администрации района, Управления культуры, спорта и молодежной политики администрации района, Управления ресурсами и развития инфраструктуры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hAnsi="Times New Roman"/>
          <w:sz w:val="24"/>
          <w:szCs w:val="24"/>
        </w:rPr>
        <w:t>алы проверки МАУ «СЭЗМУ», а так</w:t>
      </w:r>
      <w:r w:rsidRPr="00C0603D">
        <w:rPr>
          <w:rFonts w:ascii="Times New Roman" w:hAnsi="Times New Roman"/>
          <w:sz w:val="24"/>
          <w:szCs w:val="24"/>
        </w:rPr>
        <w:t>же отчет о деятельности КСК за 2012 год и  план работы КСК на 2014 год.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Также, </w:t>
      </w:r>
      <w:r w:rsidRPr="00C0603D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указано выше, на официальном сайте Октябрьского муниципального района  в сети Интернет в рамках информирования общественности об исполнении бюджета Октябрьского муниципального района за 2012 год размещено экспертное заключение КСК по итогам внешней проверки годового отчета об исполнении бюджета района за 2012 год.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рамках информирования общественности о ходе исполнения бюджета Октябрьского муниципального района в 2013 году размещена информация об итогах исполнения бюджета района за 1 квартал 2013 года, 1 полугодие 2013 года, 9 месяцев 2013 года.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5.2. В целях предупреждения, выявления и пресечения правонарушений, связанных с незаконным использованием средств бюджета Октябрьского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C0603D">
        <w:rPr>
          <w:rFonts w:ascii="Times New Roman" w:hAnsi="Times New Roman"/>
          <w:sz w:val="24"/>
          <w:szCs w:val="24"/>
        </w:rPr>
        <w:t xml:space="preserve"> в январе </w:t>
      </w:r>
      <w:smartTag w:uri="urn:schemas-microsoft-com:office:smarttags" w:element="metricconverter">
        <w:smartTagPr>
          <w:attr w:name="ProductID" w:val="2013 г"/>
        </w:smartTagPr>
        <w:r w:rsidRPr="00C0603D">
          <w:rPr>
            <w:rFonts w:ascii="Times New Roman" w:hAnsi="Times New Roman"/>
            <w:sz w:val="24"/>
            <w:szCs w:val="24"/>
          </w:rPr>
          <w:t>2013 г</w:t>
        </w:r>
      </w:smartTag>
      <w:r w:rsidRPr="00C060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603D">
        <w:rPr>
          <w:rFonts w:ascii="Times New Roman" w:hAnsi="Times New Roman"/>
          <w:sz w:val="24"/>
          <w:szCs w:val="24"/>
        </w:rPr>
        <w:t>заключено  соглашение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между Контрольно – счетной комиссией Октябрьского муниципального района и  Прокуратурой Октябрьского района об основах взаимодействия.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5.3. В целях осуществления муниципального финансового контроля за соблюдением бюджетного законодательства в ноябре </w:t>
      </w:r>
      <w:smartTag w:uri="urn:schemas-microsoft-com:office:smarttags" w:element="metricconverter">
        <w:smartTagPr>
          <w:attr w:name="ProductID" w:val="2013 г"/>
        </w:smartTagPr>
        <w:r w:rsidRPr="00C0603D">
          <w:rPr>
            <w:rFonts w:ascii="Times New Roman" w:hAnsi="Times New Roman"/>
            <w:sz w:val="24"/>
            <w:szCs w:val="24"/>
          </w:rPr>
          <w:t>2013 г</w:t>
        </w:r>
      </w:smartTag>
      <w:r w:rsidRPr="00C0603D">
        <w:rPr>
          <w:rFonts w:ascii="Times New Roman" w:hAnsi="Times New Roman"/>
          <w:sz w:val="24"/>
          <w:szCs w:val="24"/>
        </w:rPr>
        <w:t xml:space="preserve">. заключено Соглашение об информационном взаимодействии между Управлением Федерального казначейства по Пермскому краю и Контрольно – счетной комиссией Октябрьского муниципального района для получения от Управления Федерального казначейства информации, на основании которой осуществляются операции со </w:t>
      </w:r>
      <w:proofErr w:type="gramStart"/>
      <w:r w:rsidRPr="00C0603D">
        <w:rPr>
          <w:rFonts w:ascii="Times New Roman" w:hAnsi="Times New Roman"/>
          <w:sz w:val="24"/>
          <w:szCs w:val="24"/>
        </w:rPr>
        <w:t>средствами  бюджета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Октябрьского муниципального района.</w:t>
      </w:r>
    </w:p>
    <w:p w:rsidR="0009071E" w:rsidRPr="00C0603D" w:rsidRDefault="0009071E" w:rsidP="0009071E">
      <w:pPr>
        <w:pStyle w:val="a3"/>
        <w:spacing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6. Обеспечение деятельности Контрольно-счетной комиссии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 xml:space="preserve">6.1. Организационное, документационное, информационное и методическое 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обеспечение деятельности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603D">
        <w:rPr>
          <w:rFonts w:ascii="Times New Roman" w:hAnsi="Times New Roman"/>
          <w:sz w:val="24"/>
          <w:szCs w:val="24"/>
        </w:rPr>
        <w:t>В рамках обеспечения деятельности КСК в отчетном периоде разработаны и утверждены следующие Стандарты внешнего муниципального финансового контроля: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Стандарт «Экспертиза проектов муниципальных правовых актов Октябрьского муниципального района Пермского края»;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Стандарт «Подготовка ежегодного отчета о деятельности Контрольно-счетной комиссии Октябрьского муниципального района Пермского края»,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3D">
        <w:rPr>
          <w:rFonts w:ascii="Times New Roman" w:hAnsi="Times New Roman"/>
          <w:sz w:val="24"/>
          <w:szCs w:val="24"/>
        </w:rPr>
        <w:t>Стандарт  «</w:t>
      </w:r>
      <w:proofErr w:type="gramEnd"/>
      <w:r w:rsidRPr="00C0603D">
        <w:rPr>
          <w:rFonts w:ascii="Times New Roman" w:hAnsi="Times New Roman"/>
          <w:sz w:val="24"/>
          <w:szCs w:val="24"/>
        </w:rPr>
        <w:t>Экспертиза проекта местного бюджета на очередной финансовый год и на плановый период».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течение года готовилась и предоставлялась информация и отчетность о деятельности Контрольно – счетной комиссии в Контрольно – счетную палату </w:t>
      </w:r>
      <w:r>
        <w:rPr>
          <w:rFonts w:ascii="Times New Roman" w:hAnsi="Times New Roman"/>
          <w:sz w:val="24"/>
          <w:szCs w:val="24"/>
        </w:rPr>
        <w:t>Пермского края и информация</w:t>
      </w:r>
      <w:r w:rsidRPr="00C0603D">
        <w:rPr>
          <w:rFonts w:ascii="Times New Roman" w:hAnsi="Times New Roman"/>
          <w:sz w:val="24"/>
          <w:szCs w:val="24"/>
        </w:rPr>
        <w:t xml:space="preserve"> для выездного заседания комитетов Законодательного Собрания.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Выполнение работ по документационному обеспечению деятельности КСК осуществлялось в отчетном периоде непосредственно сотрудниками КСК. Делопроизводство в </w:t>
      </w:r>
      <w:proofErr w:type="gramStart"/>
      <w:r w:rsidRPr="00C0603D">
        <w:rPr>
          <w:rFonts w:ascii="Times New Roman" w:hAnsi="Times New Roman"/>
          <w:sz w:val="24"/>
          <w:szCs w:val="24"/>
        </w:rPr>
        <w:t>КСК  ведется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в соответствии с утвержденной номенклатурой дел.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В 2013 году в соответствии с </w:t>
      </w:r>
      <w:proofErr w:type="gramStart"/>
      <w:r w:rsidRPr="00C0603D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и  Федерального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 от 22 октября </w:t>
      </w:r>
      <w:smartTag w:uri="urn:schemas-microsoft-com:office:smarttags" w:element="metricconverter">
        <w:smartTagPr>
          <w:attr w:name="ProductID" w:val="2004 г"/>
        </w:smartTagPr>
        <w:r w:rsidRPr="00C0603D">
          <w:rPr>
            <w:rFonts w:ascii="Times New Roman" w:hAnsi="Times New Roman"/>
            <w:sz w:val="24"/>
            <w:szCs w:val="24"/>
          </w:rPr>
          <w:t>2004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C0603D">
        <w:rPr>
          <w:rFonts w:ascii="Times New Roman" w:hAnsi="Times New Roman"/>
          <w:sz w:val="24"/>
          <w:szCs w:val="24"/>
        </w:rPr>
        <w:t xml:space="preserve"> № 125-ФЗ «Об архивном деле в Российской Федерации» в Архивный отдел администрации Октябрьского муниципального района сданы  описи дел за 2010 год постоянного хранения и по личному составу на утверждение ЭПМК Агентства по делам архивов Пермского края, а так же сданы документы на постоянное хранение за 2007 год.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6.2.  Кадровое обеспечение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В течение 2013 года специалисты Контрольно – счетной комиссии принимали участие в семинарах и совещаниях, проводимых Контрольно – счетной палатой Пермского края и Ассоциацией контрольно – счетных органов Пермского края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совершенствования бюджетного законодательства в части государственного финансового контроля.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Председатель Контрольно – счетной комиссии прошла краткосрочные курсы повышения классификации в Институте муниципального управления по теме «Антикоррупционная политика на муниципальном уровне».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6.3. Материально-техническое обеспечение, ведение бухгалтерского и бюджетного учета Контрольно-счетной комиссии</w:t>
      </w:r>
    </w:p>
    <w:p w:rsidR="0009071E" w:rsidRPr="00C0603D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Обеспечение деятельности Контрольно – счетной комиссии в части автоматизации и программного обеспечения, а также ведение бухгалтерского и бюджетного </w:t>
      </w:r>
      <w:proofErr w:type="gramStart"/>
      <w:r w:rsidRPr="00C0603D">
        <w:rPr>
          <w:rFonts w:ascii="Times New Roman" w:hAnsi="Times New Roman"/>
          <w:sz w:val="24"/>
          <w:szCs w:val="24"/>
        </w:rPr>
        <w:t>учета  осуществляется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нештатными работниками по договорам.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9071E" w:rsidRDefault="0009071E" w:rsidP="0009071E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0603D">
        <w:rPr>
          <w:rFonts w:ascii="Times New Roman" w:hAnsi="Times New Roman"/>
          <w:sz w:val="24"/>
          <w:szCs w:val="24"/>
        </w:rPr>
        <w:t>7. Задачи Контрольно-счетной комиссии на 2014 год</w:t>
      </w:r>
    </w:p>
    <w:p w:rsidR="0009071E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 xml:space="preserve">На 2014 год </w:t>
      </w:r>
      <w:proofErr w:type="gramStart"/>
      <w:r w:rsidRPr="00C0603D">
        <w:rPr>
          <w:rFonts w:ascii="Times New Roman" w:hAnsi="Times New Roman"/>
          <w:sz w:val="24"/>
          <w:szCs w:val="24"/>
        </w:rPr>
        <w:t>КСК  в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своей деятельности ставит перед собой следующие основные задачи: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дальнейшее развитие финансово - экономической экспертизы, в том числе обоснованности формирования обязательств районного бюджета на очередной финансовый год в свете новых принципов формирования бюджетов, на базе определения перспектив социально значимых целей и оптимально необходимых для их достижения финансовых ресурсов, что позволит обеспечить позитивную динамику планирования бюджетных средств;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контроль за соблюдением законодательства Российской Федерации, законодательства Пермского края, муниципальных нормативных правовых актов, регламентирующих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возмездное и безвозмездное отчуждение з</w:t>
      </w:r>
      <w:r>
        <w:rPr>
          <w:rFonts w:ascii="Times New Roman" w:hAnsi="Times New Roman"/>
          <w:sz w:val="24"/>
          <w:szCs w:val="24"/>
        </w:rPr>
        <w:t xml:space="preserve">емельных </w:t>
      </w:r>
      <w:proofErr w:type="gramStart"/>
      <w:r>
        <w:rPr>
          <w:rFonts w:ascii="Times New Roman" w:hAnsi="Times New Roman"/>
          <w:sz w:val="24"/>
          <w:szCs w:val="24"/>
        </w:rPr>
        <w:t>участков, 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</w:t>
      </w:r>
      <w:r w:rsidRPr="00C0603D">
        <w:rPr>
          <w:rFonts w:ascii="Times New Roman" w:hAnsi="Times New Roman"/>
          <w:sz w:val="24"/>
          <w:szCs w:val="24"/>
        </w:rPr>
        <w:t>же в целом аудит эффективности использования земельных участков;</w:t>
      </w:r>
    </w:p>
    <w:p w:rsidR="0009071E" w:rsidRPr="00C0603D" w:rsidRDefault="0009071E" w:rsidP="0009071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 xml:space="preserve">осуществление контрольных мероприятий в сельских поселениях Октябрьского муниципального района на предмет законности, </w:t>
      </w:r>
      <w:proofErr w:type="gramStart"/>
      <w:r w:rsidRPr="00C0603D">
        <w:rPr>
          <w:rFonts w:ascii="Times New Roman" w:hAnsi="Times New Roman"/>
          <w:sz w:val="24"/>
          <w:szCs w:val="24"/>
        </w:rPr>
        <w:t>результативности  расходования</w:t>
      </w:r>
      <w:proofErr w:type="gramEnd"/>
      <w:r w:rsidRPr="00C0603D">
        <w:rPr>
          <w:rFonts w:ascii="Times New Roman" w:hAnsi="Times New Roman"/>
          <w:sz w:val="24"/>
          <w:szCs w:val="24"/>
        </w:rPr>
        <w:t xml:space="preserve"> бюджетных средств, передаваемых им из районного бюджета и имеющих целевое назначение;</w:t>
      </w:r>
    </w:p>
    <w:p w:rsidR="0009071E" w:rsidRPr="00C0603D" w:rsidRDefault="0009071E" w:rsidP="0009071E">
      <w:pPr>
        <w:pStyle w:val="a3"/>
        <w:spacing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60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3D">
        <w:rPr>
          <w:rFonts w:ascii="Times New Roman" w:hAnsi="Times New Roman"/>
          <w:sz w:val="24"/>
          <w:szCs w:val="24"/>
        </w:rPr>
        <w:t>проверки исполнения бюджетов сельских поселений на основании заключенных Соглашений.</w:t>
      </w:r>
    </w:p>
    <w:p w:rsidR="00195F3A" w:rsidRDefault="00195F3A">
      <w:pPr>
        <w:rPr>
          <w:b/>
          <w:sz w:val="28"/>
          <w:szCs w:val="28"/>
          <w:u w:val="single"/>
        </w:rPr>
      </w:pPr>
      <w:bookmarkStart w:id="2" w:name="_GoBack"/>
      <w:bookmarkEnd w:id="2"/>
      <w:r>
        <w:rPr>
          <w:b/>
          <w:sz w:val="28"/>
          <w:szCs w:val="28"/>
          <w:u w:val="single"/>
        </w:rPr>
        <w:br w:type="page"/>
      </w:r>
    </w:p>
    <w:p w:rsidR="00EB7C2B" w:rsidRPr="00C70C8E" w:rsidRDefault="00EB7C2B" w:rsidP="00EB7C2B">
      <w:pPr>
        <w:tabs>
          <w:tab w:val="left" w:pos="11482"/>
        </w:tabs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</w:t>
      </w:r>
      <w:r w:rsidRPr="00C70C8E">
        <w:rPr>
          <w:bCs/>
          <w:sz w:val="20"/>
          <w:szCs w:val="20"/>
        </w:rPr>
        <w:t xml:space="preserve">Приложение </w:t>
      </w:r>
    </w:p>
    <w:p w:rsidR="00EB7C2B" w:rsidRPr="00C70C8E" w:rsidRDefault="00EB7C2B" w:rsidP="00EB7C2B">
      <w:pPr>
        <w:tabs>
          <w:tab w:val="left" w:pos="11482"/>
        </w:tabs>
        <w:jc w:val="center"/>
        <w:rPr>
          <w:bCs/>
          <w:sz w:val="20"/>
          <w:szCs w:val="20"/>
        </w:rPr>
      </w:pPr>
      <w:r w:rsidRPr="00C70C8E">
        <w:rPr>
          <w:bCs/>
          <w:sz w:val="20"/>
          <w:szCs w:val="20"/>
        </w:rPr>
        <w:t xml:space="preserve">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</w:t>
      </w:r>
      <w:r w:rsidRPr="00C70C8E">
        <w:rPr>
          <w:bCs/>
          <w:sz w:val="20"/>
          <w:szCs w:val="20"/>
        </w:rPr>
        <w:t xml:space="preserve">к Отчету о деятельности </w:t>
      </w:r>
    </w:p>
    <w:p w:rsidR="00EB7C2B" w:rsidRPr="00C70C8E" w:rsidRDefault="00EB7C2B" w:rsidP="00EB7C2B">
      <w:pPr>
        <w:tabs>
          <w:tab w:val="left" w:pos="11482"/>
        </w:tabs>
        <w:jc w:val="center"/>
        <w:rPr>
          <w:bCs/>
          <w:sz w:val="20"/>
          <w:szCs w:val="20"/>
        </w:rPr>
      </w:pPr>
      <w:r w:rsidRPr="00C70C8E">
        <w:rPr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</w:t>
      </w:r>
      <w:r w:rsidRPr="00C70C8E">
        <w:rPr>
          <w:bCs/>
          <w:sz w:val="20"/>
          <w:szCs w:val="20"/>
        </w:rPr>
        <w:t xml:space="preserve">Контрольно-счетной комиссии </w:t>
      </w:r>
    </w:p>
    <w:p w:rsidR="00EB7C2B" w:rsidRPr="00C70C8E" w:rsidRDefault="00EB7C2B" w:rsidP="00EB7C2B">
      <w:pPr>
        <w:tabs>
          <w:tab w:val="left" w:pos="11482"/>
        </w:tabs>
        <w:jc w:val="center"/>
        <w:rPr>
          <w:bCs/>
          <w:sz w:val="20"/>
          <w:szCs w:val="20"/>
        </w:rPr>
      </w:pPr>
      <w:r w:rsidRPr="00C70C8E">
        <w:rPr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</w:t>
      </w:r>
      <w:r w:rsidRPr="00C70C8E">
        <w:rPr>
          <w:bCs/>
          <w:sz w:val="20"/>
          <w:szCs w:val="20"/>
        </w:rPr>
        <w:t>Октябрьского муниципального</w:t>
      </w:r>
    </w:p>
    <w:p w:rsidR="00EB7C2B" w:rsidRPr="00C70C8E" w:rsidRDefault="00EB7C2B" w:rsidP="00EB7C2B">
      <w:pPr>
        <w:tabs>
          <w:tab w:val="left" w:pos="11482"/>
        </w:tabs>
        <w:jc w:val="center"/>
        <w:rPr>
          <w:bCs/>
          <w:sz w:val="20"/>
          <w:szCs w:val="20"/>
        </w:rPr>
      </w:pPr>
      <w:r w:rsidRPr="00C70C8E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</w:t>
      </w:r>
      <w:r w:rsidRPr="00C70C8E">
        <w:rPr>
          <w:bCs/>
          <w:sz w:val="20"/>
          <w:szCs w:val="20"/>
        </w:rPr>
        <w:t>района за 2013 год</w:t>
      </w:r>
    </w:p>
    <w:p w:rsidR="00EB7C2B" w:rsidRDefault="00EB7C2B" w:rsidP="00EB7C2B">
      <w:pPr>
        <w:tabs>
          <w:tab w:val="left" w:pos="11482"/>
        </w:tabs>
        <w:rPr>
          <w:b/>
          <w:bCs/>
          <w:sz w:val="28"/>
          <w:szCs w:val="28"/>
        </w:rPr>
      </w:pPr>
    </w:p>
    <w:p w:rsidR="00EB7C2B" w:rsidRPr="00EB7C2B" w:rsidRDefault="00EB7C2B" w:rsidP="00EB7C2B">
      <w:pPr>
        <w:tabs>
          <w:tab w:val="left" w:pos="11482"/>
        </w:tabs>
        <w:jc w:val="center"/>
        <w:rPr>
          <w:b/>
          <w:bCs/>
        </w:rPr>
      </w:pPr>
      <w:r w:rsidRPr="00C70C8E">
        <w:rPr>
          <w:b/>
          <w:bCs/>
        </w:rPr>
        <w:t xml:space="preserve">Основные показатели деятельности Контрольно-счетной комиссии Октябрьского муниципального </w:t>
      </w:r>
      <w:proofErr w:type="gramStart"/>
      <w:r w:rsidRPr="00C70C8E">
        <w:rPr>
          <w:b/>
          <w:bCs/>
        </w:rPr>
        <w:t>района  в</w:t>
      </w:r>
      <w:proofErr w:type="gramEnd"/>
      <w:r w:rsidRPr="00C70C8E">
        <w:rPr>
          <w:b/>
          <w:bCs/>
        </w:rPr>
        <w:t xml:space="preserve"> 2013 году </w:t>
      </w:r>
    </w:p>
    <w:p w:rsidR="00EB7C2B" w:rsidRDefault="00EB7C2B" w:rsidP="00EB7C2B">
      <w:pPr>
        <w:tabs>
          <w:tab w:val="left" w:pos="12495"/>
        </w:tabs>
        <w:jc w:val="right"/>
        <w:rPr>
          <w:b/>
          <w:bCs/>
        </w:rPr>
      </w:pPr>
      <w:r>
        <w:rPr>
          <w:b/>
          <w:bCs/>
        </w:rPr>
        <w:lastRenderedPageBreak/>
        <w:t>тыс. руб.</w:t>
      </w:r>
    </w:p>
    <w:tbl>
      <w:tblPr>
        <w:tblW w:w="10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88"/>
        <w:gridCol w:w="142"/>
        <w:gridCol w:w="7889"/>
        <w:gridCol w:w="425"/>
        <w:gridCol w:w="142"/>
        <w:gridCol w:w="942"/>
        <w:gridCol w:w="142"/>
      </w:tblGrid>
      <w:tr w:rsidR="00EB7C2B" w:rsidRPr="004A6E15" w:rsidTr="00EB7C2B">
        <w:trPr>
          <w:gridBefore w:val="1"/>
          <w:wBefore w:w="142" w:type="dxa"/>
          <w:trHeight w:val="66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20" w:lineRule="exact"/>
              <w:jc w:val="center"/>
              <w:rPr>
                <w:b/>
              </w:rPr>
            </w:pPr>
            <w:r w:rsidRPr="004A6E15">
              <w:rPr>
                <w:b/>
              </w:rPr>
              <w:t>№</w:t>
            </w:r>
          </w:p>
          <w:p w:rsidR="00EB7C2B" w:rsidRPr="004A6E15" w:rsidRDefault="00EB7C2B" w:rsidP="004B2222">
            <w:pPr>
              <w:spacing w:line="220" w:lineRule="exact"/>
              <w:jc w:val="center"/>
              <w:rPr>
                <w:b/>
              </w:rPr>
            </w:pPr>
            <w:r w:rsidRPr="004A6E15">
              <w:rPr>
                <w:b/>
              </w:rPr>
              <w:t>п/п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20" w:lineRule="exact"/>
              <w:jc w:val="center"/>
              <w:rPr>
                <w:b/>
              </w:rPr>
            </w:pPr>
            <w:r w:rsidRPr="004A6E15">
              <w:rPr>
                <w:b/>
              </w:rPr>
              <w:t>Показатели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20" w:lineRule="exact"/>
              <w:jc w:val="center"/>
              <w:rPr>
                <w:b/>
              </w:rPr>
            </w:pPr>
          </w:p>
        </w:tc>
      </w:tr>
      <w:tr w:rsidR="00EB7C2B" w:rsidRPr="004A6E15" w:rsidTr="00EB7C2B">
        <w:trPr>
          <w:gridBefore w:val="1"/>
          <w:wBefore w:w="142" w:type="dxa"/>
          <w:trHeight w:val="973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EB7C2B">
            <w:pPr>
              <w:numPr>
                <w:ilvl w:val="0"/>
                <w:numId w:val="3"/>
              </w:numPr>
              <w:spacing w:line="280" w:lineRule="exact"/>
              <w:rPr>
                <w:b/>
              </w:rPr>
            </w:pPr>
            <w:r w:rsidRPr="004A6E15">
              <w:rPr>
                <w:b/>
              </w:rPr>
              <w:t xml:space="preserve">Правовой статус Контрольно-счетного органа, численность </w:t>
            </w:r>
          </w:p>
          <w:p w:rsidR="00EB7C2B" w:rsidRPr="004A6E15" w:rsidRDefault="00EB7C2B" w:rsidP="004B2222">
            <w:pPr>
              <w:spacing w:line="280" w:lineRule="exact"/>
              <w:ind w:left="420"/>
              <w:rPr>
                <w:b/>
              </w:rPr>
            </w:pPr>
            <w:r w:rsidRPr="004A6E15">
              <w:rPr>
                <w:b/>
              </w:rPr>
              <w:t xml:space="preserve">     и профессиональная подготовка сотрудников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Юридическое лицо в структуре органов местного самоуправления  (+/-)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+</w:t>
            </w:r>
          </w:p>
        </w:tc>
      </w:tr>
      <w:tr w:rsidR="00EB7C2B" w:rsidRPr="004A6E15" w:rsidTr="00EB7C2B">
        <w:trPr>
          <w:gridBefore w:val="1"/>
          <w:wBefore w:w="142" w:type="dxa"/>
          <w:trHeight w:val="41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1.2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КСО в составе представительного органа муниципального образования  (+/-)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-</w:t>
            </w:r>
          </w:p>
        </w:tc>
      </w:tr>
      <w:tr w:rsidR="00EB7C2B" w:rsidRPr="004A6E15" w:rsidTr="00EB7C2B">
        <w:trPr>
          <w:gridBefore w:val="1"/>
          <w:wBefore w:w="142" w:type="dxa"/>
          <w:trHeight w:val="2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1.3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1.4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</w:t>
            </w:r>
          </w:p>
        </w:tc>
      </w:tr>
      <w:tr w:rsidR="00EB7C2B" w:rsidRPr="004A6E15" w:rsidTr="00EB7C2B">
        <w:trPr>
          <w:gridBefore w:val="1"/>
          <w:wBefore w:w="142" w:type="dxa"/>
          <w:trHeight w:val="41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1.5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1.6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1.6.1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 в том числе в отчетном году, чел.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</w:t>
            </w:r>
          </w:p>
        </w:tc>
      </w:tr>
      <w:tr w:rsidR="00EB7C2B" w:rsidRPr="004A6E15" w:rsidTr="00EB7C2B">
        <w:trPr>
          <w:gridBefore w:val="1"/>
          <w:wBefore w:w="142" w:type="dxa"/>
          <w:trHeight w:val="821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EB7C2B">
            <w:pPr>
              <w:numPr>
                <w:ilvl w:val="0"/>
                <w:numId w:val="4"/>
              </w:numPr>
              <w:spacing w:line="280" w:lineRule="exact"/>
              <w:ind w:left="0"/>
              <w:rPr>
                <w:b/>
              </w:rPr>
            </w:pPr>
            <w:r w:rsidRPr="004A6E15">
              <w:rPr>
                <w:b/>
              </w:rPr>
              <w:t xml:space="preserve">     2.    Контрольно-ревизионная деятельность</w:t>
            </w:r>
          </w:p>
        </w:tc>
      </w:tr>
      <w:tr w:rsidR="00EB7C2B" w:rsidRPr="004A6E15" w:rsidTr="00EB7C2B">
        <w:trPr>
          <w:gridBefore w:val="1"/>
          <w:wBefore w:w="142" w:type="dxa"/>
          <w:trHeight w:val="33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rPr>
                <w:bCs/>
              </w:rPr>
              <w:t>Количество проведенных проверок</w:t>
            </w:r>
            <w:r w:rsidRPr="004A6E15"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6</w:t>
            </w:r>
          </w:p>
        </w:tc>
      </w:tr>
      <w:tr w:rsidR="00EB7C2B" w:rsidRPr="004A6E15" w:rsidTr="00EB7C2B">
        <w:trPr>
          <w:gridBefore w:val="1"/>
          <w:wBefore w:w="142" w:type="dxa"/>
          <w:trHeight w:val="33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2.1.1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2.2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6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2.2.1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органов местного самоуправления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5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2.2.2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муниципальных учреждений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2.2.3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муниципальных предприятий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2.2.4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прочих организаций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2.3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Объем проверенных средств всего, тыс. руб., в том числе: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979 395,4*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2.3.1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 объем проверенных бюджетных средств,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979 395,4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2.4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6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rPr>
                <w:b/>
              </w:rPr>
            </w:pPr>
            <w:r w:rsidRPr="004A6E15">
              <w:rPr>
                <w:b/>
              </w:rPr>
              <w:t xml:space="preserve">     Справочно: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Объем расходных обязательств, утвержденных в бюджете муниципального образования на 2013 год,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963 902,7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2.5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>Выявлено нарушений и недостатков, всего, тыс. руб., в том числе: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14 238,4</w:t>
            </w:r>
          </w:p>
        </w:tc>
      </w:tr>
      <w:tr w:rsidR="00EB7C2B" w:rsidRPr="004A6E15" w:rsidTr="00EB7C2B">
        <w:trPr>
          <w:gridBefore w:val="1"/>
          <w:wBefore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2.5.1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           нецелевое использование бюджетных средств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349,2</w:t>
            </w:r>
          </w:p>
        </w:tc>
      </w:tr>
      <w:tr w:rsidR="00EB7C2B" w:rsidRPr="004A6E15" w:rsidTr="00EB7C2B">
        <w:trPr>
          <w:gridBefore w:val="1"/>
          <w:wBefore w:w="142" w:type="dxa"/>
          <w:trHeight w:val="43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2.5.2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           неэффективное использование бюджетных средств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3 313,3</w:t>
            </w:r>
          </w:p>
        </w:tc>
      </w:tr>
      <w:tr w:rsidR="00EB7C2B" w:rsidRPr="004A6E15" w:rsidTr="00EB7C2B">
        <w:trPr>
          <w:gridAfter w:val="1"/>
          <w:wAfter w:w="142" w:type="dxa"/>
          <w:trHeight w:val="43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2.6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  <w:trHeight w:val="57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ind w:left="360"/>
              <w:rPr>
                <w:b/>
              </w:rPr>
            </w:pPr>
            <w:r w:rsidRPr="004A6E15">
              <w:rPr>
                <w:b/>
              </w:rPr>
              <w:t>3.Экспертно-аналитическая деятельность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3.1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257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>3.1.1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249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lastRenderedPageBreak/>
              <w:t>3.1.2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           количество подготовленных КСО предложений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jc w:val="center"/>
            </w:pPr>
            <w:r w:rsidRPr="004A6E15">
              <w:t>120</w:t>
            </w:r>
          </w:p>
        </w:tc>
      </w:tr>
      <w:tr w:rsidR="00EB7C2B" w:rsidRPr="004A6E15" w:rsidTr="00EB7C2B">
        <w:trPr>
          <w:gridAfter w:val="1"/>
          <w:wAfter w:w="142" w:type="dxa"/>
          <w:trHeight w:val="39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3.1.3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           количество предложений КСО, учтенных при принятии решений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jc w:val="center"/>
            </w:pPr>
            <w:r w:rsidRPr="004A6E15">
              <w:t>108</w:t>
            </w:r>
          </w:p>
        </w:tc>
      </w:tr>
      <w:tr w:rsidR="00EB7C2B" w:rsidRPr="004A6E15" w:rsidTr="00EB7C2B">
        <w:trPr>
          <w:gridAfter w:val="1"/>
          <w:wAfter w:w="142" w:type="dxa"/>
          <w:trHeight w:val="651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ind w:left="420"/>
              <w:rPr>
                <w:b/>
              </w:rPr>
            </w:pPr>
            <w:r w:rsidRPr="004A6E15">
              <w:rPr>
                <w:b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EB7C2B" w:rsidRPr="004A6E15" w:rsidTr="00EB7C2B">
        <w:trPr>
          <w:gridAfter w:val="1"/>
          <w:wAfter w:w="142" w:type="dxa"/>
          <w:trHeight w:val="45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lang w:val="en-US"/>
              </w:rPr>
            </w:pPr>
            <w:r w:rsidRPr="004A6E15">
              <w:t>4.1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 xml:space="preserve">Направлено представлений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4.1.1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 xml:space="preserve">              снято с контроля представлений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4.2.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Направлено предписаний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4.2.1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t xml:space="preserve">              снято с контроля предписаний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4.3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>Устранено финансовых нарушений</w:t>
            </w:r>
            <w:r w:rsidRPr="004A6E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тыс. руб., в том числе: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97,2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4.3.1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возмещено средств в бюджет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4.3.2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возмещено средств организаций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4.3.3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выполнено работ, оказано услуг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4.4</w:t>
            </w:r>
            <w:r>
              <w:t>.</w:t>
            </w:r>
            <w:r w:rsidRPr="004A6E15">
              <w:t xml:space="preserve"> 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4.5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>Справочно: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4.5.1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2B" w:rsidRPr="004A6E15" w:rsidRDefault="00EB7C2B" w:rsidP="004B2222">
            <w:pPr>
              <w:spacing w:line="280" w:lineRule="exact"/>
              <w:jc w:val="center"/>
              <w:rPr>
                <w:bCs/>
              </w:rPr>
            </w:pPr>
            <w:r w:rsidRPr="004A6E15">
              <w:rPr>
                <w:bCs/>
              </w:rPr>
              <w:t>4.5.2</w:t>
            </w:r>
            <w:r>
              <w:rPr>
                <w:bCs/>
              </w:rP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6E15">
              <w:rPr>
                <w:rFonts w:ascii="Times New Roman" w:hAnsi="Times New Roman"/>
                <w:b w:val="0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4.5.3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t>Возбуждено уголовных дел по материалам проверок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0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4.6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</w:pPr>
            <w:r w:rsidRPr="004A6E15"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15,1</w:t>
            </w:r>
          </w:p>
        </w:tc>
      </w:tr>
      <w:tr w:rsidR="00EB7C2B" w:rsidRPr="004A6E15" w:rsidTr="00EB7C2B">
        <w:trPr>
          <w:gridAfter w:val="1"/>
          <w:wAfter w:w="142" w:type="dxa"/>
          <w:trHeight w:val="577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EB7C2B">
            <w:pPr>
              <w:numPr>
                <w:ilvl w:val="0"/>
                <w:numId w:val="5"/>
              </w:numPr>
              <w:spacing w:line="280" w:lineRule="exact"/>
              <w:ind w:left="0"/>
              <w:rPr>
                <w:b/>
              </w:rPr>
            </w:pPr>
            <w:r w:rsidRPr="004A6E15">
              <w:rPr>
                <w:b/>
              </w:rPr>
              <w:t xml:space="preserve">   5. Гласность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5.1.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1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5.2</w:t>
            </w:r>
            <w:r>
              <w:t>.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/>
                <w:bCs/>
              </w:rPr>
            </w:pPr>
            <w:r w:rsidRPr="004A6E15">
              <w:rPr>
                <w:bCs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Страница на сайте ОМР</w:t>
            </w:r>
          </w:p>
          <w:p w:rsidR="00EB7C2B" w:rsidRPr="004A6E15" w:rsidRDefault="00EB7C2B" w:rsidP="004B2222">
            <w:pPr>
              <w:spacing w:line="280" w:lineRule="exact"/>
              <w:jc w:val="center"/>
            </w:pPr>
            <w:hyperlink r:id="rId7" w:history="1">
              <w:r w:rsidRPr="004A6E15">
                <w:rPr>
                  <w:rStyle w:val="a9"/>
                </w:rPr>
                <w:t>http://oktyabrskiy</w:t>
              </w:r>
            </w:hyperlink>
            <w:r w:rsidRPr="004A6E15">
              <w:t>.</w:t>
            </w:r>
          </w:p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permarea.ru/</w:t>
            </w:r>
          </w:p>
        </w:tc>
      </w:tr>
      <w:tr w:rsidR="00EB7C2B" w:rsidRPr="004A6E15" w:rsidTr="00EB7C2B">
        <w:trPr>
          <w:gridAfter w:val="1"/>
          <w:wAfter w:w="142" w:type="dxa"/>
          <w:trHeight w:val="359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EB7C2B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b/>
              </w:rPr>
            </w:pPr>
            <w:r w:rsidRPr="004A6E15">
              <w:rPr>
                <w:b/>
              </w:rPr>
              <w:t>Финансовое обеспечение деятельности контрольно-счетного органа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C70C8E" w:rsidRDefault="00EB7C2B" w:rsidP="004B2222">
            <w:pPr>
              <w:spacing w:line="280" w:lineRule="exact"/>
              <w:jc w:val="center"/>
            </w:pPr>
            <w:r w:rsidRPr="004A6E15">
              <w:t>6.</w:t>
            </w:r>
            <w:r w:rsidRPr="004A6E15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Затраты на содержание контрольно-счетного органа в 2013 году, тыс. руб. (факт)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2 700,1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6.2</w:t>
            </w:r>
            <w:r>
              <w:t>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Запланировано средств на содержание контрольно-счетного органа в бюджете на 2014 год, 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2 756,2</w:t>
            </w:r>
          </w:p>
        </w:tc>
      </w:tr>
      <w:tr w:rsidR="00EB7C2B" w:rsidRPr="004A6E15" w:rsidTr="00EB7C2B">
        <w:trPr>
          <w:gridAfter w:val="1"/>
          <w:wAfter w:w="142" w:type="dxa"/>
          <w:trHeight w:val="407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/>
              </w:rPr>
            </w:pPr>
            <w:r w:rsidRPr="004A6E15">
              <w:t xml:space="preserve">       </w:t>
            </w:r>
            <w:r w:rsidRPr="004A6E15">
              <w:rPr>
                <w:b/>
              </w:rPr>
              <w:t>Справочно:</w:t>
            </w:r>
          </w:p>
        </w:tc>
      </w:tr>
      <w:tr w:rsidR="00EB7C2B" w:rsidRPr="004A6E15" w:rsidTr="00EB7C2B">
        <w:trPr>
          <w:gridAfter w:val="1"/>
          <w:wAfter w:w="142" w:type="dxa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</w:p>
          <w:p w:rsidR="00EB7C2B" w:rsidRPr="004A6E15" w:rsidRDefault="00EB7C2B" w:rsidP="004B2222">
            <w:pPr>
              <w:spacing w:line="280" w:lineRule="exact"/>
              <w:jc w:val="center"/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rPr>
                <w:bCs/>
              </w:rPr>
            </w:pPr>
            <w:r w:rsidRPr="004A6E15">
              <w:rPr>
                <w:bCs/>
              </w:rPr>
              <w:t>Указать, состоит ли контрольно-счетный орган в союзе муниципальных контрольно-счетных органов Российской Федерации (СМКСО)  (да/нет)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2B" w:rsidRPr="004A6E15" w:rsidRDefault="00EB7C2B" w:rsidP="004B2222">
            <w:pPr>
              <w:spacing w:line="280" w:lineRule="exact"/>
              <w:jc w:val="center"/>
            </w:pPr>
            <w:r w:rsidRPr="004A6E15">
              <w:t>нет</w:t>
            </w:r>
          </w:p>
        </w:tc>
      </w:tr>
    </w:tbl>
    <w:p w:rsidR="00F061BD" w:rsidRPr="00EB7C2B" w:rsidRDefault="00EB7C2B" w:rsidP="00EB7C2B">
      <w:pPr>
        <w:pStyle w:val="a6"/>
        <w:tabs>
          <w:tab w:val="left" w:pos="708"/>
        </w:tabs>
        <w:jc w:val="both"/>
      </w:pPr>
      <w:r w:rsidRPr="004A6E15">
        <w:tab/>
        <w:t>*-в т.ч. объем проверенных средств при проведении контрольных мероприятий 42 350,5 тыс. руб. (бюджет района, поселений 2010, 2011, 2012, 9 м-в 2013г.), при проведении внешней проверки отчета об исполнении бюджета – 937 044,9 тыс. руб. (бюджет 2012 года).</w:t>
      </w:r>
    </w:p>
    <w:sectPr w:rsidR="00F061BD" w:rsidRPr="00EB7C2B" w:rsidSect="0009071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22" w:rsidRDefault="004B2222">
      <w:r>
        <w:separator/>
      </w:r>
    </w:p>
  </w:endnote>
  <w:endnote w:type="continuationSeparator" w:id="0">
    <w:p w:rsidR="004B2222" w:rsidRDefault="004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1E" w:rsidRDefault="0009071E" w:rsidP="00D958D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71E" w:rsidRDefault="0009071E" w:rsidP="000907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1E" w:rsidRDefault="0009071E" w:rsidP="00D958D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F3A">
      <w:rPr>
        <w:rStyle w:val="a8"/>
        <w:noProof/>
      </w:rPr>
      <w:t>2</w:t>
    </w:r>
    <w:r>
      <w:rPr>
        <w:rStyle w:val="a8"/>
      </w:rPr>
      <w:fldChar w:fldCharType="end"/>
    </w:r>
  </w:p>
  <w:p w:rsidR="0009071E" w:rsidRDefault="0009071E" w:rsidP="000907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22" w:rsidRDefault="004B2222">
      <w:r>
        <w:separator/>
      </w:r>
    </w:p>
  </w:footnote>
  <w:footnote w:type="continuationSeparator" w:id="0">
    <w:p w:rsidR="004B2222" w:rsidRDefault="004B2222">
      <w:r>
        <w:continuationSeparator/>
      </w:r>
    </w:p>
  </w:footnote>
  <w:footnote w:id="1">
    <w:p w:rsidR="0009071E" w:rsidRDefault="0009071E" w:rsidP="0009071E">
      <w:pPr>
        <w:pStyle w:val="a4"/>
      </w:pPr>
      <w:r>
        <w:rPr>
          <w:rStyle w:val="a5"/>
        </w:rPr>
        <w:footnoteRef/>
      </w:r>
      <w:r>
        <w:t xml:space="preserve"> Ст. 289, 306.4 БК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438F7"/>
    <w:multiLevelType w:val="hybridMultilevel"/>
    <w:tmpl w:val="F5AA0D30"/>
    <w:lvl w:ilvl="0" w:tplc="396A18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B2D78"/>
    <w:multiLevelType w:val="hybridMultilevel"/>
    <w:tmpl w:val="EB28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9109A"/>
    <w:multiLevelType w:val="hybridMultilevel"/>
    <w:tmpl w:val="CC962CD0"/>
    <w:lvl w:ilvl="0" w:tplc="B6F0B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E"/>
    <w:rsid w:val="0009071E"/>
    <w:rsid w:val="00140D14"/>
    <w:rsid w:val="00195F3A"/>
    <w:rsid w:val="002246E0"/>
    <w:rsid w:val="004B2222"/>
    <w:rsid w:val="006143B4"/>
    <w:rsid w:val="0074037B"/>
    <w:rsid w:val="00796E97"/>
    <w:rsid w:val="00D74608"/>
    <w:rsid w:val="00D958DB"/>
    <w:rsid w:val="00DB7E79"/>
    <w:rsid w:val="00E42BC1"/>
    <w:rsid w:val="00E83406"/>
    <w:rsid w:val="00EB7C2B"/>
    <w:rsid w:val="00F061BD"/>
    <w:rsid w:val="00F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66B6ED-F67D-4CA7-8F93-23DCC21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907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09071E"/>
    <w:rPr>
      <w:rFonts w:ascii="Calibri" w:hAnsi="Calibri"/>
      <w:sz w:val="22"/>
      <w:szCs w:val="22"/>
    </w:rPr>
  </w:style>
  <w:style w:type="paragraph" w:styleId="a4">
    <w:name w:val="footnote text"/>
    <w:basedOn w:val="a"/>
    <w:unhideWhenUsed/>
    <w:rsid w:val="0009071E"/>
    <w:rPr>
      <w:rFonts w:ascii="Calibri" w:hAnsi="Calibri"/>
      <w:sz w:val="20"/>
      <w:szCs w:val="20"/>
    </w:rPr>
  </w:style>
  <w:style w:type="character" w:styleId="a5">
    <w:name w:val="footnote reference"/>
    <w:semiHidden/>
    <w:unhideWhenUsed/>
    <w:rsid w:val="0009071E"/>
    <w:rPr>
      <w:vertAlign w:val="superscript"/>
    </w:rPr>
  </w:style>
  <w:style w:type="paragraph" w:styleId="a6">
    <w:name w:val="footer"/>
    <w:basedOn w:val="a"/>
    <w:link w:val="a7"/>
    <w:rsid w:val="000907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071E"/>
  </w:style>
  <w:style w:type="character" w:customStyle="1" w:styleId="10">
    <w:name w:val="Заголовок 1 Знак"/>
    <w:link w:val="1"/>
    <w:rsid w:val="00F061BD"/>
    <w:rPr>
      <w:rFonts w:ascii="Cambria" w:hAnsi="Cambria"/>
      <w:b/>
      <w:bCs/>
      <w:kern w:val="32"/>
      <w:sz w:val="32"/>
      <w:szCs w:val="32"/>
    </w:rPr>
  </w:style>
  <w:style w:type="character" w:styleId="a9">
    <w:name w:val="Hyperlink"/>
    <w:unhideWhenUsed/>
    <w:rsid w:val="00F061BD"/>
    <w:rPr>
      <w:color w:val="0000FF"/>
      <w:u w:val="single"/>
    </w:rPr>
  </w:style>
  <w:style w:type="character" w:customStyle="1" w:styleId="a7">
    <w:name w:val="Нижний колонтитул Знак"/>
    <w:link w:val="a6"/>
    <w:rsid w:val="00F06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ktyabr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3692</Words>
  <Characters>28236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http://oktyabrskiy/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Serg</cp:lastModifiedBy>
  <cp:revision>3</cp:revision>
  <dcterms:created xsi:type="dcterms:W3CDTF">2017-06-27T04:15:00Z</dcterms:created>
  <dcterms:modified xsi:type="dcterms:W3CDTF">2017-06-27T04:15:00Z</dcterms:modified>
</cp:coreProperties>
</file>