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8E" w:rsidRPr="0011301A" w:rsidRDefault="00874E7A" w:rsidP="0011301A">
      <w:pPr>
        <w:pStyle w:val="a3"/>
        <w:jc w:val="center"/>
        <w:rPr>
          <w:rFonts w:ascii="Times New Roman" w:hAnsi="Times New Roman"/>
        </w:rPr>
      </w:pPr>
      <w:r w:rsidRPr="0011301A">
        <w:rPr>
          <w:rFonts w:ascii="Times New Roman" w:hAnsi="Times New Roman"/>
          <w:noProof/>
        </w:rPr>
        <w:drawing>
          <wp:inline distT="0" distB="0" distL="0" distR="0">
            <wp:extent cx="596265" cy="954405"/>
            <wp:effectExtent l="0" t="0" r="0" b="0"/>
            <wp:docPr id="1" name="Рисунок 1"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265" cy="954405"/>
                    </a:xfrm>
                    <a:prstGeom prst="rect">
                      <a:avLst/>
                    </a:prstGeom>
                    <a:noFill/>
                    <a:ln>
                      <a:noFill/>
                    </a:ln>
                  </pic:spPr>
                </pic:pic>
              </a:graphicData>
            </a:graphic>
          </wp:inline>
        </w:drawing>
      </w:r>
    </w:p>
    <w:p w:rsidR="00C01E8E" w:rsidRPr="0011301A" w:rsidRDefault="00C01E8E" w:rsidP="0011301A">
      <w:pPr>
        <w:pStyle w:val="a3"/>
        <w:jc w:val="center"/>
        <w:rPr>
          <w:rFonts w:ascii="Times New Roman" w:hAnsi="Times New Roman"/>
        </w:rPr>
      </w:pPr>
      <w:r w:rsidRPr="0011301A">
        <w:rPr>
          <w:rFonts w:ascii="Times New Roman" w:hAnsi="Times New Roman"/>
        </w:rPr>
        <w:t>КОНТРОЛЬНО-СЧЕТНАЯ КОМИССИЯ ОКТЯБРЬСКОГО</w:t>
      </w:r>
    </w:p>
    <w:p w:rsidR="00C01E8E" w:rsidRPr="0011301A" w:rsidRDefault="00C01E8E" w:rsidP="0011301A">
      <w:pPr>
        <w:pStyle w:val="a3"/>
        <w:jc w:val="center"/>
        <w:rPr>
          <w:rFonts w:ascii="Times New Roman" w:hAnsi="Times New Roman"/>
        </w:rPr>
      </w:pPr>
      <w:r w:rsidRPr="0011301A">
        <w:rPr>
          <w:rFonts w:ascii="Times New Roman" w:hAnsi="Times New Roman"/>
        </w:rPr>
        <w:t>МУНИЦИПАЛЬНОГО РАЙОНА ПЕРМСКОГО КРАЯ</w:t>
      </w:r>
    </w:p>
    <w:p w:rsidR="00C01E8E" w:rsidRPr="0011301A" w:rsidRDefault="00C01E8E" w:rsidP="0011301A">
      <w:pPr>
        <w:pStyle w:val="a3"/>
        <w:jc w:val="center"/>
        <w:rPr>
          <w:rFonts w:ascii="Times New Roman" w:hAnsi="Times New Roman"/>
        </w:rPr>
      </w:pPr>
    </w:p>
    <w:p w:rsidR="00C01E8E" w:rsidRPr="0011301A" w:rsidRDefault="00C01E8E" w:rsidP="0011301A">
      <w:pPr>
        <w:pStyle w:val="a3"/>
        <w:jc w:val="center"/>
        <w:rPr>
          <w:rFonts w:ascii="Times New Roman" w:hAnsi="Times New Roman"/>
          <w:b/>
        </w:rPr>
      </w:pPr>
      <w:r w:rsidRPr="0011301A">
        <w:rPr>
          <w:rFonts w:ascii="Times New Roman" w:hAnsi="Times New Roman"/>
          <w:b/>
        </w:rPr>
        <w:t>З А К Л Ю Ч Е Н И Е</w:t>
      </w:r>
    </w:p>
    <w:p w:rsidR="00C01E8E" w:rsidRPr="0011301A" w:rsidRDefault="00C01E8E" w:rsidP="0011301A">
      <w:pPr>
        <w:pStyle w:val="a3"/>
        <w:jc w:val="center"/>
        <w:rPr>
          <w:rFonts w:ascii="Times New Roman" w:hAnsi="Times New Roman"/>
          <w:b/>
        </w:rPr>
      </w:pPr>
      <w:r w:rsidRPr="0011301A">
        <w:rPr>
          <w:rFonts w:ascii="Times New Roman" w:hAnsi="Times New Roman"/>
          <w:b/>
        </w:rPr>
        <w:t>по результатам внешней проверки отчета об исполнении бюджета Октябрьского муниципального района Пермского края за 2016 год, представленного в форме  проекта  решения Земского Собрания  Октябрьского муниципального района «Об утверждении отчета об исполнении бюджета Октябрьского муниципального района Пермского края за 2016 год»</w:t>
      </w:r>
    </w:p>
    <w:p w:rsidR="00C01E8E" w:rsidRPr="0011301A" w:rsidRDefault="0011301A" w:rsidP="0011301A">
      <w:pPr>
        <w:pStyle w:val="a3"/>
        <w:jc w:val="center"/>
        <w:rPr>
          <w:rFonts w:ascii="Times New Roman" w:hAnsi="Times New Roman"/>
          <w:b/>
        </w:rPr>
      </w:pPr>
      <w:r w:rsidRPr="0011301A">
        <w:rPr>
          <w:rFonts w:ascii="Times New Roman" w:hAnsi="Times New Roman"/>
          <w:b/>
        </w:rPr>
        <w:t>2</w:t>
      </w:r>
      <w:r>
        <w:rPr>
          <w:rFonts w:ascii="Times New Roman" w:hAnsi="Times New Roman"/>
          <w:b/>
        </w:rPr>
        <w:t>8</w:t>
      </w:r>
      <w:r w:rsidR="00C01E8E" w:rsidRPr="0011301A">
        <w:rPr>
          <w:rFonts w:ascii="Times New Roman" w:hAnsi="Times New Roman"/>
          <w:b/>
        </w:rPr>
        <w:t xml:space="preserve">.04.2017                                                                                                               № </w:t>
      </w:r>
      <w:r w:rsidRPr="0011301A">
        <w:rPr>
          <w:rFonts w:ascii="Times New Roman" w:hAnsi="Times New Roman"/>
          <w:b/>
        </w:rPr>
        <w:t>50</w:t>
      </w:r>
    </w:p>
    <w:p w:rsidR="00C01E8E" w:rsidRPr="0011301A" w:rsidRDefault="00C01E8E" w:rsidP="0011301A">
      <w:pPr>
        <w:pStyle w:val="a3"/>
        <w:jc w:val="both"/>
        <w:rPr>
          <w:rFonts w:ascii="Times New Roman" w:hAnsi="Times New Roman"/>
          <w:b/>
        </w:rPr>
      </w:pPr>
    </w:p>
    <w:p w:rsidR="00C01E8E" w:rsidRPr="0011301A" w:rsidRDefault="00C01E8E" w:rsidP="0011301A">
      <w:pPr>
        <w:pStyle w:val="a3"/>
        <w:jc w:val="center"/>
        <w:rPr>
          <w:rFonts w:ascii="Times New Roman" w:hAnsi="Times New Roman"/>
          <w:b/>
        </w:rPr>
      </w:pPr>
      <w:r w:rsidRPr="0011301A">
        <w:rPr>
          <w:rFonts w:ascii="Times New Roman" w:hAnsi="Times New Roman"/>
          <w:b/>
        </w:rPr>
        <w:t>Общие положения</w:t>
      </w:r>
    </w:p>
    <w:p w:rsidR="00C01E8E" w:rsidRPr="0011301A" w:rsidRDefault="00C01E8E" w:rsidP="0011301A">
      <w:pPr>
        <w:pStyle w:val="a3"/>
        <w:ind w:firstLine="708"/>
        <w:jc w:val="both"/>
        <w:rPr>
          <w:rFonts w:ascii="Times New Roman" w:hAnsi="Times New Roman"/>
          <w:sz w:val="24"/>
          <w:szCs w:val="24"/>
        </w:rPr>
      </w:pPr>
      <w:r w:rsidRPr="0011301A">
        <w:rPr>
          <w:rFonts w:ascii="Times New Roman" w:hAnsi="Times New Roman"/>
          <w:sz w:val="24"/>
          <w:szCs w:val="24"/>
        </w:rPr>
        <w:t>Настоящее экспертное Заключение подготовлено Контрольно-счетной комиссией Октябрьского муниципального района  в соответствии со ст.264.4 Бюджетного кодекса Российской Федерации, ст.35 Положения «О бюджетном процессе в Октябрьском муниципальном районе», утвержденного решением Земского Собрания Октябрьского муниципального района 08.11.2007г. № 160 (далее – Положение о бюджетном процессе), п.3 ч.1  раздела 8  Положения о Контрольно-счетной комиссии Октябрьского муниципального района Пермского края, утвержденного решением Земского собрания Октябрьского муниципального района  от 05.12.2011г. № 1101, стандартом внешнего муниципального финансового контроля «Организация и проведение внешней проверки годового отчета об исполнении местного бюджета», утвержденного распоряжением председателя Контрольно-счетной комиссии Октябрьского муниципального района Пермского края от 12.12.2016 № 36, а также по результатам внешней проверки бюджетной отчетности главных администраторов бюджетных средств.</w:t>
      </w:r>
    </w:p>
    <w:p w:rsidR="00C01E8E" w:rsidRPr="0011301A" w:rsidRDefault="00C01E8E" w:rsidP="0011301A">
      <w:pPr>
        <w:pStyle w:val="a3"/>
        <w:ind w:firstLine="708"/>
        <w:jc w:val="both"/>
        <w:rPr>
          <w:rFonts w:ascii="Times New Roman" w:hAnsi="Times New Roman"/>
          <w:sz w:val="24"/>
          <w:szCs w:val="24"/>
        </w:rPr>
      </w:pPr>
      <w:r w:rsidRPr="0011301A">
        <w:rPr>
          <w:rFonts w:ascii="Times New Roman" w:hAnsi="Times New Roman"/>
          <w:sz w:val="24"/>
          <w:szCs w:val="24"/>
        </w:rPr>
        <w:t>Основы порядка составления бюджетной отчетности и проведения внешней проверки отчетов об исполнении бюджетов Российской Федерации установлены статьями 264.2 и 264.4 Бюджетного кодекса РФ.</w:t>
      </w:r>
    </w:p>
    <w:p w:rsidR="00C01E8E" w:rsidRPr="0011301A" w:rsidRDefault="00C01E8E" w:rsidP="0011301A">
      <w:pPr>
        <w:pStyle w:val="a3"/>
        <w:ind w:firstLine="708"/>
        <w:jc w:val="both"/>
        <w:rPr>
          <w:rFonts w:ascii="Times New Roman" w:hAnsi="Times New Roman"/>
        </w:rPr>
      </w:pPr>
      <w:r w:rsidRPr="0011301A">
        <w:rPr>
          <w:rFonts w:ascii="Times New Roman" w:hAnsi="Times New Roman"/>
          <w:sz w:val="24"/>
          <w:szCs w:val="24"/>
        </w:rPr>
        <w:t>В Октябрьском муниципальном районе порядок предоставления, рассмотрения и проведения внешней проверки годового отчета об исполнении бюджета района установлен ст. 35 Положения о бюджетном процессе.</w:t>
      </w:r>
    </w:p>
    <w:p w:rsidR="00C01E8E" w:rsidRPr="0011301A" w:rsidRDefault="00C01E8E" w:rsidP="0011301A">
      <w:pPr>
        <w:pStyle w:val="a3"/>
        <w:ind w:firstLine="708"/>
        <w:jc w:val="both"/>
        <w:rPr>
          <w:rFonts w:ascii="Times New Roman" w:hAnsi="Times New Roman"/>
          <w:sz w:val="24"/>
          <w:szCs w:val="24"/>
        </w:rPr>
      </w:pPr>
      <w:r w:rsidRPr="0011301A">
        <w:rPr>
          <w:rFonts w:ascii="Times New Roman" w:hAnsi="Times New Roman"/>
          <w:b/>
          <w:i/>
          <w:sz w:val="24"/>
          <w:szCs w:val="24"/>
        </w:rPr>
        <w:t>Предмет внешней проверки:</w:t>
      </w:r>
    </w:p>
    <w:p w:rsidR="00C01E8E" w:rsidRPr="0011301A" w:rsidRDefault="00C01E8E" w:rsidP="0011301A">
      <w:pPr>
        <w:pStyle w:val="a3"/>
        <w:ind w:firstLine="708"/>
        <w:jc w:val="both"/>
        <w:rPr>
          <w:rFonts w:ascii="Times New Roman" w:hAnsi="Times New Roman"/>
          <w:sz w:val="24"/>
          <w:szCs w:val="24"/>
        </w:rPr>
      </w:pPr>
      <w:r w:rsidRPr="0011301A">
        <w:rPr>
          <w:rFonts w:ascii="Times New Roman" w:hAnsi="Times New Roman"/>
          <w:sz w:val="24"/>
          <w:szCs w:val="24"/>
        </w:rPr>
        <w:t xml:space="preserve">Отчет об исполнении бюджета Октябрьского муниципального района Пермского края  за 2016 год, представленный в форме проекта решения Земского Собрания Октябрьского муниципального района </w:t>
      </w:r>
      <w:r w:rsidRPr="0011301A">
        <w:rPr>
          <w:rFonts w:ascii="Times New Roman" w:hAnsi="Times New Roman"/>
          <w:bCs/>
          <w:sz w:val="24"/>
          <w:szCs w:val="24"/>
        </w:rPr>
        <w:t>«Об утверждении отчёта об исполнении бюджета Октябрьского муниципального района Пермского края  за 2016 год»</w:t>
      </w:r>
      <w:r w:rsidRPr="0011301A">
        <w:rPr>
          <w:rFonts w:ascii="Times New Roman" w:hAnsi="Times New Roman"/>
          <w:sz w:val="24"/>
          <w:szCs w:val="24"/>
        </w:rPr>
        <w:t xml:space="preserve"> (далее – Отчет об исполнении бюджета);</w:t>
      </w:r>
    </w:p>
    <w:p w:rsidR="00C01E8E" w:rsidRPr="0011301A" w:rsidRDefault="00C01E8E" w:rsidP="0011301A">
      <w:pPr>
        <w:pStyle w:val="a3"/>
        <w:ind w:firstLine="708"/>
        <w:jc w:val="both"/>
        <w:rPr>
          <w:rFonts w:ascii="Times New Roman" w:hAnsi="Times New Roman"/>
          <w:sz w:val="24"/>
          <w:szCs w:val="24"/>
        </w:rPr>
      </w:pPr>
      <w:r w:rsidRPr="0011301A">
        <w:rPr>
          <w:rFonts w:ascii="Times New Roman" w:hAnsi="Times New Roman"/>
          <w:sz w:val="24"/>
          <w:szCs w:val="24"/>
        </w:rPr>
        <w:t xml:space="preserve">Бюджетная отчетность об исполнении бюджета Октябрьского муниципального района </w:t>
      </w:r>
      <w:r w:rsidR="00D11A42">
        <w:rPr>
          <w:rFonts w:ascii="Times New Roman" w:hAnsi="Times New Roman"/>
          <w:bCs/>
          <w:sz w:val="24"/>
          <w:szCs w:val="24"/>
        </w:rPr>
        <w:t xml:space="preserve"> за 2016 год;</w:t>
      </w:r>
    </w:p>
    <w:p w:rsidR="00C01E8E" w:rsidRPr="0011301A" w:rsidRDefault="00C01E8E" w:rsidP="0011301A">
      <w:pPr>
        <w:pStyle w:val="a3"/>
        <w:ind w:firstLine="708"/>
        <w:jc w:val="both"/>
        <w:rPr>
          <w:rFonts w:ascii="Times New Roman" w:hAnsi="Times New Roman"/>
          <w:b/>
          <w:i/>
          <w:sz w:val="24"/>
          <w:szCs w:val="24"/>
        </w:rPr>
      </w:pPr>
      <w:r w:rsidRPr="0011301A">
        <w:rPr>
          <w:rFonts w:ascii="Times New Roman" w:hAnsi="Times New Roman"/>
          <w:sz w:val="24"/>
          <w:szCs w:val="24"/>
        </w:rPr>
        <w:t>Бюджетная отчетность главных администраторов бюджетных средств за 2016 год (Бюджетная отчетность ГАБС).</w:t>
      </w:r>
    </w:p>
    <w:p w:rsidR="00C01E8E" w:rsidRPr="0011301A" w:rsidRDefault="00C01E8E" w:rsidP="00025735">
      <w:pPr>
        <w:pStyle w:val="a3"/>
        <w:ind w:firstLine="708"/>
        <w:rPr>
          <w:rFonts w:ascii="Times New Roman" w:hAnsi="Times New Roman"/>
          <w:b/>
          <w:i/>
          <w:sz w:val="24"/>
          <w:szCs w:val="24"/>
        </w:rPr>
      </w:pPr>
      <w:r w:rsidRPr="0011301A">
        <w:rPr>
          <w:rFonts w:ascii="Times New Roman" w:hAnsi="Times New Roman"/>
          <w:b/>
          <w:i/>
          <w:sz w:val="24"/>
          <w:szCs w:val="24"/>
        </w:rPr>
        <w:t>Объекты внешней проверки:</w:t>
      </w:r>
    </w:p>
    <w:p w:rsidR="00C01E8E" w:rsidRPr="0011301A" w:rsidRDefault="00C01E8E" w:rsidP="0011301A">
      <w:pPr>
        <w:pStyle w:val="a3"/>
        <w:ind w:firstLine="708"/>
        <w:jc w:val="both"/>
        <w:rPr>
          <w:rFonts w:ascii="Times New Roman" w:hAnsi="Times New Roman"/>
          <w:b/>
          <w:i/>
          <w:sz w:val="24"/>
          <w:szCs w:val="24"/>
        </w:rPr>
      </w:pPr>
      <w:r w:rsidRPr="0011301A">
        <w:rPr>
          <w:rFonts w:ascii="Times New Roman" w:hAnsi="Times New Roman"/>
          <w:sz w:val="24"/>
          <w:szCs w:val="24"/>
        </w:rPr>
        <w:t>Финансовое управление  администрации Октябрьского муниципального района, как орган, организующий исполнение бюджета района  и составляющий отчетность об исполнении бюджета.</w:t>
      </w:r>
    </w:p>
    <w:p w:rsidR="00C01E8E" w:rsidRPr="0011301A" w:rsidRDefault="00C01E8E" w:rsidP="0011301A">
      <w:pPr>
        <w:pStyle w:val="a3"/>
        <w:ind w:firstLine="708"/>
        <w:jc w:val="both"/>
        <w:rPr>
          <w:rFonts w:ascii="Times New Roman" w:hAnsi="Times New Roman"/>
          <w:b/>
          <w:i/>
          <w:sz w:val="24"/>
          <w:szCs w:val="24"/>
        </w:rPr>
      </w:pPr>
      <w:r w:rsidRPr="0011301A">
        <w:rPr>
          <w:rFonts w:ascii="Times New Roman" w:hAnsi="Times New Roman"/>
          <w:sz w:val="24"/>
          <w:szCs w:val="24"/>
        </w:rPr>
        <w:t>Главные администраторы бюджетных средств.</w:t>
      </w:r>
    </w:p>
    <w:p w:rsidR="00C01E8E" w:rsidRPr="0011301A" w:rsidRDefault="00C01E8E" w:rsidP="00025735">
      <w:pPr>
        <w:pStyle w:val="a3"/>
        <w:ind w:firstLine="708"/>
        <w:jc w:val="both"/>
        <w:rPr>
          <w:rFonts w:ascii="Times New Roman" w:hAnsi="Times New Roman"/>
          <w:b/>
          <w:i/>
          <w:sz w:val="24"/>
          <w:szCs w:val="24"/>
        </w:rPr>
      </w:pPr>
      <w:bookmarkStart w:id="0" w:name="_Toc196977932"/>
      <w:bookmarkStart w:id="1" w:name="_Toc228804217"/>
      <w:r w:rsidRPr="0011301A">
        <w:rPr>
          <w:rFonts w:ascii="Times New Roman" w:hAnsi="Times New Roman"/>
          <w:b/>
          <w:i/>
          <w:sz w:val="24"/>
          <w:szCs w:val="24"/>
        </w:rPr>
        <w:t>Цели  и задачи проверки</w:t>
      </w:r>
      <w:bookmarkEnd w:id="0"/>
      <w:bookmarkEnd w:id="1"/>
      <w:r w:rsidRPr="0011301A">
        <w:rPr>
          <w:rFonts w:ascii="Times New Roman" w:hAnsi="Times New Roman"/>
          <w:b/>
          <w:i/>
          <w:sz w:val="24"/>
          <w:szCs w:val="24"/>
        </w:rPr>
        <w:t>:</w:t>
      </w:r>
    </w:p>
    <w:p w:rsidR="00C01E8E" w:rsidRPr="0011301A" w:rsidRDefault="00C01E8E" w:rsidP="00025735">
      <w:pPr>
        <w:pStyle w:val="a3"/>
        <w:ind w:firstLine="708"/>
        <w:jc w:val="both"/>
        <w:rPr>
          <w:rFonts w:ascii="Times New Roman" w:hAnsi="Times New Roman"/>
          <w:sz w:val="24"/>
          <w:szCs w:val="24"/>
        </w:rPr>
      </w:pPr>
      <w:r w:rsidRPr="0011301A">
        <w:rPr>
          <w:rFonts w:ascii="Times New Roman" w:hAnsi="Times New Roman"/>
          <w:sz w:val="24"/>
          <w:szCs w:val="24"/>
        </w:rPr>
        <w:t xml:space="preserve">Целью проведения внешней проверки является контроль достоверности годового отчета об исполнении бюджета района и бюджетной отчетности ГАБС, законности и </w:t>
      </w:r>
      <w:r w:rsidRPr="0011301A">
        <w:rPr>
          <w:rFonts w:ascii="Times New Roman" w:hAnsi="Times New Roman"/>
          <w:sz w:val="24"/>
          <w:szCs w:val="24"/>
        </w:rPr>
        <w:lastRenderedPageBreak/>
        <w:t>результативности деятельности по исполнению местного бюджета в отчетном финансовом году.</w:t>
      </w:r>
    </w:p>
    <w:p w:rsidR="00C01E8E" w:rsidRPr="0011301A" w:rsidRDefault="00C01E8E" w:rsidP="00025735">
      <w:pPr>
        <w:pStyle w:val="a3"/>
        <w:ind w:firstLine="708"/>
        <w:jc w:val="both"/>
        <w:rPr>
          <w:rFonts w:ascii="Times New Roman" w:hAnsi="Times New Roman"/>
          <w:sz w:val="24"/>
          <w:szCs w:val="24"/>
        </w:rPr>
      </w:pPr>
      <w:r w:rsidRPr="0011301A">
        <w:rPr>
          <w:rFonts w:ascii="Times New Roman" w:hAnsi="Times New Roman"/>
          <w:sz w:val="24"/>
          <w:szCs w:val="24"/>
        </w:rPr>
        <w:t>Задачами внешней проверки являются:</w:t>
      </w:r>
      <w:r w:rsidRPr="0011301A">
        <w:rPr>
          <w:rFonts w:ascii="Times New Roman" w:hAnsi="Times New Roman"/>
          <w:sz w:val="24"/>
          <w:szCs w:val="24"/>
        </w:rPr>
        <w:tab/>
      </w:r>
    </w:p>
    <w:p w:rsidR="00C01E8E" w:rsidRPr="0011301A" w:rsidRDefault="00C01E8E" w:rsidP="00025735">
      <w:pPr>
        <w:pStyle w:val="a3"/>
        <w:ind w:firstLine="708"/>
        <w:jc w:val="both"/>
        <w:rPr>
          <w:rFonts w:ascii="Times New Roman" w:hAnsi="Times New Roman"/>
          <w:sz w:val="24"/>
          <w:szCs w:val="24"/>
        </w:rPr>
      </w:pPr>
      <w:r w:rsidRPr="0011301A">
        <w:rPr>
          <w:rFonts w:ascii="Times New Roman" w:hAnsi="Times New Roman"/>
          <w:sz w:val="24"/>
          <w:szCs w:val="24"/>
        </w:rPr>
        <w:t xml:space="preserve">проверка соблюдения единого порядка составления и представления годовой бюджетной отчетности главных администраторов бюджетных средств, её соответствия требованиям, предъявляемым к ней БК РФ и нормативными правовыми актами Министерства финансов Российской Федерации; </w:t>
      </w:r>
    </w:p>
    <w:p w:rsidR="00C01E8E" w:rsidRPr="0011301A" w:rsidRDefault="00C01E8E" w:rsidP="00025735">
      <w:pPr>
        <w:pStyle w:val="a3"/>
        <w:ind w:firstLine="708"/>
        <w:jc w:val="both"/>
        <w:rPr>
          <w:rFonts w:ascii="Times New Roman" w:hAnsi="Times New Roman"/>
          <w:sz w:val="24"/>
          <w:szCs w:val="24"/>
        </w:rPr>
      </w:pPr>
      <w:r w:rsidRPr="0011301A">
        <w:rPr>
          <w:rFonts w:ascii="Times New Roman" w:hAnsi="Times New Roman"/>
          <w:sz w:val="24"/>
          <w:szCs w:val="24"/>
        </w:rPr>
        <w:t xml:space="preserve">оценка отчетных показателей по исполнению бюджета района  на предмет соответствия исполненных показателей бюджета показателям, установленным решением Земского Собрания   (в ред. от 24.11.2016 № 656) на отчетный финансовый год; </w:t>
      </w:r>
    </w:p>
    <w:p w:rsidR="00C01E8E" w:rsidRPr="0011301A" w:rsidRDefault="00C01E8E" w:rsidP="00025735">
      <w:pPr>
        <w:pStyle w:val="a3"/>
        <w:ind w:firstLine="708"/>
        <w:jc w:val="both"/>
        <w:rPr>
          <w:rFonts w:ascii="Times New Roman" w:hAnsi="Times New Roman"/>
          <w:color w:val="000000"/>
          <w:sz w:val="24"/>
          <w:szCs w:val="24"/>
        </w:rPr>
      </w:pPr>
      <w:r w:rsidRPr="0011301A">
        <w:rPr>
          <w:rFonts w:ascii="Times New Roman" w:hAnsi="Times New Roman"/>
          <w:sz w:val="24"/>
          <w:szCs w:val="24"/>
        </w:rPr>
        <w:t>сопоставимость показателей Отчета об исполнении бюджета и Бюджетной отчетности муниципалитета с показателями бюджетной отчетности ГАБС, установление нарушений при исполнении бюджета или их отсутствия;</w:t>
      </w:r>
    </w:p>
    <w:p w:rsidR="00C01E8E" w:rsidRPr="0011301A" w:rsidRDefault="00C01E8E" w:rsidP="00025735">
      <w:pPr>
        <w:pStyle w:val="a3"/>
        <w:ind w:firstLine="708"/>
        <w:jc w:val="both"/>
        <w:rPr>
          <w:rFonts w:ascii="Times New Roman" w:hAnsi="Times New Roman"/>
          <w:color w:val="000000"/>
          <w:sz w:val="24"/>
          <w:szCs w:val="24"/>
        </w:rPr>
      </w:pPr>
      <w:r w:rsidRPr="0011301A">
        <w:rPr>
          <w:rFonts w:ascii="Times New Roman" w:hAnsi="Times New Roman"/>
          <w:sz w:val="24"/>
          <w:szCs w:val="24"/>
        </w:rPr>
        <w:t>анализ исполнения доходной и расходной частей  бюджета, дефицита (профицита) бюджета;</w:t>
      </w:r>
    </w:p>
    <w:p w:rsidR="00C01E8E" w:rsidRPr="0011301A" w:rsidRDefault="00C01E8E" w:rsidP="00025735">
      <w:pPr>
        <w:pStyle w:val="a3"/>
        <w:ind w:firstLine="708"/>
        <w:jc w:val="both"/>
        <w:rPr>
          <w:rFonts w:ascii="Times New Roman" w:hAnsi="Times New Roman"/>
          <w:color w:val="000000"/>
          <w:sz w:val="24"/>
          <w:szCs w:val="24"/>
        </w:rPr>
      </w:pPr>
      <w:r w:rsidRPr="0011301A">
        <w:rPr>
          <w:rFonts w:ascii="Times New Roman" w:hAnsi="Times New Roman"/>
          <w:sz w:val="24"/>
          <w:szCs w:val="24"/>
        </w:rPr>
        <w:t>определение эффективности деятельности по управлению муниципальным имуществом (полноты и своевременности поступления в бюджет доходов от использования муниципального имущества), муниципальным долгом, предоставлению бюджетных кредитов и гарантий;</w:t>
      </w:r>
    </w:p>
    <w:p w:rsidR="00C01E8E" w:rsidRPr="0011301A" w:rsidRDefault="00C01E8E" w:rsidP="0011301A">
      <w:pPr>
        <w:pStyle w:val="a3"/>
        <w:jc w:val="both"/>
        <w:rPr>
          <w:rFonts w:ascii="Times New Roman" w:hAnsi="Times New Roman"/>
          <w:b/>
          <w:sz w:val="26"/>
          <w:szCs w:val="26"/>
        </w:rPr>
      </w:pPr>
      <w:r w:rsidRPr="0011301A">
        <w:rPr>
          <w:rFonts w:ascii="Times New Roman" w:hAnsi="Times New Roman"/>
          <w:sz w:val="24"/>
          <w:szCs w:val="24"/>
        </w:rPr>
        <w:t xml:space="preserve"> </w:t>
      </w:r>
      <w:r w:rsidR="007B7011">
        <w:rPr>
          <w:rFonts w:ascii="Times New Roman" w:hAnsi="Times New Roman"/>
          <w:sz w:val="24"/>
          <w:szCs w:val="24"/>
        </w:rPr>
        <w:tab/>
      </w:r>
      <w:r w:rsidRPr="0011301A">
        <w:rPr>
          <w:rFonts w:ascii="Times New Roman" w:hAnsi="Times New Roman"/>
          <w:sz w:val="24"/>
          <w:szCs w:val="24"/>
        </w:rPr>
        <w:t>установление полноты и достоверности годового отчета об исполнении бюджета.</w:t>
      </w:r>
    </w:p>
    <w:p w:rsidR="00C01E8E" w:rsidRPr="0011301A" w:rsidRDefault="00C01E8E" w:rsidP="0011301A">
      <w:pPr>
        <w:pStyle w:val="a3"/>
        <w:jc w:val="both"/>
        <w:rPr>
          <w:rFonts w:ascii="Times New Roman" w:hAnsi="Times New Roman"/>
          <w:b/>
        </w:rPr>
      </w:pPr>
      <w:r w:rsidRPr="0011301A">
        <w:rPr>
          <w:rFonts w:ascii="Times New Roman" w:hAnsi="Times New Roman"/>
          <w:b/>
        </w:rPr>
        <w:t xml:space="preserve">                                                                                             </w:t>
      </w:r>
    </w:p>
    <w:p w:rsidR="00C01E8E" w:rsidRPr="0011301A" w:rsidRDefault="00C01E8E" w:rsidP="007B7011">
      <w:pPr>
        <w:pStyle w:val="a3"/>
        <w:jc w:val="center"/>
        <w:rPr>
          <w:rFonts w:ascii="Times New Roman" w:hAnsi="Times New Roman"/>
          <w:b/>
          <w:sz w:val="24"/>
          <w:szCs w:val="24"/>
        </w:rPr>
      </w:pPr>
      <w:r w:rsidRPr="0011301A">
        <w:rPr>
          <w:rFonts w:ascii="Times New Roman" w:hAnsi="Times New Roman"/>
          <w:b/>
          <w:sz w:val="24"/>
          <w:szCs w:val="24"/>
        </w:rPr>
        <w:t>1. Результаты внешней проверки</w:t>
      </w:r>
    </w:p>
    <w:p w:rsidR="00C01E8E" w:rsidRPr="0011301A" w:rsidRDefault="00C01E8E" w:rsidP="007B7011">
      <w:pPr>
        <w:pStyle w:val="a3"/>
        <w:ind w:firstLine="708"/>
        <w:jc w:val="both"/>
        <w:rPr>
          <w:rFonts w:ascii="Times New Roman" w:hAnsi="Times New Roman"/>
          <w:b/>
          <w:sz w:val="24"/>
          <w:szCs w:val="24"/>
        </w:rPr>
      </w:pPr>
      <w:r w:rsidRPr="0011301A">
        <w:rPr>
          <w:rFonts w:ascii="Times New Roman" w:hAnsi="Times New Roman"/>
          <w:b/>
          <w:sz w:val="24"/>
          <w:szCs w:val="24"/>
        </w:rPr>
        <w:t>1.1. Результаты внешней проверки бюджетной отчетности  ГАБС за 2016 год</w:t>
      </w:r>
    </w:p>
    <w:p w:rsidR="00C01E8E" w:rsidRPr="0011301A" w:rsidRDefault="00C01E8E" w:rsidP="007B7011">
      <w:pPr>
        <w:pStyle w:val="a3"/>
        <w:ind w:firstLine="708"/>
        <w:jc w:val="both"/>
        <w:rPr>
          <w:rFonts w:ascii="Times New Roman" w:hAnsi="Times New Roman"/>
          <w:iCs/>
          <w:sz w:val="24"/>
          <w:szCs w:val="24"/>
        </w:rPr>
      </w:pPr>
      <w:bookmarkStart w:id="2" w:name="_Toc323373300"/>
      <w:r w:rsidRPr="0011301A">
        <w:rPr>
          <w:rFonts w:ascii="Times New Roman" w:hAnsi="Times New Roman"/>
          <w:sz w:val="24"/>
          <w:szCs w:val="24"/>
        </w:rPr>
        <w:t>Согласно ст.264.4 БК РФ заключение на Отчет об исполнении бюджета формируется с учетом данных внешней проверки годовой бюджетной отчетности главных администраторов бюджетных средств (далее – ГАБС)</w:t>
      </w:r>
      <w:r w:rsidRPr="0011301A">
        <w:rPr>
          <w:rFonts w:ascii="Times New Roman" w:hAnsi="Times New Roman"/>
          <w:iCs/>
          <w:sz w:val="24"/>
          <w:szCs w:val="24"/>
        </w:rPr>
        <w:t>.</w:t>
      </w:r>
      <w:bookmarkEnd w:id="2"/>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 xml:space="preserve">Перечень главных администраторов доходов бюджета и главных распорядителей бюджетных средств Октябрьского муниципального района  утвержден </w:t>
      </w:r>
      <w:r w:rsidR="00D11A42">
        <w:rPr>
          <w:rFonts w:ascii="Times New Roman" w:hAnsi="Times New Roman"/>
          <w:sz w:val="24"/>
          <w:szCs w:val="24"/>
        </w:rPr>
        <w:t>р</w:t>
      </w:r>
      <w:r w:rsidRPr="0011301A">
        <w:rPr>
          <w:rFonts w:ascii="Times New Roman" w:hAnsi="Times New Roman"/>
          <w:sz w:val="24"/>
          <w:szCs w:val="24"/>
        </w:rPr>
        <w:t xml:space="preserve">ешением о бюджете в составе отдельного  приложения по главным администраторам доходов и ведомственной структуры расходов бюджета. По всем  поступившим отчетам проведена камеральная  проверка. </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 xml:space="preserve">Цель и задачи проверки состояли в том, чтобы проверить соответствия бюджетной отчетности главного администратора бюджетных средств требованиям нормативных правовых актов по составу, содержанию и </w:t>
      </w:r>
      <w:r w:rsidR="00D11A42">
        <w:rPr>
          <w:rFonts w:ascii="Times New Roman" w:hAnsi="Times New Roman"/>
          <w:sz w:val="24"/>
          <w:szCs w:val="24"/>
        </w:rPr>
        <w:t xml:space="preserve">срокам </w:t>
      </w:r>
      <w:r w:rsidRPr="0011301A">
        <w:rPr>
          <w:rFonts w:ascii="Times New Roman" w:hAnsi="Times New Roman"/>
          <w:sz w:val="24"/>
          <w:szCs w:val="24"/>
        </w:rPr>
        <w:t>представлени</w:t>
      </w:r>
      <w:r w:rsidR="00D11A42">
        <w:rPr>
          <w:rFonts w:ascii="Times New Roman" w:hAnsi="Times New Roman"/>
          <w:sz w:val="24"/>
          <w:szCs w:val="24"/>
        </w:rPr>
        <w:t>я</w:t>
      </w:r>
      <w:r w:rsidRPr="0011301A">
        <w:rPr>
          <w:rFonts w:ascii="Times New Roman" w:hAnsi="Times New Roman"/>
          <w:sz w:val="24"/>
          <w:szCs w:val="24"/>
        </w:rPr>
        <w:t>, проанализировать и проверить соответствие  бюджетной отчетности главных  администраторов бюджетных средств нормам Бюджетного кодекса РФ, нормам решения о бюджете, утвержденным Земским Собранием Октябрьского муниципального района (в ред. от 24.11.2016) и положениям Приказа   Министерства финансов Российской Федерации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11A42">
        <w:rPr>
          <w:rFonts w:ascii="Times New Roman" w:hAnsi="Times New Roman"/>
          <w:sz w:val="24"/>
          <w:szCs w:val="24"/>
        </w:rPr>
        <w:t>»</w:t>
      </w:r>
      <w:r w:rsidRPr="0011301A">
        <w:rPr>
          <w:rFonts w:ascii="Times New Roman" w:hAnsi="Times New Roman"/>
          <w:sz w:val="24"/>
          <w:szCs w:val="24"/>
        </w:rPr>
        <w:t>, утвержденной Приказом Министерства Финансов Российской Федерации  № 191н (далее – Инструкция  191н), установить полноту составления бюджетной отчетности, определить достоверность  показателей бюджетной отчетности.</w:t>
      </w:r>
      <w:r w:rsidRPr="0011301A">
        <w:rPr>
          <w:rFonts w:ascii="Times New Roman" w:hAnsi="Times New Roman"/>
          <w:sz w:val="24"/>
          <w:szCs w:val="24"/>
        </w:rPr>
        <w:tab/>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По результатам проверки каждого отчета составлено соответствующее экспертное заключение.</w:t>
      </w:r>
    </w:p>
    <w:p w:rsidR="00C01E8E" w:rsidRPr="0011301A" w:rsidRDefault="00C01E8E" w:rsidP="0011301A">
      <w:pPr>
        <w:pStyle w:val="a3"/>
        <w:jc w:val="both"/>
        <w:rPr>
          <w:rFonts w:ascii="Times New Roman" w:hAnsi="Times New Roman"/>
          <w:sz w:val="24"/>
          <w:szCs w:val="24"/>
        </w:rPr>
      </w:pPr>
      <w:r w:rsidRPr="0011301A">
        <w:rPr>
          <w:rFonts w:ascii="Times New Roman" w:hAnsi="Times New Roman"/>
          <w:sz w:val="24"/>
          <w:szCs w:val="24"/>
        </w:rPr>
        <w:tab/>
        <w:t>Внешняя проверка бюджетной отчетности ГАБС показала, что бюджетная отчетность сформирована в полном объеме, предусмотренном п. 264.1 Бюджетного кодекса РФ</w:t>
      </w:r>
      <w:r w:rsidR="00D11A42">
        <w:rPr>
          <w:rFonts w:ascii="Times New Roman" w:hAnsi="Times New Roman"/>
          <w:sz w:val="24"/>
          <w:szCs w:val="24"/>
        </w:rPr>
        <w:t>,</w:t>
      </w:r>
      <w:r w:rsidRPr="0011301A">
        <w:rPr>
          <w:rFonts w:ascii="Times New Roman" w:hAnsi="Times New Roman"/>
          <w:sz w:val="24"/>
          <w:szCs w:val="24"/>
        </w:rPr>
        <w:t xml:space="preserve">  и представлена в срок.</w:t>
      </w:r>
    </w:p>
    <w:p w:rsidR="00C01E8E" w:rsidRPr="0011301A" w:rsidRDefault="00C01E8E" w:rsidP="0011301A">
      <w:pPr>
        <w:pStyle w:val="a3"/>
        <w:jc w:val="both"/>
        <w:rPr>
          <w:rFonts w:ascii="Times New Roman" w:hAnsi="Times New Roman"/>
        </w:rPr>
      </w:pPr>
      <w:r w:rsidRPr="0011301A">
        <w:rPr>
          <w:rFonts w:ascii="Times New Roman" w:hAnsi="Times New Roman"/>
          <w:sz w:val="24"/>
          <w:szCs w:val="24"/>
        </w:rPr>
        <w:t xml:space="preserve"> </w:t>
      </w:r>
      <w:r w:rsidRPr="0011301A">
        <w:rPr>
          <w:rFonts w:ascii="Times New Roman" w:hAnsi="Times New Roman"/>
          <w:sz w:val="24"/>
          <w:szCs w:val="24"/>
        </w:rPr>
        <w:tab/>
        <w:t>При сверке формы 0503127 «Отчет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представленн</w:t>
      </w:r>
      <w:r w:rsidR="00D11A42">
        <w:rPr>
          <w:rFonts w:ascii="Times New Roman" w:hAnsi="Times New Roman"/>
          <w:sz w:val="24"/>
          <w:szCs w:val="24"/>
        </w:rPr>
        <w:t>ой</w:t>
      </w:r>
      <w:r w:rsidRPr="0011301A">
        <w:rPr>
          <w:rFonts w:ascii="Times New Roman" w:hAnsi="Times New Roman"/>
          <w:sz w:val="24"/>
          <w:szCs w:val="24"/>
        </w:rPr>
        <w:t xml:space="preserve"> субъектами отчетности</w:t>
      </w:r>
      <w:r w:rsidR="00D11A42">
        <w:rPr>
          <w:rFonts w:ascii="Times New Roman" w:hAnsi="Times New Roman"/>
          <w:sz w:val="24"/>
          <w:szCs w:val="24"/>
        </w:rPr>
        <w:t xml:space="preserve">, </w:t>
      </w:r>
      <w:r w:rsidRPr="0011301A">
        <w:rPr>
          <w:rFonts w:ascii="Times New Roman" w:hAnsi="Times New Roman"/>
          <w:sz w:val="24"/>
          <w:szCs w:val="24"/>
        </w:rPr>
        <w:t xml:space="preserve"> с показателями «Отчета по поступлениям и выбытиям» формы 0503151, представленного Управлением Федерального казначейства по Пермскому краю, расхождений не выявлено</w:t>
      </w:r>
      <w:r w:rsidRPr="0011301A">
        <w:rPr>
          <w:rFonts w:ascii="Times New Roman" w:hAnsi="Times New Roman"/>
        </w:rPr>
        <w:t>.</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lastRenderedPageBreak/>
        <w:t>В то же время проведенной   проверкой бюджетной отчетности ГАБС установлены отдельные недостатки и  нарушения порядка составления, заполнения и представления годовой бюджетной отчетности, определенного Инструкцией 191н.</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Так, в нарушение Инструкции 191н выявлены факты неполного или некорректного заполнения форм, отсутствия некоторых форм.</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Требования по представлению аналитических данных</w:t>
      </w:r>
      <w:r w:rsidR="00D11A42">
        <w:rPr>
          <w:rFonts w:ascii="Times New Roman" w:hAnsi="Times New Roman"/>
          <w:sz w:val="24"/>
          <w:szCs w:val="24"/>
        </w:rPr>
        <w:t>,</w:t>
      </w:r>
      <w:r w:rsidRPr="0011301A">
        <w:rPr>
          <w:rFonts w:ascii="Times New Roman" w:hAnsi="Times New Roman"/>
          <w:sz w:val="24"/>
          <w:szCs w:val="24"/>
        </w:rPr>
        <w:t xml:space="preserve"> отражающих информацию о мерах по повышению эффективности расходования бюджетных средств, о результатах исполнения муниципальных заданий, о результатах исполнения положений текстовых статей (с указанием показателей, характеризующих степень их результативности), информации об экономии при заключении государственных (муниципальных) контрактов с применением конкурентных способов, установленные Инструкцией 191н, в полном объеме не выполнены ни одним субъектом бюджетной отчетности.</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Выявленные недостатки в целом не повлияли на достоверность годовой бюджетной отчетности ГАБС.</w:t>
      </w:r>
    </w:p>
    <w:p w:rsidR="007B7011" w:rsidRDefault="007B7011" w:rsidP="0011301A">
      <w:pPr>
        <w:pStyle w:val="a3"/>
        <w:jc w:val="both"/>
        <w:rPr>
          <w:rFonts w:ascii="Times New Roman" w:hAnsi="Times New Roman"/>
          <w:b/>
          <w:sz w:val="24"/>
          <w:szCs w:val="24"/>
        </w:rPr>
      </w:pPr>
    </w:p>
    <w:p w:rsidR="00C01E8E" w:rsidRPr="0011301A" w:rsidRDefault="00C01E8E" w:rsidP="007B7011">
      <w:pPr>
        <w:pStyle w:val="a3"/>
        <w:ind w:firstLine="708"/>
        <w:jc w:val="both"/>
        <w:rPr>
          <w:rFonts w:ascii="Times New Roman" w:hAnsi="Times New Roman"/>
          <w:b/>
          <w:sz w:val="24"/>
          <w:szCs w:val="24"/>
        </w:rPr>
      </w:pPr>
      <w:r w:rsidRPr="0011301A">
        <w:rPr>
          <w:rFonts w:ascii="Times New Roman" w:hAnsi="Times New Roman"/>
          <w:b/>
          <w:sz w:val="24"/>
          <w:szCs w:val="24"/>
        </w:rPr>
        <w:t xml:space="preserve">1.2. Результаты </w:t>
      </w:r>
      <w:r w:rsidRPr="0011301A">
        <w:rPr>
          <w:rFonts w:ascii="Times New Roman" w:hAnsi="Times New Roman"/>
          <w:b/>
          <w:bCs/>
          <w:sz w:val="24"/>
          <w:szCs w:val="24"/>
        </w:rPr>
        <w:t>камеральной</w:t>
      </w:r>
      <w:r w:rsidRPr="0011301A">
        <w:rPr>
          <w:rFonts w:ascii="Times New Roman" w:hAnsi="Times New Roman"/>
          <w:b/>
          <w:sz w:val="24"/>
          <w:szCs w:val="24"/>
        </w:rPr>
        <w:t xml:space="preserve"> проверки бюджетной отчетности  муниципалитета за 2016 год</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Представленная бюджетная отчетность муниципалитета за 2016 год соответствует объему форм, предусмотренных к представлению статьей 264.1 Бюджетного кодекса РФ, статьей 35 Положения о бюджетном процессе в Октябрьском муниципальном районе:</w:t>
      </w:r>
    </w:p>
    <w:p w:rsidR="00C01E8E" w:rsidRPr="0011301A" w:rsidRDefault="00C01E8E" w:rsidP="0011301A">
      <w:pPr>
        <w:pStyle w:val="a3"/>
        <w:jc w:val="both"/>
        <w:rPr>
          <w:rFonts w:ascii="Times New Roman" w:hAnsi="Times New Roman"/>
          <w:sz w:val="24"/>
          <w:szCs w:val="24"/>
        </w:rPr>
      </w:pPr>
      <w:r w:rsidRPr="0011301A">
        <w:rPr>
          <w:rFonts w:ascii="Times New Roman" w:hAnsi="Times New Roman"/>
          <w:sz w:val="24"/>
          <w:szCs w:val="24"/>
        </w:rPr>
        <w:tab/>
        <w:t>1) отчет об исполнении бюджета;</w:t>
      </w:r>
    </w:p>
    <w:p w:rsidR="00C01E8E" w:rsidRPr="0011301A" w:rsidRDefault="00C01E8E" w:rsidP="0011301A">
      <w:pPr>
        <w:pStyle w:val="a3"/>
        <w:jc w:val="both"/>
        <w:rPr>
          <w:rFonts w:ascii="Times New Roman" w:hAnsi="Times New Roman"/>
          <w:sz w:val="24"/>
          <w:szCs w:val="24"/>
        </w:rPr>
      </w:pPr>
      <w:r w:rsidRPr="0011301A">
        <w:rPr>
          <w:rFonts w:ascii="Times New Roman" w:hAnsi="Times New Roman"/>
          <w:sz w:val="24"/>
          <w:szCs w:val="24"/>
        </w:rPr>
        <w:tab/>
        <w:t>2) баланс исполнения бюджета;</w:t>
      </w:r>
      <w:r w:rsidRPr="0011301A">
        <w:rPr>
          <w:rFonts w:ascii="Times New Roman" w:hAnsi="Times New Roman"/>
          <w:sz w:val="24"/>
          <w:szCs w:val="24"/>
        </w:rPr>
        <w:tab/>
      </w:r>
    </w:p>
    <w:p w:rsidR="00C01E8E" w:rsidRPr="0011301A" w:rsidRDefault="00C01E8E" w:rsidP="0011301A">
      <w:pPr>
        <w:pStyle w:val="a3"/>
        <w:jc w:val="both"/>
        <w:rPr>
          <w:rFonts w:ascii="Times New Roman" w:hAnsi="Times New Roman"/>
          <w:sz w:val="24"/>
          <w:szCs w:val="24"/>
        </w:rPr>
      </w:pPr>
      <w:r w:rsidRPr="0011301A">
        <w:rPr>
          <w:rFonts w:ascii="Times New Roman" w:hAnsi="Times New Roman"/>
          <w:sz w:val="24"/>
          <w:szCs w:val="24"/>
        </w:rPr>
        <w:tab/>
        <w:t>3) отчет о финансовых результатах деятельности,</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4) отчет о движении денежных средств,</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5) пояснительная записка.</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6) годовые формы представления отчета об исполнении бюджета Октябрьского муниципального района Пермского района, утвержденные решением Земского Собрания Октябрьского муниципального района  от 26.06.2014 № 374.</w:t>
      </w:r>
    </w:p>
    <w:p w:rsidR="00C01E8E" w:rsidRPr="0011301A" w:rsidRDefault="00C01E8E" w:rsidP="0011301A">
      <w:pPr>
        <w:pStyle w:val="a3"/>
        <w:jc w:val="both"/>
        <w:rPr>
          <w:rFonts w:ascii="Times New Roman" w:hAnsi="Times New Roman"/>
          <w:sz w:val="24"/>
          <w:szCs w:val="24"/>
        </w:rPr>
      </w:pPr>
      <w:r w:rsidRPr="0011301A">
        <w:rPr>
          <w:rFonts w:ascii="Times New Roman" w:hAnsi="Times New Roman"/>
          <w:sz w:val="24"/>
          <w:szCs w:val="24"/>
        </w:rPr>
        <w:tab/>
        <w:t>Согласно отчет</w:t>
      </w:r>
      <w:r w:rsidR="00D11A42">
        <w:rPr>
          <w:rFonts w:ascii="Times New Roman" w:hAnsi="Times New Roman"/>
          <w:sz w:val="24"/>
          <w:szCs w:val="24"/>
        </w:rPr>
        <w:t>у</w:t>
      </w:r>
      <w:r w:rsidRPr="0011301A">
        <w:rPr>
          <w:rFonts w:ascii="Times New Roman" w:hAnsi="Times New Roman"/>
          <w:sz w:val="24"/>
          <w:szCs w:val="24"/>
        </w:rPr>
        <w:t xml:space="preserve"> об исполнении бюджета  (ф. 0503117)  в бюджет района поступило 828 426,3 тыс. руб. Расходы бюджета произведены на 807 452,8 тыс. руб. Получен профицит бюджета Октябрьского муниципального района с превышением доходов над расходами в сумме 20 973,5 тыс. руб.</w:t>
      </w:r>
    </w:p>
    <w:p w:rsidR="00C01E8E" w:rsidRPr="0011301A" w:rsidRDefault="00C01E8E" w:rsidP="0011301A">
      <w:pPr>
        <w:pStyle w:val="a3"/>
        <w:jc w:val="both"/>
        <w:rPr>
          <w:rFonts w:ascii="Times New Roman" w:hAnsi="Times New Roman"/>
          <w:sz w:val="24"/>
          <w:szCs w:val="24"/>
        </w:rPr>
      </w:pPr>
      <w:r w:rsidRPr="0011301A">
        <w:rPr>
          <w:rFonts w:ascii="Times New Roman" w:hAnsi="Times New Roman"/>
          <w:sz w:val="24"/>
          <w:szCs w:val="24"/>
        </w:rPr>
        <w:tab/>
        <w:t xml:space="preserve"> При сверке формы 0503117 с показателями «Отчета по поступлениям и выбытиям» формы 0503151, представленного Управлением Федерального казначейства по Пермскому краю, расхождений не выявлено.</w:t>
      </w:r>
    </w:p>
    <w:p w:rsidR="00C01E8E" w:rsidRPr="0011301A" w:rsidRDefault="00C01E8E" w:rsidP="0011301A">
      <w:pPr>
        <w:pStyle w:val="a3"/>
        <w:jc w:val="both"/>
        <w:rPr>
          <w:rFonts w:ascii="Times New Roman" w:hAnsi="Times New Roman"/>
          <w:sz w:val="24"/>
          <w:szCs w:val="24"/>
        </w:rPr>
      </w:pPr>
      <w:r w:rsidRPr="0011301A">
        <w:rPr>
          <w:rFonts w:ascii="Times New Roman" w:hAnsi="Times New Roman"/>
          <w:sz w:val="24"/>
          <w:szCs w:val="24"/>
        </w:rPr>
        <w:tab/>
        <w:t>При сверке баланса исполнения бюджета (ф. 0503120) сальдо на начало отчетного периода соответствует сальдо на конец предшествующего периода.</w:t>
      </w:r>
    </w:p>
    <w:p w:rsidR="00C01E8E" w:rsidRPr="0011301A" w:rsidRDefault="00C01E8E" w:rsidP="00D11A42">
      <w:pPr>
        <w:pStyle w:val="a3"/>
        <w:ind w:firstLine="708"/>
        <w:jc w:val="both"/>
        <w:rPr>
          <w:rFonts w:ascii="Times New Roman" w:hAnsi="Times New Roman"/>
          <w:sz w:val="24"/>
          <w:szCs w:val="24"/>
        </w:rPr>
      </w:pPr>
      <w:r w:rsidRPr="0011301A">
        <w:rPr>
          <w:rFonts w:ascii="Times New Roman" w:hAnsi="Times New Roman"/>
          <w:sz w:val="24"/>
          <w:szCs w:val="24"/>
        </w:rPr>
        <w:t>Согласно баланса исполнения бюджета  балансовая стоимость основных средств на конец 2016 года  по сравнению с предшествующим увеличилась на 66 373,0 тыс. руб. и составила 402 036,4 тыс. руб.</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Начисленная амортизация объектов основных средств по состоянию на конец 2016 года составила 296 407,0 тыс. руб. В сравнении с предшествующим периодом по району происходит увеличение суммы начисленной амортизации по основным средствам на 25 402,3 тыс. руб.</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Остаточная стоимость основных средств на конец 2016 года увеличилась на 40 970,7 тыс. руб. и составила 105 629,4 тыс. руб.</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Балансовая стоимость материальных запасов на конец 2016 года по сравнению  с предшествующим годом уменьшилась на 1 928,0  тыс. руб. и составила 14 169,6 тыс. руб.</w:t>
      </w:r>
    </w:p>
    <w:p w:rsidR="00C01E8E" w:rsidRPr="0011301A" w:rsidRDefault="00C01E8E" w:rsidP="00D11A42">
      <w:pPr>
        <w:pStyle w:val="a3"/>
        <w:ind w:firstLine="708"/>
        <w:jc w:val="both"/>
        <w:rPr>
          <w:rFonts w:ascii="Times New Roman" w:hAnsi="Times New Roman"/>
          <w:caps/>
          <w:sz w:val="24"/>
          <w:szCs w:val="24"/>
        </w:rPr>
      </w:pPr>
      <w:r w:rsidRPr="0011301A">
        <w:rPr>
          <w:rFonts w:ascii="Times New Roman" w:hAnsi="Times New Roman"/>
          <w:sz w:val="24"/>
          <w:szCs w:val="24"/>
        </w:rPr>
        <w:t>Денежные средства бюджета района, находящиеся на едином счете бюджета в органе  Федерального казначейства по состоянию на 1 января 2017 составили 46 067,2 тыс. руб. В сравнении с остатком средств, сформировавшимся по состоянию на 1 января 2016 года, произошло увеличение  объема денежных средств на 21 169,9 тыс. руб.</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Пояснительная записка содержит анализ исполнения бюджета и бюджетной отчетности, однако</w:t>
      </w:r>
      <w:r w:rsidR="00D11A42">
        <w:rPr>
          <w:rFonts w:ascii="Times New Roman" w:hAnsi="Times New Roman"/>
          <w:sz w:val="24"/>
          <w:szCs w:val="24"/>
        </w:rPr>
        <w:t>,</w:t>
      </w:r>
      <w:r w:rsidRPr="0011301A">
        <w:rPr>
          <w:rFonts w:ascii="Times New Roman" w:hAnsi="Times New Roman"/>
          <w:sz w:val="24"/>
          <w:szCs w:val="24"/>
        </w:rPr>
        <w:t xml:space="preserve"> в  нарушение ст. 264.1  пояснительная записка  не содержит сведений </w:t>
      </w:r>
      <w:r w:rsidRPr="0011301A">
        <w:rPr>
          <w:rFonts w:ascii="Times New Roman" w:hAnsi="Times New Roman"/>
          <w:sz w:val="24"/>
          <w:szCs w:val="24"/>
        </w:rPr>
        <w:lastRenderedPageBreak/>
        <w:t>о выполнении муниципальных заданий муниципальными автономными и бюджетными учреждениями.</w:t>
      </w:r>
    </w:p>
    <w:p w:rsidR="00C01E8E" w:rsidRPr="0011301A" w:rsidRDefault="00C01E8E" w:rsidP="007B7011">
      <w:pPr>
        <w:pStyle w:val="a3"/>
        <w:ind w:firstLine="708"/>
        <w:jc w:val="both"/>
        <w:rPr>
          <w:rFonts w:ascii="Times New Roman" w:hAnsi="Times New Roman"/>
          <w:sz w:val="24"/>
          <w:szCs w:val="24"/>
        </w:rPr>
      </w:pPr>
      <w:r w:rsidRPr="0011301A">
        <w:rPr>
          <w:rFonts w:ascii="Times New Roman" w:hAnsi="Times New Roman"/>
          <w:sz w:val="24"/>
          <w:szCs w:val="24"/>
        </w:rPr>
        <w:t>По результатам проверки бюджетной отчетности, представленной Финансовым управлением администрации Октябрьского района, установлены отдельные недостатки и нарушения порядка, утвержденного  Инструкцией № 191н, в части состава отчетности, заполнения отдельных форм, не повлиявшие в целом  на достоверность отчетности, но отрицательно повлиявшие на информативность.</w:t>
      </w:r>
    </w:p>
    <w:p w:rsidR="008A5E57" w:rsidRPr="0011301A" w:rsidRDefault="008A5E57" w:rsidP="0011301A">
      <w:pPr>
        <w:pStyle w:val="a3"/>
        <w:jc w:val="both"/>
        <w:rPr>
          <w:rFonts w:ascii="Times New Roman" w:hAnsi="Times New Roman"/>
          <w:b/>
          <w:sz w:val="26"/>
          <w:szCs w:val="26"/>
        </w:rPr>
      </w:pPr>
      <w:r w:rsidRPr="0011301A">
        <w:rPr>
          <w:rFonts w:ascii="Times New Roman" w:hAnsi="Times New Roman"/>
          <w:b/>
          <w:sz w:val="26"/>
          <w:szCs w:val="26"/>
        </w:rPr>
        <w:t xml:space="preserve">                                                                                           </w:t>
      </w:r>
    </w:p>
    <w:p w:rsidR="00DF3137" w:rsidRPr="007B7011" w:rsidRDefault="00DF3137" w:rsidP="007B7011">
      <w:pPr>
        <w:pStyle w:val="a3"/>
        <w:ind w:firstLine="708"/>
        <w:jc w:val="both"/>
        <w:rPr>
          <w:rFonts w:ascii="Times New Roman" w:hAnsi="Times New Roman"/>
          <w:b/>
          <w:sz w:val="24"/>
          <w:szCs w:val="24"/>
        </w:rPr>
      </w:pPr>
      <w:r w:rsidRPr="007B7011">
        <w:rPr>
          <w:rFonts w:ascii="Times New Roman" w:hAnsi="Times New Roman"/>
          <w:b/>
          <w:sz w:val="24"/>
          <w:szCs w:val="24"/>
        </w:rPr>
        <w:t>1.3. Результаты проверки Отчета об исполнении бюджета района</w:t>
      </w:r>
      <w:r w:rsidR="007B7011">
        <w:rPr>
          <w:rFonts w:ascii="Times New Roman" w:hAnsi="Times New Roman"/>
          <w:b/>
          <w:sz w:val="24"/>
          <w:szCs w:val="24"/>
        </w:rPr>
        <w:t xml:space="preserve"> </w:t>
      </w:r>
      <w:r w:rsidR="002503AB" w:rsidRPr="007B7011">
        <w:rPr>
          <w:rFonts w:ascii="Times New Roman" w:hAnsi="Times New Roman"/>
          <w:b/>
          <w:sz w:val="24"/>
          <w:szCs w:val="24"/>
        </w:rPr>
        <w:t>за 201</w:t>
      </w:r>
      <w:r w:rsidR="00E13985" w:rsidRPr="007B7011">
        <w:rPr>
          <w:rFonts w:ascii="Times New Roman" w:hAnsi="Times New Roman"/>
          <w:b/>
          <w:sz w:val="24"/>
          <w:szCs w:val="24"/>
        </w:rPr>
        <w:t>6</w:t>
      </w:r>
      <w:r w:rsidRPr="007B7011">
        <w:rPr>
          <w:rFonts w:ascii="Times New Roman" w:hAnsi="Times New Roman"/>
          <w:b/>
          <w:sz w:val="24"/>
          <w:szCs w:val="24"/>
        </w:rPr>
        <w:t xml:space="preserve"> год</w:t>
      </w:r>
    </w:p>
    <w:p w:rsidR="00815025" w:rsidRPr="0011301A" w:rsidRDefault="00815025" w:rsidP="007B7011">
      <w:pPr>
        <w:pStyle w:val="a3"/>
        <w:ind w:firstLine="708"/>
        <w:jc w:val="both"/>
        <w:rPr>
          <w:rFonts w:ascii="Times New Roman" w:hAnsi="Times New Roman"/>
          <w:sz w:val="24"/>
          <w:szCs w:val="24"/>
        </w:rPr>
      </w:pPr>
      <w:r w:rsidRPr="0011301A">
        <w:rPr>
          <w:rFonts w:ascii="Times New Roman" w:hAnsi="Times New Roman"/>
          <w:sz w:val="24"/>
          <w:szCs w:val="24"/>
        </w:rPr>
        <w:t xml:space="preserve">Отчет об исполнении бюджета </w:t>
      </w:r>
      <w:r w:rsidR="00694235" w:rsidRPr="0011301A">
        <w:rPr>
          <w:rFonts w:ascii="Times New Roman" w:hAnsi="Times New Roman"/>
          <w:sz w:val="24"/>
          <w:szCs w:val="24"/>
        </w:rPr>
        <w:t xml:space="preserve">Октябрьского муниципального района Пермского края за 2016 год </w:t>
      </w:r>
      <w:r w:rsidRPr="0011301A">
        <w:rPr>
          <w:rFonts w:ascii="Times New Roman" w:hAnsi="Times New Roman"/>
          <w:sz w:val="24"/>
          <w:szCs w:val="24"/>
        </w:rPr>
        <w:t>представлен в Контрольно-счетную комиссию 31 марта 201</w:t>
      </w:r>
      <w:r w:rsidR="00694235" w:rsidRPr="0011301A">
        <w:rPr>
          <w:rFonts w:ascii="Times New Roman" w:hAnsi="Times New Roman"/>
          <w:sz w:val="24"/>
          <w:szCs w:val="24"/>
        </w:rPr>
        <w:t>7</w:t>
      </w:r>
      <w:r w:rsidRPr="0011301A">
        <w:rPr>
          <w:rFonts w:ascii="Times New Roman" w:hAnsi="Times New Roman"/>
          <w:sz w:val="24"/>
          <w:szCs w:val="24"/>
        </w:rPr>
        <w:t>г., что соответствует требованиям ч.3 ст.264.4 Бюджетного Кодекса  РФ, ч.2 ст.35 Положения о бюджетном процессе.</w:t>
      </w:r>
    </w:p>
    <w:p w:rsidR="00721F9C" w:rsidRPr="0011301A" w:rsidRDefault="00815025" w:rsidP="007B7011">
      <w:pPr>
        <w:pStyle w:val="a3"/>
        <w:ind w:firstLine="708"/>
        <w:jc w:val="both"/>
        <w:rPr>
          <w:rFonts w:ascii="Times New Roman" w:hAnsi="Times New Roman"/>
          <w:sz w:val="24"/>
          <w:szCs w:val="24"/>
        </w:rPr>
      </w:pPr>
      <w:r w:rsidRPr="0011301A">
        <w:rPr>
          <w:rFonts w:ascii="Times New Roman" w:hAnsi="Times New Roman"/>
          <w:sz w:val="24"/>
          <w:szCs w:val="24"/>
        </w:rPr>
        <w:t>Отчет об исполнении бюджета в соответствии с требованиями ч.2 ст.35 Положения о бюджетном процессе  представлен в форме проекта решения Земского Собрания Октябрьского муниципального района «Об утверждении отчета об исполнении бюджета Октябрьского муниципального района Пермского края за 201</w:t>
      </w:r>
      <w:r w:rsidR="00694235" w:rsidRPr="0011301A">
        <w:rPr>
          <w:rFonts w:ascii="Times New Roman" w:hAnsi="Times New Roman"/>
          <w:sz w:val="24"/>
          <w:szCs w:val="24"/>
        </w:rPr>
        <w:t>6</w:t>
      </w:r>
      <w:r w:rsidRPr="0011301A">
        <w:rPr>
          <w:rFonts w:ascii="Times New Roman" w:hAnsi="Times New Roman"/>
          <w:sz w:val="24"/>
          <w:szCs w:val="24"/>
        </w:rPr>
        <w:t xml:space="preserve"> год». </w:t>
      </w:r>
    </w:p>
    <w:p w:rsidR="00F27124" w:rsidRPr="0011301A" w:rsidRDefault="00815025" w:rsidP="007B7011">
      <w:pPr>
        <w:pStyle w:val="a3"/>
        <w:ind w:firstLine="708"/>
        <w:jc w:val="both"/>
        <w:rPr>
          <w:rFonts w:ascii="Times New Roman" w:hAnsi="Times New Roman"/>
          <w:sz w:val="24"/>
          <w:szCs w:val="24"/>
        </w:rPr>
      </w:pPr>
      <w:r w:rsidRPr="0011301A">
        <w:rPr>
          <w:rFonts w:ascii="Times New Roman" w:hAnsi="Times New Roman"/>
          <w:sz w:val="24"/>
          <w:szCs w:val="24"/>
        </w:rPr>
        <w:t xml:space="preserve">Структура проекта решения </w:t>
      </w:r>
      <w:r w:rsidR="00DB6CBF" w:rsidRPr="0011301A">
        <w:rPr>
          <w:rFonts w:ascii="Times New Roman" w:hAnsi="Times New Roman"/>
          <w:sz w:val="24"/>
          <w:szCs w:val="24"/>
        </w:rPr>
        <w:t xml:space="preserve">не </w:t>
      </w:r>
      <w:r w:rsidRPr="0011301A">
        <w:rPr>
          <w:rFonts w:ascii="Times New Roman" w:hAnsi="Times New Roman"/>
          <w:sz w:val="24"/>
          <w:szCs w:val="24"/>
        </w:rPr>
        <w:t>соответствует требованиям п.8 ст. 35 Положения о бюджетном процессе</w:t>
      </w:r>
      <w:r w:rsidR="00DB6CBF" w:rsidRPr="0011301A">
        <w:rPr>
          <w:rFonts w:ascii="Times New Roman" w:hAnsi="Times New Roman"/>
          <w:sz w:val="24"/>
          <w:szCs w:val="24"/>
        </w:rPr>
        <w:t xml:space="preserve"> (в ред. решения ЗС ОМР </w:t>
      </w:r>
      <w:r w:rsidR="00721F9C" w:rsidRPr="0011301A">
        <w:rPr>
          <w:rFonts w:ascii="Times New Roman" w:hAnsi="Times New Roman"/>
          <w:sz w:val="24"/>
          <w:szCs w:val="24"/>
        </w:rPr>
        <w:t>от 22.12.2016г. № 663)</w:t>
      </w:r>
      <w:r w:rsidR="00F27124" w:rsidRPr="0011301A">
        <w:rPr>
          <w:rFonts w:ascii="Times New Roman" w:hAnsi="Times New Roman"/>
          <w:sz w:val="24"/>
          <w:szCs w:val="24"/>
        </w:rPr>
        <w:t xml:space="preserve"> – отдельными приложениями к решению об исполнении бюджета за отчетный финансовый год не утверждаются показатели:</w:t>
      </w:r>
    </w:p>
    <w:p w:rsidR="00F27124" w:rsidRPr="0011301A" w:rsidRDefault="00F27124" w:rsidP="007B7011">
      <w:pPr>
        <w:pStyle w:val="a3"/>
        <w:ind w:firstLine="708"/>
        <w:jc w:val="both"/>
        <w:rPr>
          <w:rFonts w:ascii="Times New Roman" w:hAnsi="Times New Roman"/>
          <w:sz w:val="24"/>
          <w:szCs w:val="24"/>
        </w:rPr>
      </w:pPr>
      <w:r w:rsidRPr="0011301A">
        <w:rPr>
          <w:rFonts w:ascii="Times New Roman" w:hAnsi="Times New Roman"/>
          <w:sz w:val="24"/>
          <w:szCs w:val="24"/>
        </w:rPr>
        <w:t>-общие объемы доходов и расходов бюджета Октябрьского муниципального района;</w:t>
      </w:r>
    </w:p>
    <w:p w:rsidR="00F27124" w:rsidRPr="0011301A" w:rsidRDefault="00F27124" w:rsidP="007B7011">
      <w:pPr>
        <w:pStyle w:val="a3"/>
        <w:ind w:firstLine="708"/>
        <w:jc w:val="both"/>
        <w:rPr>
          <w:rFonts w:ascii="Times New Roman" w:hAnsi="Times New Roman"/>
          <w:sz w:val="24"/>
          <w:szCs w:val="24"/>
        </w:rPr>
      </w:pPr>
      <w:r w:rsidRPr="0011301A">
        <w:rPr>
          <w:rFonts w:ascii="Times New Roman" w:hAnsi="Times New Roman"/>
          <w:sz w:val="24"/>
          <w:szCs w:val="24"/>
        </w:rPr>
        <w:t>-общий объем профицита бюджета Октябрьского муниципального района, источников финансирования дефицита бюджета Октябрьского муниципального района.</w:t>
      </w:r>
    </w:p>
    <w:p w:rsidR="00815025" w:rsidRPr="0011301A" w:rsidRDefault="00815025" w:rsidP="007B7011">
      <w:pPr>
        <w:pStyle w:val="a3"/>
        <w:ind w:firstLine="708"/>
        <w:jc w:val="both"/>
        <w:rPr>
          <w:rFonts w:ascii="Times New Roman" w:hAnsi="Times New Roman"/>
          <w:sz w:val="24"/>
          <w:szCs w:val="24"/>
        </w:rPr>
      </w:pPr>
      <w:r w:rsidRPr="0011301A">
        <w:rPr>
          <w:rFonts w:ascii="Times New Roman" w:hAnsi="Times New Roman"/>
          <w:sz w:val="24"/>
          <w:szCs w:val="24"/>
        </w:rPr>
        <w:t>Проверкой Отчета об исполнении бюджета на соответствие Отчету об исполнении бюджета</w:t>
      </w:r>
      <w:r w:rsidR="00661AEE" w:rsidRPr="0011301A">
        <w:rPr>
          <w:rFonts w:ascii="Times New Roman" w:hAnsi="Times New Roman"/>
          <w:sz w:val="24"/>
          <w:szCs w:val="24"/>
        </w:rPr>
        <w:t xml:space="preserve"> в составе бюджетной отчетности финансового органа за 2016 год</w:t>
      </w:r>
      <w:r w:rsidRPr="0011301A">
        <w:rPr>
          <w:rFonts w:ascii="Times New Roman" w:hAnsi="Times New Roman"/>
          <w:sz w:val="24"/>
          <w:szCs w:val="24"/>
        </w:rPr>
        <w:t xml:space="preserve">  (ф.0503117), </w:t>
      </w:r>
      <w:r w:rsidR="00661AEE" w:rsidRPr="0011301A">
        <w:rPr>
          <w:rFonts w:ascii="Times New Roman" w:hAnsi="Times New Roman"/>
          <w:sz w:val="24"/>
          <w:szCs w:val="24"/>
        </w:rPr>
        <w:t>с</w:t>
      </w:r>
      <w:r w:rsidRPr="0011301A">
        <w:rPr>
          <w:rFonts w:ascii="Times New Roman" w:hAnsi="Times New Roman"/>
          <w:sz w:val="24"/>
          <w:szCs w:val="24"/>
        </w:rPr>
        <w:t>водной бюджетной росписи расходов Октябрьского муниципального района за 201</w:t>
      </w:r>
      <w:r w:rsidR="00661AEE" w:rsidRPr="0011301A">
        <w:rPr>
          <w:rFonts w:ascii="Times New Roman" w:hAnsi="Times New Roman"/>
          <w:sz w:val="24"/>
          <w:szCs w:val="24"/>
        </w:rPr>
        <w:t>6</w:t>
      </w:r>
      <w:r w:rsidRPr="0011301A">
        <w:rPr>
          <w:rFonts w:ascii="Times New Roman" w:hAnsi="Times New Roman"/>
          <w:sz w:val="24"/>
          <w:szCs w:val="24"/>
        </w:rPr>
        <w:t>-201</w:t>
      </w:r>
      <w:r w:rsidR="00661AEE" w:rsidRPr="0011301A">
        <w:rPr>
          <w:rFonts w:ascii="Times New Roman" w:hAnsi="Times New Roman"/>
          <w:sz w:val="24"/>
          <w:szCs w:val="24"/>
        </w:rPr>
        <w:t>8</w:t>
      </w:r>
      <w:r w:rsidRPr="0011301A">
        <w:rPr>
          <w:rFonts w:ascii="Times New Roman" w:hAnsi="Times New Roman"/>
          <w:sz w:val="24"/>
          <w:szCs w:val="24"/>
        </w:rPr>
        <w:t>годы установлено следующее:</w:t>
      </w:r>
    </w:p>
    <w:p w:rsidR="00815025" w:rsidRPr="0011301A" w:rsidRDefault="00815025" w:rsidP="007B7011">
      <w:pPr>
        <w:pStyle w:val="a3"/>
        <w:ind w:firstLine="708"/>
        <w:jc w:val="both"/>
        <w:rPr>
          <w:rFonts w:ascii="Times New Roman" w:hAnsi="Times New Roman"/>
          <w:sz w:val="24"/>
          <w:szCs w:val="24"/>
        </w:rPr>
      </w:pPr>
      <w:r w:rsidRPr="0011301A">
        <w:rPr>
          <w:rFonts w:ascii="Times New Roman" w:hAnsi="Times New Roman"/>
          <w:sz w:val="24"/>
          <w:szCs w:val="24"/>
        </w:rPr>
        <w:t>-в целом показатели Отчета об исполнении бюджета как по доходам, так и по расходам и источникам финансирования дефицита, подлежащие утверждению, соответствуют итоговым суммам фактических поступлений в бюджет Октябрьского муниципального района и выбытий из бюджета в 201</w:t>
      </w:r>
      <w:r w:rsidR="00661AEE" w:rsidRPr="0011301A">
        <w:rPr>
          <w:rFonts w:ascii="Times New Roman" w:hAnsi="Times New Roman"/>
          <w:sz w:val="24"/>
          <w:szCs w:val="24"/>
        </w:rPr>
        <w:t>6</w:t>
      </w:r>
      <w:r w:rsidRPr="0011301A">
        <w:rPr>
          <w:rFonts w:ascii="Times New Roman" w:hAnsi="Times New Roman"/>
          <w:sz w:val="24"/>
          <w:szCs w:val="24"/>
        </w:rPr>
        <w:t xml:space="preserve"> году с учетом </w:t>
      </w:r>
      <w:r w:rsidR="00D11A42">
        <w:rPr>
          <w:rFonts w:ascii="Times New Roman" w:hAnsi="Times New Roman"/>
          <w:sz w:val="24"/>
          <w:szCs w:val="24"/>
        </w:rPr>
        <w:t xml:space="preserve">итоговых краевых </w:t>
      </w:r>
      <w:r w:rsidRPr="0011301A">
        <w:rPr>
          <w:rFonts w:ascii="Times New Roman" w:hAnsi="Times New Roman"/>
          <w:sz w:val="24"/>
          <w:szCs w:val="24"/>
        </w:rPr>
        <w:t>уведомлений, и подтверждены Отчетом о кассовых поступлениях и выбытиях, представленным Управлением Федерального казначейства по Пермскому краю.</w:t>
      </w:r>
    </w:p>
    <w:p w:rsidR="00815025" w:rsidRPr="0011301A" w:rsidRDefault="00815025" w:rsidP="0011301A">
      <w:pPr>
        <w:pStyle w:val="a3"/>
        <w:jc w:val="both"/>
        <w:rPr>
          <w:rFonts w:ascii="Times New Roman" w:hAnsi="Times New Roman"/>
          <w:sz w:val="26"/>
          <w:szCs w:val="26"/>
        </w:rPr>
      </w:pPr>
    </w:p>
    <w:p w:rsidR="001D012C" w:rsidRPr="009E791C" w:rsidRDefault="001D012C" w:rsidP="009E791C">
      <w:pPr>
        <w:pStyle w:val="a3"/>
        <w:jc w:val="center"/>
        <w:rPr>
          <w:rFonts w:ascii="Times New Roman" w:hAnsi="Times New Roman"/>
          <w:b/>
          <w:sz w:val="24"/>
          <w:szCs w:val="24"/>
        </w:rPr>
      </w:pPr>
      <w:r w:rsidRPr="009E791C">
        <w:rPr>
          <w:rFonts w:ascii="Times New Roman" w:hAnsi="Times New Roman"/>
          <w:b/>
          <w:sz w:val="24"/>
          <w:szCs w:val="24"/>
        </w:rPr>
        <w:t>2. Основные характеристики бюджета района</w:t>
      </w:r>
    </w:p>
    <w:p w:rsidR="001D012C" w:rsidRPr="009E791C" w:rsidRDefault="001D012C" w:rsidP="009E791C">
      <w:pPr>
        <w:pStyle w:val="a3"/>
        <w:ind w:firstLine="708"/>
        <w:jc w:val="both"/>
        <w:rPr>
          <w:rFonts w:ascii="Times New Roman" w:hAnsi="Times New Roman"/>
          <w:b/>
          <w:sz w:val="24"/>
          <w:szCs w:val="24"/>
        </w:rPr>
      </w:pPr>
      <w:r w:rsidRPr="009E791C">
        <w:rPr>
          <w:rFonts w:ascii="Times New Roman" w:hAnsi="Times New Roman"/>
          <w:b/>
          <w:sz w:val="24"/>
          <w:szCs w:val="24"/>
        </w:rPr>
        <w:t xml:space="preserve">2.1 Общая оценка исполнения бюджета Октябрьского муниципального района  </w:t>
      </w:r>
    </w:p>
    <w:p w:rsidR="001D012C" w:rsidRPr="009E791C" w:rsidRDefault="001D012C" w:rsidP="0011301A">
      <w:pPr>
        <w:pStyle w:val="a3"/>
        <w:jc w:val="both"/>
        <w:rPr>
          <w:rFonts w:ascii="Times New Roman" w:hAnsi="Times New Roman"/>
          <w:b/>
          <w:sz w:val="24"/>
          <w:szCs w:val="24"/>
        </w:rPr>
      </w:pPr>
      <w:r w:rsidRPr="009E791C">
        <w:rPr>
          <w:rFonts w:ascii="Times New Roman" w:hAnsi="Times New Roman"/>
          <w:b/>
          <w:sz w:val="24"/>
          <w:szCs w:val="24"/>
        </w:rPr>
        <w:t>за 201</w:t>
      </w:r>
      <w:r w:rsidR="006E506B" w:rsidRPr="009E791C">
        <w:rPr>
          <w:rFonts w:ascii="Times New Roman" w:hAnsi="Times New Roman"/>
          <w:b/>
          <w:sz w:val="24"/>
          <w:szCs w:val="24"/>
        </w:rPr>
        <w:t>6</w:t>
      </w:r>
      <w:r w:rsidRPr="009E791C">
        <w:rPr>
          <w:rFonts w:ascii="Times New Roman" w:hAnsi="Times New Roman"/>
          <w:b/>
          <w:sz w:val="24"/>
          <w:szCs w:val="24"/>
        </w:rPr>
        <w:t xml:space="preserve"> год</w:t>
      </w:r>
    </w:p>
    <w:p w:rsidR="001D012C"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t xml:space="preserve">Решением Земского Собрания Октябрьского муниципального района от </w:t>
      </w:r>
      <w:r w:rsidR="006E506B" w:rsidRPr="009E791C">
        <w:rPr>
          <w:rFonts w:ascii="Times New Roman" w:hAnsi="Times New Roman"/>
          <w:sz w:val="24"/>
          <w:szCs w:val="24"/>
        </w:rPr>
        <w:t>15</w:t>
      </w:r>
      <w:r w:rsidRPr="009E791C">
        <w:rPr>
          <w:rFonts w:ascii="Times New Roman" w:hAnsi="Times New Roman"/>
          <w:sz w:val="24"/>
          <w:szCs w:val="24"/>
        </w:rPr>
        <w:t>.12.201</w:t>
      </w:r>
      <w:r w:rsidR="006E506B" w:rsidRPr="009E791C">
        <w:rPr>
          <w:rFonts w:ascii="Times New Roman" w:hAnsi="Times New Roman"/>
          <w:sz w:val="24"/>
          <w:szCs w:val="24"/>
        </w:rPr>
        <w:t>5</w:t>
      </w:r>
      <w:r w:rsidRPr="009E791C">
        <w:rPr>
          <w:rFonts w:ascii="Times New Roman" w:hAnsi="Times New Roman"/>
          <w:sz w:val="24"/>
          <w:szCs w:val="24"/>
        </w:rPr>
        <w:t xml:space="preserve">г. № </w:t>
      </w:r>
      <w:r w:rsidR="006E506B" w:rsidRPr="009E791C">
        <w:rPr>
          <w:rFonts w:ascii="Times New Roman" w:hAnsi="Times New Roman"/>
          <w:sz w:val="24"/>
          <w:szCs w:val="24"/>
        </w:rPr>
        <w:t>539</w:t>
      </w:r>
      <w:r w:rsidRPr="009E791C">
        <w:rPr>
          <w:rFonts w:ascii="Times New Roman" w:hAnsi="Times New Roman"/>
          <w:sz w:val="24"/>
          <w:szCs w:val="24"/>
        </w:rPr>
        <w:t xml:space="preserve"> «О бюджете Октябрьского муниципального района Пермского края  на 201</w:t>
      </w:r>
      <w:r w:rsidR="006E506B" w:rsidRPr="009E791C">
        <w:rPr>
          <w:rFonts w:ascii="Times New Roman" w:hAnsi="Times New Roman"/>
          <w:sz w:val="24"/>
          <w:szCs w:val="24"/>
        </w:rPr>
        <w:t>6</w:t>
      </w:r>
      <w:r w:rsidRPr="009E791C">
        <w:rPr>
          <w:rFonts w:ascii="Times New Roman" w:hAnsi="Times New Roman"/>
          <w:sz w:val="24"/>
          <w:szCs w:val="24"/>
        </w:rPr>
        <w:t xml:space="preserve"> год и на плановый период 201</w:t>
      </w:r>
      <w:r w:rsidR="006E506B" w:rsidRPr="009E791C">
        <w:rPr>
          <w:rFonts w:ascii="Times New Roman" w:hAnsi="Times New Roman"/>
          <w:sz w:val="24"/>
          <w:szCs w:val="24"/>
        </w:rPr>
        <w:t>7</w:t>
      </w:r>
      <w:r w:rsidRPr="009E791C">
        <w:rPr>
          <w:rFonts w:ascii="Times New Roman" w:hAnsi="Times New Roman"/>
          <w:sz w:val="24"/>
          <w:szCs w:val="24"/>
        </w:rPr>
        <w:t>-201</w:t>
      </w:r>
      <w:r w:rsidR="006E506B" w:rsidRPr="009E791C">
        <w:rPr>
          <w:rFonts w:ascii="Times New Roman" w:hAnsi="Times New Roman"/>
          <w:sz w:val="24"/>
          <w:szCs w:val="24"/>
        </w:rPr>
        <w:t>8</w:t>
      </w:r>
      <w:r w:rsidRPr="009E791C">
        <w:rPr>
          <w:rFonts w:ascii="Times New Roman" w:hAnsi="Times New Roman"/>
          <w:sz w:val="24"/>
          <w:szCs w:val="24"/>
        </w:rPr>
        <w:t xml:space="preserve"> годы»  первоначально  на 201</w:t>
      </w:r>
      <w:r w:rsidR="006E506B" w:rsidRPr="009E791C">
        <w:rPr>
          <w:rFonts w:ascii="Times New Roman" w:hAnsi="Times New Roman"/>
          <w:sz w:val="24"/>
          <w:szCs w:val="24"/>
        </w:rPr>
        <w:t>6</w:t>
      </w:r>
      <w:r w:rsidRPr="009E791C">
        <w:rPr>
          <w:rFonts w:ascii="Times New Roman" w:hAnsi="Times New Roman"/>
          <w:sz w:val="24"/>
          <w:szCs w:val="24"/>
        </w:rPr>
        <w:t xml:space="preserve"> год  бюджет района утвержден со следующими параметрами:</w:t>
      </w:r>
    </w:p>
    <w:p w:rsidR="001D012C"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t xml:space="preserve">доходы в сумме </w:t>
      </w:r>
      <w:r w:rsidR="00852175" w:rsidRPr="009E791C">
        <w:rPr>
          <w:rFonts w:ascii="Times New Roman" w:hAnsi="Times New Roman"/>
          <w:sz w:val="24"/>
          <w:szCs w:val="24"/>
        </w:rPr>
        <w:t>720 653,3</w:t>
      </w:r>
      <w:r w:rsidRPr="009E791C">
        <w:rPr>
          <w:rFonts w:ascii="Times New Roman" w:hAnsi="Times New Roman"/>
          <w:sz w:val="24"/>
          <w:szCs w:val="24"/>
        </w:rPr>
        <w:t xml:space="preserve"> тыс. руб., </w:t>
      </w:r>
    </w:p>
    <w:p w:rsidR="001D012C"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t xml:space="preserve">расходы в сумме </w:t>
      </w:r>
      <w:r w:rsidR="00852175" w:rsidRPr="009E791C">
        <w:rPr>
          <w:rFonts w:ascii="Times New Roman" w:hAnsi="Times New Roman"/>
          <w:sz w:val="24"/>
          <w:szCs w:val="24"/>
        </w:rPr>
        <w:t xml:space="preserve">720 653,3 </w:t>
      </w:r>
      <w:r w:rsidRPr="009E791C">
        <w:rPr>
          <w:rFonts w:ascii="Times New Roman" w:hAnsi="Times New Roman"/>
          <w:sz w:val="24"/>
          <w:szCs w:val="24"/>
        </w:rPr>
        <w:t xml:space="preserve"> тыс. руб., </w:t>
      </w:r>
    </w:p>
    <w:p w:rsidR="001D012C"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t>дефицит (превышение расходов над доходами) в сумме 0 тыс. руб.</w:t>
      </w:r>
    </w:p>
    <w:p w:rsidR="001D012C"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t xml:space="preserve">За отчетный период в решение о бюджете </w:t>
      </w:r>
      <w:r w:rsidR="009C35ED" w:rsidRPr="009E791C">
        <w:rPr>
          <w:rFonts w:ascii="Times New Roman" w:hAnsi="Times New Roman"/>
          <w:sz w:val="24"/>
          <w:szCs w:val="24"/>
        </w:rPr>
        <w:t>6</w:t>
      </w:r>
      <w:r w:rsidRPr="009E791C">
        <w:rPr>
          <w:rFonts w:ascii="Times New Roman" w:hAnsi="Times New Roman"/>
          <w:sz w:val="24"/>
          <w:szCs w:val="24"/>
        </w:rPr>
        <w:t xml:space="preserve"> раз вносились изменения. В результате внесенных в решение о бюджете  изменений</w:t>
      </w:r>
      <w:r w:rsidR="009C35ED" w:rsidRPr="009E791C">
        <w:rPr>
          <w:rFonts w:ascii="Times New Roman" w:hAnsi="Times New Roman"/>
          <w:sz w:val="24"/>
          <w:szCs w:val="24"/>
        </w:rPr>
        <w:t xml:space="preserve"> бюджет района на 2016 год утвержден с параметрами (решение от бюджете</w:t>
      </w:r>
      <w:r w:rsidR="00EC7327" w:rsidRPr="009E791C">
        <w:rPr>
          <w:rFonts w:ascii="Times New Roman" w:hAnsi="Times New Roman"/>
          <w:sz w:val="24"/>
          <w:szCs w:val="24"/>
        </w:rPr>
        <w:t xml:space="preserve"> района </w:t>
      </w:r>
      <w:r w:rsidR="009C35ED" w:rsidRPr="009E791C">
        <w:rPr>
          <w:rFonts w:ascii="Times New Roman" w:hAnsi="Times New Roman"/>
          <w:sz w:val="24"/>
          <w:szCs w:val="24"/>
        </w:rPr>
        <w:t xml:space="preserve"> в ред. реш. ЗС ОМР от 24.11.2016г. № 656)</w:t>
      </w:r>
      <w:r w:rsidRPr="009E791C">
        <w:rPr>
          <w:rFonts w:ascii="Times New Roman" w:hAnsi="Times New Roman"/>
          <w:sz w:val="24"/>
          <w:szCs w:val="24"/>
        </w:rPr>
        <w:t>:</w:t>
      </w:r>
    </w:p>
    <w:p w:rsidR="009C35ED" w:rsidRPr="009E791C" w:rsidRDefault="009C35ED" w:rsidP="009E791C">
      <w:pPr>
        <w:pStyle w:val="a3"/>
        <w:ind w:firstLine="708"/>
        <w:jc w:val="both"/>
        <w:rPr>
          <w:rFonts w:ascii="Times New Roman" w:hAnsi="Times New Roman"/>
          <w:sz w:val="24"/>
          <w:szCs w:val="24"/>
        </w:rPr>
      </w:pPr>
      <w:r w:rsidRPr="009E791C">
        <w:rPr>
          <w:rFonts w:ascii="Times New Roman" w:hAnsi="Times New Roman"/>
          <w:sz w:val="24"/>
          <w:szCs w:val="24"/>
        </w:rPr>
        <w:t>доходы в сумме 818 136,3 тыс. руб., т.е.</w:t>
      </w:r>
      <w:r w:rsidRPr="009E791C">
        <w:rPr>
          <w:rFonts w:ascii="Times New Roman" w:hAnsi="Times New Roman"/>
          <w:bCs/>
          <w:i/>
          <w:sz w:val="24"/>
          <w:szCs w:val="24"/>
        </w:rPr>
        <w:t xml:space="preserve"> плановый объем доходов 2016 года увеличился</w:t>
      </w:r>
      <w:r w:rsidRPr="009E791C">
        <w:rPr>
          <w:rFonts w:ascii="Times New Roman" w:hAnsi="Times New Roman"/>
          <w:sz w:val="24"/>
          <w:szCs w:val="24"/>
        </w:rPr>
        <w:t xml:space="preserve"> на 97 483 тыс. руб. (+ 13,5%), </w:t>
      </w:r>
    </w:p>
    <w:p w:rsidR="009C35ED" w:rsidRPr="009E791C" w:rsidRDefault="009C35ED" w:rsidP="009E791C">
      <w:pPr>
        <w:pStyle w:val="a3"/>
        <w:ind w:firstLine="708"/>
        <w:jc w:val="both"/>
        <w:rPr>
          <w:rFonts w:ascii="Times New Roman" w:hAnsi="Times New Roman"/>
          <w:sz w:val="24"/>
          <w:szCs w:val="24"/>
        </w:rPr>
      </w:pPr>
      <w:r w:rsidRPr="009E791C">
        <w:rPr>
          <w:rFonts w:ascii="Times New Roman" w:hAnsi="Times New Roman"/>
          <w:sz w:val="24"/>
          <w:szCs w:val="24"/>
        </w:rPr>
        <w:t>расходы в сумме 815 257,2  тыс. руб., т.е.</w:t>
      </w:r>
      <w:r w:rsidRPr="009E791C">
        <w:rPr>
          <w:rFonts w:ascii="Times New Roman" w:hAnsi="Times New Roman"/>
          <w:bCs/>
          <w:i/>
          <w:sz w:val="24"/>
          <w:szCs w:val="24"/>
        </w:rPr>
        <w:t xml:space="preserve"> плановый объем расходов 2016 года увеличился</w:t>
      </w:r>
      <w:r w:rsidRPr="009E791C">
        <w:rPr>
          <w:rFonts w:ascii="Times New Roman" w:hAnsi="Times New Roman"/>
          <w:sz w:val="24"/>
          <w:szCs w:val="24"/>
        </w:rPr>
        <w:t xml:space="preserve"> на 94 603,9 тыс. руб. (+13,1%), </w:t>
      </w:r>
    </w:p>
    <w:p w:rsidR="009C35ED" w:rsidRPr="009E791C" w:rsidRDefault="009C35ED" w:rsidP="009E791C">
      <w:pPr>
        <w:pStyle w:val="a3"/>
        <w:ind w:firstLine="708"/>
        <w:jc w:val="both"/>
        <w:rPr>
          <w:rFonts w:ascii="Times New Roman" w:hAnsi="Times New Roman"/>
          <w:sz w:val="24"/>
          <w:szCs w:val="24"/>
        </w:rPr>
      </w:pPr>
      <w:r w:rsidRPr="009E791C">
        <w:rPr>
          <w:rFonts w:ascii="Times New Roman" w:hAnsi="Times New Roman"/>
          <w:sz w:val="24"/>
          <w:szCs w:val="24"/>
        </w:rPr>
        <w:t>профицит (превышение дохо</w:t>
      </w:r>
      <w:r w:rsidR="00EC7327" w:rsidRPr="009E791C">
        <w:rPr>
          <w:rFonts w:ascii="Times New Roman" w:hAnsi="Times New Roman"/>
          <w:sz w:val="24"/>
          <w:szCs w:val="24"/>
        </w:rPr>
        <w:t xml:space="preserve">дов над </w:t>
      </w:r>
      <w:r w:rsidRPr="009E791C">
        <w:rPr>
          <w:rFonts w:ascii="Times New Roman" w:hAnsi="Times New Roman"/>
          <w:sz w:val="24"/>
          <w:szCs w:val="24"/>
        </w:rPr>
        <w:t>расход</w:t>
      </w:r>
      <w:r w:rsidR="00EC7327" w:rsidRPr="009E791C">
        <w:rPr>
          <w:rFonts w:ascii="Times New Roman" w:hAnsi="Times New Roman"/>
          <w:sz w:val="24"/>
          <w:szCs w:val="24"/>
        </w:rPr>
        <w:t>ами</w:t>
      </w:r>
      <w:r w:rsidRPr="009E791C">
        <w:rPr>
          <w:rFonts w:ascii="Times New Roman" w:hAnsi="Times New Roman"/>
          <w:sz w:val="24"/>
          <w:szCs w:val="24"/>
        </w:rPr>
        <w:t xml:space="preserve">) в сумме </w:t>
      </w:r>
      <w:r w:rsidR="00EC7327" w:rsidRPr="009E791C">
        <w:rPr>
          <w:rFonts w:ascii="Times New Roman" w:hAnsi="Times New Roman"/>
          <w:sz w:val="24"/>
          <w:szCs w:val="24"/>
        </w:rPr>
        <w:t xml:space="preserve">2 879,1 тыс. руб., </w:t>
      </w:r>
      <w:r w:rsidRPr="009E791C">
        <w:rPr>
          <w:rFonts w:ascii="Times New Roman" w:hAnsi="Times New Roman"/>
          <w:bCs/>
          <w:i/>
          <w:sz w:val="24"/>
          <w:szCs w:val="24"/>
        </w:rPr>
        <w:t xml:space="preserve"> плановый объем </w:t>
      </w:r>
      <w:r w:rsidR="00EC7327" w:rsidRPr="009E791C">
        <w:rPr>
          <w:rFonts w:ascii="Times New Roman" w:hAnsi="Times New Roman"/>
          <w:bCs/>
          <w:i/>
          <w:sz w:val="24"/>
          <w:szCs w:val="24"/>
        </w:rPr>
        <w:t xml:space="preserve"> профицита </w:t>
      </w:r>
      <w:r w:rsidRPr="009E791C">
        <w:rPr>
          <w:rFonts w:ascii="Times New Roman" w:hAnsi="Times New Roman"/>
          <w:bCs/>
          <w:i/>
          <w:sz w:val="24"/>
          <w:szCs w:val="24"/>
        </w:rPr>
        <w:t xml:space="preserve"> увеличился</w:t>
      </w:r>
      <w:r w:rsidRPr="009E791C">
        <w:rPr>
          <w:rFonts w:ascii="Times New Roman" w:hAnsi="Times New Roman"/>
          <w:sz w:val="24"/>
          <w:szCs w:val="24"/>
        </w:rPr>
        <w:t xml:space="preserve"> на </w:t>
      </w:r>
      <w:r w:rsidR="00EC7327" w:rsidRPr="009E791C">
        <w:rPr>
          <w:rFonts w:ascii="Times New Roman" w:hAnsi="Times New Roman"/>
          <w:sz w:val="24"/>
          <w:szCs w:val="24"/>
        </w:rPr>
        <w:t>2 879,1</w:t>
      </w:r>
      <w:r w:rsidRPr="009E791C">
        <w:rPr>
          <w:rFonts w:ascii="Times New Roman" w:hAnsi="Times New Roman"/>
          <w:sz w:val="24"/>
          <w:szCs w:val="24"/>
        </w:rPr>
        <w:t xml:space="preserve"> тыс</w:t>
      </w:r>
      <w:r w:rsidR="00EC7327" w:rsidRPr="009E791C">
        <w:rPr>
          <w:rFonts w:ascii="Times New Roman" w:hAnsi="Times New Roman"/>
          <w:sz w:val="24"/>
          <w:szCs w:val="24"/>
        </w:rPr>
        <w:t>. руб.</w:t>
      </w:r>
    </w:p>
    <w:p w:rsidR="00E52020"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lastRenderedPageBreak/>
        <w:t xml:space="preserve">Кроме того, Финансовым управлением администрации района на основании полученных в </w:t>
      </w:r>
      <w:r w:rsidR="00B963AF" w:rsidRPr="009E791C">
        <w:rPr>
          <w:rFonts w:ascii="Times New Roman" w:hAnsi="Times New Roman"/>
          <w:sz w:val="24"/>
          <w:szCs w:val="24"/>
        </w:rPr>
        <w:t xml:space="preserve">ноябре, </w:t>
      </w:r>
      <w:r w:rsidRPr="009E791C">
        <w:rPr>
          <w:rFonts w:ascii="Times New Roman" w:hAnsi="Times New Roman"/>
          <w:sz w:val="24"/>
          <w:szCs w:val="24"/>
        </w:rPr>
        <w:t>декабре 201</w:t>
      </w:r>
      <w:r w:rsidR="00FB090B" w:rsidRPr="009E791C">
        <w:rPr>
          <w:rFonts w:ascii="Times New Roman" w:hAnsi="Times New Roman"/>
          <w:sz w:val="24"/>
          <w:szCs w:val="24"/>
        </w:rPr>
        <w:t>6</w:t>
      </w:r>
      <w:r w:rsidRPr="009E791C">
        <w:rPr>
          <w:rFonts w:ascii="Times New Roman" w:hAnsi="Times New Roman"/>
          <w:sz w:val="24"/>
          <w:szCs w:val="24"/>
        </w:rPr>
        <w:t xml:space="preserve"> года</w:t>
      </w:r>
      <w:r w:rsidR="00B963AF" w:rsidRPr="009E791C">
        <w:rPr>
          <w:rStyle w:val="a8"/>
          <w:rFonts w:ascii="Times New Roman" w:hAnsi="Times New Roman"/>
          <w:sz w:val="24"/>
          <w:szCs w:val="24"/>
        </w:rPr>
        <w:footnoteReference w:id="1"/>
      </w:r>
      <w:r w:rsidRPr="009E791C">
        <w:rPr>
          <w:rFonts w:ascii="Times New Roman" w:hAnsi="Times New Roman"/>
          <w:sz w:val="24"/>
          <w:szCs w:val="24"/>
        </w:rPr>
        <w:t xml:space="preserve">  уведомлений Минфина Пермского края </w:t>
      </w:r>
      <w:r w:rsidRPr="009E791C">
        <w:rPr>
          <w:rFonts w:ascii="Times New Roman" w:hAnsi="Times New Roman"/>
          <w:b/>
          <w:sz w:val="24"/>
          <w:szCs w:val="24"/>
        </w:rPr>
        <w:t>увеличены</w:t>
      </w:r>
      <w:r w:rsidRPr="009E791C">
        <w:rPr>
          <w:rFonts w:ascii="Times New Roman" w:hAnsi="Times New Roman"/>
          <w:sz w:val="24"/>
          <w:szCs w:val="24"/>
        </w:rPr>
        <w:t xml:space="preserve"> плановые показатели </w:t>
      </w:r>
      <w:r w:rsidRPr="009E791C">
        <w:rPr>
          <w:rFonts w:ascii="Times New Roman" w:hAnsi="Times New Roman"/>
          <w:b/>
          <w:sz w:val="24"/>
          <w:szCs w:val="24"/>
        </w:rPr>
        <w:t>расходов бюджета</w:t>
      </w:r>
      <w:r w:rsidRPr="009E791C">
        <w:rPr>
          <w:rFonts w:ascii="Times New Roman" w:hAnsi="Times New Roman"/>
          <w:sz w:val="24"/>
          <w:szCs w:val="24"/>
        </w:rPr>
        <w:t xml:space="preserve"> сводной бюджетной росписи без внесения изменений в решение о бюджете на </w:t>
      </w:r>
      <w:r w:rsidR="00FB090B" w:rsidRPr="009E791C">
        <w:rPr>
          <w:rFonts w:ascii="Times New Roman" w:hAnsi="Times New Roman"/>
          <w:sz w:val="24"/>
          <w:szCs w:val="24"/>
        </w:rPr>
        <w:t>14 908,4</w:t>
      </w:r>
      <w:r w:rsidRPr="009E791C">
        <w:rPr>
          <w:rFonts w:ascii="Times New Roman" w:hAnsi="Times New Roman"/>
          <w:sz w:val="24"/>
          <w:szCs w:val="24"/>
        </w:rPr>
        <w:t xml:space="preserve"> тыс. руб., в результате чего </w:t>
      </w:r>
      <w:r w:rsidR="00E52020" w:rsidRPr="009E791C">
        <w:rPr>
          <w:rFonts w:ascii="Times New Roman" w:hAnsi="Times New Roman"/>
          <w:sz w:val="24"/>
          <w:szCs w:val="24"/>
        </w:rPr>
        <w:t>сложились следующие плановые характеристики бюджета района на 2016 финансовый год:</w:t>
      </w:r>
    </w:p>
    <w:p w:rsidR="00E52020" w:rsidRPr="009E791C" w:rsidRDefault="00E52020" w:rsidP="009E791C">
      <w:pPr>
        <w:pStyle w:val="a3"/>
        <w:ind w:firstLine="708"/>
        <w:jc w:val="both"/>
        <w:rPr>
          <w:rFonts w:ascii="Times New Roman" w:hAnsi="Times New Roman"/>
          <w:sz w:val="24"/>
          <w:szCs w:val="24"/>
        </w:rPr>
      </w:pPr>
      <w:r w:rsidRPr="009E791C">
        <w:rPr>
          <w:rFonts w:ascii="Times New Roman" w:hAnsi="Times New Roman"/>
          <w:sz w:val="24"/>
          <w:szCs w:val="24"/>
        </w:rPr>
        <w:t xml:space="preserve">доходы в сумме 818 136,3 тыс. руб., </w:t>
      </w:r>
    </w:p>
    <w:p w:rsidR="001D012C"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t xml:space="preserve">расходы </w:t>
      </w:r>
      <w:r w:rsidR="00E52020" w:rsidRPr="009E791C">
        <w:rPr>
          <w:rFonts w:ascii="Times New Roman" w:hAnsi="Times New Roman"/>
          <w:sz w:val="24"/>
          <w:szCs w:val="24"/>
        </w:rPr>
        <w:t xml:space="preserve">в сумме </w:t>
      </w:r>
      <w:r w:rsidR="00FB090B" w:rsidRPr="009E791C">
        <w:rPr>
          <w:rFonts w:ascii="Times New Roman" w:hAnsi="Times New Roman"/>
          <w:sz w:val="24"/>
          <w:szCs w:val="24"/>
        </w:rPr>
        <w:t>830 165,6</w:t>
      </w:r>
      <w:r w:rsidR="00E52020" w:rsidRPr="009E791C">
        <w:rPr>
          <w:rFonts w:ascii="Times New Roman" w:hAnsi="Times New Roman"/>
          <w:sz w:val="24"/>
          <w:szCs w:val="24"/>
        </w:rPr>
        <w:t xml:space="preserve"> тыс. руб.,</w:t>
      </w:r>
    </w:p>
    <w:p w:rsidR="00E52020" w:rsidRPr="009E791C" w:rsidRDefault="00E52020" w:rsidP="009E791C">
      <w:pPr>
        <w:pStyle w:val="a3"/>
        <w:ind w:firstLine="708"/>
        <w:jc w:val="both"/>
        <w:rPr>
          <w:rFonts w:ascii="Times New Roman" w:hAnsi="Times New Roman"/>
          <w:sz w:val="24"/>
          <w:szCs w:val="24"/>
        </w:rPr>
      </w:pPr>
      <w:r w:rsidRPr="009E791C">
        <w:rPr>
          <w:rFonts w:ascii="Times New Roman" w:hAnsi="Times New Roman"/>
          <w:sz w:val="24"/>
          <w:szCs w:val="24"/>
        </w:rPr>
        <w:t>плановый дефицит в сумме 12 029,3 тыс. руб.</w:t>
      </w:r>
    </w:p>
    <w:p w:rsidR="001D012C"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t>Фактически в отчетном периоде поступило доходов в бюджет района и исполнено расходов в объеме:</w:t>
      </w:r>
    </w:p>
    <w:p w:rsidR="001D012C"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t xml:space="preserve">доходы в сумме </w:t>
      </w:r>
      <w:r w:rsidR="00E35914" w:rsidRPr="009E791C">
        <w:rPr>
          <w:rFonts w:ascii="Times New Roman" w:hAnsi="Times New Roman"/>
          <w:sz w:val="24"/>
          <w:szCs w:val="24"/>
        </w:rPr>
        <w:t>828 426,3 тыс</w:t>
      </w:r>
      <w:r w:rsidRPr="009E791C">
        <w:rPr>
          <w:rFonts w:ascii="Times New Roman" w:hAnsi="Times New Roman"/>
          <w:sz w:val="24"/>
          <w:szCs w:val="24"/>
        </w:rPr>
        <w:t xml:space="preserve">. руб., </w:t>
      </w:r>
    </w:p>
    <w:p w:rsidR="00E52020" w:rsidRPr="009E791C" w:rsidRDefault="001D012C" w:rsidP="009E791C">
      <w:pPr>
        <w:pStyle w:val="a3"/>
        <w:ind w:firstLine="708"/>
        <w:jc w:val="both"/>
        <w:rPr>
          <w:rFonts w:ascii="Times New Roman" w:hAnsi="Times New Roman"/>
          <w:sz w:val="24"/>
          <w:szCs w:val="24"/>
        </w:rPr>
      </w:pPr>
      <w:r w:rsidRPr="009E791C">
        <w:rPr>
          <w:rFonts w:ascii="Times New Roman" w:hAnsi="Times New Roman"/>
          <w:sz w:val="24"/>
          <w:szCs w:val="24"/>
        </w:rPr>
        <w:t xml:space="preserve">расходы в сумме </w:t>
      </w:r>
      <w:r w:rsidR="00E35914" w:rsidRPr="009E791C">
        <w:rPr>
          <w:rFonts w:ascii="Times New Roman" w:hAnsi="Times New Roman"/>
          <w:sz w:val="24"/>
          <w:szCs w:val="24"/>
        </w:rPr>
        <w:t>807 452,8</w:t>
      </w:r>
      <w:r w:rsidRPr="009E791C">
        <w:rPr>
          <w:rFonts w:ascii="Times New Roman" w:hAnsi="Times New Roman"/>
          <w:sz w:val="24"/>
          <w:szCs w:val="24"/>
        </w:rPr>
        <w:t xml:space="preserve"> тыс. руб.</w:t>
      </w:r>
      <w:r w:rsidR="00E52020" w:rsidRPr="009E791C">
        <w:rPr>
          <w:rFonts w:ascii="Times New Roman" w:hAnsi="Times New Roman"/>
          <w:sz w:val="24"/>
          <w:szCs w:val="24"/>
        </w:rPr>
        <w:t>,</w:t>
      </w:r>
    </w:p>
    <w:p w:rsidR="001D012C" w:rsidRPr="009E791C" w:rsidRDefault="00E52020" w:rsidP="009E791C">
      <w:pPr>
        <w:pStyle w:val="a3"/>
        <w:ind w:firstLine="708"/>
        <w:jc w:val="both"/>
        <w:rPr>
          <w:rFonts w:ascii="Times New Roman" w:hAnsi="Times New Roman"/>
          <w:sz w:val="24"/>
          <w:szCs w:val="24"/>
        </w:rPr>
      </w:pPr>
      <w:r w:rsidRPr="009E791C">
        <w:rPr>
          <w:rFonts w:ascii="Times New Roman" w:hAnsi="Times New Roman"/>
          <w:sz w:val="24"/>
          <w:szCs w:val="24"/>
        </w:rPr>
        <w:t>профицит  составил 20 973,5 тыс. руб.</w:t>
      </w:r>
      <w:r w:rsidR="001D012C" w:rsidRPr="009E791C">
        <w:rPr>
          <w:rFonts w:ascii="Times New Roman" w:hAnsi="Times New Roman"/>
          <w:sz w:val="24"/>
          <w:szCs w:val="24"/>
        </w:rPr>
        <w:t xml:space="preserve"> </w:t>
      </w:r>
    </w:p>
    <w:p w:rsidR="001D012C" w:rsidRPr="009E791C" w:rsidRDefault="001D012C" w:rsidP="001D012C">
      <w:pPr>
        <w:pStyle w:val="a3"/>
        <w:ind w:firstLine="708"/>
        <w:jc w:val="right"/>
        <w:rPr>
          <w:rFonts w:ascii="Times New Roman" w:hAnsi="Times New Roman"/>
          <w:bCs/>
          <w:sz w:val="24"/>
          <w:szCs w:val="24"/>
        </w:rPr>
      </w:pPr>
      <w:r w:rsidRPr="009E791C">
        <w:rPr>
          <w:rFonts w:ascii="Times New Roman" w:hAnsi="Times New Roman"/>
          <w:bCs/>
          <w:sz w:val="24"/>
          <w:szCs w:val="24"/>
        </w:rPr>
        <w:t xml:space="preserve">Таблица  </w:t>
      </w:r>
      <w:r w:rsidRPr="009E791C">
        <w:rPr>
          <w:rFonts w:ascii="Times New Roman" w:hAnsi="Times New Roman"/>
          <w:bCs/>
          <w:sz w:val="24"/>
          <w:szCs w:val="24"/>
        </w:rPr>
        <w:fldChar w:fldCharType="begin"/>
      </w:r>
      <w:r w:rsidRPr="009E791C">
        <w:rPr>
          <w:rFonts w:ascii="Times New Roman" w:hAnsi="Times New Roman"/>
          <w:bCs/>
          <w:sz w:val="24"/>
          <w:szCs w:val="24"/>
        </w:rPr>
        <w:instrText xml:space="preserve"> SEQ Таблица_№ \* ARABIC </w:instrText>
      </w:r>
      <w:r w:rsidRPr="009E791C">
        <w:rPr>
          <w:rFonts w:ascii="Times New Roman" w:hAnsi="Times New Roman"/>
          <w:bCs/>
          <w:sz w:val="24"/>
          <w:szCs w:val="24"/>
        </w:rPr>
        <w:fldChar w:fldCharType="separate"/>
      </w:r>
      <w:r w:rsidR="00836B75" w:rsidRPr="009E791C">
        <w:rPr>
          <w:rFonts w:ascii="Times New Roman" w:hAnsi="Times New Roman"/>
          <w:bCs/>
          <w:noProof/>
          <w:sz w:val="24"/>
          <w:szCs w:val="24"/>
        </w:rPr>
        <w:t>1</w:t>
      </w:r>
      <w:r w:rsidRPr="009E791C">
        <w:rPr>
          <w:rFonts w:ascii="Times New Roman" w:hAnsi="Times New Roman"/>
          <w:bCs/>
          <w:sz w:val="24"/>
          <w:szCs w:val="24"/>
        </w:rPr>
        <w:fldChar w:fldCharType="end"/>
      </w:r>
    </w:p>
    <w:p w:rsidR="001D012C" w:rsidRPr="009E791C" w:rsidRDefault="00E41535" w:rsidP="001D012C">
      <w:pPr>
        <w:pStyle w:val="a3"/>
        <w:ind w:firstLine="708"/>
        <w:jc w:val="right"/>
        <w:rPr>
          <w:rFonts w:ascii="Times New Roman" w:hAnsi="Times New Roman"/>
          <w:bCs/>
          <w:sz w:val="24"/>
          <w:szCs w:val="24"/>
        </w:rPr>
      </w:pPr>
      <w:r>
        <w:rPr>
          <w:rFonts w:ascii="Times New Roman" w:hAnsi="Times New Roman"/>
          <w:bCs/>
          <w:sz w:val="24"/>
          <w:szCs w:val="24"/>
        </w:rPr>
        <w:t>т</w:t>
      </w:r>
      <w:r w:rsidR="001D012C" w:rsidRPr="009E791C">
        <w:rPr>
          <w:rFonts w:ascii="Times New Roman" w:hAnsi="Times New Roman"/>
          <w:bCs/>
          <w:sz w:val="24"/>
          <w:szCs w:val="24"/>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843"/>
        <w:gridCol w:w="1559"/>
        <w:gridCol w:w="1276"/>
        <w:gridCol w:w="1843"/>
        <w:gridCol w:w="1241"/>
      </w:tblGrid>
      <w:tr w:rsidR="001D012C" w:rsidRPr="009E791C" w:rsidTr="006C296B">
        <w:trPr>
          <w:trHeight w:val="153"/>
        </w:trPr>
        <w:tc>
          <w:tcPr>
            <w:tcW w:w="1809" w:type="dxa"/>
            <w:vMerge w:val="restart"/>
            <w:vAlign w:val="center"/>
          </w:tcPr>
          <w:p w:rsidR="001D012C" w:rsidRPr="009E791C" w:rsidRDefault="001D012C" w:rsidP="006C296B">
            <w:pPr>
              <w:pStyle w:val="a3"/>
              <w:jc w:val="center"/>
              <w:rPr>
                <w:rFonts w:ascii="Times New Roman" w:hAnsi="Times New Roman"/>
                <w:b/>
                <w:bCs/>
                <w:sz w:val="23"/>
                <w:szCs w:val="23"/>
              </w:rPr>
            </w:pPr>
            <w:r w:rsidRPr="009E791C">
              <w:rPr>
                <w:rFonts w:ascii="Times New Roman" w:hAnsi="Times New Roman"/>
                <w:b/>
                <w:bCs/>
                <w:sz w:val="23"/>
                <w:szCs w:val="23"/>
              </w:rPr>
              <w:t>Наименование</w:t>
            </w:r>
          </w:p>
          <w:p w:rsidR="001D012C" w:rsidRPr="009E791C" w:rsidRDefault="001D012C" w:rsidP="006C296B">
            <w:pPr>
              <w:pStyle w:val="a3"/>
              <w:jc w:val="center"/>
              <w:rPr>
                <w:rFonts w:ascii="Times New Roman" w:hAnsi="Times New Roman"/>
                <w:b/>
                <w:bCs/>
                <w:sz w:val="23"/>
                <w:szCs w:val="23"/>
              </w:rPr>
            </w:pPr>
            <w:r w:rsidRPr="009E791C">
              <w:rPr>
                <w:rFonts w:ascii="Times New Roman" w:hAnsi="Times New Roman"/>
                <w:b/>
                <w:bCs/>
                <w:sz w:val="23"/>
                <w:szCs w:val="23"/>
              </w:rPr>
              <w:t>показателей</w:t>
            </w:r>
          </w:p>
        </w:tc>
        <w:tc>
          <w:tcPr>
            <w:tcW w:w="4678" w:type="dxa"/>
            <w:gridSpan w:val="3"/>
            <w:vAlign w:val="center"/>
          </w:tcPr>
          <w:p w:rsidR="001D012C" w:rsidRPr="009E791C" w:rsidRDefault="001D012C" w:rsidP="006C296B">
            <w:pPr>
              <w:pStyle w:val="a3"/>
              <w:jc w:val="center"/>
              <w:rPr>
                <w:rFonts w:ascii="Times New Roman" w:hAnsi="Times New Roman"/>
                <w:b/>
                <w:bCs/>
                <w:sz w:val="23"/>
                <w:szCs w:val="23"/>
              </w:rPr>
            </w:pPr>
            <w:r w:rsidRPr="009E791C">
              <w:rPr>
                <w:rFonts w:ascii="Times New Roman" w:hAnsi="Times New Roman"/>
                <w:b/>
                <w:bCs/>
                <w:sz w:val="23"/>
                <w:szCs w:val="23"/>
              </w:rPr>
              <w:t>Плановые показатели решения о бюджете</w:t>
            </w:r>
          </w:p>
        </w:tc>
        <w:tc>
          <w:tcPr>
            <w:tcW w:w="3084" w:type="dxa"/>
            <w:gridSpan w:val="2"/>
            <w:vAlign w:val="center"/>
          </w:tcPr>
          <w:p w:rsidR="001D012C" w:rsidRPr="009E791C" w:rsidRDefault="001D012C" w:rsidP="006C296B">
            <w:pPr>
              <w:pStyle w:val="a3"/>
              <w:jc w:val="center"/>
              <w:rPr>
                <w:rFonts w:ascii="Times New Roman" w:hAnsi="Times New Roman"/>
                <w:b/>
                <w:bCs/>
                <w:sz w:val="23"/>
                <w:szCs w:val="23"/>
              </w:rPr>
            </w:pPr>
            <w:r w:rsidRPr="009E791C">
              <w:rPr>
                <w:rFonts w:ascii="Times New Roman" w:hAnsi="Times New Roman"/>
                <w:b/>
                <w:bCs/>
                <w:sz w:val="23"/>
                <w:szCs w:val="23"/>
              </w:rPr>
              <w:t>Отчет</w:t>
            </w:r>
            <w:r w:rsidR="00E35914" w:rsidRPr="009E791C">
              <w:rPr>
                <w:rFonts w:ascii="Times New Roman" w:hAnsi="Times New Roman"/>
                <w:b/>
                <w:bCs/>
                <w:sz w:val="23"/>
                <w:szCs w:val="23"/>
              </w:rPr>
              <w:t xml:space="preserve"> фин</w:t>
            </w:r>
            <w:r w:rsidR="00FB5E4C" w:rsidRPr="009E791C">
              <w:rPr>
                <w:rFonts w:ascii="Times New Roman" w:hAnsi="Times New Roman"/>
                <w:b/>
                <w:bCs/>
                <w:sz w:val="23"/>
                <w:szCs w:val="23"/>
              </w:rPr>
              <w:t xml:space="preserve">ансового </w:t>
            </w:r>
            <w:r w:rsidR="00E35914" w:rsidRPr="009E791C">
              <w:rPr>
                <w:rFonts w:ascii="Times New Roman" w:hAnsi="Times New Roman"/>
                <w:b/>
                <w:bCs/>
                <w:sz w:val="23"/>
                <w:szCs w:val="23"/>
              </w:rPr>
              <w:t>органа</w:t>
            </w:r>
            <w:r w:rsidR="00FB5E4C" w:rsidRPr="009E791C">
              <w:rPr>
                <w:rFonts w:ascii="Times New Roman" w:hAnsi="Times New Roman"/>
                <w:b/>
                <w:bCs/>
                <w:sz w:val="23"/>
                <w:szCs w:val="23"/>
              </w:rPr>
              <w:t xml:space="preserve"> (форма Г-1)</w:t>
            </w:r>
          </w:p>
        </w:tc>
      </w:tr>
      <w:tr w:rsidR="001D012C" w:rsidRPr="009E791C" w:rsidTr="006C296B">
        <w:tc>
          <w:tcPr>
            <w:tcW w:w="1809" w:type="dxa"/>
            <w:vMerge/>
            <w:vAlign w:val="center"/>
          </w:tcPr>
          <w:p w:rsidR="001D012C" w:rsidRPr="009E791C" w:rsidRDefault="001D012C" w:rsidP="006C296B">
            <w:pPr>
              <w:pStyle w:val="a3"/>
              <w:jc w:val="center"/>
              <w:rPr>
                <w:rFonts w:ascii="Times New Roman" w:hAnsi="Times New Roman"/>
                <w:b/>
                <w:bCs/>
                <w:sz w:val="23"/>
                <w:szCs w:val="23"/>
              </w:rPr>
            </w:pPr>
          </w:p>
        </w:tc>
        <w:tc>
          <w:tcPr>
            <w:tcW w:w="1843" w:type="dxa"/>
            <w:vAlign w:val="center"/>
          </w:tcPr>
          <w:p w:rsidR="001D012C" w:rsidRPr="009E791C" w:rsidRDefault="001D012C" w:rsidP="006C296B">
            <w:pPr>
              <w:pStyle w:val="a3"/>
              <w:rPr>
                <w:rFonts w:ascii="Times New Roman" w:hAnsi="Times New Roman"/>
                <w:b/>
                <w:bCs/>
                <w:sz w:val="23"/>
                <w:szCs w:val="23"/>
              </w:rPr>
            </w:pPr>
            <w:r w:rsidRPr="009E791C">
              <w:rPr>
                <w:rFonts w:ascii="Times New Roman" w:hAnsi="Times New Roman"/>
                <w:b/>
                <w:bCs/>
                <w:sz w:val="23"/>
                <w:szCs w:val="23"/>
              </w:rPr>
              <w:t>первоначально утвержденный бюджет</w:t>
            </w:r>
          </w:p>
        </w:tc>
        <w:tc>
          <w:tcPr>
            <w:tcW w:w="1559" w:type="dxa"/>
            <w:vAlign w:val="center"/>
          </w:tcPr>
          <w:p w:rsidR="001D012C" w:rsidRPr="009E791C" w:rsidRDefault="001D012C" w:rsidP="006C296B">
            <w:pPr>
              <w:pStyle w:val="a3"/>
              <w:rPr>
                <w:rFonts w:ascii="Times New Roman" w:hAnsi="Times New Roman"/>
                <w:b/>
                <w:bCs/>
                <w:sz w:val="23"/>
                <w:szCs w:val="23"/>
              </w:rPr>
            </w:pPr>
            <w:r w:rsidRPr="009E791C">
              <w:rPr>
                <w:rFonts w:ascii="Times New Roman" w:hAnsi="Times New Roman"/>
                <w:b/>
                <w:bCs/>
                <w:sz w:val="23"/>
                <w:szCs w:val="23"/>
              </w:rPr>
              <w:t>уточненный бюджет</w:t>
            </w:r>
          </w:p>
          <w:p w:rsidR="001D012C" w:rsidRPr="009E791C" w:rsidRDefault="001D012C" w:rsidP="006C296B">
            <w:pPr>
              <w:pStyle w:val="a3"/>
              <w:jc w:val="center"/>
              <w:rPr>
                <w:rFonts w:ascii="Times New Roman" w:hAnsi="Times New Roman"/>
                <w:b/>
                <w:bCs/>
                <w:sz w:val="23"/>
                <w:szCs w:val="23"/>
              </w:rPr>
            </w:pPr>
          </w:p>
        </w:tc>
        <w:tc>
          <w:tcPr>
            <w:tcW w:w="1276" w:type="dxa"/>
            <w:vAlign w:val="center"/>
          </w:tcPr>
          <w:p w:rsidR="001D012C" w:rsidRPr="009E791C" w:rsidRDefault="001D012C" w:rsidP="006C296B">
            <w:pPr>
              <w:pStyle w:val="a3"/>
              <w:rPr>
                <w:rFonts w:ascii="Times New Roman" w:hAnsi="Times New Roman"/>
                <w:b/>
                <w:bCs/>
                <w:sz w:val="23"/>
                <w:szCs w:val="23"/>
              </w:rPr>
            </w:pPr>
            <w:r w:rsidRPr="009E791C">
              <w:rPr>
                <w:rFonts w:ascii="Times New Roman" w:hAnsi="Times New Roman"/>
                <w:b/>
                <w:bCs/>
                <w:sz w:val="23"/>
                <w:szCs w:val="23"/>
              </w:rPr>
              <w:t>Отклоне-ния</w:t>
            </w:r>
          </w:p>
        </w:tc>
        <w:tc>
          <w:tcPr>
            <w:tcW w:w="1843" w:type="dxa"/>
            <w:vAlign w:val="center"/>
          </w:tcPr>
          <w:p w:rsidR="001D012C" w:rsidRPr="009E791C" w:rsidRDefault="001D012C" w:rsidP="006C296B">
            <w:pPr>
              <w:pStyle w:val="a3"/>
              <w:rPr>
                <w:rFonts w:ascii="Times New Roman" w:hAnsi="Times New Roman"/>
                <w:b/>
                <w:bCs/>
                <w:sz w:val="23"/>
                <w:szCs w:val="23"/>
              </w:rPr>
            </w:pPr>
            <w:r w:rsidRPr="009E791C">
              <w:rPr>
                <w:rFonts w:ascii="Times New Roman" w:hAnsi="Times New Roman"/>
                <w:b/>
                <w:bCs/>
                <w:sz w:val="23"/>
                <w:szCs w:val="23"/>
              </w:rPr>
              <w:t>Утвержденные бюджетные назначения</w:t>
            </w:r>
            <w:r w:rsidR="00AA214A" w:rsidRPr="009E791C">
              <w:rPr>
                <w:rFonts w:ascii="Times New Roman" w:hAnsi="Times New Roman"/>
                <w:b/>
                <w:bCs/>
                <w:sz w:val="23"/>
                <w:szCs w:val="23"/>
              </w:rPr>
              <w:t xml:space="preserve"> в соответствии со сводной бюджетной росписью</w:t>
            </w:r>
          </w:p>
        </w:tc>
        <w:tc>
          <w:tcPr>
            <w:tcW w:w="1241" w:type="dxa"/>
            <w:vAlign w:val="center"/>
          </w:tcPr>
          <w:p w:rsidR="001D012C" w:rsidRPr="009E791C" w:rsidRDefault="001D012C" w:rsidP="006C296B">
            <w:pPr>
              <w:pStyle w:val="a3"/>
              <w:rPr>
                <w:rFonts w:ascii="Times New Roman" w:hAnsi="Times New Roman"/>
                <w:b/>
                <w:bCs/>
                <w:sz w:val="23"/>
                <w:szCs w:val="23"/>
              </w:rPr>
            </w:pPr>
            <w:r w:rsidRPr="009E791C">
              <w:rPr>
                <w:rFonts w:ascii="Times New Roman" w:hAnsi="Times New Roman"/>
                <w:b/>
                <w:bCs/>
                <w:sz w:val="23"/>
                <w:szCs w:val="23"/>
              </w:rPr>
              <w:t>Испол-нено</w:t>
            </w:r>
          </w:p>
        </w:tc>
      </w:tr>
      <w:tr w:rsidR="001D012C" w:rsidRPr="009E791C" w:rsidTr="006C296B">
        <w:trPr>
          <w:trHeight w:val="410"/>
        </w:trPr>
        <w:tc>
          <w:tcPr>
            <w:tcW w:w="1809" w:type="dxa"/>
            <w:vAlign w:val="center"/>
          </w:tcPr>
          <w:p w:rsidR="001D012C" w:rsidRPr="009E791C" w:rsidRDefault="001D012C" w:rsidP="006C296B">
            <w:pPr>
              <w:pStyle w:val="a3"/>
              <w:jc w:val="center"/>
              <w:rPr>
                <w:rFonts w:ascii="Times New Roman" w:hAnsi="Times New Roman"/>
                <w:sz w:val="24"/>
                <w:szCs w:val="24"/>
              </w:rPr>
            </w:pPr>
            <w:r w:rsidRPr="009E791C">
              <w:rPr>
                <w:rFonts w:ascii="Times New Roman" w:hAnsi="Times New Roman"/>
                <w:sz w:val="24"/>
                <w:szCs w:val="24"/>
              </w:rPr>
              <w:t>доходы</w:t>
            </w:r>
          </w:p>
        </w:tc>
        <w:tc>
          <w:tcPr>
            <w:tcW w:w="1843"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720 653,3</w:t>
            </w:r>
          </w:p>
        </w:tc>
        <w:tc>
          <w:tcPr>
            <w:tcW w:w="1559"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818 136,3</w:t>
            </w:r>
          </w:p>
        </w:tc>
        <w:tc>
          <w:tcPr>
            <w:tcW w:w="1276"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+97 483,0</w:t>
            </w:r>
          </w:p>
        </w:tc>
        <w:tc>
          <w:tcPr>
            <w:tcW w:w="1843"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818 136,3</w:t>
            </w:r>
          </w:p>
        </w:tc>
        <w:tc>
          <w:tcPr>
            <w:tcW w:w="1241"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828 426,3</w:t>
            </w:r>
          </w:p>
        </w:tc>
      </w:tr>
      <w:tr w:rsidR="001D012C" w:rsidRPr="009E791C" w:rsidTr="006C296B">
        <w:tc>
          <w:tcPr>
            <w:tcW w:w="1809" w:type="dxa"/>
            <w:vAlign w:val="center"/>
          </w:tcPr>
          <w:p w:rsidR="001D012C" w:rsidRPr="009E791C" w:rsidRDefault="001D012C" w:rsidP="006C296B">
            <w:pPr>
              <w:pStyle w:val="a3"/>
              <w:jc w:val="center"/>
              <w:rPr>
                <w:rFonts w:ascii="Times New Roman" w:hAnsi="Times New Roman"/>
                <w:sz w:val="24"/>
                <w:szCs w:val="24"/>
              </w:rPr>
            </w:pPr>
            <w:r w:rsidRPr="009E791C">
              <w:rPr>
                <w:rFonts w:ascii="Times New Roman" w:hAnsi="Times New Roman"/>
                <w:sz w:val="24"/>
                <w:szCs w:val="24"/>
              </w:rPr>
              <w:t>расходы</w:t>
            </w:r>
          </w:p>
        </w:tc>
        <w:tc>
          <w:tcPr>
            <w:tcW w:w="1843"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720 653,3</w:t>
            </w:r>
          </w:p>
        </w:tc>
        <w:tc>
          <w:tcPr>
            <w:tcW w:w="1559"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815 257,2</w:t>
            </w:r>
          </w:p>
        </w:tc>
        <w:tc>
          <w:tcPr>
            <w:tcW w:w="1276"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+94 603,9</w:t>
            </w:r>
          </w:p>
        </w:tc>
        <w:tc>
          <w:tcPr>
            <w:tcW w:w="1843"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830 165,6</w:t>
            </w:r>
          </w:p>
        </w:tc>
        <w:tc>
          <w:tcPr>
            <w:tcW w:w="1241"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807 452,8</w:t>
            </w:r>
          </w:p>
        </w:tc>
      </w:tr>
      <w:tr w:rsidR="001D012C" w:rsidRPr="009E791C" w:rsidTr="006C296B">
        <w:trPr>
          <w:trHeight w:val="166"/>
        </w:trPr>
        <w:tc>
          <w:tcPr>
            <w:tcW w:w="1809" w:type="dxa"/>
            <w:vAlign w:val="center"/>
          </w:tcPr>
          <w:p w:rsidR="001D012C" w:rsidRPr="009E791C" w:rsidRDefault="001D012C" w:rsidP="006C296B">
            <w:pPr>
              <w:pStyle w:val="a3"/>
              <w:jc w:val="center"/>
              <w:rPr>
                <w:rFonts w:ascii="Times New Roman" w:hAnsi="Times New Roman"/>
                <w:sz w:val="24"/>
                <w:szCs w:val="24"/>
              </w:rPr>
            </w:pPr>
            <w:r w:rsidRPr="009E791C">
              <w:rPr>
                <w:rFonts w:ascii="Times New Roman" w:hAnsi="Times New Roman"/>
                <w:sz w:val="24"/>
                <w:szCs w:val="24"/>
              </w:rPr>
              <w:t>(-) дефицит,</w:t>
            </w:r>
          </w:p>
          <w:p w:rsidR="001D012C" w:rsidRPr="009E791C" w:rsidRDefault="001D012C" w:rsidP="006C296B">
            <w:pPr>
              <w:pStyle w:val="a3"/>
              <w:jc w:val="center"/>
              <w:rPr>
                <w:rFonts w:ascii="Times New Roman" w:hAnsi="Times New Roman"/>
                <w:sz w:val="24"/>
                <w:szCs w:val="24"/>
              </w:rPr>
            </w:pPr>
            <w:r w:rsidRPr="009E791C">
              <w:rPr>
                <w:rFonts w:ascii="Times New Roman" w:hAnsi="Times New Roman"/>
                <w:sz w:val="24"/>
                <w:szCs w:val="24"/>
              </w:rPr>
              <w:t>(+) профицит</w:t>
            </w:r>
          </w:p>
        </w:tc>
        <w:tc>
          <w:tcPr>
            <w:tcW w:w="1843"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0</w:t>
            </w:r>
          </w:p>
        </w:tc>
        <w:tc>
          <w:tcPr>
            <w:tcW w:w="1559"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2 879,1</w:t>
            </w:r>
          </w:p>
        </w:tc>
        <w:tc>
          <w:tcPr>
            <w:tcW w:w="1276"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+2 879,1</w:t>
            </w:r>
          </w:p>
        </w:tc>
        <w:tc>
          <w:tcPr>
            <w:tcW w:w="1843" w:type="dxa"/>
            <w:vAlign w:val="bottom"/>
          </w:tcPr>
          <w:p w:rsidR="001D012C" w:rsidRPr="009E791C" w:rsidRDefault="00FB5E4C" w:rsidP="006C296B">
            <w:pPr>
              <w:pStyle w:val="a3"/>
              <w:jc w:val="center"/>
              <w:rPr>
                <w:rFonts w:ascii="Times New Roman" w:hAnsi="Times New Roman"/>
                <w:b/>
                <w:sz w:val="24"/>
                <w:szCs w:val="24"/>
                <w:u w:val="single"/>
              </w:rPr>
            </w:pPr>
            <w:r w:rsidRPr="009E791C">
              <w:rPr>
                <w:rFonts w:ascii="Times New Roman" w:hAnsi="Times New Roman"/>
                <w:b/>
                <w:sz w:val="24"/>
                <w:szCs w:val="24"/>
                <w:u w:val="single"/>
              </w:rPr>
              <w:t>+2 879,1</w:t>
            </w:r>
            <w:r w:rsidR="00E52020" w:rsidRPr="009E791C">
              <w:rPr>
                <w:rFonts w:ascii="Times New Roman" w:hAnsi="Times New Roman"/>
                <w:b/>
                <w:sz w:val="24"/>
                <w:szCs w:val="24"/>
                <w:u w:val="single"/>
              </w:rPr>
              <w:t>*</w:t>
            </w:r>
          </w:p>
        </w:tc>
        <w:tc>
          <w:tcPr>
            <w:tcW w:w="1241" w:type="dxa"/>
            <w:vAlign w:val="bottom"/>
          </w:tcPr>
          <w:p w:rsidR="001D012C" w:rsidRPr="009E791C" w:rsidRDefault="00E35914" w:rsidP="006C296B">
            <w:pPr>
              <w:pStyle w:val="a3"/>
              <w:jc w:val="center"/>
              <w:rPr>
                <w:rFonts w:ascii="Times New Roman" w:hAnsi="Times New Roman"/>
                <w:sz w:val="24"/>
                <w:szCs w:val="24"/>
              </w:rPr>
            </w:pPr>
            <w:r w:rsidRPr="009E791C">
              <w:rPr>
                <w:rFonts w:ascii="Times New Roman" w:hAnsi="Times New Roman"/>
                <w:sz w:val="24"/>
                <w:szCs w:val="24"/>
              </w:rPr>
              <w:t>+20 973,5</w:t>
            </w:r>
          </w:p>
        </w:tc>
      </w:tr>
    </w:tbl>
    <w:p w:rsidR="00333483" w:rsidRPr="009E791C" w:rsidRDefault="00AA214A" w:rsidP="00B46EAD">
      <w:pPr>
        <w:pStyle w:val="a3"/>
        <w:ind w:firstLine="708"/>
        <w:jc w:val="both"/>
        <w:rPr>
          <w:rFonts w:ascii="Times New Roman" w:hAnsi="Times New Roman"/>
          <w:sz w:val="24"/>
          <w:szCs w:val="24"/>
        </w:rPr>
      </w:pPr>
      <w:r w:rsidRPr="009E791C">
        <w:rPr>
          <w:rFonts w:ascii="Times New Roman" w:hAnsi="Times New Roman"/>
          <w:sz w:val="24"/>
          <w:szCs w:val="24"/>
        </w:rPr>
        <w:t>В Отчете об исполнении бюджета Октябрьского муниципального района за 2016 год</w:t>
      </w:r>
      <w:r w:rsidR="00B46EAD" w:rsidRPr="009E791C">
        <w:rPr>
          <w:rFonts w:ascii="Times New Roman" w:hAnsi="Times New Roman"/>
          <w:sz w:val="24"/>
          <w:szCs w:val="24"/>
        </w:rPr>
        <w:t xml:space="preserve">, представленном в форме проекта  решения Земского Собрания  Октябрьского муниципального района «Об утверждении отчета об исполнении бюджета Октябрьского муниципального района Пермского края за 2016 год», </w:t>
      </w:r>
      <w:r w:rsidR="00B46EAD" w:rsidRPr="009E791C">
        <w:rPr>
          <w:rFonts w:ascii="Times New Roman" w:hAnsi="Times New Roman"/>
          <w:i/>
          <w:sz w:val="24"/>
          <w:szCs w:val="24"/>
        </w:rPr>
        <w:t>плановые показатели</w:t>
      </w:r>
      <w:r w:rsidR="00B46EAD" w:rsidRPr="009E791C">
        <w:rPr>
          <w:rFonts w:ascii="Times New Roman" w:hAnsi="Times New Roman"/>
          <w:sz w:val="24"/>
          <w:szCs w:val="24"/>
        </w:rPr>
        <w:t xml:space="preserve"> доходов, расходов  и дефицита (профицита) бюджета не </w:t>
      </w:r>
      <w:r w:rsidR="009236E4" w:rsidRPr="009E791C">
        <w:rPr>
          <w:rFonts w:ascii="Times New Roman" w:hAnsi="Times New Roman"/>
          <w:sz w:val="24"/>
          <w:szCs w:val="24"/>
        </w:rPr>
        <w:t>представлены</w:t>
      </w:r>
      <w:r w:rsidR="00333483" w:rsidRPr="009E791C">
        <w:rPr>
          <w:rFonts w:ascii="Times New Roman" w:hAnsi="Times New Roman"/>
          <w:sz w:val="24"/>
          <w:szCs w:val="24"/>
        </w:rPr>
        <w:t>.</w:t>
      </w:r>
    </w:p>
    <w:p w:rsidR="001D012C" w:rsidRPr="009E791C" w:rsidRDefault="009236E4" w:rsidP="00333483">
      <w:pPr>
        <w:pStyle w:val="a3"/>
        <w:ind w:firstLine="708"/>
        <w:jc w:val="both"/>
        <w:rPr>
          <w:rFonts w:ascii="Times New Roman" w:hAnsi="Times New Roman"/>
          <w:sz w:val="24"/>
          <w:szCs w:val="24"/>
        </w:rPr>
      </w:pPr>
      <w:r w:rsidRPr="009E791C">
        <w:rPr>
          <w:rFonts w:ascii="Times New Roman" w:hAnsi="Times New Roman"/>
          <w:sz w:val="24"/>
          <w:szCs w:val="24"/>
        </w:rPr>
        <w:t>В годовой отчетности по итогам исполнения бюджета Октябрьского муниципального района Пермского края</w:t>
      </w:r>
      <w:r w:rsidR="00F20620" w:rsidRPr="009E791C">
        <w:rPr>
          <w:rStyle w:val="a8"/>
          <w:rFonts w:ascii="Times New Roman" w:hAnsi="Times New Roman"/>
          <w:sz w:val="24"/>
          <w:szCs w:val="24"/>
        </w:rPr>
        <w:footnoteReference w:id="2"/>
      </w:r>
      <w:r w:rsidR="00B46EAD" w:rsidRPr="009E791C">
        <w:rPr>
          <w:rFonts w:ascii="Times New Roman" w:hAnsi="Times New Roman"/>
          <w:sz w:val="24"/>
          <w:szCs w:val="24"/>
        </w:rPr>
        <w:t xml:space="preserve"> </w:t>
      </w:r>
      <w:r w:rsidR="006C2A20" w:rsidRPr="009E791C">
        <w:rPr>
          <w:rFonts w:ascii="Times New Roman" w:hAnsi="Times New Roman"/>
          <w:sz w:val="24"/>
          <w:szCs w:val="24"/>
        </w:rPr>
        <w:t>в форме Г-1 «Отчет  об исполнении бюджета Октябрьского муниципального района Пермского края по состоянию за 2016 год» неверно представлены значения профицита, источников внутреннего финансирования в графе 6 «Бюджетные назначения в соответствии со сводной бюджетной росписью, руб.» - плановый профицит заявлен в сумме</w:t>
      </w:r>
      <w:r w:rsidR="007E1EC9" w:rsidRPr="009E791C">
        <w:rPr>
          <w:rFonts w:ascii="Times New Roman" w:hAnsi="Times New Roman"/>
          <w:sz w:val="24"/>
          <w:szCs w:val="24"/>
        </w:rPr>
        <w:t>*</w:t>
      </w:r>
      <w:r w:rsidR="006C2A20" w:rsidRPr="009E791C">
        <w:rPr>
          <w:rFonts w:ascii="Times New Roman" w:hAnsi="Times New Roman"/>
          <w:sz w:val="24"/>
          <w:szCs w:val="24"/>
        </w:rPr>
        <w:t xml:space="preserve"> 2 879 148,73 руб. вместо расчетного значения 12</w:t>
      </w:r>
      <w:r w:rsidR="007E1EC9" w:rsidRPr="009E791C">
        <w:rPr>
          <w:rFonts w:ascii="Times New Roman" w:hAnsi="Times New Roman"/>
          <w:sz w:val="24"/>
          <w:szCs w:val="24"/>
        </w:rPr>
        <w:t> </w:t>
      </w:r>
      <w:r w:rsidR="006C2A20" w:rsidRPr="009E791C">
        <w:rPr>
          <w:rFonts w:ascii="Times New Roman" w:hAnsi="Times New Roman"/>
          <w:sz w:val="24"/>
          <w:szCs w:val="24"/>
        </w:rPr>
        <w:t>029</w:t>
      </w:r>
      <w:r w:rsidR="007E1EC9" w:rsidRPr="009E791C">
        <w:rPr>
          <w:rFonts w:ascii="Times New Roman" w:hAnsi="Times New Roman"/>
          <w:sz w:val="24"/>
          <w:szCs w:val="24"/>
        </w:rPr>
        <w:t> 334,87 руб.</w:t>
      </w:r>
      <w:r w:rsidR="006C2A20" w:rsidRPr="009E791C">
        <w:rPr>
          <w:rFonts w:ascii="Times New Roman" w:hAnsi="Times New Roman"/>
          <w:sz w:val="24"/>
          <w:szCs w:val="24"/>
        </w:rPr>
        <w:t xml:space="preserve">   </w:t>
      </w:r>
    </w:p>
    <w:p w:rsidR="001D012C" w:rsidRPr="009E791C" w:rsidRDefault="001D012C" w:rsidP="001D012C">
      <w:pPr>
        <w:pStyle w:val="a3"/>
        <w:ind w:firstLine="708"/>
        <w:jc w:val="both"/>
        <w:rPr>
          <w:rFonts w:ascii="Times New Roman" w:hAnsi="Times New Roman"/>
          <w:sz w:val="24"/>
          <w:szCs w:val="24"/>
        </w:rPr>
      </w:pPr>
    </w:p>
    <w:p w:rsidR="001D012C" w:rsidRPr="009E791C" w:rsidRDefault="001D012C" w:rsidP="001D012C">
      <w:pPr>
        <w:pStyle w:val="a3"/>
        <w:ind w:firstLine="708"/>
        <w:jc w:val="both"/>
        <w:rPr>
          <w:rFonts w:ascii="Times New Roman" w:hAnsi="Times New Roman"/>
          <w:b/>
          <w:sz w:val="24"/>
          <w:szCs w:val="24"/>
        </w:rPr>
      </w:pPr>
      <w:bookmarkStart w:id="3" w:name="_Toc323380718"/>
      <w:r w:rsidRPr="009E791C">
        <w:rPr>
          <w:rFonts w:ascii="Times New Roman" w:hAnsi="Times New Roman"/>
          <w:b/>
          <w:sz w:val="24"/>
          <w:szCs w:val="24"/>
        </w:rPr>
        <w:t>2.2 Анализ исполнения доходной части бюджета</w:t>
      </w:r>
      <w:bookmarkEnd w:id="3"/>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2.2.1 Плановые показатели первоначально утвержденного бюджета, уточненного бюджета, а так же фактические поступления доходов в бюджет района в 201</w:t>
      </w:r>
      <w:r w:rsidR="00F003F1" w:rsidRPr="009E791C">
        <w:rPr>
          <w:rFonts w:ascii="Times New Roman" w:hAnsi="Times New Roman"/>
          <w:sz w:val="24"/>
          <w:szCs w:val="24"/>
        </w:rPr>
        <w:t>6</w:t>
      </w:r>
      <w:r w:rsidRPr="009E791C">
        <w:rPr>
          <w:rFonts w:ascii="Times New Roman" w:hAnsi="Times New Roman"/>
          <w:sz w:val="24"/>
          <w:szCs w:val="24"/>
        </w:rPr>
        <w:t xml:space="preserve"> году  в разрезе видов доходов представлены в таблице ниже:</w:t>
      </w:r>
    </w:p>
    <w:p w:rsidR="001D012C" w:rsidRPr="009E791C" w:rsidRDefault="001D012C" w:rsidP="001D012C">
      <w:pPr>
        <w:pStyle w:val="a3"/>
        <w:jc w:val="right"/>
        <w:rPr>
          <w:rFonts w:ascii="Times New Roman" w:hAnsi="Times New Roman"/>
          <w:sz w:val="24"/>
          <w:szCs w:val="24"/>
        </w:rPr>
      </w:pPr>
      <w:r w:rsidRPr="009E791C">
        <w:rPr>
          <w:rFonts w:ascii="Times New Roman" w:hAnsi="Times New Roman"/>
          <w:sz w:val="24"/>
          <w:szCs w:val="24"/>
        </w:rPr>
        <w:t>Таблица  2</w:t>
      </w:r>
    </w:p>
    <w:p w:rsidR="001D012C" w:rsidRPr="009E791C" w:rsidRDefault="00E41535" w:rsidP="001D012C">
      <w:pPr>
        <w:pStyle w:val="a3"/>
        <w:jc w:val="right"/>
        <w:rPr>
          <w:rFonts w:ascii="Times New Roman" w:hAnsi="Times New Roman"/>
          <w:sz w:val="24"/>
          <w:szCs w:val="24"/>
        </w:rPr>
      </w:pPr>
      <w:r>
        <w:rPr>
          <w:rFonts w:ascii="Times New Roman" w:hAnsi="Times New Roman"/>
          <w:sz w:val="24"/>
          <w:szCs w:val="24"/>
        </w:rPr>
        <w:t>т</w:t>
      </w:r>
      <w:r w:rsidR="001D012C" w:rsidRPr="009E791C">
        <w:rPr>
          <w:rFonts w:ascii="Times New Roman" w:hAnsi="Times New Roman"/>
          <w:sz w:val="24"/>
          <w:szCs w:val="24"/>
        </w:rPr>
        <w:t>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76"/>
        <w:gridCol w:w="1417"/>
        <w:gridCol w:w="1276"/>
        <w:gridCol w:w="1276"/>
        <w:gridCol w:w="850"/>
        <w:gridCol w:w="1134"/>
      </w:tblGrid>
      <w:tr w:rsidR="00A81175" w:rsidRPr="009E791C" w:rsidTr="00A81175">
        <w:tc>
          <w:tcPr>
            <w:tcW w:w="2552" w:type="dxa"/>
            <w:vMerge w:val="restart"/>
          </w:tcPr>
          <w:p w:rsidR="00A81175" w:rsidRPr="009E791C" w:rsidRDefault="00A81175" w:rsidP="006C296B">
            <w:pPr>
              <w:pStyle w:val="a3"/>
              <w:jc w:val="both"/>
              <w:rPr>
                <w:rFonts w:ascii="Times New Roman" w:hAnsi="Times New Roman"/>
                <w:b/>
                <w:sz w:val="21"/>
                <w:szCs w:val="21"/>
              </w:rPr>
            </w:pPr>
            <w:r w:rsidRPr="009E791C">
              <w:rPr>
                <w:rFonts w:ascii="Times New Roman" w:hAnsi="Times New Roman"/>
                <w:b/>
                <w:sz w:val="21"/>
                <w:szCs w:val="21"/>
              </w:rPr>
              <w:t>Наименование доходов</w:t>
            </w:r>
          </w:p>
        </w:tc>
        <w:tc>
          <w:tcPr>
            <w:tcW w:w="1276" w:type="dxa"/>
            <w:vMerge w:val="restart"/>
          </w:tcPr>
          <w:p w:rsidR="00A81175" w:rsidRPr="009E791C" w:rsidRDefault="00A81175" w:rsidP="00A81175">
            <w:pPr>
              <w:pStyle w:val="a3"/>
              <w:jc w:val="center"/>
              <w:rPr>
                <w:rFonts w:ascii="Times New Roman" w:hAnsi="Times New Roman"/>
                <w:b/>
                <w:sz w:val="21"/>
                <w:szCs w:val="21"/>
              </w:rPr>
            </w:pPr>
            <w:r w:rsidRPr="009E791C">
              <w:rPr>
                <w:rFonts w:ascii="Times New Roman" w:hAnsi="Times New Roman"/>
                <w:b/>
                <w:sz w:val="21"/>
                <w:szCs w:val="21"/>
              </w:rPr>
              <w:t xml:space="preserve">Первона-чальный </w:t>
            </w:r>
            <w:r w:rsidRPr="009E791C">
              <w:rPr>
                <w:rFonts w:ascii="Times New Roman" w:hAnsi="Times New Roman"/>
                <w:b/>
                <w:sz w:val="21"/>
                <w:szCs w:val="21"/>
              </w:rPr>
              <w:lastRenderedPageBreak/>
              <w:t>бюджет (реш. № 539 от 15.12.2015)</w:t>
            </w:r>
          </w:p>
        </w:tc>
        <w:tc>
          <w:tcPr>
            <w:tcW w:w="1417" w:type="dxa"/>
            <w:vMerge w:val="restart"/>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lastRenderedPageBreak/>
              <w:t>Уточнен-ный бюджет</w:t>
            </w:r>
          </w:p>
          <w:p w:rsidR="00A81175" w:rsidRPr="009E791C" w:rsidRDefault="00A81175" w:rsidP="00770BEF">
            <w:pPr>
              <w:pStyle w:val="a3"/>
              <w:jc w:val="center"/>
              <w:rPr>
                <w:rFonts w:ascii="Times New Roman" w:hAnsi="Times New Roman"/>
                <w:b/>
                <w:sz w:val="21"/>
                <w:szCs w:val="21"/>
              </w:rPr>
            </w:pPr>
            <w:r w:rsidRPr="009E791C">
              <w:rPr>
                <w:rFonts w:ascii="Times New Roman" w:hAnsi="Times New Roman"/>
                <w:b/>
                <w:sz w:val="21"/>
                <w:szCs w:val="21"/>
              </w:rPr>
              <w:lastRenderedPageBreak/>
              <w:t>(реш. № 656 от 24.11.2016)</w:t>
            </w:r>
          </w:p>
        </w:tc>
        <w:tc>
          <w:tcPr>
            <w:tcW w:w="1276" w:type="dxa"/>
            <w:vMerge w:val="restart"/>
          </w:tcPr>
          <w:p w:rsidR="00A81175" w:rsidRPr="009E791C" w:rsidRDefault="00A81175" w:rsidP="00A81175">
            <w:pPr>
              <w:pStyle w:val="a3"/>
              <w:jc w:val="center"/>
              <w:rPr>
                <w:rFonts w:ascii="Times New Roman" w:hAnsi="Times New Roman"/>
                <w:b/>
                <w:sz w:val="21"/>
                <w:szCs w:val="21"/>
              </w:rPr>
            </w:pPr>
            <w:r w:rsidRPr="009E791C">
              <w:rPr>
                <w:rFonts w:ascii="Times New Roman" w:hAnsi="Times New Roman"/>
                <w:b/>
                <w:sz w:val="21"/>
                <w:szCs w:val="21"/>
              </w:rPr>
              <w:lastRenderedPageBreak/>
              <w:t xml:space="preserve">Изменение плановых </w:t>
            </w:r>
            <w:r w:rsidRPr="009E791C">
              <w:rPr>
                <w:rFonts w:ascii="Times New Roman" w:hAnsi="Times New Roman"/>
                <w:b/>
                <w:sz w:val="21"/>
                <w:szCs w:val="21"/>
              </w:rPr>
              <w:lastRenderedPageBreak/>
              <w:t>доходов в течение года, тыс. руб. (+/-)</w:t>
            </w:r>
          </w:p>
        </w:tc>
        <w:tc>
          <w:tcPr>
            <w:tcW w:w="1276" w:type="dxa"/>
            <w:vMerge w:val="restart"/>
          </w:tcPr>
          <w:p w:rsidR="00A81175" w:rsidRPr="009E791C" w:rsidRDefault="00A81175" w:rsidP="00850382">
            <w:pPr>
              <w:pStyle w:val="a3"/>
              <w:jc w:val="center"/>
              <w:rPr>
                <w:rFonts w:ascii="Times New Roman" w:hAnsi="Times New Roman"/>
                <w:b/>
                <w:sz w:val="21"/>
                <w:szCs w:val="21"/>
              </w:rPr>
            </w:pPr>
            <w:r w:rsidRPr="009E791C">
              <w:rPr>
                <w:rFonts w:ascii="Times New Roman" w:hAnsi="Times New Roman"/>
                <w:b/>
                <w:sz w:val="21"/>
                <w:szCs w:val="21"/>
              </w:rPr>
              <w:lastRenderedPageBreak/>
              <w:t xml:space="preserve">Фактичес-кие </w:t>
            </w:r>
            <w:r w:rsidRPr="009E791C">
              <w:rPr>
                <w:rFonts w:ascii="Times New Roman" w:hAnsi="Times New Roman"/>
                <w:b/>
                <w:sz w:val="21"/>
                <w:szCs w:val="21"/>
              </w:rPr>
              <w:lastRenderedPageBreak/>
              <w:t>поступле-ния  в 2016 году</w:t>
            </w:r>
          </w:p>
        </w:tc>
        <w:tc>
          <w:tcPr>
            <w:tcW w:w="1984" w:type="dxa"/>
            <w:gridSpan w:val="2"/>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lastRenderedPageBreak/>
              <w:t xml:space="preserve">Исполнение уточненного </w:t>
            </w:r>
            <w:r w:rsidRPr="009E791C">
              <w:rPr>
                <w:rFonts w:ascii="Times New Roman" w:hAnsi="Times New Roman"/>
                <w:b/>
                <w:sz w:val="21"/>
                <w:szCs w:val="21"/>
              </w:rPr>
              <w:lastRenderedPageBreak/>
              <w:t>бюджета (гр.4 к гр.3)</w:t>
            </w:r>
          </w:p>
        </w:tc>
      </w:tr>
      <w:tr w:rsidR="00A81175" w:rsidRPr="009E791C" w:rsidTr="00A81175">
        <w:tc>
          <w:tcPr>
            <w:tcW w:w="2552" w:type="dxa"/>
            <w:vMerge/>
            <w:tcBorders>
              <w:bottom w:val="single" w:sz="4" w:space="0" w:color="auto"/>
            </w:tcBorders>
          </w:tcPr>
          <w:p w:rsidR="00A81175" w:rsidRPr="009E791C" w:rsidRDefault="00A81175" w:rsidP="006C296B">
            <w:pPr>
              <w:pStyle w:val="a3"/>
              <w:jc w:val="both"/>
              <w:rPr>
                <w:rFonts w:ascii="Times New Roman" w:hAnsi="Times New Roman"/>
                <w:b/>
                <w:sz w:val="21"/>
                <w:szCs w:val="21"/>
              </w:rPr>
            </w:pPr>
          </w:p>
        </w:tc>
        <w:tc>
          <w:tcPr>
            <w:tcW w:w="1276" w:type="dxa"/>
            <w:vMerge/>
            <w:tcBorders>
              <w:bottom w:val="single" w:sz="4" w:space="0" w:color="auto"/>
            </w:tcBorders>
          </w:tcPr>
          <w:p w:rsidR="00A81175" w:rsidRPr="009E791C" w:rsidRDefault="00A81175" w:rsidP="006C296B">
            <w:pPr>
              <w:pStyle w:val="a3"/>
              <w:jc w:val="center"/>
              <w:rPr>
                <w:rFonts w:ascii="Times New Roman" w:hAnsi="Times New Roman"/>
                <w:b/>
                <w:sz w:val="21"/>
                <w:szCs w:val="21"/>
              </w:rPr>
            </w:pPr>
          </w:p>
        </w:tc>
        <w:tc>
          <w:tcPr>
            <w:tcW w:w="1417" w:type="dxa"/>
            <w:vMerge/>
            <w:tcBorders>
              <w:bottom w:val="single" w:sz="4" w:space="0" w:color="auto"/>
            </w:tcBorders>
          </w:tcPr>
          <w:p w:rsidR="00A81175" w:rsidRPr="009E791C" w:rsidRDefault="00A81175" w:rsidP="006C296B">
            <w:pPr>
              <w:pStyle w:val="a3"/>
              <w:jc w:val="center"/>
              <w:rPr>
                <w:rFonts w:ascii="Times New Roman" w:hAnsi="Times New Roman"/>
                <w:b/>
                <w:sz w:val="21"/>
                <w:szCs w:val="21"/>
              </w:rPr>
            </w:pPr>
          </w:p>
        </w:tc>
        <w:tc>
          <w:tcPr>
            <w:tcW w:w="1276" w:type="dxa"/>
            <w:vMerge/>
            <w:tcBorders>
              <w:bottom w:val="single" w:sz="4" w:space="0" w:color="auto"/>
            </w:tcBorders>
            <w:vAlign w:val="center"/>
          </w:tcPr>
          <w:p w:rsidR="00A81175" w:rsidRPr="009E791C" w:rsidRDefault="00A81175" w:rsidP="006C296B">
            <w:pPr>
              <w:pStyle w:val="a3"/>
              <w:jc w:val="center"/>
              <w:rPr>
                <w:rFonts w:ascii="Times New Roman" w:hAnsi="Times New Roman"/>
                <w:b/>
                <w:sz w:val="21"/>
                <w:szCs w:val="21"/>
              </w:rPr>
            </w:pPr>
          </w:p>
        </w:tc>
        <w:tc>
          <w:tcPr>
            <w:tcW w:w="1276" w:type="dxa"/>
            <w:vMerge/>
            <w:tcBorders>
              <w:bottom w:val="single" w:sz="4" w:space="0" w:color="auto"/>
            </w:tcBorders>
            <w:vAlign w:val="center"/>
          </w:tcPr>
          <w:p w:rsidR="00A81175" w:rsidRPr="009E791C" w:rsidRDefault="00A81175" w:rsidP="006C296B">
            <w:pPr>
              <w:pStyle w:val="a3"/>
              <w:jc w:val="center"/>
              <w:rPr>
                <w:rFonts w:ascii="Times New Roman" w:hAnsi="Times New Roman"/>
                <w:b/>
                <w:sz w:val="21"/>
                <w:szCs w:val="21"/>
              </w:rPr>
            </w:pPr>
          </w:p>
        </w:tc>
        <w:tc>
          <w:tcPr>
            <w:tcW w:w="850" w:type="dxa"/>
            <w:tcBorders>
              <w:bottom w:val="single" w:sz="4" w:space="0" w:color="auto"/>
            </w:tcBorders>
            <w:vAlign w:val="center"/>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w:t>
            </w:r>
          </w:p>
        </w:tc>
        <w:tc>
          <w:tcPr>
            <w:tcW w:w="1134" w:type="dxa"/>
            <w:tcBorders>
              <w:bottom w:val="single" w:sz="4" w:space="0" w:color="auto"/>
            </w:tcBorders>
            <w:vAlign w:val="center"/>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сумма (+/-)</w:t>
            </w:r>
          </w:p>
        </w:tc>
      </w:tr>
      <w:tr w:rsidR="00A81175" w:rsidRPr="009E791C" w:rsidTr="00A81175">
        <w:trPr>
          <w:trHeight w:val="201"/>
        </w:trPr>
        <w:tc>
          <w:tcPr>
            <w:tcW w:w="2552"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1</w:t>
            </w:r>
          </w:p>
        </w:tc>
        <w:tc>
          <w:tcPr>
            <w:tcW w:w="1276"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2</w:t>
            </w:r>
          </w:p>
        </w:tc>
        <w:tc>
          <w:tcPr>
            <w:tcW w:w="1417"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3</w:t>
            </w:r>
          </w:p>
        </w:tc>
        <w:tc>
          <w:tcPr>
            <w:tcW w:w="1276" w:type="dxa"/>
            <w:shd w:val="clear" w:color="auto" w:fill="CCFFFF"/>
          </w:tcPr>
          <w:p w:rsidR="00A81175" w:rsidRPr="009E791C" w:rsidRDefault="00A81175" w:rsidP="00A81175">
            <w:pPr>
              <w:pStyle w:val="a3"/>
              <w:jc w:val="center"/>
              <w:rPr>
                <w:rFonts w:ascii="Times New Roman" w:hAnsi="Times New Roman"/>
                <w:b/>
                <w:sz w:val="21"/>
                <w:szCs w:val="21"/>
              </w:rPr>
            </w:pPr>
            <w:r w:rsidRPr="009E791C">
              <w:rPr>
                <w:rFonts w:ascii="Times New Roman" w:hAnsi="Times New Roman"/>
                <w:b/>
                <w:sz w:val="21"/>
                <w:szCs w:val="21"/>
              </w:rPr>
              <w:t>4</w:t>
            </w:r>
          </w:p>
        </w:tc>
        <w:tc>
          <w:tcPr>
            <w:tcW w:w="1276"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5</w:t>
            </w:r>
          </w:p>
        </w:tc>
        <w:tc>
          <w:tcPr>
            <w:tcW w:w="850"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6</w:t>
            </w:r>
          </w:p>
        </w:tc>
        <w:tc>
          <w:tcPr>
            <w:tcW w:w="1134"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7</w:t>
            </w:r>
          </w:p>
        </w:tc>
      </w:tr>
      <w:tr w:rsidR="00A81175" w:rsidRPr="009E791C" w:rsidTr="00A81175">
        <w:trPr>
          <w:trHeight w:val="201"/>
        </w:trPr>
        <w:tc>
          <w:tcPr>
            <w:tcW w:w="2552" w:type="dxa"/>
            <w:shd w:val="clear" w:color="auto" w:fill="CCFFFF"/>
          </w:tcPr>
          <w:p w:rsidR="00A81175" w:rsidRPr="009E791C" w:rsidRDefault="00A81175" w:rsidP="006C296B">
            <w:pPr>
              <w:pStyle w:val="a3"/>
              <w:jc w:val="both"/>
              <w:rPr>
                <w:rFonts w:ascii="Times New Roman" w:hAnsi="Times New Roman"/>
                <w:b/>
                <w:sz w:val="21"/>
                <w:szCs w:val="21"/>
              </w:rPr>
            </w:pPr>
            <w:r w:rsidRPr="009E791C">
              <w:rPr>
                <w:rFonts w:ascii="Times New Roman" w:hAnsi="Times New Roman"/>
                <w:b/>
                <w:sz w:val="21"/>
                <w:szCs w:val="21"/>
              </w:rPr>
              <w:t>Всего доходов</w:t>
            </w:r>
          </w:p>
        </w:tc>
        <w:tc>
          <w:tcPr>
            <w:tcW w:w="1276"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720 653,3</w:t>
            </w:r>
          </w:p>
        </w:tc>
        <w:tc>
          <w:tcPr>
            <w:tcW w:w="1417" w:type="dxa"/>
            <w:shd w:val="clear" w:color="auto" w:fill="CCFFFF"/>
          </w:tcPr>
          <w:p w:rsidR="00A81175" w:rsidRPr="009E791C" w:rsidRDefault="00A81175" w:rsidP="00D92555">
            <w:pPr>
              <w:pStyle w:val="a3"/>
              <w:jc w:val="center"/>
              <w:rPr>
                <w:rFonts w:ascii="Times New Roman" w:hAnsi="Times New Roman"/>
                <w:b/>
                <w:sz w:val="21"/>
                <w:szCs w:val="21"/>
              </w:rPr>
            </w:pPr>
            <w:r w:rsidRPr="009E791C">
              <w:rPr>
                <w:rFonts w:ascii="Times New Roman" w:hAnsi="Times New Roman"/>
                <w:b/>
                <w:sz w:val="21"/>
                <w:szCs w:val="21"/>
              </w:rPr>
              <w:t>818 136,3</w:t>
            </w:r>
          </w:p>
        </w:tc>
        <w:tc>
          <w:tcPr>
            <w:tcW w:w="1276" w:type="dxa"/>
            <w:shd w:val="clear" w:color="auto" w:fill="CCFFFF"/>
          </w:tcPr>
          <w:p w:rsidR="00A81175" w:rsidRPr="009E791C" w:rsidRDefault="00A81175" w:rsidP="00A81175">
            <w:pPr>
              <w:pStyle w:val="a3"/>
              <w:jc w:val="center"/>
              <w:rPr>
                <w:rFonts w:ascii="Times New Roman" w:hAnsi="Times New Roman"/>
                <w:b/>
                <w:sz w:val="21"/>
                <w:szCs w:val="21"/>
              </w:rPr>
            </w:pPr>
            <w:r w:rsidRPr="009E791C">
              <w:rPr>
                <w:rFonts w:ascii="Times New Roman" w:hAnsi="Times New Roman"/>
                <w:b/>
                <w:sz w:val="21"/>
                <w:szCs w:val="21"/>
              </w:rPr>
              <w:t>+97 483,0</w:t>
            </w:r>
          </w:p>
        </w:tc>
        <w:tc>
          <w:tcPr>
            <w:tcW w:w="1276"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828 426,2</w:t>
            </w:r>
          </w:p>
        </w:tc>
        <w:tc>
          <w:tcPr>
            <w:tcW w:w="850"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101,3</w:t>
            </w:r>
          </w:p>
        </w:tc>
        <w:tc>
          <w:tcPr>
            <w:tcW w:w="1134" w:type="dxa"/>
            <w:shd w:val="clear" w:color="auto" w:fill="CCFFFF"/>
          </w:tcPr>
          <w:p w:rsidR="00A81175" w:rsidRPr="009E791C" w:rsidRDefault="00A81175" w:rsidP="006C296B">
            <w:pPr>
              <w:pStyle w:val="a3"/>
              <w:jc w:val="center"/>
              <w:rPr>
                <w:rFonts w:ascii="Times New Roman" w:hAnsi="Times New Roman"/>
                <w:b/>
                <w:sz w:val="21"/>
                <w:szCs w:val="21"/>
              </w:rPr>
            </w:pPr>
            <w:r w:rsidRPr="009E791C">
              <w:rPr>
                <w:rFonts w:ascii="Times New Roman" w:hAnsi="Times New Roman"/>
                <w:b/>
                <w:sz w:val="21"/>
                <w:szCs w:val="21"/>
              </w:rPr>
              <w:t>+10 289,9</w:t>
            </w:r>
          </w:p>
        </w:tc>
      </w:tr>
      <w:tr w:rsidR="00FB5E23" w:rsidRPr="009E791C" w:rsidTr="001A26A4">
        <w:trPr>
          <w:trHeight w:val="201"/>
        </w:trPr>
        <w:tc>
          <w:tcPr>
            <w:tcW w:w="2552" w:type="dxa"/>
            <w:shd w:val="clear" w:color="auto" w:fill="CCFFFF"/>
          </w:tcPr>
          <w:p w:rsidR="00FB5E23" w:rsidRPr="009E791C" w:rsidRDefault="00FB5E23" w:rsidP="001A26A4">
            <w:pPr>
              <w:pStyle w:val="a3"/>
              <w:jc w:val="both"/>
              <w:rPr>
                <w:rFonts w:ascii="Times New Roman" w:hAnsi="Times New Roman"/>
                <w:b/>
                <w:sz w:val="21"/>
                <w:szCs w:val="21"/>
              </w:rPr>
            </w:pPr>
            <w:r w:rsidRPr="009E791C">
              <w:rPr>
                <w:rFonts w:ascii="Times New Roman" w:hAnsi="Times New Roman"/>
                <w:b/>
                <w:sz w:val="21"/>
                <w:szCs w:val="21"/>
              </w:rPr>
              <w:t>в т.ч. без учета доходов от возврата бюджетами, организациями остатков субсидий субвенций и иных межбюджетных трансфертов, имеющих целевое назначение</w:t>
            </w:r>
          </w:p>
        </w:tc>
        <w:tc>
          <w:tcPr>
            <w:tcW w:w="1276" w:type="dxa"/>
            <w:shd w:val="clear" w:color="auto" w:fill="CCFFFF"/>
          </w:tcPr>
          <w:p w:rsidR="00FB5E23" w:rsidRPr="009E791C" w:rsidRDefault="00FB5E23" w:rsidP="001A26A4">
            <w:pPr>
              <w:pStyle w:val="a3"/>
              <w:jc w:val="center"/>
              <w:rPr>
                <w:rFonts w:ascii="Times New Roman" w:hAnsi="Times New Roman"/>
                <w:b/>
                <w:sz w:val="21"/>
                <w:szCs w:val="21"/>
              </w:rPr>
            </w:pPr>
            <w:r w:rsidRPr="009E791C">
              <w:rPr>
                <w:rFonts w:ascii="Times New Roman" w:hAnsi="Times New Roman"/>
                <w:b/>
                <w:sz w:val="21"/>
                <w:szCs w:val="21"/>
              </w:rPr>
              <w:t>720 653,3</w:t>
            </w:r>
          </w:p>
        </w:tc>
        <w:tc>
          <w:tcPr>
            <w:tcW w:w="1417" w:type="dxa"/>
            <w:shd w:val="clear" w:color="auto" w:fill="CCFFFF"/>
          </w:tcPr>
          <w:p w:rsidR="00FB5E23" w:rsidRPr="009E791C" w:rsidRDefault="00FB5E23" w:rsidP="001A26A4">
            <w:pPr>
              <w:pStyle w:val="a3"/>
              <w:jc w:val="center"/>
              <w:rPr>
                <w:rFonts w:ascii="Times New Roman" w:hAnsi="Times New Roman"/>
                <w:b/>
                <w:sz w:val="21"/>
                <w:szCs w:val="21"/>
              </w:rPr>
            </w:pPr>
            <w:r w:rsidRPr="009E791C">
              <w:rPr>
                <w:rFonts w:ascii="Times New Roman" w:hAnsi="Times New Roman"/>
                <w:b/>
                <w:sz w:val="21"/>
                <w:szCs w:val="21"/>
              </w:rPr>
              <w:t>818 136,3</w:t>
            </w:r>
          </w:p>
        </w:tc>
        <w:tc>
          <w:tcPr>
            <w:tcW w:w="1276" w:type="dxa"/>
            <w:shd w:val="clear" w:color="auto" w:fill="CCFFFF"/>
          </w:tcPr>
          <w:p w:rsidR="00FB5E23" w:rsidRPr="009E791C" w:rsidRDefault="00FB5E23" w:rsidP="001A26A4">
            <w:pPr>
              <w:pStyle w:val="a3"/>
              <w:jc w:val="center"/>
              <w:rPr>
                <w:rFonts w:ascii="Times New Roman" w:hAnsi="Times New Roman"/>
                <w:b/>
                <w:sz w:val="21"/>
                <w:szCs w:val="21"/>
              </w:rPr>
            </w:pPr>
            <w:r w:rsidRPr="009E791C">
              <w:rPr>
                <w:rFonts w:ascii="Times New Roman" w:hAnsi="Times New Roman"/>
                <w:b/>
                <w:sz w:val="21"/>
                <w:szCs w:val="21"/>
              </w:rPr>
              <w:t>+97 483,0</w:t>
            </w:r>
          </w:p>
        </w:tc>
        <w:tc>
          <w:tcPr>
            <w:tcW w:w="1276" w:type="dxa"/>
            <w:shd w:val="clear" w:color="auto" w:fill="CCFFFF"/>
          </w:tcPr>
          <w:p w:rsidR="00FB5E23" w:rsidRPr="009E791C" w:rsidRDefault="00FB5E23" w:rsidP="00FB5E23">
            <w:pPr>
              <w:pStyle w:val="a3"/>
              <w:jc w:val="center"/>
              <w:rPr>
                <w:rFonts w:ascii="Times New Roman" w:hAnsi="Times New Roman"/>
                <w:b/>
                <w:sz w:val="21"/>
                <w:szCs w:val="21"/>
              </w:rPr>
            </w:pPr>
            <w:r w:rsidRPr="009E791C">
              <w:rPr>
                <w:rFonts w:ascii="Times New Roman" w:hAnsi="Times New Roman"/>
                <w:b/>
                <w:sz w:val="21"/>
                <w:szCs w:val="21"/>
              </w:rPr>
              <w:t>830 986,5</w:t>
            </w:r>
          </w:p>
        </w:tc>
        <w:tc>
          <w:tcPr>
            <w:tcW w:w="850" w:type="dxa"/>
            <w:shd w:val="clear" w:color="auto" w:fill="CCFFFF"/>
          </w:tcPr>
          <w:p w:rsidR="00FB5E23" w:rsidRPr="009E791C" w:rsidRDefault="00FB5E23" w:rsidP="00FB5E23">
            <w:pPr>
              <w:pStyle w:val="a3"/>
              <w:jc w:val="center"/>
              <w:rPr>
                <w:rFonts w:ascii="Times New Roman" w:hAnsi="Times New Roman"/>
                <w:b/>
                <w:sz w:val="21"/>
                <w:szCs w:val="21"/>
              </w:rPr>
            </w:pPr>
            <w:r w:rsidRPr="009E791C">
              <w:rPr>
                <w:rFonts w:ascii="Times New Roman" w:hAnsi="Times New Roman"/>
                <w:b/>
                <w:sz w:val="21"/>
                <w:szCs w:val="21"/>
              </w:rPr>
              <w:t>101,6</w:t>
            </w:r>
          </w:p>
        </w:tc>
        <w:tc>
          <w:tcPr>
            <w:tcW w:w="1134" w:type="dxa"/>
            <w:shd w:val="clear" w:color="auto" w:fill="CCFFFF"/>
          </w:tcPr>
          <w:p w:rsidR="00FB5E23" w:rsidRPr="009E791C" w:rsidRDefault="00FB5E23" w:rsidP="00FB5E23">
            <w:pPr>
              <w:pStyle w:val="a3"/>
              <w:jc w:val="center"/>
              <w:rPr>
                <w:rFonts w:ascii="Times New Roman" w:hAnsi="Times New Roman"/>
                <w:b/>
                <w:sz w:val="21"/>
                <w:szCs w:val="21"/>
              </w:rPr>
            </w:pPr>
            <w:r w:rsidRPr="009E791C">
              <w:rPr>
                <w:rFonts w:ascii="Times New Roman" w:hAnsi="Times New Roman"/>
                <w:b/>
                <w:sz w:val="21"/>
                <w:szCs w:val="21"/>
              </w:rPr>
              <w:t>+12 850,2</w:t>
            </w:r>
          </w:p>
        </w:tc>
      </w:tr>
      <w:tr w:rsidR="00A81175" w:rsidRPr="009E791C" w:rsidTr="00A81175">
        <w:trPr>
          <w:trHeight w:val="200"/>
        </w:trPr>
        <w:tc>
          <w:tcPr>
            <w:tcW w:w="2552" w:type="dxa"/>
          </w:tcPr>
          <w:p w:rsidR="00A81175" w:rsidRPr="009E791C" w:rsidRDefault="00A81175" w:rsidP="006C296B">
            <w:pPr>
              <w:pStyle w:val="a3"/>
              <w:jc w:val="both"/>
              <w:rPr>
                <w:rFonts w:ascii="Times New Roman" w:hAnsi="Times New Roman"/>
                <w:b/>
                <w:i/>
                <w:sz w:val="21"/>
                <w:szCs w:val="21"/>
              </w:rPr>
            </w:pPr>
            <w:r w:rsidRPr="009E791C">
              <w:rPr>
                <w:rFonts w:ascii="Times New Roman" w:hAnsi="Times New Roman"/>
                <w:b/>
                <w:i/>
                <w:sz w:val="21"/>
                <w:szCs w:val="21"/>
              </w:rPr>
              <w:t>Налоговые доходы, в т.ч.</w:t>
            </w:r>
          </w:p>
        </w:tc>
        <w:tc>
          <w:tcPr>
            <w:tcW w:w="1276"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73 425,5</w:t>
            </w:r>
          </w:p>
        </w:tc>
        <w:tc>
          <w:tcPr>
            <w:tcW w:w="1417"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82 495,5</w:t>
            </w:r>
          </w:p>
        </w:tc>
        <w:tc>
          <w:tcPr>
            <w:tcW w:w="1276" w:type="dxa"/>
          </w:tcPr>
          <w:p w:rsidR="00A81175" w:rsidRPr="009E791C" w:rsidRDefault="00A81175" w:rsidP="00A81175">
            <w:pPr>
              <w:pStyle w:val="a3"/>
              <w:jc w:val="center"/>
              <w:rPr>
                <w:rFonts w:ascii="Times New Roman" w:hAnsi="Times New Roman"/>
                <w:b/>
                <w:i/>
                <w:sz w:val="21"/>
                <w:szCs w:val="21"/>
              </w:rPr>
            </w:pPr>
            <w:r w:rsidRPr="009E791C">
              <w:rPr>
                <w:rFonts w:ascii="Times New Roman" w:hAnsi="Times New Roman"/>
                <w:b/>
                <w:i/>
                <w:sz w:val="21"/>
                <w:szCs w:val="21"/>
              </w:rPr>
              <w:t>+9 070,0</w:t>
            </w:r>
          </w:p>
        </w:tc>
        <w:tc>
          <w:tcPr>
            <w:tcW w:w="1276" w:type="dxa"/>
          </w:tcPr>
          <w:p w:rsidR="00A81175" w:rsidRPr="009E791C" w:rsidRDefault="00A81175" w:rsidP="008B04C2">
            <w:pPr>
              <w:pStyle w:val="a3"/>
              <w:jc w:val="center"/>
              <w:rPr>
                <w:rFonts w:ascii="Times New Roman" w:hAnsi="Times New Roman"/>
                <w:b/>
                <w:i/>
                <w:sz w:val="21"/>
                <w:szCs w:val="21"/>
              </w:rPr>
            </w:pPr>
            <w:r w:rsidRPr="009E791C">
              <w:rPr>
                <w:rFonts w:ascii="Times New Roman" w:hAnsi="Times New Roman"/>
                <w:b/>
                <w:i/>
                <w:sz w:val="21"/>
                <w:szCs w:val="21"/>
              </w:rPr>
              <w:t>85 698,8</w:t>
            </w:r>
          </w:p>
        </w:tc>
        <w:tc>
          <w:tcPr>
            <w:tcW w:w="850"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103,9</w:t>
            </w:r>
          </w:p>
        </w:tc>
        <w:tc>
          <w:tcPr>
            <w:tcW w:w="1134"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+3 203,3</w:t>
            </w:r>
          </w:p>
        </w:tc>
      </w:tr>
      <w:tr w:rsidR="00A81175" w:rsidRPr="009E791C" w:rsidTr="00A81175">
        <w:trPr>
          <w:trHeight w:val="290"/>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-налог на доходы физических лиц</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44 500,0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53 500,0</w:t>
            </w:r>
          </w:p>
        </w:tc>
        <w:tc>
          <w:tcPr>
            <w:tcW w:w="1276" w:type="dxa"/>
          </w:tcPr>
          <w:p w:rsidR="00A81175" w:rsidRPr="009E791C" w:rsidRDefault="00A81175" w:rsidP="00A81175">
            <w:pPr>
              <w:pStyle w:val="a3"/>
              <w:jc w:val="center"/>
              <w:rPr>
                <w:rFonts w:ascii="Times New Roman" w:hAnsi="Times New Roman"/>
                <w:sz w:val="21"/>
                <w:szCs w:val="21"/>
              </w:rPr>
            </w:pPr>
            <w:r w:rsidRPr="009E791C">
              <w:rPr>
                <w:rFonts w:ascii="Times New Roman" w:hAnsi="Times New Roman"/>
                <w:sz w:val="21"/>
                <w:szCs w:val="21"/>
              </w:rPr>
              <w:t>+9 000,0</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55 366,2</w:t>
            </w:r>
          </w:p>
        </w:tc>
        <w:tc>
          <w:tcPr>
            <w:tcW w:w="850"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103,5</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+1 866,2</w:t>
            </w:r>
          </w:p>
        </w:tc>
      </w:tr>
      <w:tr w:rsidR="00A81175" w:rsidRPr="009E791C" w:rsidTr="00A81175">
        <w:trPr>
          <w:trHeight w:val="290"/>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-акцизы по подакцизным товарам (продукции), производимым на территории РФ</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8 550,5</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8 550,5</w:t>
            </w:r>
          </w:p>
        </w:tc>
        <w:tc>
          <w:tcPr>
            <w:tcW w:w="1276" w:type="dxa"/>
          </w:tcPr>
          <w:p w:rsidR="00A81175" w:rsidRPr="009E791C" w:rsidRDefault="00A81175" w:rsidP="00A81175">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9 348,1</w:t>
            </w:r>
          </w:p>
        </w:tc>
        <w:tc>
          <w:tcPr>
            <w:tcW w:w="850"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109,3</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+797,6</w:t>
            </w:r>
          </w:p>
        </w:tc>
      </w:tr>
      <w:tr w:rsidR="00A81175" w:rsidRPr="009E791C" w:rsidTr="00A81175">
        <w:trPr>
          <w:trHeight w:val="290"/>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-единый налог на вмененный доход (ЕНВД)</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6 900,0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6 900,0</w:t>
            </w:r>
          </w:p>
        </w:tc>
        <w:tc>
          <w:tcPr>
            <w:tcW w:w="1276" w:type="dxa"/>
          </w:tcPr>
          <w:p w:rsidR="00A81175" w:rsidRPr="009E791C" w:rsidRDefault="00A81175" w:rsidP="00A81175">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6 878,5</w:t>
            </w:r>
          </w:p>
        </w:tc>
        <w:tc>
          <w:tcPr>
            <w:tcW w:w="850"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99,7</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-21,5</w:t>
            </w:r>
          </w:p>
        </w:tc>
      </w:tr>
      <w:tr w:rsidR="00A81175" w:rsidRPr="009E791C" w:rsidTr="00A81175">
        <w:trPr>
          <w:trHeight w:val="290"/>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-единый сельскохозяйственный налог</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175,0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175,0</w:t>
            </w:r>
          </w:p>
        </w:tc>
        <w:tc>
          <w:tcPr>
            <w:tcW w:w="1276" w:type="dxa"/>
          </w:tcPr>
          <w:p w:rsidR="00A81175" w:rsidRPr="009E791C" w:rsidRDefault="00A81175" w:rsidP="00A81175">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135,2</w:t>
            </w:r>
          </w:p>
        </w:tc>
        <w:tc>
          <w:tcPr>
            <w:tcW w:w="850"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77,3</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-39,8</w:t>
            </w:r>
          </w:p>
        </w:tc>
      </w:tr>
      <w:tr w:rsidR="00A81175" w:rsidRPr="009E791C" w:rsidTr="00A81175">
        <w:trPr>
          <w:trHeight w:val="290"/>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-налог, взимаемый в связи с применением патентной системы налогообложения</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200,0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200,0</w:t>
            </w:r>
          </w:p>
        </w:tc>
        <w:tc>
          <w:tcPr>
            <w:tcW w:w="1276" w:type="dxa"/>
          </w:tcPr>
          <w:p w:rsidR="00A81175" w:rsidRPr="009E791C" w:rsidRDefault="00A81175" w:rsidP="00A81175">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283,2</w:t>
            </w:r>
          </w:p>
        </w:tc>
        <w:tc>
          <w:tcPr>
            <w:tcW w:w="850"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141,6</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+83,2</w:t>
            </w:r>
          </w:p>
        </w:tc>
      </w:tr>
      <w:tr w:rsidR="00A81175" w:rsidRPr="009E791C" w:rsidTr="00A81175">
        <w:trPr>
          <w:trHeight w:val="290"/>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-транспортный налог с организаций</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2 020,0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2 020,0</w:t>
            </w:r>
          </w:p>
        </w:tc>
        <w:tc>
          <w:tcPr>
            <w:tcW w:w="1276" w:type="dxa"/>
          </w:tcPr>
          <w:p w:rsidR="00A81175" w:rsidRPr="009E791C" w:rsidRDefault="00A81175" w:rsidP="00A81175">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1 442,6</w:t>
            </w:r>
          </w:p>
        </w:tc>
        <w:tc>
          <w:tcPr>
            <w:tcW w:w="850"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71,4</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-577,4</w:t>
            </w:r>
          </w:p>
        </w:tc>
      </w:tr>
      <w:tr w:rsidR="00A81175" w:rsidRPr="009E791C" w:rsidTr="00A81175">
        <w:trPr>
          <w:trHeight w:val="290"/>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-транспортный налог с физических лиц</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9 300,0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9 300,0</w:t>
            </w:r>
          </w:p>
        </w:tc>
        <w:tc>
          <w:tcPr>
            <w:tcW w:w="1276" w:type="dxa"/>
          </w:tcPr>
          <w:p w:rsidR="00A81175" w:rsidRPr="009E791C" w:rsidRDefault="00A81175" w:rsidP="00A81175">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10 207,2</w:t>
            </w:r>
          </w:p>
        </w:tc>
        <w:tc>
          <w:tcPr>
            <w:tcW w:w="850"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109,8</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+907,2</w:t>
            </w:r>
          </w:p>
        </w:tc>
      </w:tr>
      <w:tr w:rsidR="00A81175" w:rsidRPr="009E791C" w:rsidTr="00A81175">
        <w:trPr>
          <w:trHeight w:val="290"/>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-государственная пошлина</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1 780,0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1 780,0</w:t>
            </w:r>
          </w:p>
        </w:tc>
        <w:tc>
          <w:tcPr>
            <w:tcW w:w="1276" w:type="dxa"/>
          </w:tcPr>
          <w:p w:rsidR="00A81175" w:rsidRPr="009E791C" w:rsidRDefault="00A81175" w:rsidP="00A81175">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1 977,3</w:t>
            </w:r>
          </w:p>
        </w:tc>
        <w:tc>
          <w:tcPr>
            <w:tcW w:w="850"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111,1</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+197,3</w:t>
            </w:r>
          </w:p>
        </w:tc>
      </w:tr>
      <w:tr w:rsidR="00A81175" w:rsidRPr="009E791C" w:rsidTr="00A81175">
        <w:trPr>
          <w:trHeight w:val="290"/>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-задолженность по отмененным налогам</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70,0</w:t>
            </w:r>
          </w:p>
        </w:tc>
        <w:tc>
          <w:tcPr>
            <w:tcW w:w="1276" w:type="dxa"/>
          </w:tcPr>
          <w:p w:rsidR="00A81175" w:rsidRPr="009E791C" w:rsidRDefault="00A81175" w:rsidP="00A81175">
            <w:pPr>
              <w:pStyle w:val="a3"/>
              <w:jc w:val="center"/>
              <w:rPr>
                <w:rFonts w:ascii="Times New Roman" w:hAnsi="Times New Roman"/>
                <w:sz w:val="21"/>
                <w:szCs w:val="21"/>
              </w:rPr>
            </w:pPr>
            <w:r w:rsidRPr="009E791C">
              <w:rPr>
                <w:rFonts w:ascii="Times New Roman" w:hAnsi="Times New Roman"/>
                <w:sz w:val="21"/>
                <w:szCs w:val="21"/>
              </w:rPr>
              <w:t>+70,0</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60,5</w:t>
            </w:r>
          </w:p>
        </w:tc>
        <w:tc>
          <w:tcPr>
            <w:tcW w:w="850"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86,4</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-9,5</w:t>
            </w:r>
          </w:p>
        </w:tc>
      </w:tr>
      <w:tr w:rsidR="00A81175" w:rsidRPr="009E791C" w:rsidTr="00A81175">
        <w:trPr>
          <w:trHeight w:val="175"/>
        </w:trPr>
        <w:tc>
          <w:tcPr>
            <w:tcW w:w="2552" w:type="dxa"/>
          </w:tcPr>
          <w:p w:rsidR="00A81175" w:rsidRPr="009E791C" w:rsidRDefault="00A81175" w:rsidP="006C296B">
            <w:pPr>
              <w:pStyle w:val="a3"/>
              <w:jc w:val="both"/>
              <w:rPr>
                <w:rFonts w:ascii="Times New Roman" w:hAnsi="Times New Roman"/>
                <w:b/>
                <w:i/>
                <w:sz w:val="21"/>
                <w:szCs w:val="21"/>
              </w:rPr>
            </w:pPr>
            <w:r w:rsidRPr="009E791C">
              <w:rPr>
                <w:rFonts w:ascii="Times New Roman" w:hAnsi="Times New Roman"/>
                <w:b/>
                <w:i/>
                <w:sz w:val="21"/>
                <w:szCs w:val="21"/>
              </w:rPr>
              <w:t>Неналоговые доходы, в т.ч.</w:t>
            </w:r>
          </w:p>
        </w:tc>
        <w:tc>
          <w:tcPr>
            <w:tcW w:w="1276"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20 357,7</w:t>
            </w:r>
          </w:p>
        </w:tc>
        <w:tc>
          <w:tcPr>
            <w:tcW w:w="1417" w:type="dxa"/>
          </w:tcPr>
          <w:p w:rsidR="00A81175" w:rsidRPr="009E791C" w:rsidRDefault="00A81175" w:rsidP="008E6271">
            <w:pPr>
              <w:pStyle w:val="a3"/>
              <w:jc w:val="center"/>
              <w:rPr>
                <w:rFonts w:ascii="Times New Roman" w:hAnsi="Times New Roman"/>
                <w:b/>
                <w:i/>
                <w:sz w:val="21"/>
                <w:szCs w:val="21"/>
              </w:rPr>
            </w:pPr>
            <w:r w:rsidRPr="009E791C">
              <w:rPr>
                <w:rFonts w:ascii="Times New Roman" w:hAnsi="Times New Roman"/>
                <w:b/>
                <w:i/>
                <w:sz w:val="21"/>
                <w:szCs w:val="21"/>
              </w:rPr>
              <w:t>43 297,2</w:t>
            </w:r>
          </w:p>
        </w:tc>
        <w:tc>
          <w:tcPr>
            <w:tcW w:w="1276" w:type="dxa"/>
          </w:tcPr>
          <w:p w:rsidR="00A81175" w:rsidRPr="009E791C" w:rsidRDefault="00A81175" w:rsidP="00A81175">
            <w:pPr>
              <w:pStyle w:val="a3"/>
              <w:jc w:val="center"/>
              <w:rPr>
                <w:rFonts w:ascii="Times New Roman" w:hAnsi="Times New Roman"/>
                <w:b/>
                <w:i/>
                <w:sz w:val="21"/>
                <w:szCs w:val="21"/>
              </w:rPr>
            </w:pPr>
            <w:r w:rsidRPr="009E791C">
              <w:rPr>
                <w:rFonts w:ascii="Times New Roman" w:hAnsi="Times New Roman"/>
                <w:b/>
                <w:i/>
                <w:sz w:val="21"/>
                <w:szCs w:val="21"/>
              </w:rPr>
              <w:t>+22 939,5</w:t>
            </w:r>
          </w:p>
        </w:tc>
        <w:tc>
          <w:tcPr>
            <w:tcW w:w="1276" w:type="dxa"/>
          </w:tcPr>
          <w:p w:rsidR="00A81175" w:rsidRPr="009E791C" w:rsidRDefault="00A81175" w:rsidP="008B04C2">
            <w:pPr>
              <w:pStyle w:val="a3"/>
              <w:jc w:val="center"/>
              <w:rPr>
                <w:rFonts w:ascii="Times New Roman" w:hAnsi="Times New Roman"/>
                <w:b/>
                <w:i/>
                <w:sz w:val="21"/>
                <w:szCs w:val="21"/>
              </w:rPr>
            </w:pPr>
            <w:r w:rsidRPr="009E791C">
              <w:rPr>
                <w:rFonts w:ascii="Times New Roman" w:hAnsi="Times New Roman"/>
                <w:b/>
                <w:i/>
                <w:sz w:val="21"/>
                <w:szCs w:val="21"/>
              </w:rPr>
              <w:t>46 413,6</w:t>
            </w:r>
          </w:p>
        </w:tc>
        <w:tc>
          <w:tcPr>
            <w:tcW w:w="850"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107,2</w:t>
            </w:r>
          </w:p>
        </w:tc>
        <w:tc>
          <w:tcPr>
            <w:tcW w:w="1134"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+3 116,4</w:t>
            </w:r>
          </w:p>
        </w:tc>
      </w:tr>
      <w:tr w:rsidR="00A81175" w:rsidRPr="009E791C" w:rsidTr="00A81175">
        <w:trPr>
          <w:trHeight w:val="298"/>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 доходы в виде арендной платы  за земельные участки, а так же средства от продажи права на заключение договоров аренды</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12 130,0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31 715,5</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+19 585,5</w:t>
            </w:r>
          </w:p>
        </w:tc>
        <w:tc>
          <w:tcPr>
            <w:tcW w:w="1276" w:type="dxa"/>
          </w:tcPr>
          <w:p w:rsidR="00A81175" w:rsidRPr="009E791C" w:rsidRDefault="00A81175" w:rsidP="008E6271">
            <w:pPr>
              <w:jc w:val="center"/>
              <w:rPr>
                <w:rFonts w:ascii="Times New Roman" w:hAnsi="Times New Roman"/>
                <w:sz w:val="21"/>
                <w:szCs w:val="21"/>
              </w:rPr>
            </w:pPr>
            <w:r w:rsidRPr="009E791C">
              <w:rPr>
                <w:rFonts w:ascii="Times New Roman" w:hAnsi="Times New Roman"/>
                <w:sz w:val="21"/>
                <w:szCs w:val="21"/>
              </w:rPr>
              <w:t>32 678,5</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103,0</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+963,0</w:t>
            </w:r>
          </w:p>
        </w:tc>
      </w:tr>
      <w:tr w:rsidR="00A81175" w:rsidRPr="009E791C" w:rsidTr="00A81175">
        <w:trPr>
          <w:trHeight w:val="298"/>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-доходы от сдачи в аренду муниципального имущества (кроме земельных участков)</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230,0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230,0</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430,8</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187,3</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+200,8</w:t>
            </w:r>
          </w:p>
        </w:tc>
      </w:tr>
      <w:tr w:rsidR="00A81175" w:rsidRPr="009E791C" w:rsidTr="00A81175">
        <w:trPr>
          <w:trHeight w:val="298"/>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-платежи от муниципальных унитарных предприятий (в виде части прибыли)</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46,0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-46,0</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0</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х</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r>
      <w:tr w:rsidR="00A81175" w:rsidRPr="009E791C" w:rsidTr="00A81175">
        <w:trPr>
          <w:trHeight w:val="298"/>
        </w:trPr>
        <w:tc>
          <w:tcPr>
            <w:tcW w:w="2552" w:type="dxa"/>
          </w:tcPr>
          <w:p w:rsidR="00A81175" w:rsidRPr="009E791C" w:rsidRDefault="00A81175" w:rsidP="00ED5E4B">
            <w:pPr>
              <w:pStyle w:val="a3"/>
              <w:jc w:val="both"/>
              <w:rPr>
                <w:rFonts w:ascii="Times New Roman" w:hAnsi="Times New Roman"/>
                <w:sz w:val="21"/>
                <w:szCs w:val="21"/>
              </w:rPr>
            </w:pPr>
            <w:r w:rsidRPr="009E791C">
              <w:rPr>
                <w:rFonts w:ascii="Times New Roman" w:hAnsi="Times New Roman"/>
                <w:sz w:val="21"/>
                <w:szCs w:val="21"/>
              </w:rPr>
              <w:t>-плата по соглашениям об установлении сервитута в отношении земельных участков, находящихся в муниципальной собственности</w:t>
            </w:r>
            <w:r w:rsidR="00ED5E4B" w:rsidRPr="009E791C">
              <w:rPr>
                <w:rFonts w:ascii="Times New Roman" w:hAnsi="Times New Roman"/>
                <w:sz w:val="21"/>
                <w:szCs w:val="21"/>
              </w:rPr>
              <w:t>, или собственность на которые не разграничена</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1 383,4</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+1 383,4</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1 383,4</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100,0</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r>
      <w:tr w:rsidR="00A81175" w:rsidRPr="009E791C" w:rsidTr="00A81175">
        <w:trPr>
          <w:trHeight w:val="298"/>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lastRenderedPageBreak/>
              <w:t>-прочие поступления  от использования муниципального имущества</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294,0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294,0</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8B04C2">
            <w:pPr>
              <w:jc w:val="center"/>
              <w:rPr>
                <w:rFonts w:ascii="Times New Roman" w:hAnsi="Times New Roman"/>
                <w:sz w:val="21"/>
                <w:szCs w:val="21"/>
              </w:rPr>
            </w:pPr>
            <w:r w:rsidRPr="009E791C">
              <w:rPr>
                <w:rFonts w:ascii="Times New Roman" w:hAnsi="Times New Roman"/>
                <w:sz w:val="21"/>
                <w:szCs w:val="21"/>
              </w:rPr>
              <w:t>475,1</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161,6</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+181,1</w:t>
            </w:r>
          </w:p>
        </w:tc>
      </w:tr>
      <w:tr w:rsidR="00A81175" w:rsidRPr="009E791C" w:rsidTr="00A81175">
        <w:trPr>
          <w:trHeight w:val="298"/>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-доходы от продажи материальных и нематериальных активов</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866,0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796,0</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-70,0</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1 084,9</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136,3</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+288,9</w:t>
            </w:r>
          </w:p>
        </w:tc>
      </w:tr>
      <w:tr w:rsidR="00A81175" w:rsidRPr="009E791C" w:rsidTr="00A81175">
        <w:trPr>
          <w:trHeight w:val="298"/>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 xml:space="preserve">-доходы от оказания платных услуг и компенсации затрат </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5 281,7</w:t>
            </w:r>
          </w:p>
        </w:tc>
        <w:tc>
          <w:tcPr>
            <w:tcW w:w="1417" w:type="dxa"/>
          </w:tcPr>
          <w:p w:rsidR="00A81175" w:rsidRPr="009E791C" w:rsidRDefault="00A81175" w:rsidP="00D92555">
            <w:pPr>
              <w:pStyle w:val="a3"/>
              <w:jc w:val="center"/>
              <w:rPr>
                <w:rFonts w:ascii="Times New Roman" w:hAnsi="Times New Roman"/>
                <w:sz w:val="21"/>
                <w:szCs w:val="21"/>
              </w:rPr>
            </w:pPr>
            <w:r w:rsidRPr="009E791C">
              <w:rPr>
                <w:rFonts w:ascii="Times New Roman" w:hAnsi="Times New Roman"/>
                <w:sz w:val="21"/>
                <w:szCs w:val="21"/>
              </w:rPr>
              <w:t>5 862,3</w:t>
            </w:r>
          </w:p>
          <w:p w:rsidR="00A81175" w:rsidRPr="009E791C" w:rsidRDefault="00A81175" w:rsidP="00D92555">
            <w:pPr>
              <w:pStyle w:val="a3"/>
              <w:jc w:val="center"/>
              <w:rPr>
                <w:rFonts w:ascii="Times New Roman" w:hAnsi="Times New Roman"/>
                <w:sz w:val="21"/>
                <w:szCs w:val="21"/>
              </w:rPr>
            </w:pP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+580,6</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6 592,1</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112,4</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+729,8</w:t>
            </w:r>
          </w:p>
        </w:tc>
      </w:tr>
      <w:tr w:rsidR="00A81175" w:rsidRPr="009E791C" w:rsidTr="00A81175">
        <w:trPr>
          <w:trHeight w:val="298"/>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-плата за негативное воздействие на окружающую среду</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170,0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1 510,0</w:t>
            </w:r>
          </w:p>
        </w:tc>
        <w:tc>
          <w:tcPr>
            <w:tcW w:w="1276" w:type="dxa"/>
          </w:tcPr>
          <w:p w:rsidR="00A81175" w:rsidRPr="009E791C" w:rsidRDefault="00A81175" w:rsidP="00A81175">
            <w:pPr>
              <w:tabs>
                <w:tab w:val="left" w:pos="507"/>
              </w:tabs>
              <w:jc w:val="center"/>
              <w:rPr>
                <w:rFonts w:ascii="Times New Roman" w:hAnsi="Times New Roman"/>
                <w:sz w:val="21"/>
                <w:szCs w:val="21"/>
              </w:rPr>
            </w:pPr>
            <w:r w:rsidRPr="009E791C">
              <w:rPr>
                <w:rFonts w:ascii="Times New Roman" w:hAnsi="Times New Roman"/>
                <w:sz w:val="21"/>
                <w:szCs w:val="21"/>
              </w:rPr>
              <w:t>+1 340,0</w:t>
            </w:r>
          </w:p>
        </w:tc>
        <w:tc>
          <w:tcPr>
            <w:tcW w:w="1276" w:type="dxa"/>
          </w:tcPr>
          <w:p w:rsidR="00A81175" w:rsidRPr="009E791C" w:rsidRDefault="00A81175" w:rsidP="006C296B">
            <w:pPr>
              <w:tabs>
                <w:tab w:val="left" w:pos="507"/>
              </w:tabs>
              <w:jc w:val="center"/>
              <w:rPr>
                <w:rFonts w:ascii="Times New Roman" w:hAnsi="Times New Roman"/>
                <w:sz w:val="21"/>
                <w:szCs w:val="21"/>
              </w:rPr>
            </w:pPr>
            <w:r w:rsidRPr="009E791C">
              <w:rPr>
                <w:rFonts w:ascii="Times New Roman" w:hAnsi="Times New Roman"/>
                <w:sz w:val="21"/>
                <w:szCs w:val="21"/>
              </w:rPr>
              <w:t>1 506,4</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99,8</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-3,6</w:t>
            </w:r>
          </w:p>
        </w:tc>
      </w:tr>
      <w:tr w:rsidR="00A81175" w:rsidRPr="009E791C" w:rsidTr="00A81175">
        <w:trPr>
          <w:trHeight w:val="298"/>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-штрафы, санкции, возмещение ущерба</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1 340,0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1 506,0</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+166,0</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2 259,1</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150,0</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+753,1</w:t>
            </w:r>
          </w:p>
        </w:tc>
      </w:tr>
      <w:tr w:rsidR="00A81175" w:rsidRPr="009E791C" w:rsidTr="00A81175">
        <w:trPr>
          <w:trHeight w:val="298"/>
        </w:trPr>
        <w:tc>
          <w:tcPr>
            <w:tcW w:w="2552" w:type="dxa"/>
          </w:tcPr>
          <w:p w:rsidR="00A81175" w:rsidRPr="009E791C" w:rsidRDefault="00A81175" w:rsidP="00EB3429">
            <w:pPr>
              <w:pStyle w:val="a3"/>
              <w:jc w:val="both"/>
              <w:rPr>
                <w:rFonts w:ascii="Times New Roman" w:hAnsi="Times New Roman"/>
                <w:sz w:val="21"/>
                <w:szCs w:val="21"/>
              </w:rPr>
            </w:pPr>
            <w:r w:rsidRPr="009E791C">
              <w:rPr>
                <w:rFonts w:ascii="Times New Roman" w:hAnsi="Times New Roman"/>
                <w:sz w:val="21"/>
                <w:szCs w:val="21"/>
              </w:rPr>
              <w:t>-прочие неналоговые доходы (невыясненные поступления)</w:t>
            </w:r>
          </w:p>
        </w:tc>
        <w:tc>
          <w:tcPr>
            <w:tcW w:w="1276" w:type="dxa"/>
          </w:tcPr>
          <w:p w:rsidR="00A81175" w:rsidRPr="009E791C" w:rsidRDefault="00A81175" w:rsidP="00803229">
            <w:pPr>
              <w:pStyle w:val="a3"/>
              <w:jc w:val="center"/>
              <w:rPr>
                <w:rFonts w:ascii="Times New Roman" w:hAnsi="Times New Roman"/>
                <w:sz w:val="21"/>
                <w:szCs w:val="21"/>
              </w:rPr>
            </w:pPr>
            <w:r w:rsidRPr="009E791C">
              <w:rPr>
                <w:rFonts w:ascii="Times New Roman" w:hAnsi="Times New Roman"/>
                <w:sz w:val="21"/>
                <w:szCs w:val="21"/>
              </w:rPr>
              <w:t>0</w:t>
            </w:r>
          </w:p>
        </w:tc>
        <w:tc>
          <w:tcPr>
            <w:tcW w:w="1417" w:type="dxa"/>
          </w:tcPr>
          <w:p w:rsidR="00A81175" w:rsidRPr="009E791C" w:rsidRDefault="00A81175" w:rsidP="00EB3429">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EB3429">
            <w:pPr>
              <w:jc w:val="center"/>
              <w:rPr>
                <w:rFonts w:ascii="Times New Roman" w:hAnsi="Times New Roman"/>
                <w:sz w:val="21"/>
                <w:szCs w:val="21"/>
              </w:rPr>
            </w:pPr>
            <w:r w:rsidRPr="009E791C">
              <w:rPr>
                <w:rFonts w:ascii="Times New Roman" w:hAnsi="Times New Roman"/>
                <w:sz w:val="21"/>
                <w:szCs w:val="21"/>
              </w:rPr>
              <w:t>3,3</w:t>
            </w:r>
          </w:p>
        </w:tc>
        <w:tc>
          <w:tcPr>
            <w:tcW w:w="850" w:type="dxa"/>
          </w:tcPr>
          <w:p w:rsidR="00A81175" w:rsidRPr="009E791C" w:rsidRDefault="00A81175" w:rsidP="00803229">
            <w:pPr>
              <w:jc w:val="center"/>
              <w:rPr>
                <w:rFonts w:ascii="Times New Roman" w:hAnsi="Times New Roman"/>
                <w:sz w:val="21"/>
                <w:szCs w:val="21"/>
              </w:rPr>
            </w:pPr>
            <w:r w:rsidRPr="009E791C">
              <w:rPr>
                <w:rFonts w:ascii="Times New Roman" w:hAnsi="Times New Roman"/>
                <w:sz w:val="21"/>
                <w:szCs w:val="21"/>
              </w:rPr>
              <w:t>х</w:t>
            </w:r>
          </w:p>
        </w:tc>
        <w:tc>
          <w:tcPr>
            <w:tcW w:w="1134" w:type="dxa"/>
          </w:tcPr>
          <w:p w:rsidR="00A81175" w:rsidRPr="009E791C" w:rsidRDefault="00A81175" w:rsidP="00803229">
            <w:pPr>
              <w:pStyle w:val="a3"/>
              <w:jc w:val="center"/>
              <w:rPr>
                <w:rFonts w:ascii="Times New Roman" w:hAnsi="Times New Roman"/>
                <w:sz w:val="21"/>
                <w:szCs w:val="21"/>
              </w:rPr>
            </w:pPr>
            <w:r w:rsidRPr="009E791C">
              <w:rPr>
                <w:rFonts w:ascii="Times New Roman" w:hAnsi="Times New Roman"/>
                <w:sz w:val="21"/>
                <w:szCs w:val="21"/>
              </w:rPr>
              <w:t>+3,3</w:t>
            </w:r>
          </w:p>
        </w:tc>
      </w:tr>
      <w:tr w:rsidR="00A81175" w:rsidRPr="009E791C" w:rsidTr="00A81175">
        <w:trPr>
          <w:trHeight w:val="204"/>
        </w:trPr>
        <w:tc>
          <w:tcPr>
            <w:tcW w:w="2552" w:type="dxa"/>
          </w:tcPr>
          <w:p w:rsidR="00A81175" w:rsidRPr="009E791C" w:rsidRDefault="00A81175" w:rsidP="006C296B">
            <w:pPr>
              <w:pStyle w:val="a3"/>
              <w:jc w:val="both"/>
              <w:rPr>
                <w:rFonts w:ascii="Times New Roman" w:hAnsi="Times New Roman"/>
                <w:b/>
                <w:i/>
                <w:sz w:val="21"/>
                <w:szCs w:val="21"/>
              </w:rPr>
            </w:pPr>
            <w:r w:rsidRPr="009E791C">
              <w:rPr>
                <w:rFonts w:ascii="Times New Roman" w:hAnsi="Times New Roman"/>
                <w:b/>
                <w:i/>
                <w:sz w:val="21"/>
                <w:szCs w:val="21"/>
              </w:rPr>
              <w:t>Безвозмездные поступления</w:t>
            </w:r>
          </w:p>
        </w:tc>
        <w:tc>
          <w:tcPr>
            <w:tcW w:w="1276"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626 870,1</w:t>
            </w:r>
          </w:p>
        </w:tc>
        <w:tc>
          <w:tcPr>
            <w:tcW w:w="1417"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692 343,6</w:t>
            </w:r>
          </w:p>
        </w:tc>
        <w:tc>
          <w:tcPr>
            <w:tcW w:w="1276" w:type="dxa"/>
          </w:tcPr>
          <w:p w:rsidR="00A81175" w:rsidRPr="009E791C" w:rsidRDefault="00A81175" w:rsidP="00A81175">
            <w:pPr>
              <w:pStyle w:val="a3"/>
              <w:jc w:val="center"/>
              <w:rPr>
                <w:rFonts w:ascii="Times New Roman" w:hAnsi="Times New Roman"/>
                <w:b/>
                <w:i/>
                <w:sz w:val="21"/>
                <w:szCs w:val="21"/>
              </w:rPr>
            </w:pPr>
            <w:r w:rsidRPr="009E791C">
              <w:rPr>
                <w:rFonts w:ascii="Times New Roman" w:hAnsi="Times New Roman"/>
                <w:b/>
                <w:i/>
                <w:sz w:val="21"/>
                <w:szCs w:val="21"/>
              </w:rPr>
              <w:t>+65 473,5</w:t>
            </w:r>
          </w:p>
        </w:tc>
        <w:tc>
          <w:tcPr>
            <w:tcW w:w="1276"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696 313,8</w:t>
            </w:r>
          </w:p>
        </w:tc>
        <w:tc>
          <w:tcPr>
            <w:tcW w:w="850"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100,6</w:t>
            </w:r>
          </w:p>
        </w:tc>
        <w:tc>
          <w:tcPr>
            <w:tcW w:w="1134" w:type="dxa"/>
          </w:tcPr>
          <w:p w:rsidR="00A81175" w:rsidRPr="009E791C" w:rsidRDefault="00A81175" w:rsidP="006C296B">
            <w:pPr>
              <w:pStyle w:val="a3"/>
              <w:jc w:val="center"/>
              <w:rPr>
                <w:rFonts w:ascii="Times New Roman" w:hAnsi="Times New Roman"/>
                <w:b/>
                <w:i/>
                <w:sz w:val="21"/>
                <w:szCs w:val="21"/>
              </w:rPr>
            </w:pPr>
            <w:r w:rsidRPr="009E791C">
              <w:rPr>
                <w:rFonts w:ascii="Times New Roman" w:hAnsi="Times New Roman"/>
                <w:b/>
                <w:i/>
                <w:sz w:val="21"/>
                <w:szCs w:val="21"/>
              </w:rPr>
              <w:t>+3 970,2</w:t>
            </w:r>
          </w:p>
        </w:tc>
      </w:tr>
      <w:tr w:rsidR="00A81175" w:rsidRPr="009E791C" w:rsidTr="00A81175">
        <w:trPr>
          <w:trHeight w:val="232"/>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 дотации</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249 048,6</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249 048,6</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249 048,5</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100,0</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-0,1</w:t>
            </w:r>
          </w:p>
        </w:tc>
      </w:tr>
      <w:tr w:rsidR="00A81175" w:rsidRPr="009E791C" w:rsidTr="00A81175">
        <w:trPr>
          <w:trHeight w:val="232"/>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 субсидии</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25 480,0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51 489,7</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+26 009,7</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44 383,4</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86,2</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-7106,3</w:t>
            </w:r>
          </w:p>
        </w:tc>
      </w:tr>
      <w:tr w:rsidR="00A81175" w:rsidRPr="009E791C" w:rsidTr="00A81175">
        <w:trPr>
          <w:trHeight w:val="232"/>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 субвенции</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345 127,9</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357 702,7</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+12 574,8</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371 266,0</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103,8</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+13 563,3</w:t>
            </w:r>
          </w:p>
        </w:tc>
      </w:tr>
      <w:tr w:rsidR="00A81175" w:rsidRPr="009E791C" w:rsidTr="00A81175">
        <w:trPr>
          <w:trHeight w:val="232"/>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-иные межбюджетные трансферты</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7 213,6</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8 650,7</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+1 437,1</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8 724,3</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100,9</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+73,6</w:t>
            </w:r>
          </w:p>
        </w:tc>
      </w:tr>
      <w:tr w:rsidR="00A81175" w:rsidRPr="009E791C" w:rsidTr="00A81175">
        <w:trPr>
          <w:trHeight w:val="232"/>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-прочие безвозмездные поступления</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25 451,9</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+25 451,9</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25 451,9</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100,0</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r>
      <w:tr w:rsidR="00A81175" w:rsidRPr="009E791C" w:rsidTr="00A81175">
        <w:trPr>
          <w:trHeight w:val="232"/>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 xml:space="preserve">-возврат остатков целевых средств </w:t>
            </w:r>
            <w:r w:rsidRPr="009E791C">
              <w:rPr>
                <w:rFonts w:ascii="Times New Roman" w:hAnsi="Times New Roman"/>
                <w:b/>
                <w:sz w:val="21"/>
                <w:szCs w:val="21"/>
              </w:rPr>
              <w:t>в</w:t>
            </w:r>
            <w:r w:rsidRPr="009E791C">
              <w:rPr>
                <w:rFonts w:ascii="Times New Roman" w:hAnsi="Times New Roman"/>
                <w:sz w:val="21"/>
                <w:szCs w:val="21"/>
              </w:rPr>
              <w:t xml:space="preserve"> бюджет района</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951,0</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х</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+951,0</w:t>
            </w:r>
          </w:p>
        </w:tc>
      </w:tr>
      <w:tr w:rsidR="00A81175" w:rsidRPr="009E791C" w:rsidTr="00A81175">
        <w:trPr>
          <w:trHeight w:val="232"/>
        </w:trPr>
        <w:tc>
          <w:tcPr>
            <w:tcW w:w="2552" w:type="dxa"/>
          </w:tcPr>
          <w:p w:rsidR="00A81175" w:rsidRPr="009E791C" w:rsidRDefault="00A81175" w:rsidP="006C296B">
            <w:pPr>
              <w:pStyle w:val="a3"/>
              <w:jc w:val="both"/>
              <w:rPr>
                <w:rFonts w:ascii="Times New Roman" w:hAnsi="Times New Roman"/>
                <w:sz w:val="21"/>
                <w:szCs w:val="21"/>
              </w:rPr>
            </w:pPr>
            <w:r w:rsidRPr="009E791C">
              <w:rPr>
                <w:rFonts w:ascii="Times New Roman" w:hAnsi="Times New Roman"/>
                <w:sz w:val="21"/>
                <w:szCs w:val="21"/>
              </w:rPr>
              <w:t xml:space="preserve">-возврат остатков целевых средств </w:t>
            </w:r>
            <w:r w:rsidRPr="009E791C">
              <w:rPr>
                <w:rFonts w:ascii="Times New Roman" w:hAnsi="Times New Roman"/>
                <w:b/>
                <w:sz w:val="21"/>
                <w:szCs w:val="21"/>
              </w:rPr>
              <w:t>из</w:t>
            </w:r>
            <w:r w:rsidRPr="009E791C">
              <w:rPr>
                <w:rFonts w:ascii="Times New Roman" w:hAnsi="Times New Roman"/>
                <w:sz w:val="21"/>
                <w:szCs w:val="21"/>
              </w:rPr>
              <w:t xml:space="preserve"> бюджета  района</w:t>
            </w:r>
          </w:p>
        </w:tc>
        <w:tc>
          <w:tcPr>
            <w:tcW w:w="1276"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1417"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A81175">
            <w:pPr>
              <w:jc w:val="center"/>
              <w:rPr>
                <w:rFonts w:ascii="Times New Roman" w:hAnsi="Times New Roman"/>
                <w:sz w:val="21"/>
                <w:szCs w:val="21"/>
              </w:rPr>
            </w:pPr>
            <w:r w:rsidRPr="009E791C">
              <w:rPr>
                <w:rFonts w:ascii="Times New Roman" w:hAnsi="Times New Roman"/>
                <w:sz w:val="21"/>
                <w:szCs w:val="21"/>
              </w:rPr>
              <w:t>0</w:t>
            </w:r>
          </w:p>
        </w:tc>
        <w:tc>
          <w:tcPr>
            <w:tcW w:w="1276"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-3 511,3</w:t>
            </w:r>
          </w:p>
        </w:tc>
        <w:tc>
          <w:tcPr>
            <w:tcW w:w="850" w:type="dxa"/>
          </w:tcPr>
          <w:p w:rsidR="00A81175" w:rsidRPr="009E791C" w:rsidRDefault="00A81175" w:rsidP="006C296B">
            <w:pPr>
              <w:jc w:val="center"/>
              <w:rPr>
                <w:rFonts w:ascii="Times New Roman" w:hAnsi="Times New Roman"/>
                <w:sz w:val="21"/>
                <w:szCs w:val="21"/>
              </w:rPr>
            </w:pPr>
            <w:r w:rsidRPr="009E791C">
              <w:rPr>
                <w:rFonts w:ascii="Times New Roman" w:hAnsi="Times New Roman"/>
                <w:sz w:val="21"/>
                <w:szCs w:val="21"/>
              </w:rPr>
              <w:t>х</w:t>
            </w:r>
          </w:p>
        </w:tc>
        <w:tc>
          <w:tcPr>
            <w:tcW w:w="1134" w:type="dxa"/>
          </w:tcPr>
          <w:p w:rsidR="00A81175" w:rsidRPr="009E791C" w:rsidRDefault="00A81175" w:rsidP="006C296B">
            <w:pPr>
              <w:pStyle w:val="a3"/>
              <w:jc w:val="center"/>
              <w:rPr>
                <w:rFonts w:ascii="Times New Roman" w:hAnsi="Times New Roman"/>
                <w:sz w:val="21"/>
                <w:szCs w:val="21"/>
              </w:rPr>
            </w:pPr>
            <w:r w:rsidRPr="009E791C">
              <w:rPr>
                <w:rFonts w:ascii="Times New Roman" w:hAnsi="Times New Roman"/>
                <w:sz w:val="21"/>
                <w:szCs w:val="21"/>
              </w:rPr>
              <w:t>-3 511,3</w:t>
            </w:r>
          </w:p>
        </w:tc>
      </w:tr>
    </w:tbl>
    <w:p w:rsidR="001D012C" w:rsidRPr="009E791C" w:rsidRDefault="001D012C" w:rsidP="001D012C">
      <w:pPr>
        <w:pStyle w:val="a3"/>
        <w:jc w:val="both"/>
        <w:rPr>
          <w:rFonts w:ascii="Times New Roman" w:hAnsi="Times New Roman"/>
          <w:sz w:val="24"/>
          <w:szCs w:val="24"/>
        </w:rPr>
      </w:pP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Как указывалось выше, плановые показатели  доходов бюджета района в течение 201</w:t>
      </w:r>
      <w:r w:rsidR="008D5F36" w:rsidRPr="009E791C">
        <w:rPr>
          <w:rFonts w:ascii="Times New Roman" w:hAnsi="Times New Roman"/>
          <w:sz w:val="24"/>
          <w:szCs w:val="24"/>
        </w:rPr>
        <w:t>6</w:t>
      </w:r>
      <w:r w:rsidRPr="009E791C">
        <w:rPr>
          <w:rFonts w:ascii="Times New Roman" w:hAnsi="Times New Roman"/>
          <w:sz w:val="24"/>
          <w:szCs w:val="24"/>
        </w:rPr>
        <w:t xml:space="preserve"> года в целом изменились (увеличились) </w:t>
      </w:r>
      <w:r w:rsidRPr="009E791C">
        <w:rPr>
          <w:rFonts w:ascii="Times New Roman" w:hAnsi="Times New Roman"/>
          <w:b/>
          <w:sz w:val="24"/>
          <w:szCs w:val="24"/>
        </w:rPr>
        <w:t xml:space="preserve">на </w:t>
      </w:r>
      <w:r w:rsidR="008D5F36" w:rsidRPr="009E791C">
        <w:rPr>
          <w:rFonts w:ascii="Times New Roman" w:hAnsi="Times New Roman"/>
          <w:b/>
          <w:sz w:val="24"/>
          <w:szCs w:val="24"/>
        </w:rPr>
        <w:t>97 483,0</w:t>
      </w:r>
      <w:r w:rsidRPr="009E791C">
        <w:rPr>
          <w:rFonts w:ascii="Times New Roman" w:hAnsi="Times New Roman"/>
          <w:b/>
          <w:sz w:val="24"/>
          <w:szCs w:val="24"/>
        </w:rPr>
        <w:t xml:space="preserve">  тыс. руб.</w:t>
      </w:r>
      <w:r w:rsidRPr="009E791C">
        <w:rPr>
          <w:rFonts w:ascii="Times New Roman" w:hAnsi="Times New Roman"/>
          <w:sz w:val="24"/>
          <w:szCs w:val="24"/>
        </w:rPr>
        <w:t xml:space="preserve">   </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В части </w:t>
      </w:r>
      <w:r w:rsidRPr="009E791C">
        <w:rPr>
          <w:rFonts w:ascii="Times New Roman" w:hAnsi="Times New Roman"/>
          <w:sz w:val="24"/>
          <w:szCs w:val="24"/>
          <w:u w:val="single"/>
        </w:rPr>
        <w:t>собственных налоговых доходов</w:t>
      </w:r>
      <w:r w:rsidRPr="009E791C">
        <w:rPr>
          <w:rFonts w:ascii="Times New Roman" w:hAnsi="Times New Roman"/>
          <w:sz w:val="24"/>
          <w:szCs w:val="24"/>
        </w:rPr>
        <w:t xml:space="preserve"> план в течение года  в целом </w:t>
      </w:r>
      <w:r w:rsidR="008D5F36" w:rsidRPr="009E791C">
        <w:rPr>
          <w:rFonts w:ascii="Times New Roman" w:hAnsi="Times New Roman"/>
          <w:sz w:val="24"/>
          <w:szCs w:val="24"/>
        </w:rPr>
        <w:t xml:space="preserve">увеличился </w:t>
      </w:r>
      <w:r w:rsidRPr="009E791C">
        <w:rPr>
          <w:rFonts w:ascii="Times New Roman" w:hAnsi="Times New Roman"/>
          <w:sz w:val="24"/>
          <w:szCs w:val="24"/>
        </w:rPr>
        <w:t xml:space="preserve">на </w:t>
      </w:r>
      <w:r w:rsidR="008D5F36" w:rsidRPr="009E791C">
        <w:rPr>
          <w:rFonts w:ascii="Times New Roman" w:hAnsi="Times New Roman"/>
          <w:sz w:val="24"/>
          <w:szCs w:val="24"/>
        </w:rPr>
        <w:t>9 070,0</w:t>
      </w:r>
      <w:r w:rsidRPr="009E791C">
        <w:rPr>
          <w:rFonts w:ascii="Times New Roman" w:hAnsi="Times New Roman"/>
          <w:sz w:val="24"/>
          <w:szCs w:val="24"/>
        </w:rPr>
        <w:t xml:space="preserve"> тыс. руб., или на </w:t>
      </w:r>
      <w:r w:rsidR="008D5F36" w:rsidRPr="009E791C">
        <w:rPr>
          <w:rFonts w:ascii="Times New Roman" w:hAnsi="Times New Roman"/>
          <w:sz w:val="24"/>
          <w:szCs w:val="24"/>
        </w:rPr>
        <w:t>12,4</w:t>
      </w:r>
      <w:r w:rsidRPr="009E791C">
        <w:rPr>
          <w:rFonts w:ascii="Times New Roman" w:hAnsi="Times New Roman"/>
          <w:sz w:val="24"/>
          <w:szCs w:val="24"/>
        </w:rPr>
        <w:t>%, в т.ч.:</w:t>
      </w:r>
    </w:p>
    <w:p w:rsidR="00EF3BCC" w:rsidRPr="009E791C" w:rsidRDefault="001D012C" w:rsidP="00EF3BCC">
      <w:pPr>
        <w:pStyle w:val="af3"/>
        <w:ind w:firstLine="708"/>
        <w:jc w:val="both"/>
        <w:rPr>
          <w:rFonts w:ascii="Times New Roman" w:hAnsi="Times New Roman"/>
          <w:sz w:val="24"/>
          <w:szCs w:val="24"/>
          <w:lang w:val="ru-RU" w:eastAsia="ru-RU"/>
        </w:rPr>
      </w:pPr>
      <w:r w:rsidRPr="009E791C">
        <w:rPr>
          <w:rFonts w:ascii="Times New Roman" w:hAnsi="Times New Roman"/>
          <w:sz w:val="24"/>
          <w:szCs w:val="24"/>
        </w:rPr>
        <w:t xml:space="preserve">-увеличены плановые поступления </w:t>
      </w:r>
      <w:r w:rsidR="008D5F36" w:rsidRPr="009E791C">
        <w:rPr>
          <w:rFonts w:ascii="Times New Roman" w:hAnsi="Times New Roman"/>
          <w:sz w:val="24"/>
          <w:szCs w:val="24"/>
        </w:rPr>
        <w:t xml:space="preserve">НДФЛ на 9 000,0 тыс. руб. </w:t>
      </w:r>
      <w:r w:rsidR="000A2575" w:rsidRPr="009E791C">
        <w:rPr>
          <w:rFonts w:ascii="Times New Roman" w:hAnsi="Times New Roman"/>
          <w:sz w:val="24"/>
          <w:szCs w:val="24"/>
        </w:rPr>
        <w:t xml:space="preserve"> - изначально план поступлений налога был занижен, при фактических поступлениях НДФЛ в 2015 году в суме 49,0 млн. руб. поступления 2016 года были запланированы в сумме 44,5 млн. руб.; </w:t>
      </w:r>
      <w:r w:rsidR="00EF3BCC" w:rsidRPr="009E791C">
        <w:rPr>
          <w:rFonts w:ascii="Times New Roman" w:hAnsi="Times New Roman"/>
          <w:sz w:val="24"/>
          <w:szCs w:val="24"/>
          <w:lang w:val="ru-RU"/>
        </w:rPr>
        <w:t xml:space="preserve">так же </w:t>
      </w:r>
      <w:r w:rsidR="000A2575" w:rsidRPr="009E791C">
        <w:rPr>
          <w:rFonts w:ascii="Times New Roman" w:hAnsi="Times New Roman"/>
          <w:sz w:val="24"/>
          <w:szCs w:val="24"/>
          <w:lang w:val="ru-RU" w:eastAsia="ru-RU"/>
        </w:rPr>
        <w:t>рост поступлений НДФЛ связан с изменениями налогового законодательства</w:t>
      </w:r>
      <w:r w:rsidR="00EF3BCC" w:rsidRPr="009E791C">
        <w:rPr>
          <w:rFonts w:ascii="Times New Roman" w:hAnsi="Times New Roman"/>
          <w:sz w:val="24"/>
          <w:szCs w:val="24"/>
          <w:lang w:val="ru-RU" w:eastAsia="ru-RU"/>
        </w:rPr>
        <w:t xml:space="preserve"> с 01 января 2016 года</w:t>
      </w:r>
      <w:r w:rsidR="000A2575" w:rsidRPr="009E791C">
        <w:rPr>
          <w:rFonts w:ascii="Times New Roman" w:hAnsi="Times New Roman"/>
          <w:sz w:val="24"/>
          <w:szCs w:val="24"/>
          <w:lang w:val="ru-RU" w:eastAsia="ru-RU"/>
        </w:rPr>
        <w:t>, в соответствии с которыми налоговые агенты с 2016 года обязаны представлять расчеты по форме 6-НДФЛ</w:t>
      </w:r>
      <w:r w:rsidR="00EF3BCC" w:rsidRPr="009E791C">
        <w:rPr>
          <w:rFonts w:ascii="Times New Roman" w:hAnsi="Times New Roman"/>
          <w:sz w:val="24"/>
          <w:szCs w:val="24"/>
          <w:lang w:val="ru-RU" w:eastAsia="ru-RU"/>
        </w:rPr>
        <w:t xml:space="preserve"> «Расчет сумм налога на доходы физических лиц, исчисленных и удержанных налоговым агентом»;</w:t>
      </w:r>
    </w:p>
    <w:p w:rsidR="001D012C" w:rsidRPr="009E791C" w:rsidRDefault="00EF3BCC" w:rsidP="00EF3BCC">
      <w:pPr>
        <w:pStyle w:val="af3"/>
        <w:ind w:firstLine="708"/>
        <w:jc w:val="both"/>
        <w:rPr>
          <w:rFonts w:ascii="Times New Roman" w:hAnsi="Times New Roman"/>
          <w:sz w:val="24"/>
          <w:szCs w:val="24"/>
        </w:rPr>
      </w:pPr>
      <w:r w:rsidRPr="009E791C">
        <w:rPr>
          <w:rFonts w:ascii="Times New Roman" w:hAnsi="Times New Roman"/>
          <w:sz w:val="24"/>
          <w:szCs w:val="24"/>
          <w:lang w:val="ru-RU" w:eastAsia="ru-RU"/>
        </w:rPr>
        <w:t>-</w:t>
      </w:r>
      <w:r w:rsidR="008D5F36" w:rsidRPr="009E791C">
        <w:rPr>
          <w:rFonts w:ascii="Times New Roman" w:hAnsi="Times New Roman"/>
          <w:sz w:val="24"/>
          <w:szCs w:val="24"/>
        </w:rPr>
        <w:t xml:space="preserve">увеличены плановые поступления </w:t>
      </w:r>
      <w:r w:rsidR="001D012C" w:rsidRPr="009E791C">
        <w:rPr>
          <w:rFonts w:ascii="Times New Roman" w:hAnsi="Times New Roman"/>
          <w:sz w:val="24"/>
          <w:szCs w:val="24"/>
        </w:rPr>
        <w:t xml:space="preserve">задолженности по отмененным налогам </w:t>
      </w:r>
      <w:r w:rsidR="008D5F36" w:rsidRPr="009E791C">
        <w:rPr>
          <w:rFonts w:ascii="Times New Roman" w:hAnsi="Times New Roman"/>
          <w:sz w:val="24"/>
          <w:szCs w:val="24"/>
        </w:rPr>
        <w:t xml:space="preserve">на 70,0 тыс. руб. </w:t>
      </w:r>
      <w:r w:rsidR="001D012C" w:rsidRPr="009E791C">
        <w:rPr>
          <w:rFonts w:ascii="Times New Roman" w:hAnsi="Times New Roman"/>
          <w:sz w:val="24"/>
          <w:szCs w:val="24"/>
        </w:rPr>
        <w:t>(в первоначальном бюджете не планировались поступления</w:t>
      </w:r>
      <w:r w:rsidRPr="009E791C">
        <w:rPr>
          <w:rFonts w:ascii="Times New Roman" w:hAnsi="Times New Roman"/>
          <w:sz w:val="24"/>
          <w:szCs w:val="24"/>
          <w:lang w:val="ru-RU"/>
        </w:rPr>
        <w:t>, спрогнозировать поступления не представляется возможным</w:t>
      </w:r>
      <w:r w:rsidR="001D012C" w:rsidRPr="009E791C">
        <w:rPr>
          <w:rFonts w:ascii="Times New Roman" w:hAnsi="Times New Roman"/>
          <w:sz w:val="24"/>
          <w:szCs w:val="24"/>
        </w:rPr>
        <w:t>).</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В части </w:t>
      </w:r>
      <w:r w:rsidRPr="009E791C">
        <w:rPr>
          <w:rFonts w:ascii="Times New Roman" w:hAnsi="Times New Roman"/>
          <w:sz w:val="24"/>
          <w:szCs w:val="24"/>
          <w:u w:val="single"/>
        </w:rPr>
        <w:t>собственных неналоговых доходов</w:t>
      </w:r>
      <w:r w:rsidRPr="009E791C">
        <w:rPr>
          <w:rFonts w:ascii="Times New Roman" w:hAnsi="Times New Roman"/>
          <w:sz w:val="24"/>
          <w:szCs w:val="24"/>
        </w:rPr>
        <w:t xml:space="preserve"> план увеличился в течение года в целом на </w:t>
      </w:r>
      <w:r w:rsidR="00EF3BCC" w:rsidRPr="009E791C">
        <w:rPr>
          <w:rFonts w:ascii="Times New Roman" w:hAnsi="Times New Roman"/>
          <w:sz w:val="24"/>
          <w:szCs w:val="24"/>
        </w:rPr>
        <w:t>22 939,5</w:t>
      </w:r>
      <w:r w:rsidRPr="009E791C">
        <w:rPr>
          <w:rFonts w:ascii="Times New Roman" w:hAnsi="Times New Roman"/>
          <w:sz w:val="24"/>
          <w:szCs w:val="24"/>
        </w:rPr>
        <w:t xml:space="preserve"> тыс. руб. или на </w:t>
      </w:r>
      <w:r w:rsidR="00EF3BCC" w:rsidRPr="009E791C">
        <w:rPr>
          <w:rFonts w:ascii="Times New Roman" w:hAnsi="Times New Roman"/>
          <w:sz w:val="24"/>
          <w:szCs w:val="24"/>
        </w:rPr>
        <w:t>112,7</w:t>
      </w:r>
      <w:r w:rsidRPr="009E791C">
        <w:rPr>
          <w:rFonts w:ascii="Times New Roman" w:hAnsi="Times New Roman"/>
          <w:sz w:val="24"/>
          <w:szCs w:val="24"/>
        </w:rPr>
        <w:t>%</w:t>
      </w:r>
      <w:r w:rsidR="00663369" w:rsidRPr="009E791C">
        <w:rPr>
          <w:rFonts w:ascii="Times New Roman" w:hAnsi="Times New Roman"/>
          <w:sz w:val="24"/>
          <w:szCs w:val="24"/>
        </w:rPr>
        <w:t>, в т.ч.</w:t>
      </w:r>
      <w:r w:rsidR="00B11654" w:rsidRPr="009E791C">
        <w:rPr>
          <w:rFonts w:ascii="Times New Roman" w:hAnsi="Times New Roman"/>
          <w:sz w:val="24"/>
          <w:szCs w:val="24"/>
        </w:rPr>
        <w:t>:</w:t>
      </w:r>
      <w:r w:rsidRPr="009E791C">
        <w:rPr>
          <w:rFonts w:ascii="Times New Roman" w:hAnsi="Times New Roman"/>
          <w:sz w:val="24"/>
          <w:szCs w:val="24"/>
        </w:rPr>
        <w:t xml:space="preserve">  </w:t>
      </w:r>
    </w:p>
    <w:p w:rsidR="00B11654" w:rsidRPr="009E791C" w:rsidRDefault="00B11654"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-з</w:t>
      </w:r>
      <w:r w:rsidR="001D012C" w:rsidRPr="009E791C">
        <w:rPr>
          <w:rFonts w:ascii="Times New Roman" w:hAnsi="Times New Roman"/>
          <w:sz w:val="24"/>
          <w:szCs w:val="24"/>
        </w:rPr>
        <w:t>начительно увеличен план  по доходам в виде арендной платы за земельные участки, а так же средств от продажи права на заключение договоров аренды земельных участков  (+</w:t>
      </w:r>
      <w:r w:rsidR="000A6F94" w:rsidRPr="009E791C">
        <w:rPr>
          <w:rFonts w:ascii="Times New Roman" w:hAnsi="Times New Roman"/>
          <w:sz w:val="24"/>
          <w:szCs w:val="24"/>
        </w:rPr>
        <w:t>19 585,5</w:t>
      </w:r>
      <w:r w:rsidR="001D012C" w:rsidRPr="009E791C">
        <w:rPr>
          <w:rFonts w:ascii="Times New Roman" w:hAnsi="Times New Roman"/>
          <w:sz w:val="24"/>
          <w:szCs w:val="24"/>
        </w:rPr>
        <w:t xml:space="preserve"> тыс. руб.)</w:t>
      </w:r>
      <w:r w:rsidR="000A6F94" w:rsidRPr="009E791C">
        <w:rPr>
          <w:rFonts w:ascii="Times New Roman" w:hAnsi="Times New Roman"/>
          <w:sz w:val="24"/>
          <w:szCs w:val="24"/>
        </w:rPr>
        <w:t xml:space="preserve">. </w:t>
      </w:r>
      <w:r w:rsidR="00F8193E" w:rsidRPr="009E791C">
        <w:rPr>
          <w:rFonts w:ascii="Times New Roman" w:hAnsi="Times New Roman"/>
          <w:sz w:val="24"/>
          <w:szCs w:val="24"/>
        </w:rPr>
        <w:t xml:space="preserve"> Причина увеличения годовых плановых назначений </w:t>
      </w:r>
      <w:r w:rsidR="00D44134" w:rsidRPr="009E791C">
        <w:rPr>
          <w:rFonts w:ascii="Times New Roman" w:hAnsi="Times New Roman"/>
          <w:sz w:val="24"/>
          <w:szCs w:val="24"/>
        </w:rPr>
        <w:t xml:space="preserve"> - изначально заниженные плановые назначения </w:t>
      </w:r>
      <w:r w:rsidR="002665A3" w:rsidRPr="009E791C">
        <w:rPr>
          <w:rFonts w:ascii="Times New Roman" w:hAnsi="Times New Roman"/>
          <w:sz w:val="24"/>
          <w:szCs w:val="24"/>
        </w:rPr>
        <w:t xml:space="preserve">на 2016 год </w:t>
      </w:r>
      <w:r w:rsidR="00D44134" w:rsidRPr="009E791C">
        <w:rPr>
          <w:rFonts w:ascii="Times New Roman" w:hAnsi="Times New Roman"/>
          <w:sz w:val="24"/>
          <w:szCs w:val="24"/>
        </w:rPr>
        <w:t xml:space="preserve">в связи с </w:t>
      </w:r>
      <w:r w:rsidR="00F8193E" w:rsidRPr="009E791C">
        <w:rPr>
          <w:rFonts w:ascii="Times New Roman" w:hAnsi="Times New Roman"/>
          <w:sz w:val="24"/>
          <w:szCs w:val="24"/>
        </w:rPr>
        <w:t xml:space="preserve"> </w:t>
      </w:r>
      <w:r w:rsidR="00116D40" w:rsidRPr="009E791C">
        <w:rPr>
          <w:rFonts w:ascii="Times New Roman" w:hAnsi="Times New Roman"/>
          <w:sz w:val="24"/>
          <w:szCs w:val="24"/>
        </w:rPr>
        <w:t xml:space="preserve">неопределенным толкованием </w:t>
      </w:r>
      <w:r w:rsidR="002665A3" w:rsidRPr="009E791C">
        <w:rPr>
          <w:rFonts w:ascii="Times New Roman" w:hAnsi="Times New Roman"/>
          <w:sz w:val="24"/>
          <w:szCs w:val="24"/>
        </w:rPr>
        <w:t xml:space="preserve">некоторых </w:t>
      </w:r>
      <w:r w:rsidR="00116D40" w:rsidRPr="009E791C">
        <w:rPr>
          <w:rFonts w:ascii="Times New Roman" w:hAnsi="Times New Roman"/>
          <w:sz w:val="24"/>
          <w:szCs w:val="24"/>
        </w:rPr>
        <w:t xml:space="preserve">норм </w:t>
      </w:r>
      <w:r w:rsidR="002665A3" w:rsidRPr="009E791C">
        <w:rPr>
          <w:rFonts w:ascii="Times New Roman" w:hAnsi="Times New Roman"/>
          <w:sz w:val="24"/>
          <w:szCs w:val="24"/>
        </w:rPr>
        <w:t xml:space="preserve">земельного </w:t>
      </w:r>
      <w:r w:rsidR="00116D40" w:rsidRPr="009E791C">
        <w:rPr>
          <w:rFonts w:ascii="Times New Roman" w:hAnsi="Times New Roman"/>
          <w:sz w:val="24"/>
          <w:szCs w:val="24"/>
        </w:rPr>
        <w:t xml:space="preserve">законодательства </w:t>
      </w:r>
      <w:r w:rsidR="002665A3" w:rsidRPr="009E791C">
        <w:rPr>
          <w:rFonts w:ascii="Times New Roman" w:hAnsi="Times New Roman"/>
          <w:sz w:val="24"/>
          <w:szCs w:val="24"/>
        </w:rPr>
        <w:t>в части определения размера арендной платы по земельным участкам, представленным в аренду недропользователям</w:t>
      </w:r>
      <w:r w:rsidRPr="009E791C">
        <w:rPr>
          <w:rFonts w:ascii="Times New Roman" w:hAnsi="Times New Roman"/>
          <w:sz w:val="24"/>
          <w:szCs w:val="24"/>
        </w:rPr>
        <w:t>;</w:t>
      </w:r>
    </w:p>
    <w:p w:rsidR="00FA7779" w:rsidRPr="009E791C" w:rsidRDefault="00B11654"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lastRenderedPageBreak/>
        <w:t>-в течение года в плановые доходы бюджета района введена плата по соглашениям об установлении сервитута в отношении земельных участков</w:t>
      </w:r>
      <w:r w:rsidR="00FA7779" w:rsidRPr="009E791C">
        <w:rPr>
          <w:rFonts w:ascii="Times New Roman" w:hAnsi="Times New Roman"/>
          <w:sz w:val="24"/>
          <w:szCs w:val="24"/>
        </w:rPr>
        <w:t xml:space="preserve">, находящихся в муниципальной собственности, и </w:t>
      </w:r>
      <w:r w:rsidR="002D1FB5" w:rsidRPr="009E791C">
        <w:rPr>
          <w:rFonts w:ascii="Times New Roman" w:hAnsi="Times New Roman"/>
          <w:sz w:val="24"/>
          <w:szCs w:val="24"/>
        </w:rPr>
        <w:t xml:space="preserve">земельных </w:t>
      </w:r>
      <w:r w:rsidR="00FA7779" w:rsidRPr="009E791C">
        <w:rPr>
          <w:rFonts w:ascii="Times New Roman" w:hAnsi="Times New Roman"/>
          <w:sz w:val="24"/>
          <w:szCs w:val="24"/>
        </w:rPr>
        <w:t>участков, собственность на которые не разграничена (+1 383,4 тыс. руб.);</w:t>
      </w:r>
    </w:p>
    <w:p w:rsidR="00663369" w:rsidRPr="009E791C" w:rsidRDefault="00B11654" w:rsidP="00663369">
      <w:pPr>
        <w:pStyle w:val="a3"/>
        <w:ind w:firstLine="708"/>
        <w:jc w:val="both"/>
        <w:rPr>
          <w:rFonts w:ascii="Times New Roman" w:hAnsi="Times New Roman"/>
          <w:sz w:val="24"/>
          <w:szCs w:val="24"/>
        </w:rPr>
      </w:pPr>
      <w:r w:rsidRPr="009E791C">
        <w:rPr>
          <w:rFonts w:ascii="Times New Roman" w:hAnsi="Times New Roman"/>
          <w:sz w:val="24"/>
          <w:szCs w:val="24"/>
        </w:rPr>
        <w:t xml:space="preserve"> </w:t>
      </w:r>
      <w:r w:rsidR="005F62F4" w:rsidRPr="009E791C">
        <w:rPr>
          <w:rFonts w:ascii="Times New Roman" w:hAnsi="Times New Roman"/>
          <w:sz w:val="24"/>
          <w:szCs w:val="24"/>
        </w:rPr>
        <w:t xml:space="preserve">-плановые назначения поступления платы  за негативное воздействие на окружающую среду </w:t>
      </w:r>
      <w:r w:rsidRPr="009E791C">
        <w:rPr>
          <w:rFonts w:ascii="Times New Roman" w:hAnsi="Times New Roman"/>
          <w:sz w:val="24"/>
          <w:szCs w:val="24"/>
        </w:rPr>
        <w:t xml:space="preserve"> </w:t>
      </w:r>
      <w:r w:rsidR="004E6724" w:rsidRPr="009E791C">
        <w:rPr>
          <w:rFonts w:ascii="Times New Roman" w:hAnsi="Times New Roman"/>
          <w:sz w:val="24"/>
          <w:szCs w:val="24"/>
        </w:rPr>
        <w:t>так же в течение отчетного периода были увеличены (+1 340,0 тыс. руб.) в связи заниженной первоначальной оценкой поступлений. При фактическом поступлении платы в 2015 году в размере 1 006,0 тыс. руб. поступления на 2016 год первоначально планировались в сумме 170,0 тыс. руб.</w:t>
      </w:r>
      <w:r w:rsidR="00663369" w:rsidRPr="009E791C">
        <w:rPr>
          <w:rFonts w:ascii="Times New Roman" w:hAnsi="Times New Roman"/>
          <w:sz w:val="28"/>
          <w:szCs w:val="28"/>
        </w:rPr>
        <w:t xml:space="preserve"> </w:t>
      </w:r>
      <w:r w:rsidR="00663369" w:rsidRPr="009E791C">
        <w:rPr>
          <w:rFonts w:ascii="Times New Roman" w:hAnsi="Times New Roman"/>
          <w:sz w:val="24"/>
          <w:szCs w:val="24"/>
        </w:rPr>
        <w:t>Планирование поступления  платы  за негативное воздействие на окружающую среду осуществляется  уполномоченным органом на основании данных Управления федеральной службы по надзору в сфере природопользования по Пермскому краю;</w:t>
      </w:r>
    </w:p>
    <w:p w:rsidR="00663369" w:rsidRPr="009E791C" w:rsidRDefault="00663369" w:rsidP="00663369">
      <w:pPr>
        <w:pStyle w:val="a3"/>
        <w:ind w:firstLine="708"/>
        <w:jc w:val="both"/>
        <w:rPr>
          <w:rFonts w:ascii="Times New Roman" w:hAnsi="Times New Roman"/>
          <w:sz w:val="24"/>
          <w:szCs w:val="24"/>
        </w:rPr>
      </w:pPr>
      <w:r w:rsidRPr="009E791C">
        <w:rPr>
          <w:rFonts w:ascii="Times New Roman" w:hAnsi="Times New Roman"/>
          <w:sz w:val="24"/>
          <w:szCs w:val="24"/>
        </w:rPr>
        <w:t xml:space="preserve">-плановые поступления  платежей от муниципальных унитарных предприятий (в виде части прибыли), доходов от продажи материальных и нематериальных активов, доходов от оказания платных услуг и компенсации затрат, а так же поступления штрафов, санкций, возмещение ущерба в течение финансового года </w:t>
      </w:r>
      <w:r w:rsidR="003123A3" w:rsidRPr="009E791C">
        <w:rPr>
          <w:rFonts w:ascii="Times New Roman" w:hAnsi="Times New Roman"/>
          <w:sz w:val="24"/>
          <w:szCs w:val="24"/>
        </w:rPr>
        <w:t>откорректированы с учетом фактических поступлений.</w:t>
      </w:r>
      <w:r w:rsidRPr="009E791C">
        <w:rPr>
          <w:rFonts w:ascii="Times New Roman" w:hAnsi="Times New Roman"/>
          <w:sz w:val="24"/>
          <w:szCs w:val="24"/>
        </w:rPr>
        <w:t xml:space="preserve"> </w:t>
      </w:r>
    </w:p>
    <w:p w:rsidR="003123A3" w:rsidRPr="009E791C" w:rsidRDefault="001D012C" w:rsidP="003123A3">
      <w:pPr>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Плановые </w:t>
      </w:r>
      <w:r w:rsidRPr="009E791C">
        <w:rPr>
          <w:rFonts w:ascii="Times New Roman" w:hAnsi="Times New Roman"/>
          <w:sz w:val="24"/>
          <w:szCs w:val="24"/>
          <w:u w:val="single"/>
        </w:rPr>
        <w:t>безвозмездные поступления</w:t>
      </w:r>
      <w:r w:rsidRPr="009E791C">
        <w:rPr>
          <w:rFonts w:ascii="Times New Roman" w:hAnsi="Times New Roman"/>
          <w:sz w:val="24"/>
          <w:szCs w:val="24"/>
        </w:rPr>
        <w:t xml:space="preserve"> так же претерпели существенные изменения – увеличились в целом на </w:t>
      </w:r>
      <w:r w:rsidR="003123A3" w:rsidRPr="009E791C">
        <w:rPr>
          <w:rFonts w:ascii="Times New Roman" w:hAnsi="Times New Roman"/>
          <w:sz w:val="24"/>
          <w:szCs w:val="24"/>
        </w:rPr>
        <w:t>65 473,5</w:t>
      </w:r>
      <w:r w:rsidRPr="009E791C">
        <w:rPr>
          <w:rFonts w:ascii="Times New Roman" w:hAnsi="Times New Roman"/>
          <w:sz w:val="24"/>
          <w:szCs w:val="24"/>
        </w:rPr>
        <w:t xml:space="preserve"> тыс. руб. или на </w:t>
      </w:r>
      <w:r w:rsidR="003123A3" w:rsidRPr="009E791C">
        <w:rPr>
          <w:rFonts w:ascii="Times New Roman" w:hAnsi="Times New Roman"/>
          <w:sz w:val="24"/>
          <w:szCs w:val="24"/>
        </w:rPr>
        <w:t>10,4</w:t>
      </w:r>
      <w:r w:rsidRPr="009E791C">
        <w:rPr>
          <w:rFonts w:ascii="Times New Roman" w:hAnsi="Times New Roman"/>
          <w:sz w:val="24"/>
          <w:szCs w:val="24"/>
        </w:rPr>
        <w:t>%.</w:t>
      </w:r>
    </w:p>
    <w:p w:rsidR="003123A3" w:rsidRPr="009E791C" w:rsidRDefault="003123A3" w:rsidP="003123A3">
      <w:pPr>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Объем дотаций муниципальному району не изменился. </w:t>
      </w:r>
    </w:p>
    <w:p w:rsidR="003123A3" w:rsidRPr="009E791C" w:rsidRDefault="003123A3" w:rsidP="003123A3">
      <w:pPr>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П</w:t>
      </w:r>
      <w:r w:rsidR="001D012C" w:rsidRPr="009E791C">
        <w:rPr>
          <w:rFonts w:ascii="Times New Roman" w:hAnsi="Times New Roman"/>
          <w:sz w:val="24"/>
          <w:szCs w:val="24"/>
        </w:rPr>
        <w:t>лановые субсидии муниципальному району</w:t>
      </w:r>
      <w:r w:rsidRPr="009E791C">
        <w:rPr>
          <w:rFonts w:ascii="Times New Roman" w:hAnsi="Times New Roman"/>
          <w:sz w:val="24"/>
          <w:szCs w:val="24"/>
        </w:rPr>
        <w:t xml:space="preserve"> на софинансирование расходных обязательств, возникающих при выполнении полномочий органов местного самоуправления муниципального района по вопросам местного значения, увеличены на 26 009,7 тыс. руб.</w:t>
      </w:r>
    </w:p>
    <w:p w:rsidR="003123A3" w:rsidRPr="009E791C" w:rsidRDefault="003123A3" w:rsidP="003123A3">
      <w:pPr>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Плановые субвенции муниципальному в целях финансового обеспечения расходных обязательств по выполнению </w:t>
      </w:r>
      <w:r w:rsidR="008D1634" w:rsidRPr="009E791C">
        <w:rPr>
          <w:rFonts w:ascii="Times New Roman" w:hAnsi="Times New Roman"/>
          <w:sz w:val="24"/>
          <w:szCs w:val="24"/>
        </w:rPr>
        <w:t xml:space="preserve">муниципальным районом </w:t>
      </w:r>
      <w:r w:rsidRPr="009E791C">
        <w:rPr>
          <w:rFonts w:ascii="Times New Roman" w:hAnsi="Times New Roman"/>
          <w:sz w:val="24"/>
          <w:szCs w:val="24"/>
        </w:rPr>
        <w:t>гос</w:t>
      </w:r>
      <w:r w:rsidR="008D1634" w:rsidRPr="009E791C">
        <w:rPr>
          <w:rFonts w:ascii="Times New Roman" w:hAnsi="Times New Roman"/>
          <w:sz w:val="24"/>
          <w:szCs w:val="24"/>
        </w:rPr>
        <w:t>ударственных по</w:t>
      </w:r>
      <w:r w:rsidRPr="009E791C">
        <w:rPr>
          <w:rFonts w:ascii="Times New Roman" w:hAnsi="Times New Roman"/>
          <w:sz w:val="24"/>
          <w:szCs w:val="24"/>
        </w:rPr>
        <w:t>лномочий</w:t>
      </w:r>
      <w:r w:rsidR="008D1634" w:rsidRPr="009E791C">
        <w:rPr>
          <w:rFonts w:ascii="Times New Roman" w:hAnsi="Times New Roman"/>
          <w:sz w:val="24"/>
          <w:szCs w:val="24"/>
        </w:rPr>
        <w:t xml:space="preserve"> Российской Федерации и Пермского края  так же увеличились на 12 574,8 тыс. руб.</w:t>
      </w:r>
    </w:p>
    <w:p w:rsidR="008D1634" w:rsidRPr="009E791C" w:rsidRDefault="00A77BCA" w:rsidP="001100D6">
      <w:pPr>
        <w:pStyle w:val="a3"/>
        <w:ind w:firstLine="540"/>
        <w:jc w:val="both"/>
        <w:rPr>
          <w:rFonts w:ascii="Times New Roman" w:hAnsi="Times New Roman"/>
          <w:sz w:val="24"/>
          <w:szCs w:val="24"/>
        </w:rPr>
      </w:pPr>
      <w:r w:rsidRPr="009E791C">
        <w:rPr>
          <w:rFonts w:ascii="Times New Roman" w:hAnsi="Times New Roman"/>
          <w:sz w:val="24"/>
          <w:szCs w:val="24"/>
        </w:rPr>
        <w:t>Плановые поступления и</w:t>
      </w:r>
      <w:r w:rsidR="008D1634" w:rsidRPr="009E791C">
        <w:rPr>
          <w:rFonts w:ascii="Times New Roman" w:hAnsi="Times New Roman"/>
          <w:sz w:val="24"/>
          <w:szCs w:val="24"/>
        </w:rPr>
        <w:t>ны</w:t>
      </w:r>
      <w:r w:rsidRPr="009E791C">
        <w:rPr>
          <w:rFonts w:ascii="Times New Roman" w:hAnsi="Times New Roman"/>
          <w:sz w:val="24"/>
          <w:szCs w:val="24"/>
        </w:rPr>
        <w:t>х</w:t>
      </w:r>
      <w:r w:rsidR="008D1634" w:rsidRPr="009E791C">
        <w:rPr>
          <w:rFonts w:ascii="Times New Roman" w:hAnsi="Times New Roman"/>
          <w:sz w:val="24"/>
          <w:szCs w:val="24"/>
        </w:rPr>
        <w:t xml:space="preserve"> </w:t>
      </w:r>
      <w:r w:rsidR="001100D6" w:rsidRPr="009E791C">
        <w:rPr>
          <w:rFonts w:ascii="Times New Roman" w:hAnsi="Times New Roman"/>
          <w:sz w:val="24"/>
          <w:szCs w:val="24"/>
        </w:rPr>
        <w:t>межбюдж</w:t>
      </w:r>
      <w:r w:rsidR="00550696" w:rsidRPr="009E791C">
        <w:rPr>
          <w:rFonts w:ascii="Times New Roman" w:hAnsi="Times New Roman"/>
          <w:sz w:val="24"/>
          <w:szCs w:val="24"/>
        </w:rPr>
        <w:t>етны</w:t>
      </w:r>
      <w:r w:rsidRPr="009E791C">
        <w:rPr>
          <w:rFonts w:ascii="Times New Roman" w:hAnsi="Times New Roman"/>
          <w:sz w:val="24"/>
          <w:szCs w:val="24"/>
        </w:rPr>
        <w:t>х</w:t>
      </w:r>
      <w:r w:rsidR="00550696" w:rsidRPr="009E791C">
        <w:rPr>
          <w:rFonts w:ascii="Times New Roman" w:hAnsi="Times New Roman"/>
          <w:sz w:val="24"/>
          <w:szCs w:val="24"/>
        </w:rPr>
        <w:t xml:space="preserve"> трансферт</w:t>
      </w:r>
      <w:r w:rsidRPr="009E791C">
        <w:rPr>
          <w:rFonts w:ascii="Times New Roman" w:hAnsi="Times New Roman"/>
          <w:sz w:val="24"/>
          <w:szCs w:val="24"/>
        </w:rPr>
        <w:t xml:space="preserve">ов возросли в течение отчетного периода в целом на 1 437,1 тыс. руб., в т.ч. </w:t>
      </w:r>
      <w:r w:rsidR="00305E81" w:rsidRPr="009E791C">
        <w:rPr>
          <w:rFonts w:ascii="Times New Roman" w:hAnsi="Times New Roman"/>
          <w:sz w:val="24"/>
          <w:szCs w:val="24"/>
        </w:rPr>
        <w:t xml:space="preserve">иные межбюджетные трансферты, </w:t>
      </w:r>
      <w:r w:rsidR="00550696" w:rsidRPr="009E791C">
        <w:rPr>
          <w:rFonts w:ascii="Times New Roman" w:hAnsi="Times New Roman"/>
          <w:sz w:val="24"/>
          <w:szCs w:val="24"/>
        </w:rPr>
        <w:t>переданные муниципальному району</w:t>
      </w:r>
      <w:r w:rsidR="0014441D" w:rsidRPr="009E791C">
        <w:rPr>
          <w:rFonts w:ascii="Times New Roman" w:hAnsi="Times New Roman"/>
          <w:sz w:val="24"/>
          <w:szCs w:val="24"/>
        </w:rPr>
        <w:t xml:space="preserve"> </w:t>
      </w:r>
      <w:r w:rsidR="00925852" w:rsidRPr="009E791C">
        <w:rPr>
          <w:rFonts w:ascii="Times New Roman" w:hAnsi="Times New Roman"/>
          <w:sz w:val="24"/>
          <w:szCs w:val="24"/>
        </w:rPr>
        <w:t xml:space="preserve">из бюджетов поселений </w:t>
      </w:r>
      <w:r w:rsidR="00305E81" w:rsidRPr="009E791C">
        <w:rPr>
          <w:rFonts w:ascii="Times New Roman" w:hAnsi="Times New Roman"/>
          <w:sz w:val="24"/>
          <w:szCs w:val="24"/>
        </w:rPr>
        <w:t xml:space="preserve">на решение </w:t>
      </w:r>
      <w:r w:rsidR="00925852" w:rsidRPr="009E791C">
        <w:rPr>
          <w:rFonts w:ascii="Times New Roman" w:hAnsi="Times New Roman"/>
          <w:sz w:val="24"/>
          <w:szCs w:val="24"/>
        </w:rPr>
        <w:t xml:space="preserve">вопросов местного значения поселений </w:t>
      </w:r>
      <w:r w:rsidR="00305E81" w:rsidRPr="009E791C">
        <w:rPr>
          <w:rFonts w:ascii="Times New Roman" w:hAnsi="Times New Roman"/>
          <w:sz w:val="24"/>
          <w:szCs w:val="24"/>
        </w:rPr>
        <w:t xml:space="preserve">увеличились на </w:t>
      </w:r>
      <w:r w:rsidRPr="009E791C">
        <w:rPr>
          <w:rFonts w:ascii="Times New Roman" w:hAnsi="Times New Roman"/>
          <w:sz w:val="24"/>
          <w:szCs w:val="24"/>
        </w:rPr>
        <w:t xml:space="preserve"> 1 278,6 тыс. руб.</w:t>
      </w:r>
    </w:p>
    <w:p w:rsidR="00161AEB" w:rsidRPr="009E791C" w:rsidRDefault="00161AEB" w:rsidP="001D012C">
      <w:pPr>
        <w:pStyle w:val="a3"/>
        <w:ind w:firstLine="708"/>
        <w:jc w:val="both"/>
        <w:rPr>
          <w:rFonts w:ascii="Times New Roman" w:hAnsi="Times New Roman"/>
          <w:sz w:val="24"/>
          <w:szCs w:val="24"/>
        </w:rPr>
      </w:pPr>
      <w:bookmarkStart w:id="4" w:name="_GoBack"/>
      <w:bookmarkEnd w:id="4"/>
      <w:r w:rsidRPr="009E791C">
        <w:rPr>
          <w:rFonts w:ascii="Times New Roman" w:hAnsi="Times New Roman"/>
          <w:sz w:val="24"/>
          <w:szCs w:val="24"/>
        </w:rPr>
        <w:t>П</w:t>
      </w:r>
      <w:r w:rsidR="001D012C" w:rsidRPr="009E791C">
        <w:rPr>
          <w:rFonts w:ascii="Times New Roman" w:hAnsi="Times New Roman"/>
          <w:sz w:val="24"/>
          <w:szCs w:val="24"/>
        </w:rPr>
        <w:t xml:space="preserve">рочие безвозмездные поступления увеличились в течение финансового года в общем на </w:t>
      </w:r>
      <w:r w:rsidRPr="009E791C">
        <w:rPr>
          <w:rFonts w:ascii="Times New Roman" w:hAnsi="Times New Roman"/>
          <w:sz w:val="24"/>
          <w:szCs w:val="24"/>
        </w:rPr>
        <w:t>25 451,9 тыс. руб.  (первоначальным бюджетом района на 2017 год прочие безвозмездные поступления не планировались).</w:t>
      </w:r>
    </w:p>
    <w:p w:rsidR="00F703C1"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2.2.2 Фактически в 201</w:t>
      </w:r>
      <w:r w:rsidR="00F703C1" w:rsidRPr="009E791C">
        <w:rPr>
          <w:rFonts w:ascii="Times New Roman" w:hAnsi="Times New Roman"/>
          <w:sz w:val="24"/>
          <w:szCs w:val="24"/>
        </w:rPr>
        <w:t>6</w:t>
      </w:r>
      <w:r w:rsidRPr="009E791C">
        <w:rPr>
          <w:rFonts w:ascii="Times New Roman" w:hAnsi="Times New Roman"/>
          <w:sz w:val="24"/>
          <w:szCs w:val="24"/>
        </w:rPr>
        <w:t xml:space="preserve"> году в бюджет Октябрьского муниципального района поступили средства (гр. </w:t>
      </w:r>
      <w:r w:rsidR="00F703C1" w:rsidRPr="009E791C">
        <w:rPr>
          <w:rFonts w:ascii="Times New Roman" w:hAnsi="Times New Roman"/>
          <w:sz w:val="24"/>
          <w:szCs w:val="24"/>
        </w:rPr>
        <w:t>5</w:t>
      </w:r>
      <w:r w:rsidRPr="009E791C">
        <w:rPr>
          <w:rFonts w:ascii="Times New Roman" w:hAnsi="Times New Roman"/>
          <w:sz w:val="24"/>
          <w:szCs w:val="24"/>
        </w:rPr>
        <w:t xml:space="preserve"> таб. 2 выше) в общей сумме </w:t>
      </w:r>
      <w:r w:rsidR="00F703C1" w:rsidRPr="009E791C">
        <w:rPr>
          <w:rFonts w:ascii="Times New Roman" w:hAnsi="Times New Roman"/>
          <w:sz w:val="24"/>
          <w:szCs w:val="24"/>
        </w:rPr>
        <w:t xml:space="preserve">828 426,2 тыс. руб., </w:t>
      </w:r>
      <w:r w:rsidRPr="009E791C">
        <w:rPr>
          <w:rFonts w:ascii="Times New Roman" w:hAnsi="Times New Roman"/>
          <w:sz w:val="24"/>
          <w:szCs w:val="24"/>
        </w:rPr>
        <w:t xml:space="preserve">что </w:t>
      </w:r>
      <w:r w:rsidR="00F703C1" w:rsidRPr="009E791C">
        <w:rPr>
          <w:rFonts w:ascii="Times New Roman" w:hAnsi="Times New Roman"/>
          <w:sz w:val="24"/>
          <w:szCs w:val="24"/>
        </w:rPr>
        <w:t>на 10 289,9 тыс. руб. выше плановых поступлений (101,3% от плана).</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разрезе доходных источников сложилось следующее исполнение плана:</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  налоговых доходов  поступило сверх плана в целом  </w:t>
      </w:r>
      <w:r w:rsidR="0020059C" w:rsidRPr="009E791C">
        <w:rPr>
          <w:rFonts w:ascii="Times New Roman" w:hAnsi="Times New Roman"/>
          <w:sz w:val="24"/>
          <w:szCs w:val="24"/>
        </w:rPr>
        <w:t>3 203,3</w:t>
      </w:r>
      <w:r w:rsidRPr="009E791C">
        <w:rPr>
          <w:rFonts w:ascii="Times New Roman" w:hAnsi="Times New Roman"/>
          <w:sz w:val="24"/>
          <w:szCs w:val="24"/>
        </w:rPr>
        <w:t xml:space="preserve"> тыс. руб. (1</w:t>
      </w:r>
      <w:r w:rsidR="0020059C" w:rsidRPr="009E791C">
        <w:rPr>
          <w:rFonts w:ascii="Times New Roman" w:hAnsi="Times New Roman"/>
          <w:sz w:val="24"/>
          <w:szCs w:val="24"/>
        </w:rPr>
        <w:t>03,9</w:t>
      </w:r>
      <w:r w:rsidRPr="009E791C">
        <w:rPr>
          <w:rFonts w:ascii="Times New Roman" w:hAnsi="Times New Roman"/>
          <w:sz w:val="24"/>
          <w:szCs w:val="24"/>
        </w:rPr>
        <w:t>% от плана),</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  неналоговых доходов поступило сверх плана в целом </w:t>
      </w:r>
      <w:r w:rsidR="0020059C" w:rsidRPr="009E791C">
        <w:rPr>
          <w:rFonts w:ascii="Times New Roman" w:hAnsi="Times New Roman"/>
          <w:sz w:val="24"/>
          <w:szCs w:val="24"/>
        </w:rPr>
        <w:t>3 116,4</w:t>
      </w:r>
      <w:r w:rsidRPr="009E791C">
        <w:rPr>
          <w:rFonts w:ascii="Times New Roman" w:hAnsi="Times New Roman"/>
          <w:sz w:val="24"/>
          <w:szCs w:val="24"/>
        </w:rPr>
        <w:t xml:space="preserve"> тыс. руб. (10</w:t>
      </w:r>
      <w:r w:rsidR="0020059C" w:rsidRPr="009E791C">
        <w:rPr>
          <w:rFonts w:ascii="Times New Roman" w:hAnsi="Times New Roman"/>
          <w:sz w:val="24"/>
          <w:szCs w:val="24"/>
        </w:rPr>
        <w:t>7,2</w:t>
      </w:r>
      <w:r w:rsidRPr="009E791C">
        <w:rPr>
          <w:rFonts w:ascii="Times New Roman" w:hAnsi="Times New Roman"/>
          <w:sz w:val="24"/>
          <w:szCs w:val="24"/>
        </w:rPr>
        <w:t>% от плана),</w:t>
      </w:r>
    </w:p>
    <w:p w:rsidR="001D012C" w:rsidRPr="009E791C" w:rsidRDefault="001D012C" w:rsidP="0020059C">
      <w:pPr>
        <w:pStyle w:val="a3"/>
        <w:ind w:firstLine="708"/>
        <w:jc w:val="both"/>
        <w:rPr>
          <w:rFonts w:ascii="Times New Roman" w:hAnsi="Times New Roman"/>
          <w:sz w:val="24"/>
          <w:szCs w:val="24"/>
        </w:rPr>
      </w:pPr>
      <w:r w:rsidRPr="009E791C">
        <w:rPr>
          <w:rFonts w:ascii="Times New Roman" w:hAnsi="Times New Roman"/>
          <w:sz w:val="24"/>
          <w:szCs w:val="24"/>
        </w:rPr>
        <w:t xml:space="preserve">-  безвозмездные поступления  </w:t>
      </w:r>
      <w:r w:rsidR="0020059C" w:rsidRPr="009E791C">
        <w:rPr>
          <w:rFonts w:ascii="Times New Roman" w:hAnsi="Times New Roman"/>
          <w:sz w:val="24"/>
          <w:szCs w:val="24"/>
        </w:rPr>
        <w:t>так же перевыполнены</w:t>
      </w:r>
      <w:r w:rsidRPr="009E791C">
        <w:rPr>
          <w:rFonts w:ascii="Times New Roman" w:hAnsi="Times New Roman"/>
          <w:sz w:val="24"/>
          <w:szCs w:val="24"/>
        </w:rPr>
        <w:t xml:space="preserve"> в общем на  </w:t>
      </w:r>
      <w:r w:rsidR="0020059C" w:rsidRPr="009E791C">
        <w:rPr>
          <w:rFonts w:ascii="Times New Roman" w:hAnsi="Times New Roman"/>
          <w:sz w:val="24"/>
          <w:szCs w:val="24"/>
        </w:rPr>
        <w:t>3 970,2</w:t>
      </w:r>
      <w:r w:rsidRPr="009E791C">
        <w:rPr>
          <w:rFonts w:ascii="Times New Roman" w:hAnsi="Times New Roman"/>
          <w:sz w:val="24"/>
          <w:szCs w:val="24"/>
        </w:rPr>
        <w:t xml:space="preserve"> тыс. руб. (</w:t>
      </w:r>
      <w:r w:rsidR="0020059C" w:rsidRPr="009E791C">
        <w:rPr>
          <w:rFonts w:ascii="Times New Roman" w:hAnsi="Times New Roman"/>
          <w:sz w:val="24"/>
          <w:szCs w:val="24"/>
        </w:rPr>
        <w:t>100,6</w:t>
      </w:r>
      <w:r w:rsidRPr="009E791C">
        <w:rPr>
          <w:rFonts w:ascii="Times New Roman" w:hAnsi="Times New Roman"/>
          <w:sz w:val="24"/>
          <w:szCs w:val="24"/>
        </w:rPr>
        <w:t>% от плана</w:t>
      </w:r>
      <w:r w:rsidR="0020059C" w:rsidRPr="009E791C">
        <w:rPr>
          <w:rStyle w:val="a8"/>
          <w:rFonts w:ascii="Times New Roman" w:hAnsi="Times New Roman"/>
          <w:sz w:val="24"/>
          <w:szCs w:val="24"/>
        </w:rPr>
        <w:footnoteReference w:id="3"/>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Структура поступлений доходов и динамика поступлений за 201</w:t>
      </w:r>
      <w:r w:rsidR="00F44B08" w:rsidRPr="009E791C">
        <w:rPr>
          <w:rFonts w:ascii="Times New Roman" w:hAnsi="Times New Roman"/>
          <w:sz w:val="24"/>
          <w:szCs w:val="24"/>
        </w:rPr>
        <w:t>6</w:t>
      </w:r>
      <w:r w:rsidRPr="009E791C">
        <w:rPr>
          <w:rFonts w:ascii="Times New Roman" w:hAnsi="Times New Roman"/>
          <w:sz w:val="24"/>
          <w:szCs w:val="24"/>
        </w:rPr>
        <w:t xml:space="preserve"> год и за три предшествующих года  представлены в таблице ниже: </w:t>
      </w:r>
    </w:p>
    <w:p w:rsidR="001D012C" w:rsidRPr="009E791C" w:rsidRDefault="001D012C" w:rsidP="001D012C">
      <w:pPr>
        <w:pStyle w:val="a3"/>
        <w:jc w:val="right"/>
        <w:rPr>
          <w:rFonts w:ascii="Times New Roman" w:hAnsi="Times New Roman"/>
          <w:sz w:val="24"/>
          <w:szCs w:val="24"/>
        </w:rPr>
      </w:pPr>
      <w:r w:rsidRPr="009E791C">
        <w:rPr>
          <w:rFonts w:ascii="Times New Roman" w:hAnsi="Times New Roman"/>
          <w:sz w:val="24"/>
          <w:szCs w:val="24"/>
        </w:rPr>
        <w:t>Таб</w:t>
      </w:r>
      <w:r w:rsidR="00E41535">
        <w:rPr>
          <w:rFonts w:ascii="Times New Roman" w:hAnsi="Times New Roman"/>
          <w:sz w:val="24"/>
          <w:szCs w:val="24"/>
        </w:rPr>
        <w:t xml:space="preserve">лица </w:t>
      </w:r>
      <w:r w:rsidRPr="009E791C">
        <w:rPr>
          <w:rFonts w:ascii="Times New Roman" w:hAnsi="Times New Roman"/>
          <w:sz w:val="24"/>
          <w:szCs w:val="24"/>
        </w:rPr>
        <w:t xml:space="preserve"> 3</w:t>
      </w:r>
    </w:p>
    <w:p w:rsidR="001D012C" w:rsidRPr="009E791C" w:rsidRDefault="00E41535" w:rsidP="001D012C">
      <w:pPr>
        <w:pStyle w:val="a3"/>
        <w:jc w:val="right"/>
        <w:rPr>
          <w:rFonts w:ascii="Times New Roman" w:hAnsi="Times New Roman"/>
          <w:sz w:val="24"/>
          <w:szCs w:val="24"/>
        </w:rPr>
      </w:pPr>
      <w:r>
        <w:rPr>
          <w:rFonts w:ascii="Times New Roman" w:hAnsi="Times New Roman"/>
          <w:sz w:val="24"/>
          <w:szCs w:val="24"/>
        </w:rPr>
        <w:t>т</w:t>
      </w:r>
      <w:r w:rsidR="001D012C" w:rsidRPr="009E791C">
        <w:rPr>
          <w:rFonts w:ascii="Times New Roman" w:hAnsi="Times New Roman"/>
          <w:sz w:val="24"/>
          <w:szCs w:val="24"/>
        </w:rPr>
        <w:t>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36"/>
        <w:gridCol w:w="1134"/>
        <w:gridCol w:w="1134"/>
        <w:gridCol w:w="1134"/>
        <w:gridCol w:w="709"/>
        <w:gridCol w:w="709"/>
        <w:gridCol w:w="850"/>
        <w:gridCol w:w="709"/>
      </w:tblGrid>
      <w:tr w:rsidR="001D012C" w:rsidRPr="009E791C" w:rsidTr="006C296B">
        <w:tc>
          <w:tcPr>
            <w:tcW w:w="2266" w:type="dxa"/>
            <w:vMerge w:val="restart"/>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Наименование доходов</w:t>
            </w:r>
          </w:p>
        </w:tc>
        <w:tc>
          <w:tcPr>
            <w:tcW w:w="4538" w:type="dxa"/>
            <w:gridSpan w:val="4"/>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Поступило в бюджет района</w:t>
            </w:r>
          </w:p>
        </w:tc>
        <w:tc>
          <w:tcPr>
            <w:tcW w:w="2977" w:type="dxa"/>
            <w:gridSpan w:val="4"/>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Структура поступлений, %</w:t>
            </w:r>
          </w:p>
        </w:tc>
      </w:tr>
      <w:tr w:rsidR="00F44B08" w:rsidRPr="009E791C" w:rsidTr="00361187">
        <w:trPr>
          <w:trHeight w:val="290"/>
        </w:trPr>
        <w:tc>
          <w:tcPr>
            <w:tcW w:w="2266" w:type="dxa"/>
            <w:vMerge/>
            <w:tcBorders>
              <w:bottom w:val="single" w:sz="4" w:space="0" w:color="auto"/>
            </w:tcBorders>
          </w:tcPr>
          <w:p w:rsidR="00F44B08" w:rsidRPr="009E791C" w:rsidRDefault="00F44B08" w:rsidP="006C296B">
            <w:pPr>
              <w:pStyle w:val="a3"/>
              <w:jc w:val="center"/>
              <w:rPr>
                <w:rFonts w:ascii="Times New Roman" w:hAnsi="Times New Roman"/>
                <w:b/>
                <w:sz w:val="21"/>
                <w:szCs w:val="21"/>
              </w:rPr>
            </w:pPr>
          </w:p>
        </w:tc>
        <w:tc>
          <w:tcPr>
            <w:tcW w:w="1136" w:type="dxa"/>
            <w:tcBorders>
              <w:bottom w:val="single" w:sz="4" w:space="0" w:color="auto"/>
            </w:tcBorders>
          </w:tcPr>
          <w:p w:rsidR="00F44B08" w:rsidRPr="009E791C" w:rsidRDefault="00F44B08" w:rsidP="00361187">
            <w:pPr>
              <w:pStyle w:val="a3"/>
              <w:jc w:val="center"/>
              <w:rPr>
                <w:rFonts w:ascii="Times New Roman" w:hAnsi="Times New Roman"/>
                <w:b/>
                <w:sz w:val="21"/>
                <w:szCs w:val="21"/>
              </w:rPr>
            </w:pPr>
            <w:r w:rsidRPr="009E791C">
              <w:rPr>
                <w:rFonts w:ascii="Times New Roman" w:hAnsi="Times New Roman"/>
                <w:b/>
                <w:sz w:val="21"/>
                <w:szCs w:val="21"/>
              </w:rPr>
              <w:t xml:space="preserve">2013 </w:t>
            </w:r>
            <w:r w:rsidR="00361187" w:rsidRPr="009E791C">
              <w:rPr>
                <w:rFonts w:ascii="Times New Roman" w:hAnsi="Times New Roman"/>
                <w:b/>
                <w:sz w:val="21"/>
                <w:szCs w:val="21"/>
              </w:rPr>
              <w:t>г.</w:t>
            </w:r>
          </w:p>
        </w:tc>
        <w:tc>
          <w:tcPr>
            <w:tcW w:w="1134" w:type="dxa"/>
            <w:tcBorders>
              <w:bottom w:val="single" w:sz="4" w:space="0" w:color="auto"/>
            </w:tcBorders>
          </w:tcPr>
          <w:p w:rsidR="00F44B08" w:rsidRPr="009E791C" w:rsidRDefault="00F44B08" w:rsidP="00361187">
            <w:pPr>
              <w:jc w:val="center"/>
              <w:rPr>
                <w:rFonts w:ascii="Times New Roman" w:hAnsi="Times New Roman"/>
                <w:b/>
                <w:sz w:val="21"/>
                <w:szCs w:val="21"/>
              </w:rPr>
            </w:pPr>
            <w:r w:rsidRPr="009E791C">
              <w:rPr>
                <w:rFonts w:ascii="Times New Roman" w:hAnsi="Times New Roman"/>
                <w:b/>
                <w:sz w:val="21"/>
                <w:szCs w:val="21"/>
              </w:rPr>
              <w:t>2014 г.</w:t>
            </w:r>
          </w:p>
        </w:tc>
        <w:tc>
          <w:tcPr>
            <w:tcW w:w="1134" w:type="dxa"/>
            <w:tcBorders>
              <w:bottom w:val="single" w:sz="4" w:space="0" w:color="auto"/>
            </w:tcBorders>
          </w:tcPr>
          <w:p w:rsidR="00F44B08" w:rsidRPr="009E791C" w:rsidRDefault="00F44B08" w:rsidP="00361187">
            <w:pPr>
              <w:jc w:val="center"/>
              <w:rPr>
                <w:rFonts w:ascii="Times New Roman" w:hAnsi="Times New Roman"/>
                <w:b/>
                <w:sz w:val="21"/>
                <w:szCs w:val="21"/>
              </w:rPr>
            </w:pPr>
            <w:r w:rsidRPr="009E791C">
              <w:rPr>
                <w:rFonts w:ascii="Times New Roman" w:hAnsi="Times New Roman"/>
                <w:b/>
                <w:sz w:val="21"/>
                <w:szCs w:val="21"/>
              </w:rPr>
              <w:t>2015 г.</w:t>
            </w:r>
          </w:p>
        </w:tc>
        <w:tc>
          <w:tcPr>
            <w:tcW w:w="1134" w:type="dxa"/>
            <w:tcBorders>
              <w:bottom w:val="single" w:sz="4" w:space="0" w:color="auto"/>
            </w:tcBorders>
          </w:tcPr>
          <w:p w:rsidR="00F44B08" w:rsidRPr="009E791C" w:rsidRDefault="00F44B08" w:rsidP="00361187">
            <w:pPr>
              <w:jc w:val="center"/>
              <w:rPr>
                <w:rFonts w:ascii="Times New Roman" w:hAnsi="Times New Roman"/>
                <w:b/>
                <w:sz w:val="21"/>
                <w:szCs w:val="21"/>
              </w:rPr>
            </w:pPr>
            <w:r w:rsidRPr="009E791C">
              <w:rPr>
                <w:rFonts w:ascii="Times New Roman" w:hAnsi="Times New Roman"/>
                <w:b/>
                <w:sz w:val="21"/>
                <w:szCs w:val="21"/>
              </w:rPr>
              <w:t>2016 г.</w:t>
            </w:r>
          </w:p>
        </w:tc>
        <w:tc>
          <w:tcPr>
            <w:tcW w:w="709" w:type="dxa"/>
            <w:tcBorders>
              <w:bottom w:val="single" w:sz="4" w:space="0" w:color="auto"/>
            </w:tcBorders>
          </w:tcPr>
          <w:p w:rsidR="00F44B08" w:rsidRPr="009E791C" w:rsidRDefault="00F44B08" w:rsidP="00361187">
            <w:pPr>
              <w:pStyle w:val="a3"/>
              <w:jc w:val="center"/>
              <w:rPr>
                <w:rFonts w:ascii="Times New Roman" w:hAnsi="Times New Roman"/>
                <w:b/>
                <w:sz w:val="21"/>
                <w:szCs w:val="21"/>
              </w:rPr>
            </w:pPr>
            <w:r w:rsidRPr="009E791C">
              <w:rPr>
                <w:rFonts w:ascii="Times New Roman" w:hAnsi="Times New Roman"/>
                <w:b/>
                <w:sz w:val="21"/>
                <w:szCs w:val="21"/>
              </w:rPr>
              <w:t>2013</w:t>
            </w:r>
          </w:p>
        </w:tc>
        <w:tc>
          <w:tcPr>
            <w:tcW w:w="709" w:type="dxa"/>
            <w:tcBorders>
              <w:bottom w:val="single" w:sz="4" w:space="0" w:color="auto"/>
            </w:tcBorders>
          </w:tcPr>
          <w:p w:rsidR="00F44B08" w:rsidRPr="009E791C" w:rsidRDefault="00F44B08" w:rsidP="00361187">
            <w:pPr>
              <w:pStyle w:val="a3"/>
              <w:jc w:val="center"/>
              <w:rPr>
                <w:rFonts w:ascii="Times New Roman" w:hAnsi="Times New Roman"/>
                <w:b/>
                <w:sz w:val="21"/>
                <w:szCs w:val="21"/>
              </w:rPr>
            </w:pPr>
            <w:r w:rsidRPr="009E791C">
              <w:rPr>
                <w:rFonts w:ascii="Times New Roman" w:hAnsi="Times New Roman"/>
                <w:b/>
                <w:sz w:val="21"/>
                <w:szCs w:val="21"/>
              </w:rPr>
              <w:t>2014</w:t>
            </w:r>
          </w:p>
        </w:tc>
        <w:tc>
          <w:tcPr>
            <w:tcW w:w="850" w:type="dxa"/>
            <w:tcBorders>
              <w:bottom w:val="single" w:sz="4" w:space="0" w:color="auto"/>
            </w:tcBorders>
          </w:tcPr>
          <w:p w:rsidR="00F44B08" w:rsidRPr="009E791C" w:rsidRDefault="00F44B08" w:rsidP="00361187">
            <w:pPr>
              <w:pStyle w:val="a3"/>
              <w:jc w:val="center"/>
              <w:rPr>
                <w:rFonts w:ascii="Times New Roman" w:hAnsi="Times New Roman"/>
                <w:b/>
                <w:sz w:val="21"/>
                <w:szCs w:val="21"/>
              </w:rPr>
            </w:pPr>
            <w:r w:rsidRPr="009E791C">
              <w:rPr>
                <w:rFonts w:ascii="Times New Roman" w:hAnsi="Times New Roman"/>
                <w:b/>
                <w:sz w:val="21"/>
                <w:szCs w:val="21"/>
              </w:rPr>
              <w:t>2015</w:t>
            </w:r>
          </w:p>
        </w:tc>
        <w:tc>
          <w:tcPr>
            <w:tcW w:w="709" w:type="dxa"/>
            <w:tcBorders>
              <w:bottom w:val="single" w:sz="4" w:space="0" w:color="auto"/>
            </w:tcBorders>
          </w:tcPr>
          <w:p w:rsidR="00F44B08" w:rsidRPr="009E791C" w:rsidRDefault="00F44B08" w:rsidP="00361187">
            <w:pPr>
              <w:pStyle w:val="a3"/>
              <w:jc w:val="center"/>
              <w:rPr>
                <w:rFonts w:ascii="Times New Roman" w:hAnsi="Times New Roman"/>
                <w:b/>
                <w:sz w:val="21"/>
                <w:szCs w:val="21"/>
              </w:rPr>
            </w:pPr>
            <w:r w:rsidRPr="009E791C">
              <w:rPr>
                <w:rFonts w:ascii="Times New Roman" w:hAnsi="Times New Roman"/>
                <w:b/>
                <w:sz w:val="21"/>
                <w:szCs w:val="21"/>
              </w:rPr>
              <w:t>2016</w:t>
            </w:r>
          </w:p>
        </w:tc>
      </w:tr>
      <w:tr w:rsidR="00F44B08" w:rsidRPr="009E791C" w:rsidTr="006C296B">
        <w:trPr>
          <w:trHeight w:val="201"/>
        </w:trPr>
        <w:tc>
          <w:tcPr>
            <w:tcW w:w="2266" w:type="dxa"/>
            <w:shd w:val="clear" w:color="auto" w:fill="CCFFFF"/>
          </w:tcPr>
          <w:p w:rsidR="00F44B08" w:rsidRPr="009E791C" w:rsidRDefault="00F44B08" w:rsidP="006C296B">
            <w:pPr>
              <w:pStyle w:val="a3"/>
              <w:jc w:val="center"/>
              <w:rPr>
                <w:rFonts w:ascii="Times New Roman" w:hAnsi="Times New Roman"/>
                <w:b/>
                <w:sz w:val="21"/>
                <w:szCs w:val="21"/>
              </w:rPr>
            </w:pPr>
            <w:r w:rsidRPr="009E791C">
              <w:rPr>
                <w:rFonts w:ascii="Times New Roman" w:hAnsi="Times New Roman"/>
                <w:b/>
                <w:sz w:val="21"/>
                <w:szCs w:val="21"/>
              </w:rPr>
              <w:t>1</w:t>
            </w:r>
          </w:p>
        </w:tc>
        <w:tc>
          <w:tcPr>
            <w:tcW w:w="1136" w:type="dxa"/>
            <w:shd w:val="clear" w:color="auto" w:fill="CCFFFF"/>
          </w:tcPr>
          <w:p w:rsidR="00F44B08" w:rsidRPr="009E791C" w:rsidRDefault="00F44B08" w:rsidP="0073299B">
            <w:pPr>
              <w:pStyle w:val="a3"/>
              <w:jc w:val="center"/>
              <w:rPr>
                <w:rFonts w:ascii="Times New Roman" w:hAnsi="Times New Roman"/>
                <w:b/>
                <w:sz w:val="21"/>
                <w:szCs w:val="21"/>
              </w:rPr>
            </w:pPr>
            <w:r w:rsidRPr="009E791C">
              <w:rPr>
                <w:rFonts w:ascii="Times New Roman" w:hAnsi="Times New Roman"/>
                <w:b/>
                <w:sz w:val="21"/>
                <w:szCs w:val="21"/>
              </w:rPr>
              <w:t>2</w:t>
            </w:r>
          </w:p>
        </w:tc>
        <w:tc>
          <w:tcPr>
            <w:tcW w:w="1134" w:type="dxa"/>
            <w:shd w:val="clear" w:color="auto" w:fill="CCFFFF"/>
          </w:tcPr>
          <w:p w:rsidR="00F44B08" w:rsidRPr="009E791C" w:rsidRDefault="00F44B08" w:rsidP="0073299B">
            <w:pPr>
              <w:pStyle w:val="a3"/>
              <w:jc w:val="center"/>
              <w:rPr>
                <w:rFonts w:ascii="Times New Roman" w:hAnsi="Times New Roman"/>
                <w:b/>
                <w:sz w:val="21"/>
                <w:szCs w:val="21"/>
              </w:rPr>
            </w:pPr>
            <w:r w:rsidRPr="009E791C">
              <w:rPr>
                <w:rFonts w:ascii="Times New Roman" w:hAnsi="Times New Roman"/>
                <w:b/>
                <w:sz w:val="21"/>
                <w:szCs w:val="21"/>
              </w:rPr>
              <w:t>3</w:t>
            </w:r>
          </w:p>
        </w:tc>
        <w:tc>
          <w:tcPr>
            <w:tcW w:w="1134" w:type="dxa"/>
            <w:shd w:val="clear" w:color="auto" w:fill="CCFFFF"/>
          </w:tcPr>
          <w:p w:rsidR="00F44B08" w:rsidRPr="009E791C" w:rsidRDefault="00361187" w:rsidP="0073299B">
            <w:pPr>
              <w:pStyle w:val="a3"/>
              <w:jc w:val="center"/>
              <w:rPr>
                <w:rFonts w:ascii="Times New Roman" w:hAnsi="Times New Roman"/>
                <w:b/>
                <w:sz w:val="21"/>
                <w:szCs w:val="21"/>
              </w:rPr>
            </w:pPr>
            <w:r w:rsidRPr="009E791C">
              <w:rPr>
                <w:rFonts w:ascii="Times New Roman" w:hAnsi="Times New Roman"/>
                <w:b/>
                <w:sz w:val="21"/>
                <w:szCs w:val="21"/>
              </w:rPr>
              <w:t>4</w:t>
            </w:r>
          </w:p>
        </w:tc>
        <w:tc>
          <w:tcPr>
            <w:tcW w:w="1134" w:type="dxa"/>
            <w:shd w:val="clear" w:color="auto" w:fill="CCFFFF"/>
          </w:tcPr>
          <w:p w:rsidR="00F44B08" w:rsidRPr="009E791C" w:rsidRDefault="00361187" w:rsidP="006C296B">
            <w:pPr>
              <w:pStyle w:val="a3"/>
              <w:jc w:val="center"/>
              <w:rPr>
                <w:rFonts w:ascii="Times New Roman" w:hAnsi="Times New Roman"/>
                <w:b/>
                <w:sz w:val="21"/>
                <w:szCs w:val="21"/>
              </w:rPr>
            </w:pPr>
            <w:r w:rsidRPr="009E791C">
              <w:rPr>
                <w:rFonts w:ascii="Times New Roman" w:hAnsi="Times New Roman"/>
                <w:b/>
                <w:sz w:val="21"/>
                <w:szCs w:val="21"/>
              </w:rPr>
              <w:t>5</w:t>
            </w:r>
          </w:p>
        </w:tc>
        <w:tc>
          <w:tcPr>
            <w:tcW w:w="709" w:type="dxa"/>
            <w:shd w:val="clear" w:color="auto" w:fill="CCFFFF"/>
          </w:tcPr>
          <w:p w:rsidR="00F44B08" w:rsidRPr="009E791C" w:rsidRDefault="00361187" w:rsidP="0073299B">
            <w:pPr>
              <w:pStyle w:val="a3"/>
              <w:jc w:val="center"/>
              <w:rPr>
                <w:rFonts w:ascii="Times New Roman" w:hAnsi="Times New Roman"/>
                <w:b/>
                <w:sz w:val="21"/>
                <w:szCs w:val="21"/>
              </w:rPr>
            </w:pPr>
            <w:r w:rsidRPr="009E791C">
              <w:rPr>
                <w:rFonts w:ascii="Times New Roman" w:hAnsi="Times New Roman"/>
                <w:b/>
                <w:sz w:val="21"/>
                <w:szCs w:val="21"/>
              </w:rPr>
              <w:t>6</w:t>
            </w:r>
          </w:p>
        </w:tc>
        <w:tc>
          <w:tcPr>
            <w:tcW w:w="709" w:type="dxa"/>
            <w:shd w:val="clear" w:color="auto" w:fill="CCFFFF"/>
          </w:tcPr>
          <w:p w:rsidR="00F44B08" w:rsidRPr="009E791C" w:rsidRDefault="00361187" w:rsidP="0073299B">
            <w:pPr>
              <w:pStyle w:val="a3"/>
              <w:jc w:val="center"/>
              <w:rPr>
                <w:rFonts w:ascii="Times New Roman" w:hAnsi="Times New Roman"/>
                <w:b/>
                <w:sz w:val="21"/>
                <w:szCs w:val="21"/>
              </w:rPr>
            </w:pPr>
            <w:r w:rsidRPr="009E791C">
              <w:rPr>
                <w:rFonts w:ascii="Times New Roman" w:hAnsi="Times New Roman"/>
                <w:b/>
                <w:sz w:val="21"/>
                <w:szCs w:val="21"/>
              </w:rPr>
              <w:t>7</w:t>
            </w:r>
          </w:p>
        </w:tc>
        <w:tc>
          <w:tcPr>
            <w:tcW w:w="850" w:type="dxa"/>
            <w:shd w:val="clear" w:color="auto" w:fill="CCFFFF"/>
          </w:tcPr>
          <w:p w:rsidR="00F44B08" w:rsidRPr="009E791C" w:rsidRDefault="00361187" w:rsidP="0073299B">
            <w:pPr>
              <w:pStyle w:val="a3"/>
              <w:jc w:val="center"/>
              <w:rPr>
                <w:rFonts w:ascii="Times New Roman" w:hAnsi="Times New Roman"/>
                <w:b/>
                <w:sz w:val="21"/>
                <w:szCs w:val="21"/>
              </w:rPr>
            </w:pPr>
            <w:r w:rsidRPr="009E791C">
              <w:rPr>
                <w:rFonts w:ascii="Times New Roman" w:hAnsi="Times New Roman"/>
                <w:b/>
                <w:sz w:val="21"/>
                <w:szCs w:val="21"/>
              </w:rPr>
              <w:t>8</w:t>
            </w:r>
          </w:p>
        </w:tc>
        <w:tc>
          <w:tcPr>
            <w:tcW w:w="709" w:type="dxa"/>
            <w:shd w:val="clear" w:color="auto" w:fill="CCFFFF"/>
          </w:tcPr>
          <w:p w:rsidR="00F44B08" w:rsidRPr="009E791C" w:rsidRDefault="00361187" w:rsidP="006C296B">
            <w:pPr>
              <w:pStyle w:val="a3"/>
              <w:jc w:val="center"/>
              <w:rPr>
                <w:rFonts w:ascii="Times New Roman" w:hAnsi="Times New Roman"/>
                <w:b/>
                <w:sz w:val="21"/>
                <w:szCs w:val="21"/>
              </w:rPr>
            </w:pPr>
            <w:r w:rsidRPr="009E791C">
              <w:rPr>
                <w:rFonts w:ascii="Times New Roman" w:hAnsi="Times New Roman"/>
                <w:b/>
                <w:sz w:val="21"/>
                <w:szCs w:val="21"/>
              </w:rPr>
              <w:t>9</w:t>
            </w:r>
          </w:p>
        </w:tc>
      </w:tr>
      <w:tr w:rsidR="00F44B08" w:rsidRPr="009E791C" w:rsidTr="006C296B">
        <w:trPr>
          <w:trHeight w:val="201"/>
        </w:trPr>
        <w:tc>
          <w:tcPr>
            <w:tcW w:w="2266" w:type="dxa"/>
            <w:shd w:val="clear" w:color="auto" w:fill="CCFFFF"/>
          </w:tcPr>
          <w:p w:rsidR="00F44B08" w:rsidRPr="009E791C" w:rsidRDefault="00F44B08" w:rsidP="006C296B">
            <w:pPr>
              <w:pStyle w:val="a3"/>
              <w:rPr>
                <w:rFonts w:ascii="Times New Roman" w:hAnsi="Times New Roman"/>
                <w:b/>
                <w:sz w:val="21"/>
                <w:szCs w:val="21"/>
              </w:rPr>
            </w:pPr>
            <w:r w:rsidRPr="009E791C">
              <w:rPr>
                <w:rFonts w:ascii="Times New Roman" w:hAnsi="Times New Roman"/>
                <w:b/>
                <w:sz w:val="21"/>
                <w:szCs w:val="21"/>
              </w:rPr>
              <w:t>Всего доходов</w:t>
            </w:r>
          </w:p>
        </w:tc>
        <w:tc>
          <w:tcPr>
            <w:tcW w:w="1136" w:type="dxa"/>
            <w:shd w:val="clear" w:color="auto" w:fill="CCFFFF"/>
          </w:tcPr>
          <w:p w:rsidR="00F44B08" w:rsidRPr="009E791C" w:rsidRDefault="00F44B08" w:rsidP="0073299B">
            <w:pPr>
              <w:pStyle w:val="a3"/>
              <w:rPr>
                <w:rFonts w:ascii="Times New Roman" w:hAnsi="Times New Roman"/>
                <w:b/>
                <w:sz w:val="21"/>
                <w:szCs w:val="21"/>
              </w:rPr>
            </w:pPr>
            <w:r w:rsidRPr="009E791C">
              <w:rPr>
                <w:rFonts w:ascii="Times New Roman" w:hAnsi="Times New Roman"/>
                <w:b/>
                <w:sz w:val="21"/>
                <w:szCs w:val="21"/>
              </w:rPr>
              <w:t>874 024,6</w:t>
            </w:r>
          </w:p>
        </w:tc>
        <w:tc>
          <w:tcPr>
            <w:tcW w:w="1134" w:type="dxa"/>
            <w:shd w:val="clear" w:color="auto" w:fill="CCFFFF"/>
          </w:tcPr>
          <w:p w:rsidR="00F44B08" w:rsidRPr="009E791C" w:rsidRDefault="00F44B08" w:rsidP="0073299B">
            <w:pPr>
              <w:pStyle w:val="a3"/>
              <w:rPr>
                <w:rFonts w:ascii="Times New Roman" w:hAnsi="Times New Roman"/>
                <w:b/>
                <w:sz w:val="21"/>
                <w:szCs w:val="21"/>
              </w:rPr>
            </w:pPr>
            <w:r w:rsidRPr="009E791C">
              <w:rPr>
                <w:rFonts w:ascii="Times New Roman" w:hAnsi="Times New Roman"/>
                <w:b/>
                <w:sz w:val="21"/>
                <w:szCs w:val="21"/>
              </w:rPr>
              <w:t>818 121,5</w:t>
            </w:r>
          </w:p>
        </w:tc>
        <w:tc>
          <w:tcPr>
            <w:tcW w:w="1134" w:type="dxa"/>
            <w:shd w:val="clear" w:color="auto" w:fill="CCFFFF"/>
          </w:tcPr>
          <w:p w:rsidR="00F44B08" w:rsidRPr="009E791C" w:rsidRDefault="00F44B08" w:rsidP="0073299B">
            <w:pPr>
              <w:pStyle w:val="a3"/>
              <w:rPr>
                <w:rFonts w:ascii="Times New Roman" w:hAnsi="Times New Roman"/>
                <w:b/>
                <w:sz w:val="21"/>
                <w:szCs w:val="21"/>
              </w:rPr>
            </w:pPr>
            <w:r w:rsidRPr="009E791C">
              <w:rPr>
                <w:rFonts w:ascii="Times New Roman" w:hAnsi="Times New Roman"/>
                <w:b/>
                <w:sz w:val="21"/>
                <w:szCs w:val="21"/>
              </w:rPr>
              <w:t>791 711,1</w:t>
            </w:r>
          </w:p>
        </w:tc>
        <w:tc>
          <w:tcPr>
            <w:tcW w:w="1134" w:type="dxa"/>
            <w:shd w:val="clear" w:color="auto" w:fill="CCFFFF"/>
          </w:tcPr>
          <w:p w:rsidR="00F44B08" w:rsidRPr="009E791C" w:rsidRDefault="00ED5E4B" w:rsidP="006C296B">
            <w:pPr>
              <w:pStyle w:val="a3"/>
              <w:rPr>
                <w:rFonts w:ascii="Times New Roman" w:hAnsi="Times New Roman"/>
                <w:b/>
                <w:sz w:val="21"/>
                <w:szCs w:val="21"/>
              </w:rPr>
            </w:pPr>
            <w:r w:rsidRPr="009E791C">
              <w:rPr>
                <w:rFonts w:ascii="Times New Roman" w:hAnsi="Times New Roman"/>
                <w:b/>
                <w:sz w:val="21"/>
                <w:szCs w:val="21"/>
              </w:rPr>
              <w:t>828 426,2</w:t>
            </w:r>
          </w:p>
        </w:tc>
        <w:tc>
          <w:tcPr>
            <w:tcW w:w="709" w:type="dxa"/>
            <w:shd w:val="clear" w:color="auto" w:fill="CCFFFF"/>
          </w:tcPr>
          <w:p w:rsidR="00F44B08" w:rsidRPr="009E791C" w:rsidRDefault="00F44B08" w:rsidP="0073299B">
            <w:pPr>
              <w:pStyle w:val="a3"/>
              <w:rPr>
                <w:rFonts w:ascii="Times New Roman" w:hAnsi="Times New Roman"/>
                <w:b/>
                <w:sz w:val="21"/>
                <w:szCs w:val="21"/>
              </w:rPr>
            </w:pPr>
            <w:r w:rsidRPr="009E791C">
              <w:rPr>
                <w:rFonts w:ascii="Times New Roman" w:hAnsi="Times New Roman"/>
                <w:b/>
                <w:sz w:val="21"/>
                <w:szCs w:val="21"/>
              </w:rPr>
              <w:t>100</w:t>
            </w:r>
          </w:p>
        </w:tc>
        <w:tc>
          <w:tcPr>
            <w:tcW w:w="709" w:type="dxa"/>
            <w:shd w:val="clear" w:color="auto" w:fill="CCFFFF"/>
          </w:tcPr>
          <w:p w:rsidR="00F44B08" w:rsidRPr="009E791C" w:rsidRDefault="00F44B08" w:rsidP="0073299B">
            <w:pPr>
              <w:pStyle w:val="a3"/>
              <w:rPr>
                <w:rFonts w:ascii="Times New Roman" w:hAnsi="Times New Roman"/>
                <w:b/>
                <w:sz w:val="21"/>
                <w:szCs w:val="21"/>
              </w:rPr>
            </w:pPr>
            <w:r w:rsidRPr="009E791C">
              <w:rPr>
                <w:rFonts w:ascii="Times New Roman" w:hAnsi="Times New Roman"/>
                <w:b/>
                <w:sz w:val="21"/>
                <w:szCs w:val="21"/>
              </w:rPr>
              <w:t>100</w:t>
            </w:r>
          </w:p>
        </w:tc>
        <w:tc>
          <w:tcPr>
            <w:tcW w:w="850" w:type="dxa"/>
            <w:shd w:val="clear" w:color="auto" w:fill="CCFFFF"/>
          </w:tcPr>
          <w:p w:rsidR="00F44B08" w:rsidRPr="009E791C" w:rsidRDefault="00F44B08" w:rsidP="0073299B">
            <w:pPr>
              <w:pStyle w:val="a3"/>
              <w:rPr>
                <w:rFonts w:ascii="Times New Roman" w:hAnsi="Times New Roman"/>
                <w:b/>
                <w:sz w:val="21"/>
                <w:szCs w:val="21"/>
              </w:rPr>
            </w:pPr>
            <w:r w:rsidRPr="009E791C">
              <w:rPr>
                <w:rFonts w:ascii="Times New Roman" w:hAnsi="Times New Roman"/>
                <w:b/>
                <w:sz w:val="21"/>
                <w:szCs w:val="21"/>
              </w:rPr>
              <w:t>100</w:t>
            </w:r>
          </w:p>
        </w:tc>
        <w:tc>
          <w:tcPr>
            <w:tcW w:w="709" w:type="dxa"/>
            <w:shd w:val="clear" w:color="auto" w:fill="CCFFFF"/>
          </w:tcPr>
          <w:p w:rsidR="00F44B08" w:rsidRPr="009E791C" w:rsidRDefault="00985DCE" w:rsidP="006C296B">
            <w:pPr>
              <w:pStyle w:val="a3"/>
              <w:rPr>
                <w:rFonts w:ascii="Times New Roman" w:hAnsi="Times New Roman"/>
                <w:b/>
                <w:sz w:val="21"/>
                <w:szCs w:val="21"/>
              </w:rPr>
            </w:pPr>
            <w:r w:rsidRPr="009E791C">
              <w:rPr>
                <w:rFonts w:ascii="Times New Roman" w:hAnsi="Times New Roman"/>
                <w:b/>
                <w:sz w:val="21"/>
                <w:szCs w:val="21"/>
              </w:rPr>
              <w:t>100</w:t>
            </w:r>
          </w:p>
        </w:tc>
      </w:tr>
      <w:tr w:rsidR="00F44B08" w:rsidRPr="009E791C" w:rsidTr="006C296B">
        <w:trPr>
          <w:trHeight w:val="200"/>
        </w:trPr>
        <w:tc>
          <w:tcPr>
            <w:tcW w:w="2266" w:type="dxa"/>
          </w:tcPr>
          <w:p w:rsidR="00F44B08" w:rsidRPr="009E791C" w:rsidRDefault="00F44B08" w:rsidP="006C296B">
            <w:pPr>
              <w:pStyle w:val="a3"/>
              <w:rPr>
                <w:rFonts w:ascii="Times New Roman" w:hAnsi="Times New Roman"/>
                <w:b/>
                <w:i/>
                <w:sz w:val="21"/>
                <w:szCs w:val="21"/>
              </w:rPr>
            </w:pPr>
            <w:r w:rsidRPr="009E791C">
              <w:rPr>
                <w:rFonts w:ascii="Times New Roman" w:hAnsi="Times New Roman"/>
                <w:b/>
                <w:i/>
                <w:sz w:val="21"/>
                <w:szCs w:val="21"/>
              </w:rPr>
              <w:lastRenderedPageBreak/>
              <w:t>Налоговые доходы, в т.ч.</w:t>
            </w:r>
          </w:p>
        </w:tc>
        <w:tc>
          <w:tcPr>
            <w:tcW w:w="1136"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96 819,5</w:t>
            </w:r>
          </w:p>
        </w:tc>
        <w:tc>
          <w:tcPr>
            <w:tcW w:w="1134"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79 787,6</w:t>
            </w:r>
          </w:p>
        </w:tc>
        <w:tc>
          <w:tcPr>
            <w:tcW w:w="1134"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78 382,4</w:t>
            </w:r>
          </w:p>
        </w:tc>
        <w:tc>
          <w:tcPr>
            <w:tcW w:w="1134" w:type="dxa"/>
          </w:tcPr>
          <w:p w:rsidR="00F44B08" w:rsidRPr="009E791C" w:rsidRDefault="00ED5E4B" w:rsidP="006C296B">
            <w:pPr>
              <w:pStyle w:val="a3"/>
              <w:rPr>
                <w:rFonts w:ascii="Times New Roman" w:hAnsi="Times New Roman"/>
                <w:b/>
                <w:i/>
                <w:sz w:val="21"/>
                <w:szCs w:val="21"/>
              </w:rPr>
            </w:pPr>
            <w:r w:rsidRPr="009E791C">
              <w:rPr>
                <w:rFonts w:ascii="Times New Roman" w:hAnsi="Times New Roman"/>
                <w:b/>
                <w:i/>
                <w:sz w:val="21"/>
                <w:szCs w:val="21"/>
              </w:rPr>
              <w:t>85 698,8</w:t>
            </w:r>
          </w:p>
        </w:tc>
        <w:tc>
          <w:tcPr>
            <w:tcW w:w="709"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11,0</w:t>
            </w:r>
          </w:p>
        </w:tc>
        <w:tc>
          <w:tcPr>
            <w:tcW w:w="709"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9,8</w:t>
            </w:r>
          </w:p>
        </w:tc>
        <w:tc>
          <w:tcPr>
            <w:tcW w:w="850"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9,9</w:t>
            </w:r>
          </w:p>
        </w:tc>
        <w:tc>
          <w:tcPr>
            <w:tcW w:w="709" w:type="dxa"/>
          </w:tcPr>
          <w:p w:rsidR="00F44B08" w:rsidRPr="009E791C" w:rsidRDefault="00985DCE" w:rsidP="006C296B">
            <w:pPr>
              <w:pStyle w:val="a3"/>
              <w:rPr>
                <w:rFonts w:ascii="Times New Roman" w:hAnsi="Times New Roman"/>
                <w:b/>
                <w:i/>
                <w:sz w:val="21"/>
                <w:szCs w:val="21"/>
              </w:rPr>
            </w:pPr>
            <w:r w:rsidRPr="009E791C">
              <w:rPr>
                <w:rFonts w:ascii="Times New Roman" w:hAnsi="Times New Roman"/>
                <w:b/>
                <w:i/>
                <w:sz w:val="21"/>
                <w:szCs w:val="21"/>
              </w:rPr>
              <w:t>10,3</w:t>
            </w:r>
          </w:p>
        </w:tc>
      </w:tr>
      <w:tr w:rsidR="00F44B08" w:rsidRPr="009E791C" w:rsidTr="006C296B">
        <w:trPr>
          <w:trHeight w:val="290"/>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 налог на доходы физических лиц</w:t>
            </w:r>
          </w:p>
        </w:tc>
        <w:tc>
          <w:tcPr>
            <w:tcW w:w="1136"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74 095,2</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50 950,4</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49 033,3</w:t>
            </w:r>
          </w:p>
        </w:tc>
        <w:tc>
          <w:tcPr>
            <w:tcW w:w="1134" w:type="dxa"/>
          </w:tcPr>
          <w:p w:rsidR="00F44B08" w:rsidRPr="009E791C" w:rsidRDefault="00ED5E4B" w:rsidP="006C296B">
            <w:pPr>
              <w:pStyle w:val="a3"/>
              <w:rPr>
                <w:rFonts w:ascii="Times New Roman" w:hAnsi="Times New Roman"/>
                <w:sz w:val="21"/>
                <w:szCs w:val="21"/>
              </w:rPr>
            </w:pPr>
            <w:r w:rsidRPr="009E791C">
              <w:rPr>
                <w:rFonts w:ascii="Times New Roman" w:hAnsi="Times New Roman"/>
                <w:sz w:val="21"/>
                <w:szCs w:val="21"/>
              </w:rPr>
              <w:t>55 366,2</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8,5</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6,3</w:t>
            </w:r>
          </w:p>
        </w:tc>
        <w:tc>
          <w:tcPr>
            <w:tcW w:w="850"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6,2</w:t>
            </w:r>
          </w:p>
        </w:tc>
        <w:tc>
          <w:tcPr>
            <w:tcW w:w="709" w:type="dxa"/>
          </w:tcPr>
          <w:p w:rsidR="00F44B08" w:rsidRPr="009E791C" w:rsidRDefault="00985DCE" w:rsidP="006C296B">
            <w:pPr>
              <w:pStyle w:val="a3"/>
              <w:rPr>
                <w:rFonts w:ascii="Times New Roman" w:hAnsi="Times New Roman"/>
                <w:sz w:val="21"/>
                <w:szCs w:val="21"/>
              </w:rPr>
            </w:pPr>
            <w:r w:rsidRPr="009E791C">
              <w:rPr>
                <w:rFonts w:ascii="Times New Roman" w:hAnsi="Times New Roman"/>
                <w:sz w:val="21"/>
                <w:szCs w:val="21"/>
              </w:rPr>
              <w:t>6,7</w:t>
            </w:r>
          </w:p>
        </w:tc>
      </w:tr>
      <w:tr w:rsidR="00F44B08" w:rsidRPr="009E791C" w:rsidTr="006C296B">
        <w:trPr>
          <w:trHeight w:val="290"/>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-акцизы по подакцизным товарам (продукции), производимым на территории РФ</w:t>
            </w:r>
          </w:p>
        </w:tc>
        <w:tc>
          <w:tcPr>
            <w:tcW w:w="1136"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6 808,9</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6 870,6</w:t>
            </w:r>
          </w:p>
        </w:tc>
        <w:tc>
          <w:tcPr>
            <w:tcW w:w="1134" w:type="dxa"/>
          </w:tcPr>
          <w:p w:rsidR="00F44B08" w:rsidRPr="009E791C" w:rsidRDefault="00ED5E4B" w:rsidP="006C296B">
            <w:pPr>
              <w:pStyle w:val="a3"/>
              <w:rPr>
                <w:rFonts w:ascii="Times New Roman" w:hAnsi="Times New Roman"/>
                <w:sz w:val="21"/>
                <w:szCs w:val="21"/>
              </w:rPr>
            </w:pPr>
            <w:r w:rsidRPr="009E791C">
              <w:rPr>
                <w:rFonts w:ascii="Times New Roman" w:hAnsi="Times New Roman"/>
                <w:sz w:val="21"/>
                <w:szCs w:val="21"/>
              </w:rPr>
              <w:t>9 348,1</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0,8</w:t>
            </w:r>
          </w:p>
        </w:tc>
        <w:tc>
          <w:tcPr>
            <w:tcW w:w="850"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0,9</w:t>
            </w:r>
          </w:p>
        </w:tc>
        <w:tc>
          <w:tcPr>
            <w:tcW w:w="709" w:type="dxa"/>
          </w:tcPr>
          <w:p w:rsidR="00F44B08" w:rsidRPr="009E791C" w:rsidRDefault="00985DCE" w:rsidP="006C296B">
            <w:pPr>
              <w:pStyle w:val="a3"/>
              <w:rPr>
                <w:rFonts w:ascii="Times New Roman" w:hAnsi="Times New Roman"/>
                <w:sz w:val="21"/>
                <w:szCs w:val="21"/>
              </w:rPr>
            </w:pPr>
            <w:r w:rsidRPr="009E791C">
              <w:rPr>
                <w:rFonts w:ascii="Times New Roman" w:hAnsi="Times New Roman"/>
                <w:sz w:val="21"/>
                <w:szCs w:val="21"/>
              </w:rPr>
              <w:t>1,2</w:t>
            </w:r>
          </w:p>
        </w:tc>
      </w:tr>
      <w:tr w:rsidR="00F44B08" w:rsidRPr="009E791C" w:rsidTr="006C296B">
        <w:trPr>
          <w:trHeight w:val="290"/>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-единый налог на вмененный доход (ЕНВД)</w:t>
            </w:r>
          </w:p>
        </w:tc>
        <w:tc>
          <w:tcPr>
            <w:tcW w:w="1136"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10 459,6</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8 396,4</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7 648,9</w:t>
            </w:r>
          </w:p>
        </w:tc>
        <w:tc>
          <w:tcPr>
            <w:tcW w:w="1134" w:type="dxa"/>
          </w:tcPr>
          <w:p w:rsidR="00F44B08" w:rsidRPr="009E791C" w:rsidRDefault="00ED5E4B" w:rsidP="006C296B">
            <w:pPr>
              <w:pStyle w:val="a3"/>
              <w:rPr>
                <w:rFonts w:ascii="Times New Roman" w:hAnsi="Times New Roman"/>
                <w:sz w:val="21"/>
                <w:szCs w:val="21"/>
              </w:rPr>
            </w:pPr>
            <w:r w:rsidRPr="009E791C">
              <w:rPr>
                <w:rFonts w:ascii="Times New Roman" w:hAnsi="Times New Roman"/>
                <w:sz w:val="21"/>
                <w:szCs w:val="21"/>
              </w:rPr>
              <w:t>6 878,5</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1,2</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1,0</w:t>
            </w:r>
          </w:p>
        </w:tc>
        <w:tc>
          <w:tcPr>
            <w:tcW w:w="850"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1,0</w:t>
            </w:r>
          </w:p>
        </w:tc>
        <w:tc>
          <w:tcPr>
            <w:tcW w:w="709" w:type="dxa"/>
          </w:tcPr>
          <w:p w:rsidR="00F44B08" w:rsidRPr="009E791C" w:rsidRDefault="00985DCE" w:rsidP="006C296B">
            <w:pPr>
              <w:pStyle w:val="a3"/>
              <w:rPr>
                <w:rFonts w:ascii="Times New Roman" w:hAnsi="Times New Roman"/>
                <w:sz w:val="21"/>
                <w:szCs w:val="21"/>
              </w:rPr>
            </w:pPr>
            <w:r w:rsidRPr="009E791C">
              <w:rPr>
                <w:rFonts w:ascii="Times New Roman" w:hAnsi="Times New Roman"/>
                <w:sz w:val="21"/>
                <w:szCs w:val="21"/>
              </w:rPr>
              <w:t>0,8</w:t>
            </w:r>
          </w:p>
        </w:tc>
      </w:tr>
      <w:tr w:rsidR="00F44B08" w:rsidRPr="009E791C" w:rsidTr="006C296B">
        <w:trPr>
          <w:trHeight w:val="290"/>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-единый сельскохозяйственный налог</w:t>
            </w:r>
          </w:p>
        </w:tc>
        <w:tc>
          <w:tcPr>
            <w:tcW w:w="1136"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5,4</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196,0</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175,8</w:t>
            </w:r>
          </w:p>
        </w:tc>
        <w:tc>
          <w:tcPr>
            <w:tcW w:w="1134" w:type="dxa"/>
          </w:tcPr>
          <w:p w:rsidR="00F44B08" w:rsidRPr="009E791C" w:rsidRDefault="00ED5E4B" w:rsidP="006C296B">
            <w:pPr>
              <w:pStyle w:val="a3"/>
              <w:rPr>
                <w:rFonts w:ascii="Times New Roman" w:hAnsi="Times New Roman"/>
                <w:sz w:val="21"/>
                <w:szCs w:val="21"/>
              </w:rPr>
            </w:pPr>
            <w:r w:rsidRPr="009E791C">
              <w:rPr>
                <w:rFonts w:ascii="Times New Roman" w:hAnsi="Times New Roman"/>
                <w:sz w:val="21"/>
                <w:szCs w:val="21"/>
              </w:rPr>
              <w:t>135,2</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0,02</w:t>
            </w:r>
          </w:p>
        </w:tc>
        <w:tc>
          <w:tcPr>
            <w:tcW w:w="850"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F44B08" w:rsidRPr="009E791C" w:rsidRDefault="00985DCE" w:rsidP="006C296B">
            <w:pPr>
              <w:pStyle w:val="a3"/>
              <w:rPr>
                <w:rFonts w:ascii="Times New Roman" w:hAnsi="Times New Roman"/>
                <w:sz w:val="21"/>
                <w:szCs w:val="21"/>
              </w:rPr>
            </w:pPr>
            <w:r w:rsidRPr="009E791C">
              <w:rPr>
                <w:rFonts w:ascii="Times New Roman" w:hAnsi="Times New Roman"/>
                <w:sz w:val="21"/>
                <w:szCs w:val="21"/>
              </w:rPr>
              <w:t>0,0</w:t>
            </w:r>
          </w:p>
        </w:tc>
      </w:tr>
      <w:tr w:rsidR="00F44B08" w:rsidRPr="009E791C" w:rsidTr="006C296B">
        <w:trPr>
          <w:trHeight w:val="290"/>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-налог, взимаемый в связи с применением патентной системы налогообложения</w:t>
            </w:r>
          </w:p>
        </w:tc>
        <w:tc>
          <w:tcPr>
            <w:tcW w:w="1136"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289,8</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382,1</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298,4</w:t>
            </w:r>
          </w:p>
        </w:tc>
        <w:tc>
          <w:tcPr>
            <w:tcW w:w="1134" w:type="dxa"/>
          </w:tcPr>
          <w:p w:rsidR="00F44B08" w:rsidRPr="009E791C" w:rsidRDefault="00ED5E4B" w:rsidP="006C296B">
            <w:pPr>
              <w:pStyle w:val="a3"/>
              <w:rPr>
                <w:rFonts w:ascii="Times New Roman" w:hAnsi="Times New Roman"/>
                <w:sz w:val="21"/>
                <w:szCs w:val="21"/>
              </w:rPr>
            </w:pPr>
            <w:r w:rsidRPr="009E791C">
              <w:rPr>
                <w:rFonts w:ascii="Times New Roman" w:hAnsi="Times New Roman"/>
                <w:sz w:val="21"/>
                <w:szCs w:val="21"/>
              </w:rPr>
              <w:t>283,2</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0,05</w:t>
            </w:r>
          </w:p>
        </w:tc>
        <w:tc>
          <w:tcPr>
            <w:tcW w:w="850"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F44B08" w:rsidRPr="009E791C" w:rsidRDefault="00985DCE" w:rsidP="006C296B">
            <w:pPr>
              <w:pStyle w:val="a3"/>
              <w:rPr>
                <w:rFonts w:ascii="Times New Roman" w:hAnsi="Times New Roman"/>
                <w:sz w:val="21"/>
                <w:szCs w:val="21"/>
              </w:rPr>
            </w:pPr>
            <w:r w:rsidRPr="009E791C">
              <w:rPr>
                <w:rFonts w:ascii="Times New Roman" w:hAnsi="Times New Roman"/>
                <w:sz w:val="21"/>
                <w:szCs w:val="21"/>
              </w:rPr>
              <w:t>0,0</w:t>
            </w:r>
          </w:p>
        </w:tc>
      </w:tr>
      <w:tr w:rsidR="00F44B08" w:rsidRPr="009E791C" w:rsidTr="006C296B">
        <w:trPr>
          <w:trHeight w:val="290"/>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-транспортный налог с организаций</w:t>
            </w:r>
          </w:p>
        </w:tc>
        <w:tc>
          <w:tcPr>
            <w:tcW w:w="1136"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1 743,2</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2 386,8</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1 827,3</w:t>
            </w:r>
          </w:p>
        </w:tc>
        <w:tc>
          <w:tcPr>
            <w:tcW w:w="1134" w:type="dxa"/>
          </w:tcPr>
          <w:p w:rsidR="00F44B08" w:rsidRPr="009E791C" w:rsidRDefault="00ED5E4B" w:rsidP="006C296B">
            <w:pPr>
              <w:pStyle w:val="a3"/>
              <w:rPr>
                <w:rFonts w:ascii="Times New Roman" w:hAnsi="Times New Roman"/>
                <w:sz w:val="21"/>
                <w:szCs w:val="21"/>
              </w:rPr>
            </w:pPr>
            <w:r w:rsidRPr="009E791C">
              <w:rPr>
                <w:rFonts w:ascii="Times New Roman" w:hAnsi="Times New Roman"/>
                <w:sz w:val="21"/>
                <w:szCs w:val="21"/>
              </w:rPr>
              <w:t>1 442,6</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0,2</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0,3</w:t>
            </w:r>
          </w:p>
        </w:tc>
        <w:tc>
          <w:tcPr>
            <w:tcW w:w="850"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0,3</w:t>
            </w:r>
          </w:p>
        </w:tc>
        <w:tc>
          <w:tcPr>
            <w:tcW w:w="709" w:type="dxa"/>
          </w:tcPr>
          <w:p w:rsidR="00F44B08" w:rsidRPr="009E791C" w:rsidRDefault="00985DCE" w:rsidP="006C296B">
            <w:pPr>
              <w:pStyle w:val="a3"/>
              <w:rPr>
                <w:rFonts w:ascii="Times New Roman" w:hAnsi="Times New Roman"/>
                <w:sz w:val="21"/>
                <w:szCs w:val="21"/>
              </w:rPr>
            </w:pPr>
            <w:r w:rsidRPr="009E791C">
              <w:rPr>
                <w:rFonts w:ascii="Times New Roman" w:hAnsi="Times New Roman"/>
                <w:sz w:val="21"/>
                <w:szCs w:val="21"/>
              </w:rPr>
              <w:t>0,2</w:t>
            </w:r>
          </w:p>
        </w:tc>
      </w:tr>
      <w:tr w:rsidR="00F44B08" w:rsidRPr="009E791C" w:rsidTr="006C296B">
        <w:trPr>
          <w:trHeight w:val="290"/>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-транспортный налог с физических лиц</w:t>
            </w:r>
          </w:p>
        </w:tc>
        <w:tc>
          <w:tcPr>
            <w:tcW w:w="1136"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8 867,8</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9 109,8</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10 496,9</w:t>
            </w:r>
          </w:p>
        </w:tc>
        <w:tc>
          <w:tcPr>
            <w:tcW w:w="1134" w:type="dxa"/>
          </w:tcPr>
          <w:p w:rsidR="00F44B08" w:rsidRPr="009E791C" w:rsidRDefault="00ED5E4B" w:rsidP="006C296B">
            <w:pPr>
              <w:pStyle w:val="a3"/>
              <w:rPr>
                <w:rFonts w:ascii="Times New Roman" w:hAnsi="Times New Roman"/>
                <w:sz w:val="21"/>
                <w:szCs w:val="21"/>
              </w:rPr>
            </w:pPr>
            <w:r w:rsidRPr="009E791C">
              <w:rPr>
                <w:rFonts w:ascii="Times New Roman" w:hAnsi="Times New Roman"/>
                <w:sz w:val="21"/>
                <w:szCs w:val="21"/>
              </w:rPr>
              <w:t>10 207,2</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1,0</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1,1</w:t>
            </w:r>
          </w:p>
        </w:tc>
        <w:tc>
          <w:tcPr>
            <w:tcW w:w="850"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1,3</w:t>
            </w:r>
          </w:p>
        </w:tc>
        <w:tc>
          <w:tcPr>
            <w:tcW w:w="709" w:type="dxa"/>
          </w:tcPr>
          <w:p w:rsidR="00F44B08" w:rsidRPr="009E791C" w:rsidRDefault="00985DCE" w:rsidP="006C296B">
            <w:pPr>
              <w:pStyle w:val="a3"/>
              <w:rPr>
                <w:rFonts w:ascii="Times New Roman" w:hAnsi="Times New Roman"/>
                <w:sz w:val="21"/>
                <w:szCs w:val="21"/>
              </w:rPr>
            </w:pPr>
            <w:r w:rsidRPr="009E791C">
              <w:rPr>
                <w:rFonts w:ascii="Times New Roman" w:hAnsi="Times New Roman"/>
                <w:sz w:val="21"/>
                <w:szCs w:val="21"/>
              </w:rPr>
              <w:t>1,2</w:t>
            </w:r>
          </w:p>
        </w:tc>
      </w:tr>
      <w:tr w:rsidR="00F44B08" w:rsidRPr="009E791C" w:rsidTr="006C296B">
        <w:trPr>
          <w:trHeight w:val="290"/>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-государственная пошлина</w:t>
            </w:r>
          </w:p>
        </w:tc>
        <w:tc>
          <w:tcPr>
            <w:tcW w:w="1136"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1 306,7</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1 445,2</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1 945,6</w:t>
            </w:r>
          </w:p>
        </w:tc>
        <w:tc>
          <w:tcPr>
            <w:tcW w:w="1134" w:type="dxa"/>
          </w:tcPr>
          <w:p w:rsidR="00F44B08" w:rsidRPr="009E791C" w:rsidRDefault="00ED5E4B" w:rsidP="006C296B">
            <w:pPr>
              <w:pStyle w:val="a3"/>
              <w:rPr>
                <w:rFonts w:ascii="Times New Roman" w:hAnsi="Times New Roman"/>
                <w:sz w:val="21"/>
                <w:szCs w:val="21"/>
              </w:rPr>
            </w:pPr>
            <w:r w:rsidRPr="009E791C">
              <w:rPr>
                <w:rFonts w:ascii="Times New Roman" w:hAnsi="Times New Roman"/>
                <w:sz w:val="21"/>
                <w:szCs w:val="21"/>
              </w:rPr>
              <w:t>1 977,3</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0,1</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0,2</w:t>
            </w:r>
          </w:p>
        </w:tc>
        <w:tc>
          <w:tcPr>
            <w:tcW w:w="850"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0,2</w:t>
            </w:r>
          </w:p>
        </w:tc>
        <w:tc>
          <w:tcPr>
            <w:tcW w:w="709" w:type="dxa"/>
          </w:tcPr>
          <w:p w:rsidR="00F44B08" w:rsidRPr="009E791C" w:rsidRDefault="00985DCE" w:rsidP="006C296B">
            <w:pPr>
              <w:pStyle w:val="a3"/>
              <w:rPr>
                <w:rFonts w:ascii="Times New Roman" w:hAnsi="Times New Roman"/>
                <w:sz w:val="21"/>
                <w:szCs w:val="21"/>
              </w:rPr>
            </w:pPr>
            <w:r w:rsidRPr="009E791C">
              <w:rPr>
                <w:rFonts w:ascii="Times New Roman" w:hAnsi="Times New Roman"/>
                <w:sz w:val="21"/>
                <w:szCs w:val="21"/>
              </w:rPr>
              <w:t>0,2</w:t>
            </w:r>
          </w:p>
        </w:tc>
      </w:tr>
      <w:tr w:rsidR="00F44B08" w:rsidRPr="009E791C" w:rsidTr="006C296B">
        <w:trPr>
          <w:trHeight w:val="290"/>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-задолженность по отмененным налогам</w:t>
            </w:r>
          </w:p>
        </w:tc>
        <w:tc>
          <w:tcPr>
            <w:tcW w:w="1136" w:type="dxa"/>
          </w:tcPr>
          <w:p w:rsidR="00F44B08" w:rsidRPr="009E791C" w:rsidRDefault="00F44B08" w:rsidP="00985DCE">
            <w:pPr>
              <w:pStyle w:val="a3"/>
              <w:rPr>
                <w:rFonts w:ascii="Times New Roman" w:hAnsi="Times New Roman"/>
                <w:sz w:val="21"/>
                <w:szCs w:val="21"/>
              </w:rPr>
            </w:pPr>
            <w:r w:rsidRPr="009E791C">
              <w:rPr>
                <w:rFonts w:ascii="Times New Roman" w:hAnsi="Times New Roman"/>
                <w:sz w:val="21"/>
                <w:szCs w:val="21"/>
              </w:rPr>
              <w:t>5</w:t>
            </w:r>
            <w:r w:rsidR="00985DCE" w:rsidRPr="009E791C">
              <w:rPr>
                <w:rFonts w:ascii="Times New Roman" w:hAnsi="Times New Roman"/>
                <w:sz w:val="21"/>
                <w:szCs w:val="21"/>
              </w:rPr>
              <w:t>1,8</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112,0</w:t>
            </w:r>
          </w:p>
        </w:tc>
        <w:tc>
          <w:tcPr>
            <w:tcW w:w="1134"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85,6</w:t>
            </w:r>
          </w:p>
        </w:tc>
        <w:tc>
          <w:tcPr>
            <w:tcW w:w="1134" w:type="dxa"/>
          </w:tcPr>
          <w:p w:rsidR="00F44B08" w:rsidRPr="009E791C" w:rsidRDefault="00ED5E4B" w:rsidP="006C296B">
            <w:pPr>
              <w:pStyle w:val="a3"/>
              <w:rPr>
                <w:rFonts w:ascii="Times New Roman" w:hAnsi="Times New Roman"/>
                <w:sz w:val="21"/>
                <w:szCs w:val="21"/>
              </w:rPr>
            </w:pPr>
            <w:r w:rsidRPr="009E791C">
              <w:rPr>
                <w:rFonts w:ascii="Times New Roman" w:hAnsi="Times New Roman"/>
                <w:sz w:val="21"/>
                <w:szCs w:val="21"/>
              </w:rPr>
              <w:t>60,5</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0,01</w:t>
            </w:r>
          </w:p>
        </w:tc>
        <w:tc>
          <w:tcPr>
            <w:tcW w:w="850" w:type="dxa"/>
          </w:tcPr>
          <w:p w:rsidR="00F44B08" w:rsidRPr="009E791C" w:rsidRDefault="00F44B08" w:rsidP="0073299B">
            <w:pPr>
              <w:pStyle w:val="a3"/>
              <w:rPr>
                <w:rFonts w:ascii="Times New Roman" w:hAnsi="Times New Roman"/>
                <w:sz w:val="21"/>
                <w:szCs w:val="21"/>
              </w:rPr>
            </w:pPr>
            <w:r w:rsidRPr="009E791C">
              <w:rPr>
                <w:rFonts w:ascii="Times New Roman" w:hAnsi="Times New Roman"/>
                <w:sz w:val="21"/>
                <w:szCs w:val="21"/>
              </w:rPr>
              <w:t>0,0</w:t>
            </w:r>
          </w:p>
        </w:tc>
        <w:tc>
          <w:tcPr>
            <w:tcW w:w="709" w:type="dxa"/>
          </w:tcPr>
          <w:p w:rsidR="00F44B08" w:rsidRPr="009E791C" w:rsidRDefault="00985DCE" w:rsidP="006C296B">
            <w:pPr>
              <w:pStyle w:val="a3"/>
              <w:rPr>
                <w:rFonts w:ascii="Times New Roman" w:hAnsi="Times New Roman"/>
                <w:sz w:val="21"/>
                <w:szCs w:val="21"/>
              </w:rPr>
            </w:pPr>
            <w:r w:rsidRPr="009E791C">
              <w:rPr>
                <w:rFonts w:ascii="Times New Roman" w:hAnsi="Times New Roman"/>
                <w:sz w:val="21"/>
                <w:szCs w:val="21"/>
              </w:rPr>
              <w:t>0,0</w:t>
            </w:r>
          </w:p>
        </w:tc>
      </w:tr>
      <w:tr w:rsidR="00F44B08" w:rsidRPr="009E791C" w:rsidTr="006C296B">
        <w:trPr>
          <w:trHeight w:val="175"/>
        </w:trPr>
        <w:tc>
          <w:tcPr>
            <w:tcW w:w="2266" w:type="dxa"/>
          </w:tcPr>
          <w:p w:rsidR="00F44B08" w:rsidRPr="009E791C" w:rsidRDefault="00F44B08" w:rsidP="006C296B">
            <w:pPr>
              <w:pStyle w:val="a3"/>
              <w:rPr>
                <w:rFonts w:ascii="Times New Roman" w:hAnsi="Times New Roman"/>
                <w:b/>
                <w:i/>
                <w:sz w:val="21"/>
                <w:szCs w:val="21"/>
              </w:rPr>
            </w:pPr>
            <w:r w:rsidRPr="009E791C">
              <w:rPr>
                <w:rFonts w:ascii="Times New Roman" w:hAnsi="Times New Roman"/>
                <w:b/>
                <w:i/>
                <w:sz w:val="21"/>
                <w:szCs w:val="21"/>
              </w:rPr>
              <w:t>Неналоговые доходы, в т.ч.</w:t>
            </w:r>
          </w:p>
        </w:tc>
        <w:tc>
          <w:tcPr>
            <w:tcW w:w="1136"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32 926,6</w:t>
            </w:r>
          </w:p>
        </w:tc>
        <w:tc>
          <w:tcPr>
            <w:tcW w:w="1134"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28 843,1</w:t>
            </w:r>
          </w:p>
        </w:tc>
        <w:tc>
          <w:tcPr>
            <w:tcW w:w="1134"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39 715,6</w:t>
            </w:r>
          </w:p>
        </w:tc>
        <w:tc>
          <w:tcPr>
            <w:tcW w:w="1134" w:type="dxa"/>
          </w:tcPr>
          <w:p w:rsidR="00F44B08" w:rsidRPr="009E791C" w:rsidRDefault="00ED5E4B" w:rsidP="006C296B">
            <w:pPr>
              <w:pStyle w:val="a3"/>
              <w:rPr>
                <w:rFonts w:ascii="Times New Roman" w:hAnsi="Times New Roman"/>
                <w:b/>
                <w:i/>
                <w:sz w:val="21"/>
                <w:szCs w:val="21"/>
              </w:rPr>
            </w:pPr>
            <w:r w:rsidRPr="009E791C">
              <w:rPr>
                <w:rFonts w:ascii="Times New Roman" w:hAnsi="Times New Roman"/>
                <w:b/>
                <w:i/>
                <w:sz w:val="21"/>
                <w:szCs w:val="21"/>
              </w:rPr>
              <w:t>46 413,6</w:t>
            </w:r>
          </w:p>
        </w:tc>
        <w:tc>
          <w:tcPr>
            <w:tcW w:w="709"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3,8</w:t>
            </w:r>
          </w:p>
        </w:tc>
        <w:tc>
          <w:tcPr>
            <w:tcW w:w="709"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3,5</w:t>
            </w:r>
          </w:p>
        </w:tc>
        <w:tc>
          <w:tcPr>
            <w:tcW w:w="850"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5,0</w:t>
            </w:r>
          </w:p>
        </w:tc>
        <w:tc>
          <w:tcPr>
            <w:tcW w:w="709" w:type="dxa"/>
          </w:tcPr>
          <w:p w:rsidR="00F44B08" w:rsidRPr="009E791C" w:rsidRDefault="00985DCE" w:rsidP="006C296B">
            <w:pPr>
              <w:pStyle w:val="a3"/>
              <w:rPr>
                <w:rFonts w:ascii="Times New Roman" w:hAnsi="Times New Roman"/>
                <w:b/>
                <w:i/>
                <w:sz w:val="21"/>
                <w:szCs w:val="21"/>
              </w:rPr>
            </w:pPr>
            <w:r w:rsidRPr="009E791C">
              <w:rPr>
                <w:rFonts w:ascii="Times New Roman" w:hAnsi="Times New Roman"/>
                <w:b/>
                <w:i/>
                <w:sz w:val="21"/>
                <w:szCs w:val="21"/>
              </w:rPr>
              <w:t>5,6</w:t>
            </w:r>
          </w:p>
        </w:tc>
      </w:tr>
      <w:tr w:rsidR="00F44B08" w:rsidRPr="009E791C" w:rsidTr="006C296B">
        <w:trPr>
          <w:trHeight w:val="298"/>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 доходы в виде арендной платы  за земельные участки, а так же средства от продажи права на заключение договоров аренды</w:t>
            </w:r>
          </w:p>
        </w:tc>
        <w:tc>
          <w:tcPr>
            <w:tcW w:w="1136" w:type="dxa"/>
          </w:tcPr>
          <w:p w:rsidR="00F44B08" w:rsidRPr="009E791C" w:rsidRDefault="00F44B08" w:rsidP="0073299B">
            <w:pPr>
              <w:rPr>
                <w:sz w:val="21"/>
                <w:szCs w:val="21"/>
              </w:rPr>
            </w:pPr>
            <w:r w:rsidRPr="009E791C">
              <w:rPr>
                <w:sz w:val="21"/>
                <w:szCs w:val="21"/>
              </w:rPr>
              <w:t>11 770,8</w:t>
            </w:r>
          </w:p>
        </w:tc>
        <w:tc>
          <w:tcPr>
            <w:tcW w:w="1134" w:type="dxa"/>
          </w:tcPr>
          <w:p w:rsidR="00F44B08" w:rsidRPr="009E791C" w:rsidRDefault="00F44B08" w:rsidP="0073299B">
            <w:pPr>
              <w:rPr>
                <w:sz w:val="21"/>
                <w:szCs w:val="21"/>
              </w:rPr>
            </w:pPr>
            <w:r w:rsidRPr="009E791C">
              <w:rPr>
                <w:sz w:val="21"/>
                <w:szCs w:val="21"/>
              </w:rPr>
              <w:t>13 116,9</w:t>
            </w:r>
          </w:p>
        </w:tc>
        <w:tc>
          <w:tcPr>
            <w:tcW w:w="1134" w:type="dxa"/>
          </w:tcPr>
          <w:p w:rsidR="00F44B08" w:rsidRPr="009E791C" w:rsidRDefault="00F44B08" w:rsidP="0073299B">
            <w:pPr>
              <w:rPr>
                <w:sz w:val="21"/>
                <w:szCs w:val="21"/>
              </w:rPr>
            </w:pPr>
            <w:r w:rsidRPr="009E791C">
              <w:rPr>
                <w:sz w:val="21"/>
                <w:szCs w:val="21"/>
              </w:rPr>
              <w:t>28 551,0</w:t>
            </w:r>
          </w:p>
        </w:tc>
        <w:tc>
          <w:tcPr>
            <w:tcW w:w="1134" w:type="dxa"/>
          </w:tcPr>
          <w:p w:rsidR="00F44B08" w:rsidRPr="009E791C" w:rsidRDefault="00ED5E4B" w:rsidP="006C296B">
            <w:pPr>
              <w:rPr>
                <w:sz w:val="21"/>
                <w:szCs w:val="21"/>
              </w:rPr>
            </w:pPr>
            <w:r w:rsidRPr="009E791C">
              <w:rPr>
                <w:sz w:val="21"/>
                <w:szCs w:val="21"/>
              </w:rPr>
              <w:t>32 678,5</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1,4</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1,6</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3,6</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3,9</w:t>
            </w:r>
          </w:p>
        </w:tc>
      </w:tr>
      <w:tr w:rsidR="00F44B08" w:rsidRPr="009E791C" w:rsidTr="006C296B">
        <w:trPr>
          <w:trHeight w:val="298"/>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-доходы от сдачи в аренду муниципального имущества (кроме земельных участков)</w:t>
            </w:r>
          </w:p>
        </w:tc>
        <w:tc>
          <w:tcPr>
            <w:tcW w:w="1136" w:type="dxa"/>
          </w:tcPr>
          <w:p w:rsidR="00F44B08" w:rsidRPr="009E791C" w:rsidRDefault="00F44B08" w:rsidP="0073299B">
            <w:pPr>
              <w:rPr>
                <w:sz w:val="21"/>
                <w:szCs w:val="21"/>
              </w:rPr>
            </w:pPr>
            <w:r w:rsidRPr="009E791C">
              <w:rPr>
                <w:sz w:val="21"/>
                <w:szCs w:val="21"/>
              </w:rPr>
              <w:t>464,9</w:t>
            </w:r>
          </w:p>
        </w:tc>
        <w:tc>
          <w:tcPr>
            <w:tcW w:w="1134" w:type="dxa"/>
          </w:tcPr>
          <w:p w:rsidR="00F44B08" w:rsidRPr="009E791C" w:rsidRDefault="00F44B08" w:rsidP="0073299B">
            <w:pPr>
              <w:rPr>
                <w:sz w:val="21"/>
                <w:szCs w:val="21"/>
              </w:rPr>
            </w:pPr>
            <w:r w:rsidRPr="009E791C">
              <w:rPr>
                <w:sz w:val="21"/>
                <w:szCs w:val="21"/>
              </w:rPr>
              <w:t>617,4</w:t>
            </w:r>
          </w:p>
        </w:tc>
        <w:tc>
          <w:tcPr>
            <w:tcW w:w="1134" w:type="dxa"/>
          </w:tcPr>
          <w:p w:rsidR="00F44B08" w:rsidRPr="009E791C" w:rsidRDefault="00F44B08" w:rsidP="0073299B">
            <w:pPr>
              <w:rPr>
                <w:sz w:val="21"/>
                <w:szCs w:val="21"/>
              </w:rPr>
            </w:pPr>
            <w:r w:rsidRPr="009E791C">
              <w:rPr>
                <w:sz w:val="21"/>
                <w:szCs w:val="21"/>
              </w:rPr>
              <w:t>266,8</w:t>
            </w:r>
          </w:p>
        </w:tc>
        <w:tc>
          <w:tcPr>
            <w:tcW w:w="1134" w:type="dxa"/>
          </w:tcPr>
          <w:p w:rsidR="00F44B08" w:rsidRPr="009E791C" w:rsidRDefault="00ED5E4B" w:rsidP="006C296B">
            <w:pPr>
              <w:rPr>
                <w:sz w:val="21"/>
                <w:szCs w:val="21"/>
              </w:rPr>
            </w:pPr>
            <w:r w:rsidRPr="009E791C">
              <w:rPr>
                <w:sz w:val="21"/>
                <w:szCs w:val="21"/>
              </w:rPr>
              <w:t>430,8</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0,1</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0,1</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0,0</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0,1</w:t>
            </w:r>
          </w:p>
        </w:tc>
      </w:tr>
      <w:tr w:rsidR="00F44B08" w:rsidRPr="009E791C" w:rsidTr="006C296B">
        <w:trPr>
          <w:trHeight w:val="298"/>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-платежи от муниципальных унитарных предприятий (в виде части прибыли)</w:t>
            </w:r>
          </w:p>
        </w:tc>
        <w:tc>
          <w:tcPr>
            <w:tcW w:w="1136" w:type="dxa"/>
          </w:tcPr>
          <w:p w:rsidR="00F44B08" w:rsidRPr="009E791C" w:rsidRDefault="00F44B08" w:rsidP="0073299B">
            <w:pPr>
              <w:rPr>
                <w:sz w:val="21"/>
                <w:szCs w:val="21"/>
              </w:rPr>
            </w:pPr>
            <w:r w:rsidRPr="009E791C">
              <w:rPr>
                <w:sz w:val="21"/>
                <w:szCs w:val="21"/>
              </w:rPr>
              <w:t>147,7</w:t>
            </w:r>
          </w:p>
        </w:tc>
        <w:tc>
          <w:tcPr>
            <w:tcW w:w="1134" w:type="dxa"/>
          </w:tcPr>
          <w:p w:rsidR="00F44B08" w:rsidRPr="009E791C" w:rsidRDefault="00F44B08" w:rsidP="0073299B">
            <w:pPr>
              <w:rPr>
                <w:sz w:val="21"/>
                <w:szCs w:val="21"/>
              </w:rPr>
            </w:pPr>
            <w:r w:rsidRPr="009E791C">
              <w:rPr>
                <w:sz w:val="21"/>
                <w:szCs w:val="21"/>
              </w:rPr>
              <w:t>0</w:t>
            </w:r>
            <w:r w:rsidR="00985DCE" w:rsidRPr="009E791C">
              <w:rPr>
                <w:sz w:val="21"/>
                <w:szCs w:val="21"/>
              </w:rPr>
              <w:t>,0</w:t>
            </w:r>
          </w:p>
        </w:tc>
        <w:tc>
          <w:tcPr>
            <w:tcW w:w="1134" w:type="dxa"/>
          </w:tcPr>
          <w:p w:rsidR="00F44B08" w:rsidRPr="009E791C" w:rsidRDefault="00F44B08" w:rsidP="0073299B">
            <w:pPr>
              <w:rPr>
                <w:sz w:val="21"/>
                <w:szCs w:val="21"/>
              </w:rPr>
            </w:pPr>
            <w:r w:rsidRPr="009E791C">
              <w:rPr>
                <w:sz w:val="21"/>
                <w:szCs w:val="21"/>
              </w:rPr>
              <w:t>0</w:t>
            </w:r>
            <w:r w:rsidR="00985DCE" w:rsidRPr="009E791C">
              <w:rPr>
                <w:sz w:val="21"/>
                <w:szCs w:val="21"/>
              </w:rPr>
              <w:t>,0</w:t>
            </w:r>
          </w:p>
        </w:tc>
        <w:tc>
          <w:tcPr>
            <w:tcW w:w="1134" w:type="dxa"/>
          </w:tcPr>
          <w:p w:rsidR="00F44B08" w:rsidRPr="009E791C" w:rsidRDefault="00ED5E4B" w:rsidP="006C296B">
            <w:pPr>
              <w:rPr>
                <w:sz w:val="21"/>
                <w:szCs w:val="21"/>
              </w:rPr>
            </w:pPr>
            <w:r w:rsidRPr="009E791C">
              <w:rPr>
                <w:sz w:val="21"/>
                <w:szCs w:val="21"/>
              </w:rPr>
              <w:t>0</w:t>
            </w:r>
            <w:r w:rsidR="00985DCE" w:rsidRPr="009E791C">
              <w:rPr>
                <w:sz w:val="21"/>
                <w:szCs w:val="21"/>
              </w:rPr>
              <w:t>,0</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0,0</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0,0</w:t>
            </w:r>
          </w:p>
        </w:tc>
      </w:tr>
      <w:tr w:rsidR="00ED5E4B" w:rsidRPr="009E791C" w:rsidTr="006C296B">
        <w:trPr>
          <w:trHeight w:val="298"/>
        </w:trPr>
        <w:tc>
          <w:tcPr>
            <w:tcW w:w="2266" w:type="dxa"/>
          </w:tcPr>
          <w:p w:rsidR="00ED5E4B" w:rsidRPr="009E791C" w:rsidRDefault="00ED5E4B" w:rsidP="006C296B">
            <w:pPr>
              <w:pStyle w:val="a3"/>
              <w:rPr>
                <w:rFonts w:ascii="Times New Roman" w:hAnsi="Times New Roman"/>
                <w:sz w:val="21"/>
                <w:szCs w:val="21"/>
              </w:rPr>
            </w:pPr>
            <w:r w:rsidRPr="009E791C">
              <w:rPr>
                <w:rFonts w:ascii="Times New Roman" w:hAnsi="Times New Roman"/>
                <w:sz w:val="21"/>
                <w:szCs w:val="21"/>
              </w:rPr>
              <w:t>-плата по соглашениям об установлении сервитута в отношении земельных участков, находящихся в муниципальной собственности, или собственность на которые не разграничена</w:t>
            </w:r>
          </w:p>
        </w:tc>
        <w:tc>
          <w:tcPr>
            <w:tcW w:w="1136" w:type="dxa"/>
          </w:tcPr>
          <w:p w:rsidR="00ED5E4B" w:rsidRPr="009E791C" w:rsidRDefault="00ED5E4B" w:rsidP="0073299B">
            <w:pPr>
              <w:rPr>
                <w:sz w:val="21"/>
                <w:szCs w:val="21"/>
              </w:rPr>
            </w:pPr>
            <w:r w:rsidRPr="009E791C">
              <w:rPr>
                <w:sz w:val="21"/>
                <w:szCs w:val="21"/>
              </w:rPr>
              <w:t>0</w:t>
            </w:r>
            <w:r w:rsidR="00985DCE" w:rsidRPr="009E791C">
              <w:rPr>
                <w:sz w:val="21"/>
                <w:szCs w:val="21"/>
              </w:rPr>
              <w:t>,0</w:t>
            </w:r>
          </w:p>
        </w:tc>
        <w:tc>
          <w:tcPr>
            <w:tcW w:w="1134" w:type="dxa"/>
          </w:tcPr>
          <w:p w:rsidR="00ED5E4B" w:rsidRPr="009E791C" w:rsidRDefault="00ED5E4B" w:rsidP="0073299B">
            <w:pPr>
              <w:rPr>
                <w:sz w:val="21"/>
                <w:szCs w:val="21"/>
              </w:rPr>
            </w:pPr>
            <w:r w:rsidRPr="009E791C">
              <w:rPr>
                <w:sz w:val="21"/>
                <w:szCs w:val="21"/>
              </w:rPr>
              <w:t>0</w:t>
            </w:r>
            <w:r w:rsidR="00985DCE" w:rsidRPr="009E791C">
              <w:rPr>
                <w:sz w:val="21"/>
                <w:szCs w:val="21"/>
              </w:rPr>
              <w:t>,0</w:t>
            </w:r>
          </w:p>
        </w:tc>
        <w:tc>
          <w:tcPr>
            <w:tcW w:w="1134" w:type="dxa"/>
          </w:tcPr>
          <w:p w:rsidR="00ED5E4B" w:rsidRPr="009E791C" w:rsidRDefault="00ED5E4B" w:rsidP="0073299B">
            <w:pPr>
              <w:rPr>
                <w:sz w:val="21"/>
                <w:szCs w:val="21"/>
              </w:rPr>
            </w:pPr>
            <w:r w:rsidRPr="009E791C">
              <w:rPr>
                <w:sz w:val="21"/>
                <w:szCs w:val="21"/>
              </w:rPr>
              <w:t>0</w:t>
            </w:r>
            <w:r w:rsidR="00985DCE" w:rsidRPr="009E791C">
              <w:rPr>
                <w:sz w:val="21"/>
                <w:szCs w:val="21"/>
              </w:rPr>
              <w:t>,0</w:t>
            </w:r>
          </w:p>
        </w:tc>
        <w:tc>
          <w:tcPr>
            <w:tcW w:w="1134" w:type="dxa"/>
          </w:tcPr>
          <w:p w:rsidR="00ED5E4B" w:rsidRPr="009E791C" w:rsidRDefault="00ED5E4B" w:rsidP="006C296B">
            <w:pPr>
              <w:rPr>
                <w:sz w:val="21"/>
                <w:szCs w:val="21"/>
              </w:rPr>
            </w:pPr>
            <w:r w:rsidRPr="009E791C">
              <w:rPr>
                <w:sz w:val="21"/>
                <w:szCs w:val="21"/>
              </w:rPr>
              <w:t>1 383,4</w:t>
            </w:r>
          </w:p>
        </w:tc>
        <w:tc>
          <w:tcPr>
            <w:tcW w:w="709" w:type="dxa"/>
          </w:tcPr>
          <w:p w:rsidR="00ED5E4B" w:rsidRPr="009E791C" w:rsidRDefault="00ED5E4B" w:rsidP="0073299B">
            <w:pPr>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ED5E4B" w:rsidRPr="009E791C" w:rsidRDefault="00ED5E4B" w:rsidP="0073299B">
            <w:pPr>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850" w:type="dxa"/>
          </w:tcPr>
          <w:p w:rsidR="00ED5E4B" w:rsidRPr="009E791C" w:rsidRDefault="00ED5E4B" w:rsidP="0073299B">
            <w:pPr>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ED5E4B" w:rsidRPr="009E791C" w:rsidRDefault="00985DCE" w:rsidP="006C296B">
            <w:pPr>
              <w:rPr>
                <w:rFonts w:ascii="Times New Roman" w:hAnsi="Times New Roman"/>
                <w:sz w:val="21"/>
                <w:szCs w:val="21"/>
              </w:rPr>
            </w:pPr>
            <w:r w:rsidRPr="009E791C">
              <w:rPr>
                <w:rFonts w:ascii="Times New Roman" w:hAnsi="Times New Roman"/>
                <w:sz w:val="21"/>
                <w:szCs w:val="21"/>
              </w:rPr>
              <w:t>0,2</w:t>
            </w:r>
          </w:p>
        </w:tc>
      </w:tr>
      <w:tr w:rsidR="00ED5E4B" w:rsidRPr="009E791C" w:rsidTr="0073299B">
        <w:trPr>
          <w:trHeight w:val="298"/>
        </w:trPr>
        <w:tc>
          <w:tcPr>
            <w:tcW w:w="2266" w:type="dxa"/>
          </w:tcPr>
          <w:p w:rsidR="00ED5E4B" w:rsidRPr="009E791C" w:rsidRDefault="00ED5E4B" w:rsidP="0073299B">
            <w:pPr>
              <w:pStyle w:val="a3"/>
              <w:rPr>
                <w:rFonts w:ascii="Times New Roman" w:hAnsi="Times New Roman"/>
                <w:sz w:val="21"/>
                <w:szCs w:val="21"/>
              </w:rPr>
            </w:pPr>
            <w:r w:rsidRPr="009E791C">
              <w:rPr>
                <w:rFonts w:ascii="Times New Roman" w:hAnsi="Times New Roman"/>
                <w:sz w:val="21"/>
                <w:szCs w:val="21"/>
              </w:rPr>
              <w:t>-прочие поступления  от использования муниципального имущества</w:t>
            </w:r>
          </w:p>
        </w:tc>
        <w:tc>
          <w:tcPr>
            <w:tcW w:w="1136" w:type="dxa"/>
          </w:tcPr>
          <w:p w:rsidR="00ED5E4B" w:rsidRPr="009E791C" w:rsidRDefault="00ED5E4B" w:rsidP="0073299B">
            <w:pPr>
              <w:rPr>
                <w:sz w:val="21"/>
                <w:szCs w:val="21"/>
              </w:rPr>
            </w:pPr>
            <w:r w:rsidRPr="009E791C">
              <w:rPr>
                <w:sz w:val="21"/>
                <w:szCs w:val="21"/>
              </w:rPr>
              <w:t>24,2</w:t>
            </w:r>
          </w:p>
        </w:tc>
        <w:tc>
          <w:tcPr>
            <w:tcW w:w="1134" w:type="dxa"/>
          </w:tcPr>
          <w:p w:rsidR="00ED5E4B" w:rsidRPr="009E791C" w:rsidRDefault="00ED5E4B" w:rsidP="0073299B">
            <w:pPr>
              <w:rPr>
                <w:sz w:val="21"/>
                <w:szCs w:val="21"/>
              </w:rPr>
            </w:pPr>
            <w:r w:rsidRPr="009E791C">
              <w:rPr>
                <w:sz w:val="21"/>
                <w:szCs w:val="21"/>
              </w:rPr>
              <w:t>53,6</w:t>
            </w:r>
          </w:p>
        </w:tc>
        <w:tc>
          <w:tcPr>
            <w:tcW w:w="1134" w:type="dxa"/>
          </w:tcPr>
          <w:p w:rsidR="00ED5E4B" w:rsidRPr="009E791C" w:rsidRDefault="00ED5E4B" w:rsidP="0073299B">
            <w:pPr>
              <w:rPr>
                <w:sz w:val="21"/>
                <w:szCs w:val="21"/>
              </w:rPr>
            </w:pPr>
            <w:r w:rsidRPr="009E791C">
              <w:rPr>
                <w:sz w:val="21"/>
                <w:szCs w:val="21"/>
              </w:rPr>
              <w:t>225,7</w:t>
            </w:r>
          </w:p>
        </w:tc>
        <w:tc>
          <w:tcPr>
            <w:tcW w:w="1134" w:type="dxa"/>
          </w:tcPr>
          <w:p w:rsidR="00ED5E4B" w:rsidRPr="009E791C" w:rsidRDefault="00ED5E4B" w:rsidP="0073299B">
            <w:pPr>
              <w:rPr>
                <w:sz w:val="21"/>
                <w:szCs w:val="21"/>
              </w:rPr>
            </w:pPr>
            <w:r w:rsidRPr="009E791C">
              <w:rPr>
                <w:sz w:val="21"/>
                <w:szCs w:val="21"/>
              </w:rPr>
              <w:t>475,1</w:t>
            </w:r>
          </w:p>
        </w:tc>
        <w:tc>
          <w:tcPr>
            <w:tcW w:w="709" w:type="dxa"/>
          </w:tcPr>
          <w:p w:rsidR="00ED5E4B" w:rsidRPr="009E791C" w:rsidRDefault="00ED5E4B" w:rsidP="0073299B">
            <w:pPr>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709" w:type="dxa"/>
          </w:tcPr>
          <w:p w:rsidR="00ED5E4B" w:rsidRPr="009E791C" w:rsidRDefault="00ED5E4B" w:rsidP="0073299B">
            <w:pPr>
              <w:rPr>
                <w:rFonts w:ascii="Times New Roman" w:hAnsi="Times New Roman"/>
                <w:sz w:val="21"/>
                <w:szCs w:val="21"/>
              </w:rPr>
            </w:pPr>
            <w:r w:rsidRPr="009E791C">
              <w:rPr>
                <w:rFonts w:ascii="Times New Roman" w:hAnsi="Times New Roman"/>
                <w:sz w:val="21"/>
                <w:szCs w:val="21"/>
              </w:rPr>
              <w:t>0,01</w:t>
            </w:r>
          </w:p>
        </w:tc>
        <w:tc>
          <w:tcPr>
            <w:tcW w:w="850" w:type="dxa"/>
          </w:tcPr>
          <w:p w:rsidR="00ED5E4B" w:rsidRPr="009E791C" w:rsidRDefault="00ED5E4B" w:rsidP="0073299B">
            <w:pPr>
              <w:rPr>
                <w:rFonts w:ascii="Times New Roman" w:hAnsi="Times New Roman"/>
                <w:sz w:val="21"/>
                <w:szCs w:val="21"/>
              </w:rPr>
            </w:pPr>
            <w:r w:rsidRPr="009E791C">
              <w:rPr>
                <w:rFonts w:ascii="Times New Roman" w:hAnsi="Times New Roman"/>
                <w:sz w:val="21"/>
                <w:szCs w:val="21"/>
              </w:rPr>
              <w:t>0,0</w:t>
            </w:r>
          </w:p>
        </w:tc>
        <w:tc>
          <w:tcPr>
            <w:tcW w:w="709" w:type="dxa"/>
          </w:tcPr>
          <w:p w:rsidR="00ED5E4B" w:rsidRPr="009E791C" w:rsidRDefault="00985DCE" w:rsidP="0073299B">
            <w:pPr>
              <w:rPr>
                <w:rFonts w:ascii="Times New Roman" w:hAnsi="Times New Roman"/>
                <w:sz w:val="21"/>
                <w:szCs w:val="21"/>
              </w:rPr>
            </w:pPr>
            <w:r w:rsidRPr="009E791C">
              <w:rPr>
                <w:rFonts w:ascii="Times New Roman" w:hAnsi="Times New Roman"/>
                <w:sz w:val="21"/>
                <w:szCs w:val="21"/>
              </w:rPr>
              <w:t>0,0</w:t>
            </w:r>
          </w:p>
        </w:tc>
      </w:tr>
      <w:tr w:rsidR="00F44B08" w:rsidRPr="009E791C" w:rsidTr="006C296B">
        <w:trPr>
          <w:trHeight w:val="298"/>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lastRenderedPageBreak/>
              <w:t>-доходы от продажи материальных и нематериальных активов</w:t>
            </w:r>
          </w:p>
        </w:tc>
        <w:tc>
          <w:tcPr>
            <w:tcW w:w="1136" w:type="dxa"/>
          </w:tcPr>
          <w:p w:rsidR="00F44B08" w:rsidRPr="009E791C" w:rsidRDefault="00F44B08" w:rsidP="0073299B">
            <w:pPr>
              <w:rPr>
                <w:sz w:val="21"/>
                <w:szCs w:val="21"/>
              </w:rPr>
            </w:pPr>
            <w:r w:rsidRPr="009E791C">
              <w:rPr>
                <w:sz w:val="21"/>
                <w:szCs w:val="21"/>
              </w:rPr>
              <w:t>2 888,6</w:t>
            </w:r>
          </w:p>
        </w:tc>
        <w:tc>
          <w:tcPr>
            <w:tcW w:w="1134" w:type="dxa"/>
          </w:tcPr>
          <w:p w:rsidR="00F44B08" w:rsidRPr="009E791C" w:rsidRDefault="00F44B08" w:rsidP="0073299B">
            <w:pPr>
              <w:rPr>
                <w:sz w:val="21"/>
                <w:szCs w:val="21"/>
              </w:rPr>
            </w:pPr>
            <w:r w:rsidRPr="009E791C">
              <w:rPr>
                <w:sz w:val="21"/>
                <w:szCs w:val="21"/>
              </w:rPr>
              <w:t>4 196,8</w:t>
            </w:r>
          </w:p>
        </w:tc>
        <w:tc>
          <w:tcPr>
            <w:tcW w:w="1134" w:type="dxa"/>
          </w:tcPr>
          <w:p w:rsidR="00F44B08" w:rsidRPr="009E791C" w:rsidRDefault="00F44B08" w:rsidP="0073299B">
            <w:pPr>
              <w:rPr>
                <w:sz w:val="21"/>
                <w:szCs w:val="21"/>
              </w:rPr>
            </w:pPr>
            <w:r w:rsidRPr="009E791C">
              <w:rPr>
                <w:sz w:val="21"/>
                <w:szCs w:val="21"/>
              </w:rPr>
              <w:t>2 359,2</w:t>
            </w:r>
          </w:p>
        </w:tc>
        <w:tc>
          <w:tcPr>
            <w:tcW w:w="1134" w:type="dxa"/>
          </w:tcPr>
          <w:p w:rsidR="00F44B08" w:rsidRPr="009E791C" w:rsidRDefault="00ED5E4B" w:rsidP="006C296B">
            <w:pPr>
              <w:rPr>
                <w:sz w:val="21"/>
                <w:szCs w:val="21"/>
              </w:rPr>
            </w:pPr>
            <w:r w:rsidRPr="009E791C">
              <w:rPr>
                <w:sz w:val="21"/>
                <w:szCs w:val="21"/>
              </w:rPr>
              <w:t>1 084,9</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0,3</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0,5</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0,3</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0,1</w:t>
            </w:r>
          </w:p>
        </w:tc>
      </w:tr>
      <w:tr w:rsidR="00F44B08" w:rsidRPr="009E791C" w:rsidTr="006C296B">
        <w:trPr>
          <w:trHeight w:val="298"/>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-доходы от оказания платных услуг и компенсации затрат</w:t>
            </w:r>
          </w:p>
        </w:tc>
        <w:tc>
          <w:tcPr>
            <w:tcW w:w="1136" w:type="dxa"/>
          </w:tcPr>
          <w:p w:rsidR="00F44B08" w:rsidRPr="009E791C" w:rsidRDefault="00F44B08" w:rsidP="0073299B">
            <w:pPr>
              <w:rPr>
                <w:sz w:val="21"/>
                <w:szCs w:val="21"/>
              </w:rPr>
            </w:pPr>
            <w:r w:rsidRPr="009E791C">
              <w:rPr>
                <w:sz w:val="21"/>
                <w:szCs w:val="21"/>
              </w:rPr>
              <w:t>4 352,0</w:t>
            </w:r>
          </w:p>
        </w:tc>
        <w:tc>
          <w:tcPr>
            <w:tcW w:w="1134" w:type="dxa"/>
          </w:tcPr>
          <w:p w:rsidR="00F44B08" w:rsidRPr="009E791C" w:rsidRDefault="00F44B08" w:rsidP="0073299B">
            <w:pPr>
              <w:rPr>
                <w:sz w:val="21"/>
                <w:szCs w:val="21"/>
              </w:rPr>
            </w:pPr>
            <w:r w:rsidRPr="009E791C">
              <w:rPr>
                <w:sz w:val="21"/>
                <w:szCs w:val="21"/>
              </w:rPr>
              <w:t>5 039,5</w:t>
            </w:r>
          </w:p>
        </w:tc>
        <w:tc>
          <w:tcPr>
            <w:tcW w:w="1134" w:type="dxa"/>
          </w:tcPr>
          <w:p w:rsidR="00F44B08" w:rsidRPr="009E791C" w:rsidRDefault="00F44B08" w:rsidP="0073299B">
            <w:pPr>
              <w:rPr>
                <w:sz w:val="21"/>
                <w:szCs w:val="21"/>
              </w:rPr>
            </w:pPr>
            <w:r w:rsidRPr="009E791C">
              <w:rPr>
                <w:sz w:val="21"/>
                <w:szCs w:val="21"/>
              </w:rPr>
              <w:t>5 748,1</w:t>
            </w:r>
          </w:p>
        </w:tc>
        <w:tc>
          <w:tcPr>
            <w:tcW w:w="1134" w:type="dxa"/>
          </w:tcPr>
          <w:p w:rsidR="00F44B08" w:rsidRPr="009E791C" w:rsidRDefault="0082258F" w:rsidP="006C296B">
            <w:pPr>
              <w:rPr>
                <w:sz w:val="21"/>
                <w:szCs w:val="21"/>
              </w:rPr>
            </w:pPr>
            <w:r w:rsidRPr="009E791C">
              <w:rPr>
                <w:sz w:val="21"/>
                <w:szCs w:val="21"/>
              </w:rPr>
              <w:t>6 592,1</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0,5</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0,6</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0,7</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0,8</w:t>
            </w:r>
          </w:p>
        </w:tc>
      </w:tr>
      <w:tr w:rsidR="00F44B08" w:rsidRPr="009E791C" w:rsidTr="006C296B">
        <w:trPr>
          <w:trHeight w:val="298"/>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-плата за негативное воздействие на окружающую среду</w:t>
            </w:r>
          </w:p>
        </w:tc>
        <w:tc>
          <w:tcPr>
            <w:tcW w:w="1136" w:type="dxa"/>
          </w:tcPr>
          <w:p w:rsidR="00F44B08" w:rsidRPr="009E791C" w:rsidRDefault="00F44B08" w:rsidP="0073299B">
            <w:pPr>
              <w:rPr>
                <w:sz w:val="21"/>
                <w:szCs w:val="21"/>
              </w:rPr>
            </w:pPr>
            <w:r w:rsidRPr="009E791C">
              <w:rPr>
                <w:sz w:val="21"/>
                <w:szCs w:val="21"/>
              </w:rPr>
              <w:t>11 379,4</w:t>
            </w:r>
          </w:p>
        </w:tc>
        <w:tc>
          <w:tcPr>
            <w:tcW w:w="1134" w:type="dxa"/>
          </w:tcPr>
          <w:p w:rsidR="00F44B08" w:rsidRPr="009E791C" w:rsidRDefault="00F44B08" w:rsidP="0073299B">
            <w:pPr>
              <w:rPr>
                <w:sz w:val="21"/>
                <w:szCs w:val="21"/>
              </w:rPr>
            </w:pPr>
            <w:r w:rsidRPr="009E791C">
              <w:rPr>
                <w:sz w:val="21"/>
                <w:szCs w:val="21"/>
              </w:rPr>
              <w:t>4 635,0</w:t>
            </w:r>
          </w:p>
        </w:tc>
        <w:tc>
          <w:tcPr>
            <w:tcW w:w="1134" w:type="dxa"/>
          </w:tcPr>
          <w:p w:rsidR="00F44B08" w:rsidRPr="009E791C" w:rsidRDefault="00F44B08" w:rsidP="0073299B">
            <w:pPr>
              <w:rPr>
                <w:sz w:val="21"/>
                <w:szCs w:val="21"/>
              </w:rPr>
            </w:pPr>
            <w:r w:rsidRPr="009E791C">
              <w:rPr>
                <w:sz w:val="21"/>
                <w:szCs w:val="21"/>
              </w:rPr>
              <w:t>1 006,0</w:t>
            </w:r>
          </w:p>
        </w:tc>
        <w:tc>
          <w:tcPr>
            <w:tcW w:w="1134" w:type="dxa"/>
          </w:tcPr>
          <w:p w:rsidR="00F44B08" w:rsidRPr="009E791C" w:rsidRDefault="0082258F" w:rsidP="006C296B">
            <w:pPr>
              <w:rPr>
                <w:sz w:val="21"/>
                <w:szCs w:val="21"/>
              </w:rPr>
            </w:pPr>
            <w:r w:rsidRPr="009E791C">
              <w:rPr>
                <w:sz w:val="21"/>
                <w:szCs w:val="21"/>
              </w:rPr>
              <w:t>1 506,4</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1,3</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0,6</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0,2</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0,2</w:t>
            </w:r>
          </w:p>
        </w:tc>
      </w:tr>
      <w:tr w:rsidR="00F44B08" w:rsidRPr="009E791C" w:rsidTr="006C296B">
        <w:trPr>
          <w:trHeight w:val="298"/>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-штрафы, санкции, возмещение ущерба</w:t>
            </w:r>
          </w:p>
        </w:tc>
        <w:tc>
          <w:tcPr>
            <w:tcW w:w="1136" w:type="dxa"/>
          </w:tcPr>
          <w:p w:rsidR="00F44B08" w:rsidRPr="009E791C" w:rsidRDefault="00F44B08" w:rsidP="0073299B">
            <w:pPr>
              <w:rPr>
                <w:sz w:val="21"/>
                <w:szCs w:val="21"/>
              </w:rPr>
            </w:pPr>
            <w:r w:rsidRPr="009E791C">
              <w:rPr>
                <w:sz w:val="21"/>
                <w:szCs w:val="21"/>
              </w:rPr>
              <w:t>1 220,5</w:t>
            </w:r>
          </w:p>
        </w:tc>
        <w:tc>
          <w:tcPr>
            <w:tcW w:w="1134" w:type="dxa"/>
          </w:tcPr>
          <w:p w:rsidR="00F44B08" w:rsidRPr="009E791C" w:rsidRDefault="00F44B08" w:rsidP="0073299B">
            <w:pPr>
              <w:rPr>
                <w:sz w:val="21"/>
                <w:szCs w:val="21"/>
              </w:rPr>
            </w:pPr>
            <w:r w:rsidRPr="009E791C">
              <w:rPr>
                <w:sz w:val="21"/>
                <w:szCs w:val="21"/>
              </w:rPr>
              <w:t>1 185,5</w:t>
            </w:r>
          </w:p>
        </w:tc>
        <w:tc>
          <w:tcPr>
            <w:tcW w:w="1134" w:type="dxa"/>
          </w:tcPr>
          <w:p w:rsidR="00F44B08" w:rsidRPr="009E791C" w:rsidRDefault="00F44B08" w:rsidP="0073299B">
            <w:pPr>
              <w:rPr>
                <w:sz w:val="21"/>
                <w:szCs w:val="21"/>
              </w:rPr>
            </w:pPr>
            <w:r w:rsidRPr="009E791C">
              <w:rPr>
                <w:sz w:val="21"/>
                <w:szCs w:val="21"/>
              </w:rPr>
              <w:t>1 558,8</w:t>
            </w:r>
          </w:p>
        </w:tc>
        <w:tc>
          <w:tcPr>
            <w:tcW w:w="1134" w:type="dxa"/>
          </w:tcPr>
          <w:p w:rsidR="00F44B08" w:rsidRPr="009E791C" w:rsidRDefault="0082258F" w:rsidP="006C296B">
            <w:pPr>
              <w:rPr>
                <w:sz w:val="21"/>
                <w:szCs w:val="21"/>
              </w:rPr>
            </w:pPr>
            <w:r w:rsidRPr="009E791C">
              <w:rPr>
                <w:sz w:val="21"/>
                <w:szCs w:val="21"/>
              </w:rPr>
              <w:t>2 259,1</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0,1</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0,1</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0,2</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0,3</w:t>
            </w:r>
          </w:p>
        </w:tc>
      </w:tr>
      <w:tr w:rsidR="00F44B08" w:rsidRPr="009E791C" w:rsidTr="006C296B">
        <w:trPr>
          <w:trHeight w:val="298"/>
        </w:trPr>
        <w:tc>
          <w:tcPr>
            <w:tcW w:w="2266" w:type="dxa"/>
          </w:tcPr>
          <w:p w:rsidR="00F44B08" w:rsidRPr="009E791C" w:rsidRDefault="0082258F" w:rsidP="006C296B">
            <w:pPr>
              <w:pStyle w:val="a3"/>
              <w:rPr>
                <w:rFonts w:ascii="Times New Roman" w:hAnsi="Times New Roman"/>
                <w:sz w:val="21"/>
                <w:szCs w:val="21"/>
              </w:rPr>
            </w:pPr>
            <w:r w:rsidRPr="009E791C">
              <w:rPr>
                <w:rFonts w:ascii="Times New Roman" w:hAnsi="Times New Roman"/>
                <w:sz w:val="21"/>
                <w:szCs w:val="21"/>
              </w:rPr>
              <w:t>- прочие неналоговые доходы, в т.ч. невыясненные поступления</w:t>
            </w:r>
          </w:p>
        </w:tc>
        <w:tc>
          <w:tcPr>
            <w:tcW w:w="1136" w:type="dxa"/>
          </w:tcPr>
          <w:p w:rsidR="00F44B08" w:rsidRPr="009E791C" w:rsidRDefault="00F44B08" w:rsidP="0073299B">
            <w:pPr>
              <w:rPr>
                <w:sz w:val="21"/>
                <w:szCs w:val="21"/>
              </w:rPr>
            </w:pPr>
            <w:r w:rsidRPr="009E791C">
              <w:rPr>
                <w:sz w:val="21"/>
                <w:szCs w:val="21"/>
              </w:rPr>
              <w:t>678,5</w:t>
            </w:r>
          </w:p>
        </w:tc>
        <w:tc>
          <w:tcPr>
            <w:tcW w:w="1134" w:type="dxa"/>
          </w:tcPr>
          <w:p w:rsidR="00F44B08" w:rsidRPr="009E791C" w:rsidRDefault="00F44B08" w:rsidP="0073299B">
            <w:pPr>
              <w:rPr>
                <w:sz w:val="21"/>
                <w:szCs w:val="21"/>
              </w:rPr>
            </w:pPr>
            <w:r w:rsidRPr="009E791C">
              <w:rPr>
                <w:sz w:val="21"/>
                <w:szCs w:val="21"/>
              </w:rPr>
              <w:t>-1,6</w:t>
            </w:r>
          </w:p>
        </w:tc>
        <w:tc>
          <w:tcPr>
            <w:tcW w:w="1134" w:type="dxa"/>
          </w:tcPr>
          <w:p w:rsidR="00F44B08" w:rsidRPr="009E791C" w:rsidRDefault="00F44B08" w:rsidP="0073299B">
            <w:pPr>
              <w:rPr>
                <w:sz w:val="21"/>
                <w:szCs w:val="21"/>
              </w:rPr>
            </w:pPr>
            <w:r w:rsidRPr="009E791C">
              <w:rPr>
                <w:sz w:val="21"/>
                <w:szCs w:val="21"/>
              </w:rPr>
              <w:t>0</w:t>
            </w:r>
            <w:r w:rsidR="00985DCE" w:rsidRPr="009E791C">
              <w:rPr>
                <w:sz w:val="21"/>
                <w:szCs w:val="21"/>
              </w:rPr>
              <w:t>,0</w:t>
            </w:r>
          </w:p>
        </w:tc>
        <w:tc>
          <w:tcPr>
            <w:tcW w:w="1134" w:type="dxa"/>
          </w:tcPr>
          <w:p w:rsidR="00F44B08" w:rsidRPr="009E791C" w:rsidRDefault="0082258F" w:rsidP="006C296B">
            <w:pPr>
              <w:rPr>
                <w:sz w:val="21"/>
                <w:szCs w:val="21"/>
              </w:rPr>
            </w:pPr>
            <w:r w:rsidRPr="009E791C">
              <w:rPr>
                <w:sz w:val="21"/>
                <w:szCs w:val="21"/>
              </w:rPr>
              <w:t>3,3</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0,1</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w:t>
            </w:r>
            <w:r w:rsidR="00985DCE" w:rsidRPr="009E791C">
              <w:rPr>
                <w:rFonts w:ascii="Times New Roman" w:hAnsi="Times New Roman"/>
                <w:sz w:val="21"/>
                <w:szCs w:val="21"/>
              </w:rPr>
              <w:t>,0</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0,0</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0,0</w:t>
            </w:r>
          </w:p>
        </w:tc>
      </w:tr>
      <w:tr w:rsidR="00F44B08" w:rsidRPr="009E791C" w:rsidTr="006C296B">
        <w:trPr>
          <w:trHeight w:val="204"/>
        </w:trPr>
        <w:tc>
          <w:tcPr>
            <w:tcW w:w="2266" w:type="dxa"/>
          </w:tcPr>
          <w:p w:rsidR="00F44B08" w:rsidRPr="009E791C" w:rsidRDefault="00F44B08" w:rsidP="006C296B">
            <w:pPr>
              <w:pStyle w:val="a3"/>
              <w:rPr>
                <w:rFonts w:ascii="Times New Roman" w:hAnsi="Times New Roman"/>
                <w:b/>
                <w:i/>
                <w:sz w:val="21"/>
                <w:szCs w:val="21"/>
              </w:rPr>
            </w:pPr>
            <w:r w:rsidRPr="009E791C">
              <w:rPr>
                <w:rFonts w:ascii="Times New Roman" w:hAnsi="Times New Roman"/>
                <w:b/>
                <w:i/>
                <w:sz w:val="21"/>
                <w:szCs w:val="21"/>
              </w:rPr>
              <w:t>Безвозмездные поступления</w:t>
            </w:r>
          </w:p>
        </w:tc>
        <w:tc>
          <w:tcPr>
            <w:tcW w:w="1136"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744 278,5</w:t>
            </w:r>
          </w:p>
        </w:tc>
        <w:tc>
          <w:tcPr>
            <w:tcW w:w="1134"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709 490,8</w:t>
            </w:r>
          </w:p>
        </w:tc>
        <w:tc>
          <w:tcPr>
            <w:tcW w:w="1134"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673 613,1</w:t>
            </w:r>
          </w:p>
        </w:tc>
        <w:tc>
          <w:tcPr>
            <w:tcW w:w="1134" w:type="dxa"/>
          </w:tcPr>
          <w:p w:rsidR="00F44B08" w:rsidRPr="009E791C" w:rsidRDefault="0082258F" w:rsidP="006C296B">
            <w:pPr>
              <w:pStyle w:val="a3"/>
              <w:rPr>
                <w:rFonts w:ascii="Times New Roman" w:hAnsi="Times New Roman"/>
                <w:b/>
                <w:i/>
                <w:sz w:val="21"/>
                <w:szCs w:val="21"/>
              </w:rPr>
            </w:pPr>
            <w:r w:rsidRPr="009E791C">
              <w:rPr>
                <w:rFonts w:ascii="Times New Roman" w:hAnsi="Times New Roman"/>
                <w:b/>
                <w:i/>
                <w:sz w:val="21"/>
                <w:szCs w:val="21"/>
              </w:rPr>
              <w:t>696 313,8</w:t>
            </w:r>
          </w:p>
        </w:tc>
        <w:tc>
          <w:tcPr>
            <w:tcW w:w="709"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85,2</w:t>
            </w:r>
          </w:p>
        </w:tc>
        <w:tc>
          <w:tcPr>
            <w:tcW w:w="709"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86,7</w:t>
            </w:r>
          </w:p>
        </w:tc>
        <w:tc>
          <w:tcPr>
            <w:tcW w:w="850" w:type="dxa"/>
          </w:tcPr>
          <w:p w:rsidR="00F44B08" w:rsidRPr="009E791C" w:rsidRDefault="00F44B08" w:rsidP="0073299B">
            <w:pPr>
              <w:pStyle w:val="a3"/>
              <w:rPr>
                <w:rFonts w:ascii="Times New Roman" w:hAnsi="Times New Roman"/>
                <w:b/>
                <w:i/>
                <w:sz w:val="21"/>
                <w:szCs w:val="21"/>
              </w:rPr>
            </w:pPr>
            <w:r w:rsidRPr="009E791C">
              <w:rPr>
                <w:rFonts w:ascii="Times New Roman" w:hAnsi="Times New Roman"/>
                <w:b/>
                <w:i/>
                <w:sz w:val="21"/>
                <w:szCs w:val="21"/>
              </w:rPr>
              <w:t>85,1</w:t>
            </w:r>
          </w:p>
        </w:tc>
        <w:tc>
          <w:tcPr>
            <w:tcW w:w="709" w:type="dxa"/>
          </w:tcPr>
          <w:p w:rsidR="00F44B08" w:rsidRPr="009E791C" w:rsidRDefault="00985DCE" w:rsidP="006C296B">
            <w:pPr>
              <w:pStyle w:val="a3"/>
              <w:rPr>
                <w:rFonts w:ascii="Times New Roman" w:hAnsi="Times New Roman"/>
                <w:b/>
                <w:i/>
                <w:sz w:val="21"/>
                <w:szCs w:val="21"/>
              </w:rPr>
            </w:pPr>
            <w:r w:rsidRPr="009E791C">
              <w:rPr>
                <w:rFonts w:ascii="Times New Roman" w:hAnsi="Times New Roman"/>
                <w:b/>
                <w:i/>
                <w:sz w:val="21"/>
                <w:szCs w:val="21"/>
              </w:rPr>
              <w:t>84,1</w:t>
            </w:r>
          </w:p>
        </w:tc>
      </w:tr>
      <w:tr w:rsidR="00F44B08" w:rsidRPr="009E791C" w:rsidTr="006C296B">
        <w:trPr>
          <w:trHeight w:val="232"/>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 дотации</w:t>
            </w:r>
          </w:p>
        </w:tc>
        <w:tc>
          <w:tcPr>
            <w:tcW w:w="1136" w:type="dxa"/>
          </w:tcPr>
          <w:p w:rsidR="00F44B08" w:rsidRPr="009E791C" w:rsidRDefault="00F44B08" w:rsidP="0073299B">
            <w:pPr>
              <w:rPr>
                <w:sz w:val="21"/>
                <w:szCs w:val="21"/>
              </w:rPr>
            </w:pPr>
            <w:r w:rsidRPr="009E791C">
              <w:rPr>
                <w:sz w:val="21"/>
                <w:szCs w:val="21"/>
              </w:rPr>
              <w:t>323 447,6</w:t>
            </w:r>
          </w:p>
        </w:tc>
        <w:tc>
          <w:tcPr>
            <w:tcW w:w="1134" w:type="dxa"/>
          </w:tcPr>
          <w:p w:rsidR="00F44B08" w:rsidRPr="009E791C" w:rsidRDefault="00F44B08" w:rsidP="0073299B">
            <w:pPr>
              <w:rPr>
                <w:sz w:val="21"/>
                <w:szCs w:val="21"/>
              </w:rPr>
            </w:pPr>
            <w:r w:rsidRPr="009E791C">
              <w:rPr>
                <w:sz w:val="21"/>
                <w:szCs w:val="21"/>
              </w:rPr>
              <w:t>277 628,9</w:t>
            </w:r>
          </w:p>
        </w:tc>
        <w:tc>
          <w:tcPr>
            <w:tcW w:w="1134" w:type="dxa"/>
          </w:tcPr>
          <w:p w:rsidR="00F44B08" w:rsidRPr="009E791C" w:rsidRDefault="00F44B08" w:rsidP="0073299B">
            <w:pPr>
              <w:rPr>
                <w:sz w:val="21"/>
                <w:szCs w:val="21"/>
              </w:rPr>
            </w:pPr>
            <w:r w:rsidRPr="009E791C">
              <w:rPr>
                <w:sz w:val="21"/>
                <w:szCs w:val="21"/>
              </w:rPr>
              <w:t>251 261,7</w:t>
            </w:r>
          </w:p>
        </w:tc>
        <w:tc>
          <w:tcPr>
            <w:tcW w:w="1134" w:type="dxa"/>
          </w:tcPr>
          <w:p w:rsidR="00F44B08" w:rsidRPr="009E791C" w:rsidRDefault="0082258F" w:rsidP="006C296B">
            <w:pPr>
              <w:rPr>
                <w:sz w:val="21"/>
                <w:szCs w:val="21"/>
              </w:rPr>
            </w:pPr>
            <w:r w:rsidRPr="009E791C">
              <w:rPr>
                <w:sz w:val="21"/>
                <w:szCs w:val="21"/>
              </w:rPr>
              <w:t>249 048,5</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37,0</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33,9</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31,7</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30,1</w:t>
            </w:r>
          </w:p>
        </w:tc>
      </w:tr>
      <w:tr w:rsidR="00F44B08" w:rsidRPr="009E791C" w:rsidTr="006C296B">
        <w:trPr>
          <w:trHeight w:val="232"/>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 субсидии</w:t>
            </w:r>
          </w:p>
        </w:tc>
        <w:tc>
          <w:tcPr>
            <w:tcW w:w="1136" w:type="dxa"/>
          </w:tcPr>
          <w:p w:rsidR="00F44B08" w:rsidRPr="009E791C" w:rsidRDefault="00F44B08" w:rsidP="0073299B">
            <w:pPr>
              <w:rPr>
                <w:sz w:val="21"/>
                <w:szCs w:val="21"/>
              </w:rPr>
            </w:pPr>
            <w:r w:rsidRPr="009E791C">
              <w:rPr>
                <w:sz w:val="21"/>
                <w:szCs w:val="21"/>
              </w:rPr>
              <w:t>38 610,7</w:t>
            </w:r>
          </w:p>
        </w:tc>
        <w:tc>
          <w:tcPr>
            <w:tcW w:w="1134" w:type="dxa"/>
          </w:tcPr>
          <w:p w:rsidR="00F44B08" w:rsidRPr="009E791C" w:rsidRDefault="00F44B08" w:rsidP="0073299B">
            <w:pPr>
              <w:rPr>
                <w:sz w:val="21"/>
                <w:szCs w:val="21"/>
              </w:rPr>
            </w:pPr>
            <w:r w:rsidRPr="009E791C">
              <w:rPr>
                <w:sz w:val="21"/>
                <w:szCs w:val="21"/>
              </w:rPr>
              <w:t>35 004,1</w:t>
            </w:r>
          </w:p>
        </w:tc>
        <w:tc>
          <w:tcPr>
            <w:tcW w:w="1134" w:type="dxa"/>
          </w:tcPr>
          <w:p w:rsidR="00F44B08" w:rsidRPr="009E791C" w:rsidRDefault="00F44B08" w:rsidP="0073299B">
            <w:pPr>
              <w:rPr>
                <w:sz w:val="21"/>
                <w:szCs w:val="21"/>
              </w:rPr>
            </w:pPr>
            <w:r w:rsidRPr="009E791C">
              <w:rPr>
                <w:sz w:val="21"/>
                <w:szCs w:val="21"/>
              </w:rPr>
              <w:t>35 110,7</w:t>
            </w:r>
          </w:p>
        </w:tc>
        <w:tc>
          <w:tcPr>
            <w:tcW w:w="1134" w:type="dxa"/>
          </w:tcPr>
          <w:p w:rsidR="00F44B08" w:rsidRPr="009E791C" w:rsidRDefault="0082258F" w:rsidP="006C296B">
            <w:pPr>
              <w:rPr>
                <w:sz w:val="21"/>
                <w:szCs w:val="21"/>
              </w:rPr>
            </w:pPr>
            <w:r w:rsidRPr="009E791C">
              <w:rPr>
                <w:sz w:val="21"/>
                <w:szCs w:val="21"/>
              </w:rPr>
              <w:t>44 383,4</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4,4</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4,3</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4,4</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5,3</w:t>
            </w:r>
          </w:p>
        </w:tc>
      </w:tr>
      <w:tr w:rsidR="00F44B08" w:rsidRPr="009E791C" w:rsidTr="006C296B">
        <w:trPr>
          <w:trHeight w:val="232"/>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 субвенции</w:t>
            </w:r>
          </w:p>
        </w:tc>
        <w:tc>
          <w:tcPr>
            <w:tcW w:w="1136" w:type="dxa"/>
          </w:tcPr>
          <w:p w:rsidR="00F44B08" w:rsidRPr="009E791C" w:rsidRDefault="00F44B08" w:rsidP="0073299B">
            <w:pPr>
              <w:rPr>
                <w:sz w:val="21"/>
                <w:szCs w:val="21"/>
              </w:rPr>
            </w:pPr>
            <w:r w:rsidRPr="009E791C">
              <w:rPr>
                <w:sz w:val="21"/>
                <w:szCs w:val="21"/>
              </w:rPr>
              <w:t>295 295,1</w:t>
            </w:r>
          </w:p>
        </w:tc>
        <w:tc>
          <w:tcPr>
            <w:tcW w:w="1134" w:type="dxa"/>
          </w:tcPr>
          <w:p w:rsidR="00F44B08" w:rsidRPr="009E791C" w:rsidRDefault="00F44B08" w:rsidP="0073299B">
            <w:pPr>
              <w:rPr>
                <w:sz w:val="21"/>
                <w:szCs w:val="21"/>
              </w:rPr>
            </w:pPr>
            <w:r w:rsidRPr="009E791C">
              <w:rPr>
                <w:sz w:val="21"/>
                <w:szCs w:val="21"/>
              </w:rPr>
              <w:t>371 251,2</w:t>
            </w:r>
          </w:p>
        </w:tc>
        <w:tc>
          <w:tcPr>
            <w:tcW w:w="1134" w:type="dxa"/>
          </w:tcPr>
          <w:p w:rsidR="00F44B08" w:rsidRPr="009E791C" w:rsidRDefault="00F44B08" w:rsidP="0073299B">
            <w:pPr>
              <w:rPr>
                <w:sz w:val="21"/>
                <w:szCs w:val="21"/>
              </w:rPr>
            </w:pPr>
            <w:r w:rsidRPr="009E791C">
              <w:rPr>
                <w:sz w:val="21"/>
                <w:szCs w:val="21"/>
              </w:rPr>
              <w:t>359 836,9</w:t>
            </w:r>
          </w:p>
        </w:tc>
        <w:tc>
          <w:tcPr>
            <w:tcW w:w="1134" w:type="dxa"/>
          </w:tcPr>
          <w:p w:rsidR="00F44B08" w:rsidRPr="009E791C" w:rsidRDefault="0082258F" w:rsidP="006C296B">
            <w:pPr>
              <w:rPr>
                <w:sz w:val="21"/>
                <w:szCs w:val="21"/>
              </w:rPr>
            </w:pPr>
            <w:r w:rsidRPr="009E791C">
              <w:rPr>
                <w:sz w:val="21"/>
                <w:szCs w:val="21"/>
              </w:rPr>
              <w:t>371 266,0</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33,8</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45,4</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45,5</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44,8</w:t>
            </w:r>
          </w:p>
        </w:tc>
      </w:tr>
      <w:tr w:rsidR="00F44B08" w:rsidRPr="009E791C" w:rsidTr="006C296B">
        <w:trPr>
          <w:trHeight w:val="232"/>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-иные межбюджетные трансферты</w:t>
            </w:r>
          </w:p>
        </w:tc>
        <w:tc>
          <w:tcPr>
            <w:tcW w:w="1136" w:type="dxa"/>
          </w:tcPr>
          <w:p w:rsidR="00F44B08" w:rsidRPr="009E791C" w:rsidRDefault="00F44B08" w:rsidP="0073299B">
            <w:pPr>
              <w:rPr>
                <w:sz w:val="21"/>
                <w:szCs w:val="21"/>
              </w:rPr>
            </w:pPr>
            <w:r w:rsidRPr="009E791C">
              <w:rPr>
                <w:sz w:val="21"/>
                <w:szCs w:val="21"/>
              </w:rPr>
              <w:t>75 723,3</w:t>
            </w:r>
          </w:p>
        </w:tc>
        <w:tc>
          <w:tcPr>
            <w:tcW w:w="1134" w:type="dxa"/>
          </w:tcPr>
          <w:p w:rsidR="00F44B08" w:rsidRPr="009E791C" w:rsidRDefault="00F44B08" w:rsidP="0073299B">
            <w:pPr>
              <w:rPr>
                <w:sz w:val="21"/>
                <w:szCs w:val="21"/>
              </w:rPr>
            </w:pPr>
            <w:r w:rsidRPr="009E791C">
              <w:rPr>
                <w:sz w:val="21"/>
                <w:szCs w:val="21"/>
              </w:rPr>
              <w:t>10 191,1</w:t>
            </w:r>
          </w:p>
        </w:tc>
        <w:tc>
          <w:tcPr>
            <w:tcW w:w="1134" w:type="dxa"/>
          </w:tcPr>
          <w:p w:rsidR="00F44B08" w:rsidRPr="009E791C" w:rsidRDefault="00F44B08" w:rsidP="0073299B">
            <w:pPr>
              <w:rPr>
                <w:sz w:val="21"/>
                <w:szCs w:val="21"/>
              </w:rPr>
            </w:pPr>
            <w:r w:rsidRPr="009E791C">
              <w:rPr>
                <w:sz w:val="21"/>
                <w:szCs w:val="21"/>
              </w:rPr>
              <w:t>12 203,0</w:t>
            </w:r>
          </w:p>
        </w:tc>
        <w:tc>
          <w:tcPr>
            <w:tcW w:w="1134" w:type="dxa"/>
          </w:tcPr>
          <w:p w:rsidR="00F44B08" w:rsidRPr="009E791C" w:rsidRDefault="0082258F" w:rsidP="006C296B">
            <w:pPr>
              <w:rPr>
                <w:sz w:val="21"/>
                <w:szCs w:val="21"/>
              </w:rPr>
            </w:pPr>
            <w:r w:rsidRPr="009E791C">
              <w:rPr>
                <w:sz w:val="21"/>
                <w:szCs w:val="21"/>
              </w:rPr>
              <w:t>8 724,3</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8,7</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1,2</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1,5</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1,1</w:t>
            </w:r>
          </w:p>
        </w:tc>
      </w:tr>
      <w:tr w:rsidR="00F44B08" w:rsidRPr="009E791C" w:rsidTr="006C296B">
        <w:trPr>
          <w:trHeight w:val="232"/>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-прочие безвозмездные поступления</w:t>
            </w:r>
          </w:p>
        </w:tc>
        <w:tc>
          <w:tcPr>
            <w:tcW w:w="1136" w:type="dxa"/>
          </w:tcPr>
          <w:p w:rsidR="00F44B08" w:rsidRPr="009E791C" w:rsidRDefault="00F44B08" w:rsidP="0073299B">
            <w:pPr>
              <w:rPr>
                <w:sz w:val="21"/>
                <w:szCs w:val="21"/>
              </w:rPr>
            </w:pPr>
            <w:r w:rsidRPr="009E791C">
              <w:rPr>
                <w:sz w:val="21"/>
                <w:szCs w:val="21"/>
              </w:rPr>
              <w:t>21 065,0</w:t>
            </w:r>
          </w:p>
        </w:tc>
        <w:tc>
          <w:tcPr>
            <w:tcW w:w="1134" w:type="dxa"/>
          </w:tcPr>
          <w:p w:rsidR="00F44B08" w:rsidRPr="009E791C" w:rsidRDefault="00F44B08" w:rsidP="0073299B">
            <w:pPr>
              <w:rPr>
                <w:sz w:val="21"/>
                <w:szCs w:val="21"/>
              </w:rPr>
            </w:pPr>
            <w:r w:rsidRPr="009E791C">
              <w:rPr>
                <w:sz w:val="21"/>
                <w:szCs w:val="21"/>
              </w:rPr>
              <w:t>21 317,9</w:t>
            </w:r>
          </w:p>
        </w:tc>
        <w:tc>
          <w:tcPr>
            <w:tcW w:w="1134" w:type="dxa"/>
          </w:tcPr>
          <w:p w:rsidR="00F44B08" w:rsidRPr="009E791C" w:rsidRDefault="00F44B08" w:rsidP="0073299B">
            <w:pPr>
              <w:rPr>
                <w:sz w:val="21"/>
                <w:szCs w:val="21"/>
              </w:rPr>
            </w:pPr>
            <w:r w:rsidRPr="009E791C">
              <w:rPr>
                <w:sz w:val="21"/>
                <w:szCs w:val="21"/>
              </w:rPr>
              <w:t>17 153,0</w:t>
            </w:r>
          </w:p>
        </w:tc>
        <w:tc>
          <w:tcPr>
            <w:tcW w:w="1134" w:type="dxa"/>
          </w:tcPr>
          <w:p w:rsidR="00F44B08" w:rsidRPr="009E791C" w:rsidRDefault="0082258F" w:rsidP="006C296B">
            <w:pPr>
              <w:rPr>
                <w:sz w:val="21"/>
                <w:szCs w:val="21"/>
              </w:rPr>
            </w:pPr>
            <w:r w:rsidRPr="009E791C">
              <w:rPr>
                <w:sz w:val="21"/>
                <w:szCs w:val="21"/>
              </w:rPr>
              <w:t>25 451,9</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2,4</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2,6</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2,2</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3,1</w:t>
            </w:r>
          </w:p>
        </w:tc>
      </w:tr>
      <w:tr w:rsidR="00F44B08" w:rsidRPr="009E791C" w:rsidTr="006C296B">
        <w:trPr>
          <w:trHeight w:val="232"/>
        </w:trPr>
        <w:tc>
          <w:tcPr>
            <w:tcW w:w="2266" w:type="dxa"/>
          </w:tcPr>
          <w:p w:rsidR="00F44B08" w:rsidRPr="009E791C" w:rsidRDefault="00F44B08" w:rsidP="006C296B">
            <w:pPr>
              <w:pStyle w:val="a3"/>
              <w:rPr>
                <w:rFonts w:ascii="Times New Roman" w:hAnsi="Times New Roman"/>
                <w:sz w:val="21"/>
                <w:szCs w:val="21"/>
              </w:rPr>
            </w:pPr>
            <w:r w:rsidRPr="009E791C">
              <w:rPr>
                <w:rFonts w:ascii="Times New Roman" w:hAnsi="Times New Roman"/>
                <w:sz w:val="21"/>
                <w:szCs w:val="21"/>
              </w:rPr>
              <w:t xml:space="preserve">-возврат остатков целевых средств </w:t>
            </w:r>
            <w:r w:rsidRPr="009E791C">
              <w:rPr>
                <w:rFonts w:ascii="Times New Roman" w:hAnsi="Times New Roman"/>
                <w:b/>
                <w:sz w:val="21"/>
                <w:szCs w:val="21"/>
                <w:u w:val="single"/>
              </w:rPr>
              <w:t>в</w:t>
            </w:r>
            <w:r w:rsidRPr="009E791C">
              <w:rPr>
                <w:rFonts w:ascii="Times New Roman" w:hAnsi="Times New Roman"/>
                <w:sz w:val="21"/>
                <w:szCs w:val="21"/>
                <w:u w:val="single"/>
              </w:rPr>
              <w:t xml:space="preserve"> бюджет района</w:t>
            </w:r>
          </w:p>
        </w:tc>
        <w:tc>
          <w:tcPr>
            <w:tcW w:w="1136" w:type="dxa"/>
          </w:tcPr>
          <w:p w:rsidR="00F44B08" w:rsidRPr="009E791C" w:rsidRDefault="00F44B08" w:rsidP="0073299B">
            <w:pPr>
              <w:rPr>
                <w:sz w:val="21"/>
                <w:szCs w:val="21"/>
              </w:rPr>
            </w:pPr>
            <w:r w:rsidRPr="009E791C">
              <w:rPr>
                <w:sz w:val="21"/>
                <w:szCs w:val="21"/>
              </w:rPr>
              <w:t>1 803,4</w:t>
            </w:r>
          </w:p>
        </w:tc>
        <w:tc>
          <w:tcPr>
            <w:tcW w:w="1134" w:type="dxa"/>
          </w:tcPr>
          <w:p w:rsidR="00F44B08" w:rsidRPr="009E791C" w:rsidRDefault="00F44B08" w:rsidP="0073299B">
            <w:pPr>
              <w:rPr>
                <w:sz w:val="21"/>
                <w:szCs w:val="21"/>
              </w:rPr>
            </w:pPr>
            <w:r w:rsidRPr="009E791C">
              <w:rPr>
                <w:sz w:val="21"/>
                <w:szCs w:val="21"/>
              </w:rPr>
              <w:t>3 261,1</w:t>
            </w:r>
          </w:p>
        </w:tc>
        <w:tc>
          <w:tcPr>
            <w:tcW w:w="1134" w:type="dxa"/>
          </w:tcPr>
          <w:p w:rsidR="00F44B08" w:rsidRPr="009E791C" w:rsidRDefault="00F44B08" w:rsidP="0073299B">
            <w:pPr>
              <w:rPr>
                <w:sz w:val="21"/>
                <w:szCs w:val="21"/>
              </w:rPr>
            </w:pPr>
            <w:r w:rsidRPr="009E791C">
              <w:rPr>
                <w:sz w:val="21"/>
                <w:szCs w:val="21"/>
              </w:rPr>
              <w:t>1 664,9</w:t>
            </w:r>
          </w:p>
        </w:tc>
        <w:tc>
          <w:tcPr>
            <w:tcW w:w="1134" w:type="dxa"/>
          </w:tcPr>
          <w:p w:rsidR="00F44B08" w:rsidRPr="009E791C" w:rsidRDefault="0082258F" w:rsidP="006C296B">
            <w:pPr>
              <w:rPr>
                <w:sz w:val="21"/>
                <w:szCs w:val="21"/>
              </w:rPr>
            </w:pPr>
            <w:r w:rsidRPr="009E791C">
              <w:rPr>
                <w:sz w:val="21"/>
                <w:szCs w:val="21"/>
              </w:rPr>
              <w:t>951,0</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0,2</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0,4</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0,2</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0,1</w:t>
            </w:r>
          </w:p>
        </w:tc>
      </w:tr>
      <w:tr w:rsidR="00F44B08" w:rsidRPr="009E791C" w:rsidTr="006C296B">
        <w:trPr>
          <w:trHeight w:val="232"/>
        </w:trPr>
        <w:tc>
          <w:tcPr>
            <w:tcW w:w="2266" w:type="dxa"/>
          </w:tcPr>
          <w:p w:rsidR="00F44B08" w:rsidRPr="009E791C" w:rsidRDefault="00F44B08" w:rsidP="006C296B">
            <w:pPr>
              <w:pStyle w:val="a3"/>
              <w:rPr>
                <w:rFonts w:ascii="Times New Roman" w:hAnsi="Times New Roman"/>
                <w:sz w:val="21"/>
                <w:szCs w:val="21"/>
                <w:u w:val="single"/>
              </w:rPr>
            </w:pPr>
            <w:r w:rsidRPr="009E791C">
              <w:rPr>
                <w:rFonts w:ascii="Times New Roman" w:hAnsi="Times New Roman"/>
                <w:sz w:val="21"/>
                <w:szCs w:val="21"/>
              </w:rPr>
              <w:t xml:space="preserve">-возврат остатков целевых средств </w:t>
            </w:r>
            <w:r w:rsidRPr="009E791C">
              <w:rPr>
                <w:rFonts w:ascii="Times New Roman" w:hAnsi="Times New Roman"/>
                <w:b/>
                <w:sz w:val="21"/>
                <w:szCs w:val="21"/>
                <w:u w:val="single"/>
              </w:rPr>
              <w:t>из</w:t>
            </w:r>
            <w:r w:rsidRPr="009E791C">
              <w:rPr>
                <w:rFonts w:ascii="Times New Roman" w:hAnsi="Times New Roman"/>
                <w:sz w:val="21"/>
                <w:szCs w:val="21"/>
                <w:u w:val="single"/>
              </w:rPr>
              <w:t xml:space="preserve"> бюджета  района</w:t>
            </w:r>
          </w:p>
          <w:p w:rsidR="00F44B08" w:rsidRPr="009E791C" w:rsidRDefault="00F44B08" w:rsidP="006C296B">
            <w:pPr>
              <w:pStyle w:val="a3"/>
              <w:rPr>
                <w:rFonts w:ascii="Times New Roman" w:hAnsi="Times New Roman"/>
                <w:sz w:val="21"/>
                <w:szCs w:val="21"/>
              </w:rPr>
            </w:pPr>
          </w:p>
        </w:tc>
        <w:tc>
          <w:tcPr>
            <w:tcW w:w="1136" w:type="dxa"/>
          </w:tcPr>
          <w:p w:rsidR="00F44B08" w:rsidRPr="009E791C" w:rsidRDefault="00F44B08" w:rsidP="0073299B">
            <w:pPr>
              <w:rPr>
                <w:sz w:val="21"/>
                <w:szCs w:val="21"/>
              </w:rPr>
            </w:pPr>
            <w:r w:rsidRPr="009E791C">
              <w:rPr>
                <w:sz w:val="21"/>
                <w:szCs w:val="21"/>
              </w:rPr>
              <w:t>-11 666,6</w:t>
            </w:r>
          </w:p>
        </w:tc>
        <w:tc>
          <w:tcPr>
            <w:tcW w:w="1134" w:type="dxa"/>
          </w:tcPr>
          <w:p w:rsidR="00F44B08" w:rsidRPr="009E791C" w:rsidRDefault="00F44B08" w:rsidP="0073299B">
            <w:pPr>
              <w:rPr>
                <w:sz w:val="21"/>
                <w:szCs w:val="21"/>
              </w:rPr>
            </w:pPr>
            <w:r w:rsidRPr="009E791C">
              <w:rPr>
                <w:sz w:val="21"/>
                <w:szCs w:val="21"/>
              </w:rPr>
              <w:t>-9 163,5</w:t>
            </w:r>
          </w:p>
        </w:tc>
        <w:tc>
          <w:tcPr>
            <w:tcW w:w="1134" w:type="dxa"/>
          </w:tcPr>
          <w:p w:rsidR="00F44B08" w:rsidRPr="009E791C" w:rsidRDefault="00F44B08" w:rsidP="0073299B">
            <w:pPr>
              <w:rPr>
                <w:sz w:val="21"/>
                <w:szCs w:val="21"/>
              </w:rPr>
            </w:pPr>
            <w:r w:rsidRPr="009E791C">
              <w:rPr>
                <w:sz w:val="21"/>
                <w:szCs w:val="21"/>
              </w:rPr>
              <w:t>-3 617,1</w:t>
            </w:r>
          </w:p>
        </w:tc>
        <w:tc>
          <w:tcPr>
            <w:tcW w:w="1134" w:type="dxa"/>
          </w:tcPr>
          <w:p w:rsidR="00F44B08" w:rsidRPr="009E791C" w:rsidRDefault="0082258F" w:rsidP="006C296B">
            <w:pPr>
              <w:rPr>
                <w:sz w:val="21"/>
                <w:szCs w:val="21"/>
              </w:rPr>
            </w:pPr>
            <w:r w:rsidRPr="009E791C">
              <w:rPr>
                <w:sz w:val="21"/>
                <w:szCs w:val="21"/>
              </w:rPr>
              <w:t>-3 511,3</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-1,3</w:t>
            </w:r>
          </w:p>
        </w:tc>
        <w:tc>
          <w:tcPr>
            <w:tcW w:w="709"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-1,1</w:t>
            </w:r>
          </w:p>
        </w:tc>
        <w:tc>
          <w:tcPr>
            <w:tcW w:w="850" w:type="dxa"/>
          </w:tcPr>
          <w:p w:rsidR="00F44B08" w:rsidRPr="009E791C" w:rsidRDefault="00F44B08" w:rsidP="0073299B">
            <w:pPr>
              <w:rPr>
                <w:rFonts w:ascii="Times New Roman" w:hAnsi="Times New Roman"/>
                <w:sz w:val="21"/>
                <w:szCs w:val="21"/>
              </w:rPr>
            </w:pPr>
            <w:r w:rsidRPr="009E791C">
              <w:rPr>
                <w:rFonts w:ascii="Times New Roman" w:hAnsi="Times New Roman"/>
                <w:sz w:val="21"/>
                <w:szCs w:val="21"/>
              </w:rPr>
              <w:t>-0,4</w:t>
            </w:r>
          </w:p>
        </w:tc>
        <w:tc>
          <w:tcPr>
            <w:tcW w:w="709" w:type="dxa"/>
          </w:tcPr>
          <w:p w:rsidR="00F44B08" w:rsidRPr="009E791C" w:rsidRDefault="00985DCE" w:rsidP="006C296B">
            <w:pPr>
              <w:rPr>
                <w:rFonts w:ascii="Times New Roman" w:hAnsi="Times New Roman"/>
                <w:sz w:val="21"/>
                <w:szCs w:val="21"/>
              </w:rPr>
            </w:pPr>
            <w:r w:rsidRPr="009E791C">
              <w:rPr>
                <w:rFonts w:ascii="Times New Roman" w:hAnsi="Times New Roman"/>
                <w:sz w:val="21"/>
                <w:szCs w:val="21"/>
              </w:rPr>
              <w:t>-0,4</w:t>
            </w:r>
          </w:p>
        </w:tc>
      </w:tr>
    </w:tbl>
    <w:p w:rsidR="001D012C" w:rsidRPr="009E791C" w:rsidRDefault="001D012C" w:rsidP="001D012C">
      <w:pPr>
        <w:pStyle w:val="a3"/>
        <w:jc w:val="both"/>
        <w:rPr>
          <w:rFonts w:ascii="Times New Roman" w:hAnsi="Times New Roman"/>
          <w:sz w:val="24"/>
          <w:szCs w:val="24"/>
        </w:rPr>
      </w:pPr>
      <w:r w:rsidRPr="009E791C">
        <w:rPr>
          <w:sz w:val="25"/>
          <w:szCs w:val="25"/>
        </w:rPr>
        <w:tab/>
      </w:r>
      <w:bookmarkStart w:id="5" w:name="_Toc323380719"/>
      <w:r w:rsidRPr="009E791C">
        <w:rPr>
          <w:rFonts w:ascii="Times New Roman" w:hAnsi="Times New Roman"/>
          <w:sz w:val="24"/>
          <w:szCs w:val="24"/>
        </w:rPr>
        <w:t>Как следует из таблицы выше, общее поступление доходов в бюджет района  в 201</w:t>
      </w:r>
      <w:r w:rsidR="00985DCE" w:rsidRPr="009E791C">
        <w:rPr>
          <w:rFonts w:ascii="Times New Roman" w:hAnsi="Times New Roman"/>
          <w:sz w:val="24"/>
          <w:szCs w:val="24"/>
        </w:rPr>
        <w:t>6</w:t>
      </w:r>
      <w:r w:rsidRPr="009E791C">
        <w:rPr>
          <w:rFonts w:ascii="Times New Roman" w:hAnsi="Times New Roman"/>
          <w:sz w:val="24"/>
          <w:szCs w:val="24"/>
        </w:rPr>
        <w:t xml:space="preserve"> году в целом </w:t>
      </w:r>
      <w:r w:rsidR="00985DCE" w:rsidRPr="009E791C">
        <w:rPr>
          <w:rFonts w:ascii="Times New Roman" w:hAnsi="Times New Roman"/>
          <w:sz w:val="24"/>
          <w:szCs w:val="24"/>
        </w:rPr>
        <w:t>возросло</w:t>
      </w:r>
      <w:r w:rsidRPr="009E791C">
        <w:rPr>
          <w:rFonts w:ascii="Times New Roman" w:hAnsi="Times New Roman"/>
          <w:sz w:val="24"/>
          <w:szCs w:val="24"/>
        </w:rPr>
        <w:t xml:space="preserve"> в сравнении с поступлениями:</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-201</w:t>
      </w:r>
      <w:r w:rsidR="00985DCE" w:rsidRPr="009E791C">
        <w:rPr>
          <w:rFonts w:ascii="Times New Roman" w:hAnsi="Times New Roman"/>
          <w:sz w:val="24"/>
          <w:szCs w:val="24"/>
        </w:rPr>
        <w:t>5</w:t>
      </w:r>
      <w:r w:rsidRPr="009E791C">
        <w:rPr>
          <w:rFonts w:ascii="Times New Roman" w:hAnsi="Times New Roman"/>
          <w:sz w:val="24"/>
          <w:szCs w:val="24"/>
        </w:rPr>
        <w:t xml:space="preserve"> года - на </w:t>
      </w:r>
      <w:r w:rsidR="008A7592" w:rsidRPr="009E791C">
        <w:rPr>
          <w:rFonts w:ascii="Times New Roman" w:hAnsi="Times New Roman"/>
          <w:sz w:val="24"/>
          <w:szCs w:val="24"/>
        </w:rPr>
        <w:t>36 715,1</w:t>
      </w:r>
      <w:r w:rsidRPr="009E791C">
        <w:rPr>
          <w:rFonts w:ascii="Times New Roman" w:hAnsi="Times New Roman"/>
          <w:sz w:val="24"/>
          <w:szCs w:val="24"/>
        </w:rPr>
        <w:t xml:space="preserve">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-201</w:t>
      </w:r>
      <w:r w:rsidR="008A7592" w:rsidRPr="009E791C">
        <w:rPr>
          <w:rFonts w:ascii="Times New Roman" w:hAnsi="Times New Roman"/>
          <w:sz w:val="24"/>
          <w:szCs w:val="24"/>
        </w:rPr>
        <w:t>4</w:t>
      </w:r>
      <w:r w:rsidRPr="009E791C">
        <w:rPr>
          <w:rFonts w:ascii="Times New Roman" w:hAnsi="Times New Roman"/>
          <w:sz w:val="24"/>
          <w:szCs w:val="24"/>
        </w:rPr>
        <w:t xml:space="preserve">года  - на </w:t>
      </w:r>
      <w:r w:rsidR="008A7592" w:rsidRPr="009E791C">
        <w:rPr>
          <w:rFonts w:ascii="Times New Roman" w:hAnsi="Times New Roman"/>
          <w:sz w:val="24"/>
          <w:szCs w:val="24"/>
        </w:rPr>
        <w:t>10 304,7 тыс. руб.</w:t>
      </w:r>
    </w:p>
    <w:p w:rsidR="001D012C" w:rsidRPr="009E791C" w:rsidRDefault="008A7592" w:rsidP="001D012C">
      <w:pPr>
        <w:pStyle w:val="a3"/>
        <w:ind w:firstLine="708"/>
        <w:jc w:val="both"/>
        <w:rPr>
          <w:rFonts w:ascii="Times New Roman" w:hAnsi="Times New Roman"/>
          <w:sz w:val="24"/>
          <w:szCs w:val="24"/>
        </w:rPr>
      </w:pPr>
      <w:r w:rsidRPr="009E791C">
        <w:rPr>
          <w:rFonts w:ascii="Times New Roman" w:hAnsi="Times New Roman"/>
          <w:sz w:val="24"/>
          <w:szCs w:val="24"/>
        </w:rPr>
        <w:t>В сравнении с поступлениями 2</w:t>
      </w:r>
      <w:r w:rsidR="001D012C" w:rsidRPr="009E791C">
        <w:rPr>
          <w:rFonts w:ascii="Times New Roman" w:hAnsi="Times New Roman"/>
          <w:sz w:val="24"/>
          <w:szCs w:val="24"/>
        </w:rPr>
        <w:t>01</w:t>
      </w:r>
      <w:r w:rsidRPr="009E791C">
        <w:rPr>
          <w:rFonts w:ascii="Times New Roman" w:hAnsi="Times New Roman"/>
          <w:sz w:val="24"/>
          <w:szCs w:val="24"/>
        </w:rPr>
        <w:t>3</w:t>
      </w:r>
      <w:r w:rsidR="001D012C" w:rsidRPr="009E791C">
        <w:rPr>
          <w:rFonts w:ascii="Times New Roman" w:hAnsi="Times New Roman"/>
          <w:sz w:val="24"/>
          <w:szCs w:val="24"/>
        </w:rPr>
        <w:t xml:space="preserve"> года </w:t>
      </w:r>
      <w:r w:rsidRPr="009E791C">
        <w:rPr>
          <w:rFonts w:ascii="Times New Roman" w:hAnsi="Times New Roman"/>
          <w:sz w:val="24"/>
          <w:szCs w:val="24"/>
        </w:rPr>
        <w:t xml:space="preserve"> поступления отчетного 2016 финансового года ниже на 45 598,4</w:t>
      </w:r>
      <w:r w:rsidR="001D012C" w:rsidRPr="009E791C">
        <w:rPr>
          <w:rFonts w:ascii="Times New Roman" w:hAnsi="Times New Roman"/>
          <w:sz w:val="24"/>
          <w:szCs w:val="24"/>
        </w:rPr>
        <w:t xml:space="preserve">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 </w:t>
      </w:r>
      <w:r w:rsidR="008A7592" w:rsidRPr="009E791C">
        <w:rPr>
          <w:rFonts w:ascii="Times New Roman" w:hAnsi="Times New Roman"/>
          <w:sz w:val="24"/>
          <w:szCs w:val="24"/>
        </w:rPr>
        <w:t>Справочно: в 2012 году общие доходы бюджета района соста</w:t>
      </w:r>
      <w:r w:rsidR="00F9228C" w:rsidRPr="009E791C">
        <w:rPr>
          <w:rFonts w:ascii="Times New Roman" w:hAnsi="Times New Roman"/>
          <w:sz w:val="24"/>
          <w:szCs w:val="24"/>
        </w:rPr>
        <w:t>вили  921 396,0 тыс. руб., в 2011 году – 805 480,5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201</w:t>
      </w:r>
      <w:r w:rsidR="00A224CF" w:rsidRPr="009E791C">
        <w:rPr>
          <w:rFonts w:ascii="Times New Roman" w:hAnsi="Times New Roman"/>
          <w:sz w:val="24"/>
          <w:szCs w:val="24"/>
        </w:rPr>
        <w:t>6</w:t>
      </w:r>
      <w:r w:rsidRPr="009E791C">
        <w:rPr>
          <w:rFonts w:ascii="Times New Roman" w:hAnsi="Times New Roman"/>
          <w:sz w:val="24"/>
          <w:szCs w:val="24"/>
        </w:rPr>
        <w:t xml:space="preserve"> году в сравнении с  201</w:t>
      </w:r>
      <w:r w:rsidR="00A224CF" w:rsidRPr="009E791C">
        <w:rPr>
          <w:rFonts w:ascii="Times New Roman" w:hAnsi="Times New Roman"/>
          <w:sz w:val="24"/>
          <w:szCs w:val="24"/>
        </w:rPr>
        <w:t>5</w:t>
      </w:r>
      <w:r w:rsidRPr="009E791C">
        <w:rPr>
          <w:rFonts w:ascii="Times New Roman" w:hAnsi="Times New Roman"/>
          <w:sz w:val="24"/>
          <w:szCs w:val="24"/>
        </w:rPr>
        <w:t xml:space="preserve"> годом :</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A224CF" w:rsidRPr="009E791C">
        <w:rPr>
          <w:rFonts w:ascii="Times New Roman" w:hAnsi="Times New Roman"/>
          <w:sz w:val="24"/>
          <w:szCs w:val="24"/>
        </w:rPr>
        <w:t xml:space="preserve">поступления </w:t>
      </w:r>
      <w:r w:rsidRPr="009E791C">
        <w:rPr>
          <w:rFonts w:ascii="Times New Roman" w:hAnsi="Times New Roman"/>
          <w:sz w:val="24"/>
          <w:szCs w:val="24"/>
        </w:rPr>
        <w:t>налоговы</w:t>
      </w:r>
      <w:r w:rsidR="00A224CF" w:rsidRPr="009E791C">
        <w:rPr>
          <w:rFonts w:ascii="Times New Roman" w:hAnsi="Times New Roman"/>
          <w:sz w:val="24"/>
          <w:szCs w:val="24"/>
        </w:rPr>
        <w:t>х</w:t>
      </w:r>
      <w:r w:rsidRPr="009E791C">
        <w:rPr>
          <w:rFonts w:ascii="Times New Roman" w:hAnsi="Times New Roman"/>
          <w:sz w:val="24"/>
          <w:szCs w:val="24"/>
        </w:rPr>
        <w:t xml:space="preserve"> доход</w:t>
      </w:r>
      <w:r w:rsidR="00A224CF" w:rsidRPr="009E791C">
        <w:rPr>
          <w:rFonts w:ascii="Times New Roman" w:hAnsi="Times New Roman"/>
          <w:sz w:val="24"/>
          <w:szCs w:val="24"/>
        </w:rPr>
        <w:t>ов возросли в целом на 7 316,4</w:t>
      </w:r>
      <w:r w:rsidRPr="009E791C">
        <w:rPr>
          <w:rFonts w:ascii="Times New Roman" w:hAnsi="Times New Roman"/>
          <w:sz w:val="24"/>
          <w:szCs w:val="24"/>
        </w:rPr>
        <w:t xml:space="preserve"> тыс. руб.</w:t>
      </w:r>
      <w:r w:rsidR="00A224CF" w:rsidRPr="009E791C">
        <w:rPr>
          <w:rFonts w:ascii="Times New Roman" w:hAnsi="Times New Roman"/>
          <w:sz w:val="24"/>
          <w:szCs w:val="24"/>
        </w:rPr>
        <w:t xml:space="preserve">, в т.ч. </w:t>
      </w:r>
      <w:r w:rsidRPr="009E791C">
        <w:rPr>
          <w:rFonts w:ascii="Times New Roman" w:hAnsi="Times New Roman"/>
          <w:sz w:val="24"/>
          <w:szCs w:val="24"/>
        </w:rPr>
        <w:t xml:space="preserve">  НДФЛ </w:t>
      </w:r>
      <w:r w:rsidR="00A224CF" w:rsidRPr="009E791C">
        <w:rPr>
          <w:rFonts w:ascii="Times New Roman" w:hAnsi="Times New Roman"/>
          <w:sz w:val="24"/>
          <w:szCs w:val="24"/>
        </w:rPr>
        <w:t xml:space="preserve"> (+6 332,9</w:t>
      </w:r>
      <w:r w:rsidRPr="009E791C">
        <w:rPr>
          <w:rFonts w:ascii="Times New Roman" w:hAnsi="Times New Roman"/>
          <w:sz w:val="24"/>
          <w:szCs w:val="24"/>
        </w:rPr>
        <w:t xml:space="preserve"> тыс. руб.),</w:t>
      </w:r>
      <w:r w:rsidR="00A224CF" w:rsidRPr="009E791C">
        <w:rPr>
          <w:rFonts w:ascii="Times New Roman" w:hAnsi="Times New Roman"/>
          <w:sz w:val="24"/>
          <w:szCs w:val="24"/>
        </w:rPr>
        <w:t xml:space="preserve"> </w:t>
      </w:r>
      <w:r w:rsidRPr="009E791C">
        <w:rPr>
          <w:rFonts w:ascii="Times New Roman" w:hAnsi="Times New Roman"/>
          <w:sz w:val="24"/>
          <w:szCs w:val="24"/>
        </w:rPr>
        <w:t xml:space="preserve"> акцизы (+</w:t>
      </w:r>
      <w:r w:rsidR="00A224CF" w:rsidRPr="009E791C">
        <w:rPr>
          <w:rFonts w:ascii="Times New Roman" w:hAnsi="Times New Roman"/>
          <w:sz w:val="24"/>
          <w:szCs w:val="24"/>
        </w:rPr>
        <w:t xml:space="preserve">2 477,5 </w:t>
      </w:r>
      <w:r w:rsidRPr="009E791C">
        <w:rPr>
          <w:rFonts w:ascii="Times New Roman" w:hAnsi="Times New Roman"/>
          <w:sz w:val="24"/>
          <w:szCs w:val="24"/>
        </w:rPr>
        <w:t xml:space="preserve">тыс. руб.), </w:t>
      </w:r>
      <w:r w:rsidR="00A224CF" w:rsidRPr="009E791C">
        <w:rPr>
          <w:rFonts w:ascii="Times New Roman" w:hAnsi="Times New Roman"/>
          <w:sz w:val="24"/>
          <w:szCs w:val="24"/>
        </w:rPr>
        <w:t xml:space="preserve">ЕНВД (-770,4 тыс. руб.), </w:t>
      </w:r>
      <w:r w:rsidRPr="009E791C">
        <w:rPr>
          <w:rFonts w:ascii="Times New Roman" w:hAnsi="Times New Roman"/>
          <w:sz w:val="24"/>
          <w:szCs w:val="24"/>
        </w:rPr>
        <w:t>транспортный налог с организаций (-</w:t>
      </w:r>
      <w:r w:rsidR="00A224CF" w:rsidRPr="009E791C">
        <w:rPr>
          <w:rFonts w:ascii="Times New Roman" w:hAnsi="Times New Roman"/>
          <w:sz w:val="24"/>
          <w:szCs w:val="24"/>
        </w:rPr>
        <w:t>384,7</w:t>
      </w:r>
      <w:r w:rsidRPr="009E791C">
        <w:rPr>
          <w:rFonts w:ascii="Times New Roman" w:hAnsi="Times New Roman"/>
          <w:sz w:val="24"/>
          <w:szCs w:val="24"/>
        </w:rPr>
        <w:t xml:space="preserve"> тыс. руб.), транспортный налог с физических лиц (</w:t>
      </w:r>
      <w:r w:rsidR="00A224CF" w:rsidRPr="009E791C">
        <w:rPr>
          <w:rFonts w:ascii="Times New Roman" w:hAnsi="Times New Roman"/>
          <w:sz w:val="24"/>
          <w:szCs w:val="24"/>
        </w:rPr>
        <w:t>- 289,7</w:t>
      </w:r>
      <w:r w:rsidR="00136F16" w:rsidRPr="009E791C">
        <w:rPr>
          <w:rFonts w:ascii="Times New Roman" w:hAnsi="Times New Roman"/>
          <w:sz w:val="24"/>
          <w:szCs w:val="24"/>
        </w:rPr>
        <w:t xml:space="preserve"> тыс. руб.</w:t>
      </w:r>
      <w:r w:rsidRPr="009E791C">
        <w:rPr>
          <w:rFonts w:ascii="Times New Roman" w:hAnsi="Times New Roman"/>
          <w:sz w:val="24"/>
          <w:szCs w:val="24"/>
        </w:rPr>
        <w:t xml:space="preserve">), </w:t>
      </w:r>
      <w:r w:rsidR="00D16E34" w:rsidRPr="009E791C">
        <w:rPr>
          <w:rFonts w:ascii="Times New Roman" w:hAnsi="Times New Roman"/>
          <w:sz w:val="24"/>
          <w:szCs w:val="24"/>
        </w:rPr>
        <w:t xml:space="preserve"> единый сельхозналог (-40,6 тыс. руб.), </w:t>
      </w:r>
      <w:r w:rsidRPr="009E791C">
        <w:rPr>
          <w:rFonts w:ascii="Times New Roman" w:hAnsi="Times New Roman"/>
          <w:sz w:val="24"/>
          <w:szCs w:val="24"/>
        </w:rPr>
        <w:t>госпошлина (+</w:t>
      </w:r>
      <w:r w:rsidR="00D16E34" w:rsidRPr="009E791C">
        <w:rPr>
          <w:rFonts w:ascii="Times New Roman" w:hAnsi="Times New Roman"/>
          <w:sz w:val="24"/>
          <w:szCs w:val="24"/>
        </w:rPr>
        <w:t>31,7</w:t>
      </w:r>
      <w:r w:rsidRPr="009E791C">
        <w:rPr>
          <w:rFonts w:ascii="Times New Roman" w:hAnsi="Times New Roman"/>
          <w:sz w:val="24"/>
          <w:szCs w:val="24"/>
        </w:rPr>
        <w:t xml:space="preserve"> тыс. руб.)</w:t>
      </w:r>
      <w:r w:rsidR="00D16E34" w:rsidRPr="009E791C">
        <w:rPr>
          <w:rFonts w:ascii="Times New Roman" w:hAnsi="Times New Roman"/>
          <w:sz w:val="24"/>
          <w:szCs w:val="24"/>
        </w:rPr>
        <w:t>, задолженность по отмененным налогам (</w:t>
      </w:r>
      <w:r w:rsidR="004B57DF" w:rsidRPr="009E791C">
        <w:rPr>
          <w:rFonts w:ascii="Times New Roman" w:hAnsi="Times New Roman"/>
          <w:sz w:val="24"/>
          <w:szCs w:val="24"/>
        </w:rPr>
        <w:t>-</w:t>
      </w:r>
      <w:r w:rsidR="00D16E34" w:rsidRPr="009E791C">
        <w:rPr>
          <w:rFonts w:ascii="Times New Roman" w:hAnsi="Times New Roman"/>
          <w:sz w:val="24"/>
          <w:szCs w:val="24"/>
        </w:rPr>
        <w:t>25,1 тыс. руб.).</w:t>
      </w:r>
      <w:r w:rsidR="00B71455" w:rsidRPr="009E791C">
        <w:rPr>
          <w:rFonts w:ascii="Times New Roman" w:hAnsi="Times New Roman"/>
          <w:sz w:val="24"/>
          <w:szCs w:val="24"/>
        </w:rPr>
        <w:t>, налог, взимаемый в связи с применением патентной системы налогообложения (-15,2</w:t>
      </w:r>
      <w:r w:rsidR="004B57DF" w:rsidRPr="009E791C">
        <w:rPr>
          <w:rFonts w:ascii="Times New Roman" w:hAnsi="Times New Roman"/>
          <w:sz w:val="24"/>
          <w:szCs w:val="24"/>
        </w:rPr>
        <w:t xml:space="preserve"> тыс. руб.</w:t>
      </w:r>
      <w:r w:rsidR="00B71455" w:rsidRPr="009E791C">
        <w:rPr>
          <w:rFonts w:ascii="Times New Roman" w:hAnsi="Times New Roman"/>
          <w:sz w:val="24"/>
          <w:szCs w:val="24"/>
        </w:rPr>
        <w:t>)</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-увеличились неналоговые доходы на </w:t>
      </w:r>
      <w:r w:rsidR="004B57DF" w:rsidRPr="009E791C">
        <w:rPr>
          <w:rFonts w:ascii="Times New Roman" w:hAnsi="Times New Roman"/>
          <w:sz w:val="24"/>
          <w:szCs w:val="24"/>
        </w:rPr>
        <w:t xml:space="preserve">6 698,0 </w:t>
      </w:r>
      <w:r w:rsidRPr="009E791C">
        <w:rPr>
          <w:rFonts w:ascii="Times New Roman" w:hAnsi="Times New Roman"/>
          <w:sz w:val="24"/>
          <w:szCs w:val="24"/>
        </w:rPr>
        <w:t>тыс. руб. – плата за негативное воздействие на окружающую среду (</w:t>
      </w:r>
      <w:r w:rsidR="00B967D7" w:rsidRPr="009E791C">
        <w:rPr>
          <w:rFonts w:ascii="Times New Roman" w:hAnsi="Times New Roman"/>
          <w:sz w:val="24"/>
          <w:szCs w:val="24"/>
        </w:rPr>
        <w:t>+500,4</w:t>
      </w:r>
      <w:r w:rsidRPr="009E791C">
        <w:rPr>
          <w:rFonts w:ascii="Times New Roman" w:hAnsi="Times New Roman"/>
          <w:sz w:val="24"/>
          <w:szCs w:val="24"/>
        </w:rPr>
        <w:t xml:space="preserve"> тыс. руб.), доходы от аренды земельных участков (+</w:t>
      </w:r>
      <w:r w:rsidR="00563C01" w:rsidRPr="009E791C">
        <w:rPr>
          <w:rFonts w:ascii="Times New Roman" w:hAnsi="Times New Roman"/>
          <w:sz w:val="24"/>
          <w:szCs w:val="24"/>
        </w:rPr>
        <w:t xml:space="preserve">4 127,5 </w:t>
      </w:r>
      <w:r w:rsidRPr="009E791C">
        <w:rPr>
          <w:rFonts w:ascii="Times New Roman" w:hAnsi="Times New Roman"/>
          <w:sz w:val="24"/>
          <w:szCs w:val="24"/>
        </w:rPr>
        <w:t>тыс. руб.), доходы от продажи материальных и нематериальных активов (-1</w:t>
      </w:r>
      <w:r w:rsidR="00563C01" w:rsidRPr="009E791C">
        <w:rPr>
          <w:rFonts w:ascii="Times New Roman" w:hAnsi="Times New Roman"/>
          <w:sz w:val="24"/>
          <w:szCs w:val="24"/>
        </w:rPr>
        <w:t> 274,3</w:t>
      </w:r>
      <w:r w:rsidRPr="009E791C">
        <w:rPr>
          <w:rFonts w:ascii="Times New Roman" w:hAnsi="Times New Roman"/>
          <w:sz w:val="24"/>
          <w:szCs w:val="24"/>
        </w:rPr>
        <w:t xml:space="preserve"> тыс. руб.), доходы от оказания платных услуг (+</w:t>
      </w:r>
      <w:r w:rsidR="00563C01" w:rsidRPr="009E791C">
        <w:rPr>
          <w:rFonts w:ascii="Times New Roman" w:hAnsi="Times New Roman"/>
          <w:sz w:val="24"/>
          <w:szCs w:val="24"/>
        </w:rPr>
        <w:t>844,0</w:t>
      </w:r>
      <w:r w:rsidRPr="009E791C">
        <w:rPr>
          <w:rFonts w:ascii="Times New Roman" w:hAnsi="Times New Roman"/>
          <w:sz w:val="24"/>
          <w:szCs w:val="24"/>
        </w:rPr>
        <w:t xml:space="preserve"> тыс. руб.)</w:t>
      </w:r>
      <w:r w:rsidR="00563C01" w:rsidRPr="009E791C">
        <w:rPr>
          <w:rFonts w:ascii="Times New Roman" w:hAnsi="Times New Roman"/>
          <w:sz w:val="24"/>
          <w:szCs w:val="24"/>
        </w:rPr>
        <w:t>, штрафы, санкции и возмещение ущерба (+700,3 тыс. руб.)</w:t>
      </w:r>
      <w:r w:rsidR="007A4F6E" w:rsidRPr="009E791C">
        <w:rPr>
          <w:rFonts w:ascii="Times New Roman" w:hAnsi="Times New Roman"/>
          <w:sz w:val="24"/>
          <w:szCs w:val="24"/>
        </w:rPr>
        <w:t xml:space="preserve">, плата по соглашениям об установлении сервитута в отношении земельных участков (+1 383,4 тыс. руб.) </w:t>
      </w:r>
      <w:r w:rsidRPr="009E791C">
        <w:rPr>
          <w:rFonts w:ascii="Times New Roman" w:hAnsi="Times New Roman"/>
          <w:sz w:val="24"/>
          <w:szCs w:val="24"/>
        </w:rPr>
        <w:t xml:space="preserve"> и др.,</w:t>
      </w:r>
    </w:p>
    <w:p w:rsidR="001D012C" w:rsidRPr="009E791C" w:rsidRDefault="00337B05" w:rsidP="001D012C">
      <w:pPr>
        <w:pStyle w:val="a3"/>
        <w:ind w:firstLine="708"/>
        <w:jc w:val="both"/>
        <w:rPr>
          <w:rFonts w:ascii="Times New Roman" w:hAnsi="Times New Roman"/>
          <w:sz w:val="24"/>
          <w:szCs w:val="24"/>
        </w:rPr>
      </w:pPr>
      <w:r w:rsidRPr="009E791C">
        <w:rPr>
          <w:rFonts w:ascii="Times New Roman" w:hAnsi="Times New Roman"/>
          <w:sz w:val="24"/>
          <w:szCs w:val="24"/>
        </w:rPr>
        <w:lastRenderedPageBreak/>
        <w:t>-</w:t>
      </w:r>
      <w:r w:rsidR="001D012C" w:rsidRPr="009E791C">
        <w:rPr>
          <w:rFonts w:ascii="Times New Roman" w:hAnsi="Times New Roman"/>
          <w:sz w:val="24"/>
          <w:szCs w:val="24"/>
        </w:rPr>
        <w:t>безвозмездные поступления</w:t>
      </w:r>
      <w:r w:rsidRPr="009E791C">
        <w:rPr>
          <w:rFonts w:ascii="Times New Roman" w:hAnsi="Times New Roman"/>
          <w:sz w:val="24"/>
          <w:szCs w:val="24"/>
        </w:rPr>
        <w:t xml:space="preserve"> возросли в целом на 22 700,7 тыс. руб. -  </w:t>
      </w:r>
      <w:r w:rsidR="001D012C" w:rsidRPr="009E791C">
        <w:rPr>
          <w:rFonts w:ascii="Times New Roman" w:hAnsi="Times New Roman"/>
          <w:sz w:val="24"/>
          <w:szCs w:val="24"/>
        </w:rPr>
        <w:t xml:space="preserve"> дотации бюджету муниципального района (-</w:t>
      </w:r>
      <w:r w:rsidRPr="009E791C">
        <w:rPr>
          <w:rFonts w:ascii="Times New Roman" w:hAnsi="Times New Roman"/>
          <w:sz w:val="24"/>
          <w:szCs w:val="24"/>
        </w:rPr>
        <w:t xml:space="preserve"> 2 213,2</w:t>
      </w:r>
      <w:r w:rsidR="001D012C" w:rsidRPr="009E791C">
        <w:rPr>
          <w:rFonts w:ascii="Times New Roman" w:hAnsi="Times New Roman"/>
          <w:sz w:val="24"/>
          <w:szCs w:val="24"/>
        </w:rPr>
        <w:t xml:space="preserve"> тыс. руб.), субсидии (+</w:t>
      </w:r>
      <w:r w:rsidRPr="009E791C">
        <w:rPr>
          <w:rFonts w:ascii="Times New Roman" w:hAnsi="Times New Roman"/>
          <w:sz w:val="24"/>
          <w:szCs w:val="24"/>
        </w:rPr>
        <w:t>9 272,7</w:t>
      </w:r>
      <w:r w:rsidR="001D012C" w:rsidRPr="009E791C">
        <w:rPr>
          <w:rFonts w:ascii="Times New Roman" w:hAnsi="Times New Roman"/>
          <w:sz w:val="24"/>
          <w:szCs w:val="24"/>
        </w:rPr>
        <w:t xml:space="preserve"> тыс. руб.), субвенции (</w:t>
      </w:r>
      <w:r w:rsidRPr="009E791C">
        <w:rPr>
          <w:rFonts w:ascii="Times New Roman" w:hAnsi="Times New Roman"/>
          <w:sz w:val="24"/>
          <w:szCs w:val="24"/>
        </w:rPr>
        <w:t>+</w:t>
      </w:r>
      <w:r w:rsidR="001D012C" w:rsidRPr="009E791C">
        <w:rPr>
          <w:rFonts w:ascii="Times New Roman" w:hAnsi="Times New Roman"/>
          <w:sz w:val="24"/>
          <w:szCs w:val="24"/>
        </w:rPr>
        <w:t>11</w:t>
      </w:r>
      <w:r w:rsidRPr="009E791C">
        <w:rPr>
          <w:rFonts w:ascii="Times New Roman" w:hAnsi="Times New Roman"/>
          <w:sz w:val="24"/>
          <w:szCs w:val="24"/>
        </w:rPr>
        <w:t xml:space="preserve"> 429,1 </w:t>
      </w:r>
      <w:r w:rsidR="001D012C" w:rsidRPr="009E791C">
        <w:rPr>
          <w:rFonts w:ascii="Times New Roman" w:hAnsi="Times New Roman"/>
          <w:sz w:val="24"/>
          <w:szCs w:val="24"/>
        </w:rPr>
        <w:t>тыс. руб.), иные межбюджетные трансферты (</w:t>
      </w:r>
      <w:r w:rsidRPr="009E791C">
        <w:rPr>
          <w:rFonts w:ascii="Times New Roman" w:hAnsi="Times New Roman"/>
          <w:sz w:val="24"/>
          <w:szCs w:val="24"/>
        </w:rPr>
        <w:t>-3 478,7</w:t>
      </w:r>
      <w:r w:rsidR="001D012C" w:rsidRPr="009E791C">
        <w:rPr>
          <w:rFonts w:ascii="Times New Roman" w:hAnsi="Times New Roman"/>
          <w:sz w:val="24"/>
          <w:szCs w:val="24"/>
        </w:rPr>
        <w:t xml:space="preserve"> тыс. руб.), прочие безвозмездные поступления (</w:t>
      </w:r>
      <w:r w:rsidRPr="009E791C">
        <w:rPr>
          <w:rFonts w:ascii="Times New Roman" w:hAnsi="Times New Roman"/>
          <w:sz w:val="24"/>
          <w:szCs w:val="24"/>
        </w:rPr>
        <w:t>+8 298,9</w:t>
      </w:r>
      <w:r w:rsidR="001D012C" w:rsidRPr="009E791C">
        <w:rPr>
          <w:rFonts w:ascii="Times New Roman" w:hAnsi="Times New Roman"/>
          <w:sz w:val="24"/>
          <w:szCs w:val="24"/>
        </w:rPr>
        <w:t xml:space="preserve"> тыс. руб.), возврат целевых средств в бюджет района (-</w:t>
      </w:r>
      <w:r w:rsidRPr="009E791C">
        <w:rPr>
          <w:rFonts w:ascii="Times New Roman" w:hAnsi="Times New Roman"/>
          <w:sz w:val="24"/>
          <w:szCs w:val="24"/>
        </w:rPr>
        <w:t>713,9</w:t>
      </w:r>
      <w:r w:rsidR="001D012C" w:rsidRPr="009E791C">
        <w:rPr>
          <w:rFonts w:ascii="Times New Roman" w:hAnsi="Times New Roman"/>
          <w:sz w:val="24"/>
          <w:szCs w:val="24"/>
        </w:rPr>
        <w:t xml:space="preserve"> тыс. руб.), возврат целевых средств из бюджета района  (+</w:t>
      </w:r>
      <w:r w:rsidRPr="009E791C">
        <w:rPr>
          <w:rFonts w:ascii="Times New Roman" w:hAnsi="Times New Roman"/>
          <w:sz w:val="24"/>
          <w:szCs w:val="24"/>
        </w:rPr>
        <w:t xml:space="preserve">105,8 </w:t>
      </w:r>
      <w:r w:rsidR="001D012C" w:rsidRPr="009E791C">
        <w:rPr>
          <w:rFonts w:ascii="Times New Roman" w:hAnsi="Times New Roman"/>
          <w:sz w:val="24"/>
          <w:szCs w:val="24"/>
        </w:rPr>
        <w:t>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Структура  доходов районного бюджета в 201</w:t>
      </w:r>
      <w:r w:rsidR="003A20BC" w:rsidRPr="009E791C">
        <w:rPr>
          <w:rFonts w:ascii="Times New Roman" w:hAnsi="Times New Roman"/>
          <w:sz w:val="24"/>
          <w:szCs w:val="24"/>
        </w:rPr>
        <w:t>6</w:t>
      </w:r>
      <w:r w:rsidRPr="009E791C">
        <w:rPr>
          <w:rFonts w:ascii="Times New Roman" w:hAnsi="Times New Roman"/>
          <w:sz w:val="24"/>
          <w:szCs w:val="24"/>
        </w:rPr>
        <w:t xml:space="preserve"> году в сравнении с 201</w:t>
      </w:r>
      <w:r w:rsidR="003A20BC" w:rsidRPr="009E791C">
        <w:rPr>
          <w:rFonts w:ascii="Times New Roman" w:hAnsi="Times New Roman"/>
          <w:sz w:val="24"/>
          <w:szCs w:val="24"/>
        </w:rPr>
        <w:t>5</w:t>
      </w:r>
      <w:r w:rsidRPr="009E791C">
        <w:rPr>
          <w:rFonts w:ascii="Times New Roman" w:hAnsi="Times New Roman"/>
          <w:sz w:val="24"/>
          <w:szCs w:val="24"/>
        </w:rPr>
        <w:t xml:space="preserve"> годом изменилась </w:t>
      </w:r>
      <w:r w:rsidR="003A20BC" w:rsidRPr="009E791C">
        <w:rPr>
          <w:rFonts w:ascii="Times New Roman" w:hAnsi="Times New Roman"/>
          <w:sz w:val="24"/>
          <w:szCs w:val="24"/>
        </w:rPr>
        <w:t>не</w:t>
      </w:r>
      <w:r w:rsidR="00C16F35" w:rsidRPr="009E791C">
        <w:rPr>
          <w:rFonts w:ascii="Times New Roman" w:hAnsi="Times New Roman"/>
          <w:sz w:val="24"/>
          <w:szCs w:val="24"/>
        </w:rPr>
        <w:t xml:space="preserve">существенно </w:t>
      </w:r>
      <w:r w:rsidRPr="009E791C">
        <w:rPr>
          <w:rFonts w:ascii="Times New Roman" w:hAnsi="Times New Roman"/>
          <w:sz w:val="24"/>
          <w:szCs w:val="24"/>
        </w:rPr>
        <w:t>– удельный вес собственных доходов в бюджете района увеличил</w:t>
      </w:r>
      <w:r w:rsidR="003A20BC" w:rsidRPr="009E791C">
        <w:rPr>
          <w:rFonts w:ascii="Times New Roman" w:hAnsi="Times New Roman"/>
          <w:sz w:val="24"/>
          <w:szCs w:val="24"/>
        </w:rPr>
        <w:t>ся</w:t>
      </w:r>
      <w:r w:rsidRPr="009E791C">
        <w:rPr>
          <w:rFonts w:ascii="Times New Roman" w:hAnsi="Times New Roman"/>
          <w:sz w:val="24"/>
          <w:szCs w:val="24"/>
        </w:rPr>
        <w:t xml:space="preserve"> с </w:t>
      </w:r>
      <w:r w:rsidR="003A20BC" w:rsidRPr="009E791C">
        <w:rPr>
          <w:rFonts w:ascii="Times New Roman" w:hAnsi="Times New Roman"/>
          <w:sz w:val="24"/>
          <w:szCs w:val="24"/>
        </w:rPr>
        <w:t>14,9</w:t>
      </w:r>
      <w:r w:rsidRPr="009E791C">
        <w:rPr>
          <w:rFonts w:ascii="Times New Roman" w:hAnsi="Times New Roman"/>
          <w:sz w:val="24"/>
          <w:szCs w:val="24"/>
        </w:rPr>
        <w:t>% до 1</w:t>
      </w:r>
      <w:r w:rsidR="003A20BC" w:rsidRPr="009E791C">
        <w:rPr>
          <w:rFonts w:ascii="Times New Roman" w:hAnsi="Times New Roman"/>
          <w:sz w:val="24"/>
          <w:szCs w:val="24"/>
        </w:rPr>
        <w:t>5,9</w:t>
      </w:r>
      <w:r w:rsidRPr="009E791C">
        <w:rPr>
          <w:rFonts w:ascii="Times New Roman" w:hAnsi="Times New Roman"/>
          <w:sz w:val="24"/>
          <w:szCs w:val="24"/>
        </w:rPr>
        <w:t>% (+1,</w:t>
      </w:r>
      <w:r w:rsidR="003A20BC" w:rsidRPr="009E791C">
        <w:rPr>
          <w:rFonts w:ascii="Times New Roman" w:hAnsi="Times New Roman"/>
          <w:sz w:val="24"/>
          <w:szCs w:val="24"/>
        </w:rPr>
        <w:t>0</w:t>
      </w:r>
      <w:r w:rsidRPr="009E791C">
        <w:rPr>
          <w:rFonts w:ascii="Times New Roman" w:hAnsi="Times New Roman"/>
          <w:sz w:val="24"/>
          <w:szCs w:val="24"/>
        </w:rPr>
        <w:t>).  Соответственно, удельный вес безвозмездн</w:t>
      </w:r>
      <w:r w:rsidR="003A20BC" w:rsidRPr="009E791C">
        <w:rPr>
          <w:rFonts w:ascii="Times New Roman" w:hAnsi="Times New Roman"/>
          <w:sz w:val="24"/>
          <w:szCs w:val="24"/>
        </w:rPr>
        <w:t>ых поступлений сократился на 1,0</w:t>
      </w:r>
      <w:r w:rsidRPr="009E791C">
        <w:rPr>
          <w:rFonts w:ascii="Times New Roman" w:hAnsi="Times New Roman"/>
          <w:sz w:val="24"/>
          <w:szCs w:val="24"/>
        </w:rPr>
        <w:t xml:space="preserve">%  (с </w:t>
      </w:r>
      <w:r w:rsidR="003A20BC" w:rsidRPr="009E791C">
        <w:rPr>
          <w:rFonts w:ascii="Times New Roman" w:hAnsi="Times New Roman"/>
          <w:sz w:val="24"/>
          <w:szCs w:val="24"/>
        </w:rPr>
        <w:t>85,1</w:t>
      </w:r>
      <w:r w:rsidRPr="009E791C">
        <w:rPr>
          <w:rFonts w:ascii="Times New Roman" w:hAnsi="Times New Roman"/>
          <w:sz w:val="24"/>
          <w:szCs w:val="24"/>
        </w:rPr>
        <w:t>% до 8</w:t>
      </w:r>
      <w:r w:rsidR="003A20BC" w:rsidRPr="009E791C">
        <w:rPr>
          <w:rFonts w:ascii="Times New Roman" w:hAnsi="Times New Roman"/>
          <w:sz w:val="24"/>
          <w:szCs w:val="24"/>
        </w:rPr>
        <w:t>4,1</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собственных доходах района 201</w:t>
      </w:r>
      <w:r w:rsidR="00570796" w:rsidRPr="009E791C">
        <w:rPr>
          <w:rFonts w:ascii="Times New Roman" w:hAnsi="Times New Roman"/>
          <w:sz w:val="24"/>
          <w:szCs w:val="24"/>
        </w:rPr>
        <w:t>6</w:t>
      </w:r>
      <w:r w:rsidRPr="009E791C">
        <w:rPr>
          <w:rFonts w:ascii="Times New Roman" w:hAnsi="Times New Roman"/>
          <w:sz w:val="24"/>
          <w:szCs w:val="24"/>
        </w:rPr>
        <w:t xml:space="preserve"> года традиционно наибольший удельный вес занимает НДФЛ (6,</w:t>
      </w:r>
      <w:r w:rsidR="00A7417B" w:rsidRPr="009E791C">
        <w:rPr>
          <w:rFonts w:ascii="Times New Roman" w:hAnsi="Times New Roman"/>
          <w:sz w:val="24"/>
          <w:szCs w:val="24"/>
        </w:rPr>
        <w:t>7</w:t>
      </w:r>
      <w:r w:rsidRPr="009E791C">
        <w:rPr>
          <w:rFonts w:ascii="Times New Roman" w:hAnsi="Times New Roman"/>
          <w:sz w:val="24"/>
          <w:szCs w:val="24"/>
        </w:rPr>
        <w:t xml:space="preserve">% всех доходов бюджета), в безвозмездных поступлениях – субвенции муниципальному району на исполнение переданных </w:t>
      </w:r>
      <w:r w:rsidR="00A7417B" w:rsidRPr="009E791C">
        <w:rPr>
          <w:rFonts w:ascii="Times New Roman" w:hAnsi="Times New Roman"/>
          <w:sz w:val="24"/>
          <w:szCs w:val="24"/>
        </w:rPr>
        <w:t xml:space="preserve">государственных </w:t>
      </w:r>
      <w:r w:rsidRPr="009E791C">
        <w:rPr>
          <w:rFonts w:ascii="Times New Roman" w:hAnsi="Times New Roman"/>
          <w:sz w:val="24"/>
          <w:szCs w:val="24"/>
        </w:rPr>
        <w:t>полномочий (</w:t>
      </w:r>
      <w:r w:rsidR="00A7417B" w:rsidRPr="009E791C">
        <w:rPr>
          <w:rFonts w:ascii="Times New Roman" w:hAnsi="Times New Roman"/>
          <w:sz w:val="24"/>
          <w:szCs w:val="24"/>
        </w:rPr>
        <w:t>44,8</w:t>
      </w:r>
      <w:r w:rsidRPr="009E791C">
        <w:rPr>
          <w:rFonts w:ascii="Times New Roman" w:hAnsi="Times New Roman"/>
          <w:sz w:val="24"/>
          <w:szCs w:val="24"/>
        </w:rPr>
        <w:t>% всех доходов 201</w:t>
      </w:r>
      <w:r w:rsidR="00A7417B" w:rsidRPr="009E791C">
        <w:rPr>
          <w:rFonts w:ascii="Times New Roman" w:hAnsi="Times New Roman"/>
          <w:sz w:val="24"/>
          <w:szCs w:val="24"/>
        </w:rPr>
        <w:t>6</w:t>
      </w:r>
      <w:r w:rsidRPr="009E791C">
        <w:rPr>
          <w:rFonts w:ascii="Times New Roman" w:hAnsi="Times New Roman"/>
          <w:sz w:val="24"/>
          <w:szCs w:val="24"/>
        </w:rPr>
        <w:t xml:space="preserve"> года) и дотации бюджету муниципального района (</w:t>
      </w:r>
      <w:r w:rsidR="00A7417B" w:rsidRPr="009E791C">
        <w:rPr>
          <w:rFonts w:ascii="Times New Roman" w:hAnsi="Times New Roman"/>
          <w:sz w:val="24"/>
          <w:szCs w:val="24"/>
        </w:rPr>
        <w:t>30,1</w:t>
      </w:r>
      <w:r w:rsidRPr="009E791C">
        <w:rPr>
          <w:rFonts w:ascii="Times New Roman" w:hAnsi="Times New Roman"/>
          <w:sz w:val="24"/>
          <w:szCs w:val="24"/>
        </w:rPr>
        <w:t xml:space="preserve">% всех доходов).  </w:t>
      </w:r>
    </w:p>
    <w:p w:rsidR="00E52F23" w:rsidRPr="009E791C" w:rsidRDefault="00F106DE"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Доходы бюджета Октябрьского муниципального </w:t>
      </w:r>
      <w:r w:rsidR="00E52F23" w:rsidRPr="009E791C">
        <w:rPr>
          <w:rFonts w:ascii="Times New Roman" w:hAnsi="Times New Roman"/>
          <w:sz w:val="24"/>
          <w:szCs w:val="24"/>
        </w:rPr>
        <w:t xml:space="preserve"> б</w:t>
      </w:r>
      <w:r w:rsidRPr="009E791C">
        <w:rPr>
          <w:rFonts w:ascii="Times New Roman" w:hAnsi="Times New Roman"/>
          <w:sz w:val="24"/>
          <w:szCs w:val="24"/>
        </w:rPr>
        <w:t>ез учета целевых средств на исполнение государственных полномочий и полномочий городских и сельских поселений</w:t>
      </w:r>
      <w:r w:rsidR="00E52F23" w:rsidRPr="009E791C">
        <w:rPr>
          <w:rFonts w:ascii="Times New Roman" w:hAnsi="Times New Roman"/>
          <w:sz w:val="24"/>
          <w:szCs w:val="24"/>
        </w:rPr>
        <w:t xml:space="preserve"> составили в:</w:t>
      </w:r>
    </w:p>
    <w:p w:rsidR="00E52F23" w:rsidRPr="009E791C" w:rsidRDefault="00E52F23" w:rsidP="001D012C">
      <w:pPr>
        <w:pStyle w:val="a3"/>
        <w:ind w:firstLine="708"/>
        <w:jc w:val="both"/>
        <w:rPr>
          <w:rFonts w:ascii="Times New Roman" w:hAnsi="Times New Roman"/>
          <w:sz w:val="24"/>
          <w:szCs w:val="24"/>
        </w:rPr>
      </w:pPr>
      <w:r w:rsidRPr="009E791C">
        <w:rPr>
          <w:rFonts w:ascii="Times New Roman" w:hAnsi="Times New Roman"/>
          <w:sz w:val="24"/>
          <w:szCs w:val="24"/>
        </w:rPr>
        <w:t>- 2015 году – 421 623,4 тыс. руб. (53,2% всех доходов бюджета),</w:t>
      </w:r>
    </w:p>
    <w:p w:rsidR="00E52F23" w:rsidRPr="009E791C" w:rsidRDefault="00E52F23" w:rsidP="001D012C">
      <w:pPr>
        <w:pStyle w:val="a3"/>
        <w:ind w:firstLine="708"/>
        <w:jc w:val="both"/>
        <w:rPr>
          <w:rFonts w:ascii="Times New Roman" w:hAnsi="Times New Roman"/>
          <w:sz w:val="24"/>
          <w:szCs w:val="24"/>
        </w:rPr>
      </w:pPr>
      <w:r w:rsidRPr="009E791C">
        <w:rPr>
          <w:rFonts w:ascii="Times New Roman" w:hAnsi="Times New Roman"/>
          <w:sz w:val="24"/>
          <w:szCs w:val="24"/>
        </w:rPr>
        <w:t>- 2016 году – 450 996,2 тыс. руб. (54,4% всех доходов бюджета).</w:t>
      </w:r>
    </w:p>
    <w:p w:rsidR="001D012C" w:rsidRPr="009E791C" w:rsidRDefault="001D012C" w:rsidP="001D012C">
      <w:pPr>
        <w:pStyle w:val="a3"/>
        <w:ind w:firstLine="708"/>
        <w:jc w:val="both"/>
        <w:rPr>
          <w:rFonts w:ascii="Times New Roman" w:hAnsi="Times New Roman"/>
          <w:sz w:val="24"/>
          <w:szCs w:val="24"/>
        </w:rPr>
      </w:pPr>
    </w:p>
    <w:p w:rsidR="001D012C" w:rsidRPr="009E791C" w:rsidRDefault="001D012C" w:rsidP="00D420ED">
      <w:pPr>
        <w:pStyle w:val="a3"/>
        <w:ind w:firstLine="708"/>
        <w:jc w:val="both"/>
        <w:rPr>
          <w:rFonts w:ascii="Times New Roman" w:hAnsi="Times New Roman"/>
          <w:sz w:val="24"/>
          <w:szCs w:val="24"/>
        </w:rPr>
      </w:pPr>
      <w:r w:rsidRPr="009E791C">
        <w:rPr>
          <w:rFonts w:ascii="Times New Roman" w:hAnsi="Times New Roman"/>
          <w:sz w:val="24"/>
          <w:szCs w:val="24"/>
        </w:rPr>
        <w:t>2.2.3 Исполнение доходов бюджета района в 201</w:t>
      </w:r>
      <w:r w:rsidR="00F41455" w:rsidRPr="009E791C">
        <w:rPr>
          <w:rFonts w:ascii="Times New Roman" w:hAnsi="Times New Roman"/>
          <w:sz w:val="24"/>
          <w:szCs w:val="24"/>
        </w:rPr>
        <w:t>6</w:t>
      </w:r>
      <w:r w:rsidRPr="009E791C">
        <w:rPr>
          <w:rFonts w:ascii="Times New Roman" w:hAnsi="Times New Roman"/>
          <w:sz w:val="24"/>
          <w:szCs w:val="24"/>
        </w:rPr>
        <w:t xml:space="preserve"> году в разрезе видов доходов</w:t>
      </w:r>
      <w:bookmarkEnd w:id="5"/>
    </w:p>
    <w:p w:rsidR="001D012C" w:rsidRPr="009E791C" w:rsidRDefault="001D012C" w:rsidP="001D012C">
      <w:pPr>
        <w:pStyle w:val="a3"/>
        <w:jc w:val="center"/>
        <w:rPr>
          <w:rFonts w:ascii="Times New Roman" w:hAnsi="Times New Roman"/>
          <w:i/>
          <w:sz w:val="24"/>
          <w:szCs w:val="24"/>
        </w:rPr>
      </w:pPr>
      <w:r w:rsidRPr="009E791C">
        <w:rPr>
          <w:rFonts w:ascii="Times New Roman" w:hAnsi="Times New Roman"/>
          <w:i/>
          <w:sz w:val="24"/>
          <w:szCs w:val="24"/>
        </w:rPr>
        <w:t>«Налог на доходы  физических лиц» (НДФЛ)</w:t>
      </w:r>
    </w:p>
    <w:p w:rsidR="00F41455"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Фактически в бюджет района в отчетном году  поступил НДФЛ   в сумме  </w:t>
      </w:r>
      <w:r w:rsidR="00F41455" w:rsidRPr="009E791C">
        <w:rPr>
          <w:rFonts w:ascii="Times New Roman" w:hAnsi="Times New Roman"/>
          <w:sz w:val="24"/>
          <w:szCs w:val="24"/>
        </w:rPr>
        <w:t>55 366,2</w:t>
      </w:r>
      <w:r w:rsidRPr="009E791C">
        <w:rPr>
          <w:rFonts w:ascii="Times New Roman" w:hAnsi="Times New Roman"/>
          <w:sz w:val="24"/>
          <w:szCs w:val="24"/>
        </w:rPr>
        <w:t xml:space="preserve"> тыс. руб. при плане </w:t>
      </w:r>
      <w:r w:rsidR="00F41455" w:rsidRPr="009E791C">
        <w:rPr>
          <w:rFonts w:ascii="Times New Roman" w:hAnsi="Times New Roman"/>
          <w:sz w:val="24"/>
          <w:szCs w:val="24"/>
        </w:rPr>
        <w:t>53 500,0</w:t>
      </w:r>
      <w:r w:rsidRPr="009E791C">
        <w:rPr>
          <w:rFonts w:ascii="Times New Roman" w:hAnsi="Times New Roman"/>
          <w:sz w:val="24"/>
          <w:szCs w:val="24"/>
        </w:rPr>
        <w:t xml:space="preserve"> тыс. руб., т.е. плановые назначения перевыполнены на </w:t>
      </w:r>
      <w:r w:rsidR="00F41455" w:rsidRPr="009E791C">
        <w:rPr>
          <w:rFonts w:ascii="Times New Roman" w:hAnsi="Times New Roman"/>
          <w:sz w:val="24"/>
          <w:szCs w:val="24"/>
        </w:rPr>
        <w:t xml:space="preserve">1 866,2 </w:t>
      </w:r>
      <w:r w:rsidRPr="009E791C">
        <w:rPr>
          <w:rFonts w:ascii="Times New Roman" w:hAnsi="Times New Roman"/>
          <w:sz w:val="24"/>
          <w:szCs w:val="24"/>
        </w:rPr>
        <w:t xml:space="preserve"> тыс. руб. (+</w:t>
      </w:r>
      <w:r w:rsidR="00F41455" w:rsidRPr="009E791C">
        <w:rPr>
          <w:rFonts w:ascii="Times New Roman" w:hAnsi="Times New Roman"/>
          <w:sz w:val="24"/>
          <w:szCs w:val="24"/>
        </w:rPr>
        <w:t>3,5%), из</w:t>
      </w:r>
      <w:r w:rsidRPr="009E791C">
        <w:rPr>
          <w:rFonts w:ascii="Times New Roman" w:hAnsi="Times New Roman"/>
          <w:sz w:val="24"/>
          <w:szCs w:val="24"/>
        </w:rPr>
        <w:t xml:space="preserve"> них</w:t>
      </w:r>
      <w:r w:rsidR="00F41455" w:rsidRPr="009E791C">
        <w:rPr>
          <w:rFonts w:ascii="Times New Roman" w:hAnsi="Times New Roman"/>
          <w:sz w:val="24"/>
          <w:szCs w:val="24"/>
        </w:rPr>
        <w:t>:</w:t>
      </w:r>
    </w:p>
    <w:p w:rsidR="00F41455" w:rsidRPr="009E791C" w:rsidRDefault="00F41455"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1D012C" w:rsidRPr="009E791C">
        <w:rPr>
          <w:rFonts w:ascii="Times New Roman" w:hAnsi="Times New Roman"/>
          <w:sz w:val="24"/>
          <w:szCs w:val="24"/>
        </w:rPr>
        <w:t xml:space="preserve"> по налогу с доходов, источником которых является налоговый агент, плановые поступления перевыполнены на  </w:t>
      </w:r>
      <w:r w:rsidRPr="009E791C">
        <w:rPr>
          <w:rFonts w:ascii="Times New Roman" w:hAnsi="Times New Roman"/>
          <w:sz w:val="24"/>
          <w:szCs w:val="24"/>
        </w:rPr>
        <w:t>1 586,3</w:t>
      </w:r>
      <w:r w:rsidR="001D012C" w:rsidRPr="009E791C">
        <w:rPr>
          <w:rFonts w:ascii="Times New Roman" w:hAnsi="Times New Roman"/>
          <w:sz w:val="24"/>
          <w:szCs w:val="24"/>
        </w:rPr>
        <w:t xml:space="preserve">  тыс. руб.</w:t>
      </w:r>
      <w:r w:rsidRPr="009E791C">
        <w:rPr>
          <w:rFonts w:ascii="Times New Roman" w:hAnsi="Times New Roman"/>
          <w:sz w:val="24"/>
          <w:szCs w:val="24"/>
        </w:rPr>
        <w:t>,</w:t>
      </w:r>
    </w:p>
    <w:p w:rsidR="00F41455" w:rsidRPr="009E791C" w:rsidRDefault="00F41455" w:rsidP="001D012C">
      <w:pPr>
        <w:pStyle w:val="a3"/>
        <w:ind w:firstLine="708"/>
        <w:jc w:val="both"/>
        <w:rPr>
          <w:rFonts w:ascii="Times New Roman" w:hAnsi="Times New Roman"/>
          <w:sz w:val="24"/>
          <w:szCs w:val="24"/>
        </w:rPr>
      </w:pPr>
      <w:r w:rsidRPr="009E791C">
        <w:rPr>
          <w:rFonts w:ascii="Times New Roman" w:hAnsi="Times New Roman"/>
          <w:sz w:val="24"/>
          <w:szCs w:val="24"/>
        </w:rPr>
        <w:t>-плановые поступления НДФЛ с доходов от осуществления деятельности индивидуальными предпринимателями, нотариусами, адвокатами и другими лицами, занимающимися частной практикой, перевыполнены на 372,9 тыс. руб.</w:t>
      </w:r>
    </w:p>
    <w:p w:rsidR="002F3B84" w:rsidRPr="009E791C" w:rsidRDefault="002F3B84" w:rsidP="00955583">
      <w:pPr>
        <w:pStyle w:val="a3"/>
        <w:ind w:firstLine="708"/>
        <w:jc w:val="both"/>
        <w:rPr>
          <w:rFonts w:ascii="Times New Roman" w:hAnsi="Times New Roman"/>
          <w:sz w:val="24"/>
          <w:szCs w:val="24"/>
        </w:rPr>
      </w:pPr>
      <w:r w:rsidRPr="009E791C">
        <w:rPr>
          <w:rFonts w:ascii="Times New Roman" w:hAnsi="Times New Roman"/>
          <w:sz w:val="24"/>
          <w:szCs w:val="24"/>
        </w:rPr>
        <w:t xml:space="preserve">Как указано выше, с 01 января 2016 года введена форма налоговой отчетности </w:t>
      </w:r>
      <w:r w:rsidR="00955583" w:rsidRPr="009E791C">
        <w:rPr>
          <w:rFonts w:ascii="Times New Roman" w:hAnsi="Times New Roman"/>
          <w:sz w:val="24"/>
          <w:szCs w:val="24"/>
        </w:rPr>
        <w:t>6-НДФЛ «Расчет сумм налога на доходы физических лиц, исчисленных и удержанных налоговым агентом». С</w:t>
      </w:r>
      <w:r w:rsidRPr="009E791C">
        <w:rPr>
          <w:rFonts w:ascii="Times New Roman" w:hAnsi="Times New Roman"/>
          <w:sz w:val="24"/>
          <w:szCs w:val="24"/>
        </w:rPr>
        <w:t xml:space="preserve"> введением </w:t>
      </w:r>
      <w:r w:rsidR="00955583" w:rsidRPr="009E791C">
        <w:rPr>
          <w:rFonts w:ascii="Times New Roman" w:hAnsi="Times New Roman"/>
          <w:sz w:val="24"/>
          <w:szCs w:val="24"/>
        </w:rPr>
        <w:t>данной</w:t>
      </w:r>
      <w:r w:rsidRPr="009E791C">
        <w:rPr>
          <w:rFonts w:ascii="Times New Roman" w:hAnsi="Times New Roman"/>
          <w:sz w:val="24"/>
          <w:szCs w:val="24"/>
        </w:rPr>
        <w:t xml:space="preserve"> формы расчета налоговые органы ежеквартально получают сведения о </w:t>
      </w:r>
      <w:r w:rsidR="00955583" w:rsidRPr="009E791C">
        <w:rPr>
          <w:rFonts w:ascii="Times New Roman" w:hAnsi="Times New Roman"/>
          <w:sz w:val="24"/>
          <w:szCs w:val="24"/>
        </w:rPr>
        <w:t xml:space="preserve">доходах физических лиц, удержанной сумме налога, что позволяет  им ежеквартально определить задолженность налоговых агентов по НДФЛ и, соответственно, </w:t>
      </w:r>
      <w:r w:rsidRPr="009E791C">
        <w:rPr>
          <w:rFonts w:ascii="Times New Roman" w:hAnsi="Times New Roman"/>
          <w:sz w:val="24"/>
          <w:szCs w:val="24"/>
        </w:rPr>
        <w:t>своевременно применять весь комплекс мер по взысканию задолженности по НДФЛ</w:t>
      </w:r>
      <w:r w:rsidR="00955583" w:rsidRPr="009E791C">
        <w:rPr>
          <w:rFonts w:ascii="Times New Roman" w:hAnsi="Times New Roman"/>
          <w:sz w:val="24"/>
          <w:szCs w:val="24"/>
        </w:rPr>
        <w:t xml:space="preserve"> в бюджет. </w:t>
      </w:r>
    </w:p>
    <w:p w:rsidR="001D012C" w:rsidRPr="009E791C" w:rsidRDefault="006F2A2B" w:rsidP="001D012C">
      <w:pPr>
        <w:pStyle w:val="a3"/>
        <w:ind w:firstLine="708"/>
        <w:jc w:val="both"/>
        <w:rPr>
          <w:rFonts w:ascii="Times New Roman" w:hAnsi="Times New Roman"/>
          <w:sz w:val="24"/>
          <w:szCs w:val="24"/>
        </w:rPr>
      </w:pPr>
      <w:r w:rsidRPr="009E791C">
        <w:rPr>
          <w:rFonts w:ascii="Times New Roman" w:hAnsi="Times New Roman"/>
          <w:sz w:val="24"/>
          <w:szCs w:val="24"/>
        </w:rPr>
        <w:t>Кроме того, п</w:t>
      </w:r>
      <w:r w:rsidR="001D012C" w:rsidRPr="009E791C">
        <w:rPr>
          <w:rFonts w:ascii="Times New Roman" w:hAnsi="Times New Roman"/>
          <w:sz w:val="24"/>
          <w:szCs w:val="24"/>
        </w:rPr>
        <w:t>еревыполнение плана по поступлениям НДФЛ объясняется тем, что  традиционно некоторые работодатели переносят выплату заработной платы с января следующего года на декабрь текущего года, а так же производят своим работникам дополнительные выплаты в течение года и по итогам года.</w:t>
      </w:r>
    </w:p>
    <w:p w:rsidR="008F07D1" w:rsidRPr="009E791C" w:rsidRDefault="001D012C" w:rsidP="001D012C">
      <w:pPr>
        <w:pStyle w:val="a3"/>
        <w:ind w:firstLine="540"/>
        <w:jc w:val="both"/>
        <w:rPr>
          <w:rFonts w:ascii="Times New Roman" w:hAnsi="Times New Roman"/>
          <w:sz w:val="24"/>
          <w:szCs w:val="24"/>
        </w:rPr>
      </w:pPr>
      <w:r w:rsidRPr="009E791C">
        <w:rPr>
          <w:rFonts w:ascii="Times New Roman" w:hAnsi="Times New Roman"/>
          <w:sz w:val="24"/>
          <w:szCs w:val="24"/>
        </w:rPr>
        <w:t>В сравнении с 201</w:t>
      </w:r>
      <w:r w:rsidR="006F2A2B" w:rsidRPr="009E791C">
        <w:rPr>
          <w:rFonts w:ascii="Times New Roman" w:hAnsi="Times New Roman"/>
          <w:sz w:val="24"/>
          <w:szCs w:val="24"/>
        </w:rPr>
        <w:t>5</w:t>
      </w:r>
      <w:r w:rsidRPr="009E791C">
        <w:rPr>
          <w:rFonts w:ascii="Times New Roman" w:hAnsi="Times New Roman"/>
          <w:sz w:val="24"/>
          <w:szCs w:val="24"/>
        </w:rPr>
        <w:t xml:space="preserve"> годом поступления НДФЛ в бюджет района в отчетном 201</w:t>
      </w:r>
      <w:r w:rsidR="008F07D1" w:rsidRPr="009E791C">
        <w:rPr>
          <w:rFonts w:ascii="Times New Roman" w:hAnsi="Times New Roman"/>
          <w:sz w:val="24"/>
          <w:szCs w:val="24"/>
        </w:rPr>
        <w:t>6</w:t>
      </w:r>
      <w:r w:rsidRPr="009E791C">
        <w:rPr>
          <w:rFonts w:ascii="Times New Roman" w:hAnsi="Times New Roman"/>
          <w:sz w:val="24"/>
          <w:szCs w:val="24"/>
        </w:rPr>
        <w:t xml:space="preserve"> году </w:t>
      </w:r>
      <w:r w:rsidR="008F07D1" w:rsidRPr="009E791C">
        <w:rPr>
          <w:rFonts w:ascii="Times New Roman" w:hAnsi="Times New Roman"/>
          <w:sz w:val="24"/>
          <w:szCs w:val="24"/>
        </w:rPr>
        <w:t xml:space="preserve">возросли </w:t>
      </w:r>
      <w:r w:rsidRPr="009E791C">
        <w:rPr>
          <w:rFonts w:ascii="Times New Roman" w:hAnsi="Times New Roman"/>
          <w:sz w:val="24"/>
          <w:szCs w:val="24"/>
        </w:rPr>
        <w:t xml:space="preserve"> на </w:t>
      </w:r>
      <w:r w:rsidR="008F07D1" w:rsidRPr="009E791C">
        <w:rPr>
          <w:rFonts w:ascii="Times New Roman" w:hAnsi="Times New Roman"/>
          <w:sz w:val="24"/>
          <w:szCs w:val="24"/>
        </w:rPr>
        <w:t>6 332,9</w:t>
      </w:r>
      <w:r w:rsidRPr="009E791C">
        <w:rPr>
          <w:rFonts w:ascii="Times New Roman" w:hAnsi="Times New Roman"/>
          <w:sz w:val="24"/>
          <w:szCs w:val="24"/>
        </w:rPr>
        <w:t xml:space="preserve"> тыс. руб.</w:t>
      </w:r>
      <w:r w:rsidR="008F07D1" w:rsidRPr="009E791C">
        <w:rPr>
          <w:rFonts w:ascii="Times New Roman" w:hAnsi="Times New Roman"/>
          <w:sz w:val="24"/>
          <w:szCs w:val="24"/>
        </w:rPr>
        <w:t>, что так же в большей степени обусловлено введением формы налоговой отчетности 6-НДФЛ «Расчет сумм налога на доходы физических лиц, исчисленных и удержанных налоговым агентом».</w:t>
      </w:r>
      <w:r w:rsidRPr="009E791C">
        <w:rPr>
          <w:rFonts w:ascii="Times New Roman" w:hAnsi="Times New Roman"/>
          <w:sz w:val="24"/>
          <w:szCs w:val="24"/>
        </w:rPr>
        <w:t xml:space="preserve"> </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В структуре доходов бюджета поступления НДФЛ в 201</w:t>
      </w:r>
      <w:r w:rsidR="008F07D1" w:rsidRPr="009E791C">
        <w:rPr>
          <w:rFonts w:ascii="Times New Roman" w:hAnsi="Times New Roman"/>
          <w:sz w:val="24"/>
          <w:szCs w:val="24"/>
        </w:rPr>
        <w:t>6</w:t>
      </w:r>
      <w:r w:rsidRPr="009E791C">
        <w:rPr>
          <w:rFonts w:ascii="Times New Roman" w:hAnsi="Times New Roman"/>
          <w:sz w:val="24"/>
          <w:szCs w:val="24"/>
        </w:rPr>
        <w:t xml:space="preserve"> году </w:t>
      </w:r>
      <w:r w:rsidR="008F07D1" w:rsidRPr="009E791C">
        <w:rPr>
          <w:rFonts w:ascii="Times New Roman" w:hAnsi="Times New Roman"/>
          <w:sz w:val="24"/>
          <w:szCs w:val="24"/>
        </w:rPr>
        <w:t>составили 6,7% всех доходов (в 2015 году -6,2%).</w:t>
      </w:r>
    </w:p>
    <w:p w:rsidR="00C54117" w:rsidRPr="009E791C" w:rsidRDefault="00C54117" w:rsidP="001D012C">
      <w:pPr>
        <w:widowControl w:val="0"/>
        <w:autoSpaceDE w:val="0"/>
        <w:autoSpaceDN w:val="0"/>
        <w:adjustRightInd w:val="0"/>
        <w:spacing w:after="0" w:line="240" w:lineRule="auto"/>
        <w:ind w:firstLine="540"/>
        <w:jc w:val="center"/>
        <w:rPr>
          <w:rFonts w:ascii="Times New Roman" w:hAnsi="Times New Roman"/>
          <w:i/>
          <w:sz w:val="24"/>
          <w:szCs w:val="24"/>
        </w:rPr>
      </w:pPr>
    </w:p>
    <w:p w:rsidR="001D012C" w:rsidRPr="009E791C" w:rsidRDefault="001D012C" w:rsidP="001D012C">
      <w:pPr>
        <w:widowControl w:val="0"/>
        <w:autoSpaceDE w:val="0"/>
        <w:autoSpaceDN w:val="0"/>
        <w:adjustRightInd w:val="0"/>
        <w:spacing w:after="0" w:line="240" w:lineRule="auto"/>
        <w:ind w:firstLine="540"/>
        <w:jc w:val="center"/>
        <w:rPr>
          <w:rFonts w:ascii="Times New Roman" w:hAnsi="Times New Roman"/>
          <w:sz w:val="24"/>
          <w:szCs w:val="24"/>
        </w:rPr>
      </w:pPr>
      <w:r w:rsidRPr="009E791C">
        <w:rPr>
          <w:rFonts w:ascii="Times New Roman" w:hAnsi="Times New Roman"/>
          <w:i/>
          <w:sz w:val="24"/>
          <w:szCs w:val="24"/>
        </w:rPr>
        <w:t>«Акцизы по подакцизным товарам (продукции), производимым на территории Российской Федерации»</w:t>
      </w:r>
    </w:p>
    <w:p w:rsidR="001D012C" w:rsidRPr="009E791C" w:rsidRDefault="001D012C" w:rsidP="001D012C">
      <w:pPr>
        <w:pStyle w:val="ConsPlusNormal"/>
        <w:ind w:firstLine="540"/>
        <w:jc w:val="both"/>
        <w:rPr>
          <w:rFonts w:ascii="Times New Roman" w:hAnsi="Times New Roman"/>
          <w:sz w:val="24"/>
          <w:szCs w:val="24"/>
        </w:rPr>
      </w:pPr>
      <w:r w:rsidRPr="009E791C">
        <w:rPr>
          <w:rFonts w:ascii="Times New Roman" w:hAnsi="Times New Roman"/>
          <w:sz w:val="24"/>
          <w:szCs w:val="24"/>
        </w:rPr>
        <w:t xml:space="preserve">Начиная с 2014 года в бюджет муниципального района зачисляются 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p>
    <w:p w:rsidR="003B1CD8" w:rsidRPr="009E791C" w:rsidRDefault="001D012C" w:rsidP="003B1CD8">
      <w:pPr>
        <w:pStyle w:val="ConsPlusNormal"/>
        <w:ind w:firstLine="540"/>
        <w:jc w:val="both"/>
        <w:rPr>
          <w:rFonts w:ascii="Times New Roman" w:hAnsi="Times New Roman"/>
          <w:sz w:val="24"/>
          <w:szCs w:val="24"/>
        </w:rPr>
      </w:pPr>
      <w:r w:rsidRPr="009E791C">
        <w:rPr>
          <w:rFonts w:ascii="Times New Roman" w:hAnsi="Times New Roman"/>
          <w:sz w:val="24"/>
          <w:szCs w:val="24"/>
        </w:rPr>
        <w:t xml:space="preserve">Зачисление акцизов осуществляется по дифференцированным нормативам исходя из зачисления в местные бюджеты 10 процентов налоговых доходов консолидированного </w:t>
      </w:r>
      <w:r w:rsidRPr="009E791C">
        <w:rPr>
          <w:rFonts w:ascii="Times New Roman" w:hAnsi="Times New Roman"/>
          <w:sz w:val="24"/>
          <w:szCs w:val="24"/>
        </w:rPr>
        <w:lastRenderedPageBreak/>
        <w:t xml:space="preserve">бюджета Пермского края от указанного налога. Размеры дифференцированных нормативов установлены Законами Пермского края о бюджете на очередной финансовый год и плановый период. </w:t>
      </w:r>
      <w:r w:rsidR="003B1CD8" w:rsidRPr="009E791C">
        <w:rPr>
          <w:rFonts w:ascii="Times New Roman" w:hAnsi="Times New Roman"/>
          <w:sz w:val="24"/>
          <w:szCs w:val="24"/>
        </w:rPr>
        <w:t>Дифференцированный  норматив зачисления акцизов в бюджет Октябрьского муниципального района в 2016 году составлял 0,1298% (в 2015 году – 0,1368%).</w:t>
      </w:r>
    </w:p>
    <w:p w:rsidR="001D012C" w:rsidRPr="009E791C" w:rsidRDefault="001D012C" w:rsidP="001D012C">
      <w:pPr>
        <w:pStyle w:val="ConsPlusNormal"/>
        <w:ind w:firstLine="540"/>
        <w:jc w:val="both"/>
        <w:rPr>
          <w:rFonts w:ascii="Times New Roman" w:hAnsi="Times New Roman"/>
          <w:sz w:val="24"/>
          <w:szCs w:val="24"/>
        </w:rPr>
      </w:pPr>
      <w:r w:rsidRPr="009E791C">
        <w:rPr>
          <w:rFonts w:ascii="Times New Roman" w:hAnsi="Times New Roman"/>
          <w:sz w:val="24"/>
          <w:szCs w:val="24"/>
        </w:rPr>
        <w:t>В течение 201</w:t>
      </w:r>
      <w:r w:rsidR="003A41E6" w:rsidRPr="009E791C">
        <w:rPr>
          <w:rFonts w:ascii="Times New Roman" w:hAnsi="Times New Roman"/>
          <w:sz w:val="24"/>
          <w:szCs w:val="24"/>
        </w:rPr>
        <w:t>6</w:t>
      </w:r>
      <w:r w:rsidRPr="009E791C">
        <w:rPr>
          <w:rFonts w:ascii="Times New Roman" w:hAnsi="Times New Roman"/>
          <w:sz w:val="24"/>
          <w:szCs w:val="24"/>
        </w:rPr>
        <w:t xml:space="preserve"> года поступления акцизов составили </w:t>
      </w:r>
      <w:r w:rsidR="003A41E6" w:rsidRPr="009E791C">
        <w:rPr>
          <w:rFonts w:ascii="Times New Roman" w:hAnsi="Times New Roman"/>
          <w:sz w:val="24"/>
          <w:szCs w:val="24"/>
        </w:rPr>
        <w:t>9 348,1</w:t>
      </w:r>
      <w:r w:rsidR="00FF63A6" w:rsidRPr="009E791C">
        <w:rPr>
          <w:rFonts w:ascii="Times New Roman" w:hAnsi="Times New Roman"/>
          <w:sz w:val="24"/>
          <w:szCs w:val="24"/>
        </w:rPr>
        <w:t xml:space="preserve"> тыс. руб., что </w:t>
      </w:r>
      <w:r w:rsidRPr="009E791C">
        <w:rPr>
          <w:rFonts w:ascii="Times New Roman" w:hAnsi="Times New Roman"/>
          <w:sz w:val="24"/>
          <w:szCs w:val="24"/>
        </w:rPr>
        <w:t>выше плановых назначений (+</w:t>
      </w:r>
      <w:r w:rsidR="00FF63A6" w:rsidRPr="009E791C">
        <w:rPr>
          <w:rFonts w:ascii="Times New Roman" w:hAnsi="Times New Roman"/>
          <w:sz w:val="24"/>
          <w:szCs w:val="24"/>
        </w:rPr>
        <w:t>9</w:t>
      </w:r>
      <w:r w:rsidRPr="009E791C">
        <w:rPr>
          <w:rFonts w:ascii="Times New Roman" w:hAnsi="Times New Roman"/>
          <w:sz w:val="24"/>
          <w:szCs w:val="24"/>
        </w:rPr>
        <w:t>,</w:t>
      </w:r>
      <w:r w:rsidR="00FF63A6" w:rsidRPr="009E791C">
        <w:rPr>
          <w:rFonts w:ascii="Times New Roman" w:hAnsi="Times New Roman"/>
          <w:sz w:val="24"/>
          <w:szCs w:val="24"/>
        </w:rPr>
        <w:t>3</w:t>
      </w:r>
      <w:r w:rsidRPr="009E791C">
        <w:rPr>
          <w:rFonts w:ascii="Times New Roman" w:hAnsi="Times New Roman"/>
          <w:sz w:val="24"/>
          <w:szCs w:val="24"/>
        </w:rPr>
        <w:t xml:space="preserve">% или + </w:t>
      </w:r>
      <w:r w:rsidR="00FF63A6" w:rsidRPr="009E791C">
        <w:rPr>
          <w:rFonts w:ascii="Times New Roman" w:hAnsi="Times New Roman"/>
          <w:sz w:val="24"/>
          <w:szCs w:val="24"/>
        </w:rPr>
        <w:t>797,6</w:t>
      </w:r>
      <w:r w:rsidRPr="009E791C">
        <w:rPr>
          <w:rFonts w:ascii="Times New Roman" w:hAnsi="Times New Roman"/>
          <w:sz w:val="24"/>
          <w:szCs w:val="24"/>
        </w:rPr>
        <w:t xml:space="preserve"> тыс. руб.).</w:t>
      </w:r>
    </w:p>
    <w:p w:rsidR="00FF63A6" w:rsidRPr="009E791C" w:rsidRDefault="001D012C" w:rsidP="001D012C">
      <w:pPr>
        <w:pStyle w:val="ConsPlusNormal"/>
        <w:ind w:firstLine="540"/>
        <w:jc w:val="both"/>
        <w:rPr>
          <w:rFonts w:ascii="Times New Roman" w:hAnsi="Times New Roman"/>
          <w:sz w:val="24"/>
          <w:szCs w:val="24"/>
        </w:rPr>
      </w:pPr>
      <w:r w:rsidRPr="009E791C">
        <w:rPr>
          <w:rFonts w:ascii="Times New Roman" w:hAnsi="Times New Roman"/>
          <w:sz w:val="24"/>
          <w:szCs w:val="24"/>
        </w:rPr>
        <w:t>В сравнении с 201</w:t>
      </w:r>
      <w:r w:rsidR="00FF63A6" w:rsidRPr="009E791C">
        <w:rPr>
          <w:rFonts w:ascii="Times New Roman" w:hAnsi="Times New Roman"/>
          <w:sz w:val="24"/>
          <w:szCs w:val="24"/>
        </w:rPr>
        <w:t>5</w:t>
      </w:r>
      <w:r w:rsidRPr="009E791C">
        <w:rPr>
          <w:rFonts w:ascii="Times New Roman" w:hAnsi="Times New Roman"/>
          <w:sz w:val="24"/>
          <w:szCs w:val="24"/>
        </w:rPr>
        <w:t xml:space="preserve"> годом поступления акцизов в отчетном году возросли на </w:t>
      </w:r>
      <w:r w:rsidR="00FF63A6" w:rsidRPr="009E791C">
        <w:rPr>
          <w:rFonts w:ascii="Times New Roman" w:hAnsi="Times New Roman"/>
          <w:sz w:val="24"/>
          <w:szCs w:val="24"/>
        </w:rPr>
        <w:t>2 477,5</w:t>
      </w:r>
      <w:r w:rsidRPr="009E791C">
        <w:rPr>
          <w:rFonts w:ascii="Times New Roman" w:hAnsi="Times New Roman"/>
          <w:sz w:val="24"/>
          <w:szCs w:val="24"/>
        </w:rPr>
        <w:t xml:space="preserve"> тыс. руб. Рост поступлений</w:t>
      </w:r>
      <w:r w:rsidR="00FF63A6" w:rsidRPr="009E791C">
        <w:rPr>
          <w:rFonts w:ascii="Times New Roman" w:hAnsi="Times New Roman"/>
          <w:sz w:val="24"/>
          <w:szCs w:val="24"/>
        </w:rPr>
        <w:t xml:space="preserve"> </w:t>
      </w:r>
      <w:r w:rsidR="003B1CD8" w:rsidRPr="009E791C">
        <w:rPr>
          <w:rFonts w:ascii="Times New Roman" w:hAnsi="Times New Roman"/>
          <w:sz w:val="24"/>
          <w:szCs w:val="24"/>
        </w:rPr>
        <w:t xml:space="preserve">акцизов </w:t>
      </w:r>
      <w:r w:rsidR="00FF63A6" w:rsidRPr="009E791C">
        <w:rPr>
          <w:rFonts w:ascii="Times New Roman" w:hAnsi="Times New Roman"/>
          <w:sz w:val="24"/>
          <w:szCs w:val="24"/>
        </w:rPr>
        <w:t xml:space="preserve">в отчетном периоде обусловлен увеличением с 01 апреля 2016 года размера налоговой ставки </w:t>
      </w:r>
      <w:r w:rsidR="003B1CD8" w:rsidRPr="009E791C">
        <w:rPr>
          <w:rFonts w:ascii="Times New Roman" w:hAnsi="Times New Roman"/>
          <w:sz w:val="24"/>
          <w:szCs w:val="24"/>
        </w:rPr>
        <w:t xml:space="preserve">по подакцизным товарам </w:t>
      </w:r>
      <w:r w:rsidR="00D11A42">
        <w:rPr>
          <w:rFonts w:ascii="Times New Roman" w:hAnsi="Times New Roman"/>
          <w:sz w:val="24"/>
          <w:szCs w:val="24"/>
        </w:rPr>
        <w:t xml:space="preserve"> - </w:t>
      </w:r>
      <w:r w:rsidR="003B1CD8" w:rsidRPr="009E791C">
        <w:rPr>
          <w:rFonts w:ascii="Times New Roman" w:hAnsi="Times New Roman"/>
          <w:sz w:val="24"/>
          <w:szCs w:val="24"/>
        </w:rPr>
        <w:t>автомобильн</w:t>
      </w:r>
      <w:r w:rsidR="00D11A42">
        <w:rPr>
          <w:rFonts w:ascii="Times New Roman" w:hAnsi="Times New Roman"/>
          <w:sz w:val="24"/>
          <w:szCs w:val="24"/>
        </w:rPr>
        <w:t xml:space="preserve">ому </w:t>
      </w:r>
      <w:r w:rsidR="003B1CD8" w:rsidRPr="009E791C">
        <w:rPr>
          <w:rFonts w:ascii="Times New Roman" w:hAnsi="Times New Roman"/>
          <w:sz w:val="24"/>
          <w:szCs w:val="24"/>
        </w:rPr>
        <w:t xml:space="preserve"> бензин</w:t>
      </w:r>
      <w:r w:rsidR="00D11A42">
        <w:rPr>
          <w:rFonts w:ascii="Times New Roman" w:hAnsi="Times New Roman"/>
          <w:sz w:val="24"/>
          <w:szCs w:val="24"/>
        </w:rPr>
        <w:t>у</w:t>
      </w:r>
      <w:r w:rsidR="003B1CD8" w:rsidRPr="009E791C">
        <w:rPr>
          <w:rFonts w:ascii="Times New Roman" w:hAnsi="Times New Roman"/>
          <w:sz w:val="24"/>
          <w:szCs w:val="24"/>
        </w:rPr>
        <w:t xml:space="preserve"> и дизельно</w:t>
      </w:r>
      <w:r w:rsidR="00D11A42">
        <w:rPr>
          <w:rFonts w:ascii="Times New Roman" w:hAnsi="Times New Roman"/>
          <w:sz w:val="24"/>
          <w:szCs w:val="24"/>
        </w:rPr>
        <w:t>му</w:t>
      </w:r>
      <w:r w:rsidR="003B1CD8" w:rsidRPr="009E791C">
        <w:rPr>
          <w:rFonts w:ascii="Times New Roman" w:hAnsi="Times New Roman"/>
          <w:sz w:val="24"/>
          <w:szCs w:val="24"/>
        </w:rPr>
        <w:t xml:space="preserve"> топлив</w:t>
      </w:r>
      <w:r w:rsidR="00D11A42">
        <w:rPr>
          <w:rFonts w:ascii="Times New Roman" w:hAnsi="Times New Roman"/>
          <w:sz w:val="24"/>
          <w:szCs w:val="24"/>
        </w:rPr>
        <w:t>у</w:t>
      </w:r>
      <w:r w:rsidR="003B1CD8" w:rsidRPr="009E791C">
        <w:rPr>
          <w:rFonts w:ascii="Times New Roman" w:hAnsi="Times New Roman"/>
          <w:sz w:val="24"/>
          <w:szCs w:val="24"/>
        </w:rPr>
        <w:t xml:space="preserve">. </w:t>
      </w:r>
    </w:p>
    <w:p w:rsidR="008E485D" w:rsidRPr="009E791C" w:rsidRDefault="008E485D" w:rsidP="001D012C">
      <w:pPr>
        <w:pStyle w:val="a3"/>
        <w:ind w:firstLine="708"/>
        <w:jc w:val="center"/>
        <w:rPr>
          <w:rFonts w:ascii="Times New Roman" w:hAnsi="Times New Roman"/>
          <w:i/>
          <w:sz w:val="24"/>
          <w:szCs w:val="24"/>
        </w:rPr>
      </w:pPr>
    </w:p>
    <w:p w:rsidR="001D012C" w:rsidRPr="009E791C" w:rsidRDefault="001D012C" w:rsidP="001D012C">
      <w:pPr>
        <w:pStyle w:val="a3"/>
        <w:ind w:firstLine="708"/>
        <w:jc w:val="center"/>
        <w:rPr>
          <w:rFonts w:ascii="Times New Roman" w:hAnsi="Times New Roman"/>
          <w:i/>
          <w:sz w:val="24"/>
          <w:szCs w:val="24"/>
        </w:rPr>
      </w:pPr>
      <w:r w:rsidRPr="009E791C">
        <w:rPr>
          <w:rFonts w:ascii="Times New Roman" w:hAnsi="Times New Roman"/>
          <w:i/>
          <w:sz w:val="24"/>
          <w:szCs w:val="24"/>
        </w:rPr>
        <w:t>«Единый налог на вмененный доход для отдельных видов деятельности» (ЕНВД)</w:t>
      </w:r>
    </w:p>
    <w:p w:rsidR="001D012C" w:rsidRPr="009E791C" w:rsidRDefault="001D012C" w:rsidP="009F5274">
      <w:pPr>
        <w:pStyle w:val="a3"/>
        <w:ind w:firstLine="540"/>
        <w:jc w:val="both"/>
        <w:rPr>
          <w:rFonts w:ascii="Times New Roman" w:hAnsi="Times New Roman"/>
          <w:sz w:val="24"/>
          <w:szCs w:val="24"/>
        </w:rPr>
      </w:pPr>
      <w:r w:rsidRPr="009E791C">
        <w:rPr>
          <w:rFonts w:ascii="Times New Roman" w:hAnsi="Times New Roman"/>
          <w:sz w:val="24"/>
          <w:szCs w:val="24"/>
        </w:rPr>
        <w:t xml:space="preserve">Фактически в бюджет района в отчетном году  поступил ЕНВД в сумме </w:t>
      </w:r>
      <w:r w:rsidR="009F5274" w:rsidRPr="009E791C">
        <w:rPr>
          <w:rFonts w:ascii="Times New Roman" w:hAnsi="Times New Roman"/>
          <w:sz w:val="24"/>
          <w:szCs w:val="24"/>
        </w:rPr>
        <w:t>6 878,5</w:t>
      </w:r>
      <w:r w:rsidRPr="009E791C">
        <w:rPr>
          <w:rFonts w:ascii="Times New Roman" w:hAnsi="Times New Roman"/>
          <w:sz w:val="24"/>
          <w:szCs w:val="24"/>
        </w:rPr>
        <w:t xml:space="preserve"> тыс. руб., т.е. на уровне плановых назначений (99,7% от плана). </w:t>
      </w:r>
    </w:p>
    <w:p w:rsidR="001D012C" w:rsidRPr="009E791C" w:rsidRDefault="001D012C" w:rsidP="001D012C">
      <w:pPr>
        <w:pStyle w:val="a3"/>
        <w:ind w:firstLine="540"/>
        <w:jc w:val="both"/>
        <w:rPr>
          <w:rFonts w:ascii="Times New Roman" w:hAnsi="Times New Roman"/>
          <w:iCs/>
          <w:sz w:val="24"/>
          <w:szCs w:val="24"/>
        </w:rPr>
      </w:pPr>
      <w:r w:rsidRPr="009E791C">
        <w:rPr>
          <w:rFonts w:ascii="Times New Roman" w:hAnsi="Times New Roman"/>
          <w:iCs/>
          <w:sz w:val="24"/>
          <w:szCs w:val="24"/>
        </w:rPr>
        <w:t>В сравнении с 201</w:t>
      </w:r>
      <w:r w:rsidR="009F5274" w:rsidRPr="009E791C">
        <w:rPr>
          <w:rFonts w:ascii="Times New Roman" w:hAnsi="Times New Roman"/>
          <w:iCs/>
          <w:sz w:val="24"/>
          <w:szCs w:val="24"/>
        </w:rPr>
        <w:t>5</w:t>
      </w:r>
      <w:r w:rsidRPr="009E791C">
        <w:rPr>
          <w:rFonts w:ascii="Times New Roman" w:hAnsi="Times New Roman"/>
          <w:iCs/>
          <w:sz w:val="24"/>
          <w:szCs w:val="24"/>
        </w:rPr>
        <w:t xml:space="preserve"> годом поступление налога в отчетном году  сократилось на </w:t>
      </w:r>
      <w:r w:rsidR="009F5274" w:rsidRPr="009E791C">
        <w:rPr>
          <w:rFonts w:ascii="Times New Roman" w:hAnsi="Times New Roman"/>
          <w:iCs/>
          <w:sz w:val="24"/>
          <w:szCs w:val="24"/>
        </w:rPr>
        <w:t>770,4</w:t>
      </w:r>
      <w:r w:rsidRPr="009E791C">
        <w:rPr>
          <w:rFonts w:ascii="Times New Roman" w:hAnsi="Times New Roman"/>
          <w:iCs/>
          <w:sz w:val="24"/>
          <w:szCs w:val="24"/>
        </w:rPr>
        <w:t xml:space="preserve"> тыс. руб. Причина снижения поступлений  – уменьшение количества налогоплательщиков и, соответственно,  уменьшение налогооблагаемой базы.</w:t>
      </w:r>
    </w:p>
    <w:p w:rsidR="00754B59" w:rsidRPr="009E791C" w:rsidRDefault="00754B59" w:rsidP="001D012C">
      <w:pPr>
        <w:pStyle w:val="a3"/>
        <w:ind w:firstLine="540"/>
        <w:jc w:val="center"/>
        <w:rPr>
          <w:rFonts w:ascii="Times New Roman" w:hAnsi="Times New Roman"/>
          <w:i/>
          <w:sz w:val="24"/>
          <w:szCs w:val="24"/>
        </w:rPr>
      </w:pPr>
    </w:p>
    <w:p w:rsidR="001D012C" w:rsidRPr="009E791C" w:rsidRDefault="001D012C" w:rsidP="001D012C">
      <w:pPr>
        <w:pStyle w:val="a3"/>
        <w:ind w:firstLine="540"/>
        <w:jc w:val="center"/>
        <w:rPr>
          <w:rFonts w:ascii="Times New Roman" w:hAnsi="Times New Roman"/>
          <w:i/>
          <w:sz w:val="24"/>
          <w:szCs w:val="24"/>
        </w:rPr>
      </w:pPr>
      <w:r w:rsidRPr="009E791C">
        <w:rPr>
          <w:rFonts w:ascii="Times New Roman" w:hAnsi="Times New Roman"/>
          <w:i/>
          <w:sz w:val="24"/>
          <w:szCs w:val="24"/>
        </w:rPr>
        <w:t>«Единый сельскохозяйственный  налог»</w:t>
      </w:r>
    </w:p>
    <w:p w:rsidR="001D012C" w:rsidRPr="009E791C" w:rsidRDefault="001D012C" w:rsidP="001D012C">
      <w:pPr>
        <w:pStyle w:val="a3"/>
        <w:ind w:firstLine="540"/>
        <w:jc w:val="both"/>
        <w:rPr>
          <w:rFonts w:ascii="Times New Roman" w:hAnsi="Times New Roman"/>
          <w:sz w:val="24"/>
          <w:szCs w:val="24"/>
        </w:rPr>
      </w:pPr>
      <w:r w:rsidRPr="009E791C">
        <w:rPr>
          <w:rFonts w:ascii="Times New Roman" w:hAnsi="Times New Roman"/>
          <w:sz w:val="24"/>
          <w:szCs w:val="24"/>
        </w:rPr>
        <w:t xml:space="preserve">Поступления Единого сельскохозяйственного налога в структуре поступлений в бюджет района незначительные и составляют менее 0,1%. </w:t>
      </w:r>
    </w:p>
    <w:p w:rsidR="001D012C" w:rsidRPr="009E791C" w:rsidRDefault="001D012C" w:rsidP="001D012C">
      <w:pPr>
        <w:pStyle w:val="a3"/>
        <w:ind w:firstLine="540"/>
        <w:jc w:val="both"/>
        <w:rPr>
          <w:rFonts w:ascii="Times New Roman" w:hAnsi="Times New Roman"/>
          <w:sz w:val="24"/>
          <w:szCs w:val="24"/>
        </w:rPr>
      </w:pPr>
      <w:r w:rsidRPr="009E791C">
        <w:rPr>
          <w:rFonts w:ascii="Times New Roman" w:hAnsi="Times New Roman"/>
          <w:sz w:val="24"/>
          <w:szCs w:val="24"/>
        </w:rPr>
        <w:t>В 201</w:t>
      </w:r>
      <w:r w:rsidR="00CC7700" w:rsidRPr="009E791C">
        <w:rPr>
          <w:rFonts w:ascii="Times New Roman" w:hAnsi="Times New Roman"/>
          <w:sz w:val="24"/>
          <w:szCs w:val="24"/>
        </w:rPr>
        <w:t>6</w:t>
      </w:r>
      <w:r w:rsidRPr="009E791C">
        <w:rPr>
          <w:rFonts w:ascii="Times New Roman" w:hAnsi="Times New Roman"/>
          <w:sz w:val="24"/>
          <w:szCs w:val="24"/>
        </w:rPr>
        <w:t xml:space="preserve"> году Единый сельскохозяйственный налог поступил в бюджет района   в сумме</w:t>
      </w:r>
      <w:r w:rsidR="00CC7700" w:rsidRPr="009E791C">
        <w:rPr>
          <w:rFonts w:ascii="Times New Roman" w:hAnsi="Times New Roman"/>
          <w:sz w:val="24"/>
          <w:szCs w:val="24"/>
        </w:rPr>
        <w:t xml:space="preserve"> 135,2 </w:t>
      </w:r>
      <w:r w:rsidRPr="009E791C">
        <w:rPr>
          <w:rFonts w:ascii="Times New Roman" w:hAnsi="Times New Roman"/>
          <w:sz w:val="24"/>
          <w:szCs w:val="24"/>
        </w:rPr>
        <w:t>тыс. руб., что ниже плановых назначений (</w:t>
      </w:r>
      <w:r w:rsidR="007107A5" w:rsidRPr="009E791C">
        <w:rPr>
          <w:rFonts w:ascii="Times New Roman" w:hAnsi="Times New Roman"/>
          <w:sz w:val="24"/>
          <w:szCs w:val="24"/>
        </w:rPr>
        <w:t>77,3</w:t>
      </w:r>
      <w:r w:rsidRPr="009E791C">
        <w:rPr>
          <w:rFonts w:ascii="Times New Roman" w:hAnsi="Times New Roman"/>
          <w:sz w:val="24"/>
          <w:szCs w:val="24"/>
        </w:rPr>
        <w:t>%</w:t>
      </w:r>
      <w:r w:rsidR="007107A5" w:rsidRPr="009E791C">
        <w:rPr>
          <w:rFonts w:ascii="Times New Roman" w:hAnsi="Times New Roman"/>
          <w:sz w:val="24"/>
          <w:szCs w:val="24"/>
        </w:rPr>
        <w:t xml:space="preserve"> от плана </w:t>
      </w:r>
      <w:r w:rsidRPr="009E791C">
        <w:rPr>
          <w:rFonts w:ascii="Times New Roman" w:hAnsi="Times New Roman"/>
          <w:sz w:val="24"/>
          <w:szCs w:val="24"/>
        </w:rPr>
        <w:t xml:space="preserve"> или -3</w:t>
      </w:r>
      <w:r w:rsidR="007107A5" w:rsidRPr="009E791C">
        <w:rPr>
          <w:rFonts w:ascii="Times New Roman" w:hAnsi="Times New Roman"/>
          <w:sz w:val="24"/>
          <w:szCs w:val="24"/>
        </w:rPr>
        <w:t>9,8</w:t>
      </w:r>
      <w:r w:rsidRPr="009E791C">
        <w:rPr>
          <w:rFonts w:ascii="Times New Roman" w:hAnsi="Times New Roman"/>
          <w:sz w:val="24"/>
          <w:szCs w:val="24"/>
        </w:rPr>
        <w:t xml:space="preserve"> тыс. руб.). </w:t>
      </w:r>
    </w:p>
    <w:p w:rsidR="001D012C" w:rsidRPr="009E791C" w:rsidRDefault="001D012C" w:rsidP="001D012C">
      <w:pPr>
        <w:pStyle w:val="a3"/>
        <w:ind w:firstLine="540"/>
        <w:jc w:val="both"/>
        <w:rPr>
          <w:rFonts w:ascii="Times New Roman" w:hAnsi="Times New Roman"/>
          <w:sz w:val="24"/>
          <w:szCs w:val="24"/>
        </w:rPr>
      </w:pPr>
      <w:r w:rsidRPr="009E791C">
        <w:rPr>
          <w:rFonts w:ascii="Times New Roman" w:hAnsi="Times New Roman"/>
          <w:sz w:val="24"/>
          <w:szCs w:val="24"/>
        </w:rPr>
        <w:t>В сравнении с 201</w:t>
      </w:r>
      <w:r w:rsidR="007107A5" w:rsidRPr="009E791C">
        <w:rPr>
          <w:rFonts w:ascii="Times New Roman" w:hAnsi="Times New Roman"/>
          <w:sz w:val="24"/>
          <w:szCs w:val="24"/>
        </w:rPr>
        <w:t>5</w:t>
      </w:r>
      <w:r w:rsidRPr="009E791C">
        <w:rPr>
          <w:rFonts w:ascii="Times New Roman" w:hAnsi="Times New Roman"/>
          <w:sz w:val="24"/>
          <w:szCs w:val="24"/>
        </w:rPr>
        <w:t xml:space="preserve"> годом поступления налога  сократились (-</w:t>
      </w:r>
      <w:r w:rsidR="007107A5" w:rsidRPr="009E791C">
        <w:rPr>
          <w:rFonts w:ascii="Times New Roman" w:hAnsi="Times New Roman"/>
          <w:sz w:val="24"/>
          <w:szCs w:val="24"/>
        </w:rPr>
        <w:t>40,6</w:t>
      </w:r>
      <w:r w:rsidRPr="009E791C">
        <w:rPr>
          <w:rFonts w:ascii="Times New Roman" w:hAnsi="Times New Roman"/>
          <w:sz w:val="24"/>
          <w:szCs w:val="24"/>
        </w:rPr>
        <w:t xml:space="preserve"> тыс. руб.).</w:t>
      </w:r>
    </w:p>
    <w:p w:rsidR="00CC7700" w:rsidRPr="009E791C" w:rsidRDefault="00CC7700" w:rsidP="001D012C">
      <w:pPr>
        <w:pStyle w:val="ConsPlusNormal"/>
        <w:ind w:firstLine="540"/>
        <w:jc w:val="center"/>
        <w:rPr>
          <w:rFonts w:ascii="Times New Roman" w:hAnsi="Times New Roman"/>
          <w:sz w:val="24"/>
          <w:szCs w:val="24"/>
        </w:rPr>
      </w:pPr>
    </w:p>
    <w:p w:rsidR="001D012C" w:rsidRPr="009E791C" w:rsidRDefault="001D012C" w:rsidP="001D012C">
      <w:pPr>
        <w:pStyle w:val="ConsPlusNormal"/>
        <w:ind w:firstLine="540"/>
        <w:jc w:val="center"/>
        <w:rPr>
          <w:rFonts w:ascii="Times New Roman" w:hAnsi="Times New Roman"/>
          <w:i/>
          <w:sz w:val="24"/>
          <w:szCs w:val="24"/>
        </w:rPr>
      </w:pPr>
      <w:r w:rsidRPr="009E791C">
        <w:rPr>
          <w:rFonts w:ascii="Times New Roman" w:hAnsi="Times New Roman"/>
          <w:sz w:val="24"/>
          <w:szCs w:val="24"/>
        </w:rPr>
        <w:tab/>
      </w:r>
      <w:r w:rsidRPr="009E791C">
        <w:rPr>
          <w:rFonts w:ascii="Times New Roman" w:hAnsi="Times New Roman"/>
          <w:i/>
          <w:sz w:val="24"/>
          <w:szCs w:val="24"/>
        </w:rPr>
        <w:t>«Налог, взимаемый в связи применением патентной системы налогообложения»</w:t>
      </w:r>
    </w:p>
    <w:p w:rsidR="001D012C" w:rsidRPr="009E791C" w:rsidRDefault="001D012C" w:rsidP="001D012C">
      <w:pPr>
        <w:pStyle w:val="ConsPlusNormal"/>
        <w:ind w:firstLine="540"/>
        <w:jc w:val="both"/>
        <w:rPr>
          <w:rFonts w:ascii="Times New Roman" w:hAnsi="Times New Roman"/>
          <w:sz w:val="24"/>
          <w:szCs w:val="24"/>
        </w:rPr>
      </w:pPr>
      <w:r w:rsidRPr="009E791C">
        <w:rPr>
          <w:rFonts w:ascii="Times New Roman" w:hAnsi="Times New Roman"/>
          <w:sz w:val="24"/>
          <w:szCs w:val="24"/>
        </w:rPr>
        <w:t>В 201</w:t>
      </w:r>
      <w:r w:rsidR="00376255" w:rsidRPr="009E791C">
        <w:rPr>
          <w:rFonts w:ascii="Times New Roman" w:hAnsi="Times New Roman"/>
          <w:sz w:val="24"/>
          <w:szCs w:val="24"/>
        </w:rPr>
        <w:t>6</w:t>
      </w:r>
      <w:r w:rsidRPr="009E791C">
        <w:rPr>
          <w:rFonts w:ascii="Times New Roman" w:hAnsi="Times New Roman"/>
          <w:sz w:val="24"/>
          <w:szCs w:val="24"/>
        </w:rPr>
        <w:t xml:space="preserve"> финансовом году поступления данного налога составили </w:t>
      </w:r>
      <w:r w:rsidR="00376255" w:rsidRPr="009E791C">
        <w:rPr>
          <w:rFonts w:ascii="Times New Roman" w:hAnsi="Times New Roman"/>
          <w:sz w:val="24"/>
          <w:szCs w:val="24"/>
        </w:rPr>
        <w:t>283,2</w:t>
      </w:r>
      <w:r w:rsidRPr="009E791C">
        <w:rPr>
          <w:rFonts w:ascii="Times New Roman" w:hAnsi="Times New Roman"/>
          <w:sz w:val="24"/>
          <w:szCs w:val="24"/>
        </w:rPr>
        <w:t xml:space="preserve"> тыс. руб., что несколько выше  плановых назначений  (+</w:t>
      </w:r>
      <w:r w:rsidR="00376255" w:rsidRPr="009E791C">
        <w:rPr>
          <w:rFonts w:ascii="Times New Roman" w:hAnsi="Times New Roman"/>
          <w:sz w:val="24"/>
          <w:szCs w:val="24"/>
        </w:rPr>
        <w:t>41,6</w:t>
      </w:r>
      <w:r w:rsidRPr="009E791C">
        <w:rPr>
          <w:rFonts w:ascii="Times New Roman" w:hAnsi="Times New Roman"/>
          <w:sz w:val="24"/>
          <w:szCs w:val="24"/>
        </w:rPr>
        <w:t>%  или +</w:t>
      </w:r>
      <w:r w:rsidR="00376255" w:rsidRPr="009E791C">
        <w:rPr>
          <w:rFonts w:ascii="Times New Roman" w:hAnsi="Times New Roman"/>
          <w:sz w:val="24"/>
          <w:szCs w:val="24"/>
        </w:rPr>
        <w:t>83,2 тыс. руб.), но на уровне поступлений 2015 года (298,4 тыс. руб.).</w:t>
      </w:r>
    </w:p>
    <w:p w:rsidR="00376255" w:rsidRPr="009E791C" w:rsidRDefault="00376255" w:rsidP="001D012C">
      <w:pPr>
        <w:pStyle w:val="ConsPlusNormal"/>
        <w:ind w:firstLine="540"/>
        <w:jc w:val="both"/>
        <w:rPr>
          <w:rFonts w:ascii="Times New Roman" w:hAnsi="Times New Roman"/>
          <w:sz w:val="24"/>
          <w:szCs w:val="24"/>
        </w:rPr>
      </w:pPr>
    </w:p>
    <w:p w:rsidR="001D012C" w:rsidRPr="009E791C" w:rsidRDefault="001D012C" w:rsidP="001D012C">
      <w:pPr>
        <w:pStyle w:val="a3"/>
        <w:ind w:firstLine="540"/>
        <w:jc w:val="center"/>
        <w:rPr>
          <w:rFonts w:ascii="Times New Roman" w:hAnsi="Times New Roman"/>
          <w:i/>
          <w:sz w:val="24"/>
          <w:szCs w:val="24"/>
        </w:rPr>
      </w:pPr>
      <w:r w:rsidRPr="009E791C">
        <w:rPr>
          <w:rFonts w:ascii="Times New Roman" w:hAnsi="Times New Roman"/>
          <w:i/>
          <w:sz w:val="24"/>
          <w:szCs w:val="24"/>
        </w:rPr>
        <w:t>«Транспортный налог с организаций и транспортный налог</w:t>
      </w:r>
    </w:p>
    <w:p w:rsidR="001D012C" w:rsidRPr="009E791C" w:rsidRDefault="001D012C" w:rsidP="001D012C">
      <w:pPr>
        <w:pStyle w:val="a3"/>
        <w:ind w:firstLine="540"/>
        <w:jc w:val="center"/>
        <w:rPr>
          <w:rFonts w:ascii="Times New Roman" w:hAnsi="Times New Roman"/>
          <w:i/>
          <w:sz w:val="24"/>
          <w:szCs w:val="24"/>
        </w:rPr>
      </w:pPr>
      <w:r w:rsidRPr="009E791C">
        <w:rPr>
          <w:rFonts w:ascii="Times New Roman" w:hAnsi="Times New Roman"/>
          <w:i/>
          <w:sz w:val="24"/>
          <w:szCs w:val="24"/>
        </w:rPr>
        <w:t>с физических лиц»</w:t>
      </w:r>
    </w:p>
    <w:p w:rsidR="001D012C" w:rsidRPr="009E791C" w:rsidRDefault="001D012C" w:rsidP="001D012C">
      <w:pPr>
        <w:pStyle w:val="a3"/>
        <w:ind w:firstLine="540"/>
        <w:jc w:val="both"/>
        <w:rPr>
          <w:rFonts w:ascii="Times New Roman" w:hAnsi="Times New Roman"/>
          <w:sz w:val="24"/>
          <w:szCs w:val="24"/>
        </w:rPr>
      </w:pPr>
      <w:r w:rsidRPr="009E791C">
        <w:rPr>
          <w:rFonts w:ascii="Times New Roman" w:hAnsi="Times New Roman"/>
          <w:sz w:val="24"/>
          <w:szCs w:val="24"/>
        </w:rPr>
        <w:t>Поступление транспортного налога с организаций  в 201</w:t>
      </w:r>
      <w:r w:rsidR="00376255" w:rsidRPr="009E791C">
        <w:rPr>
          <w:rFonts w:ascii="Times New Roman" w:hAnsi="Times New Roman"/>
          <w:sz w:val="24"/>
          <w:szCs w:val="24"/>
        </w:rPr>
        <w:t>6</w:t>
      </w:r>
      <w:r w:rsidRPr="009E791C">
        <w:rPr>
          <w:rFonts w:ascii="Times New Roman" w:hAnsi="Times New Roman"/>
          <w:sz w:val="24"/>
          <w:szCs w:val="24"/>
        </w:rPr>
        <w:t xml:space="preserve"> году  составило </w:t>
      </w:r>
      <w:r w:rsidR="00376255" w:rsidRPr="009E791C">
        <w:rPr>
          <w:rFonts w:ascii="Times New Roman" w:hAnsi="Times New Roman"/>
          <w:sz w:val="24"/>
          <w:szCs w:val="24"/>
        </w:rPr>
        <w:t>1 442,6</w:t>
      </w:r>
      <w:r w:rsidRPr="009E791C">
        <w:rPr>
          <w:rFonts w:ascii="Times New Roman" w:hAnsi="Times New Roman"/>
          <w:sz w:val="24"/>
          <w:szCs w:val="24"/>
        </w:rPr>
        <w:t xml:space="preserve">  тыс. руб.,  что </w:t>
      </w:r>
      <w:r w:rsidR="00376255" w:rsidRPr="009E791C">
        <w:rPr>
          <w:rFonts w:ascii="Times New Roman" w:hAnsi="Times New Roman"/>
          <w:sz w:val="24"/>
          <w:szCs w:val="24"/>
        </w:rPr>
        <w:t xml:space="preserve">ниже </w:t>
      </w:r>
      <w:r w:rsidRPr="009E791C">
        <w:rPr>
          <w:rFonts w:ascii="Times New Roman" w:hAnsi="Times New Roman"/>
          <w:sz w:val="24"/>
          <w:szCs w:val="24"/>
        </w:rPr>
        <w:t>плановых назначений (-</w:t>
      </w:r>
      <w:r w:rsidR="00376255" w:rsidRPr="009E791C">
        <w:rPr>
          <w:rFonts w:ascii="Times New Roman" w:hAnsi="Times New Roman"/>
          <w:sz w:val="24"/>
          <w:szCs w:val="24"/>
        </w:rPr>
        <w:t>28,6</w:t>
      </w:r>
      <w:r w:rsidRPr="009E791C">
        <w:rPr>
          <w:rFonts w:ascii="Times New Roman" w:hAnsi="Times New Roman"/>
          <w:sz w:val="24"/>
          <w:szCs w:val="24"/>
        </w:rPr>
        <w:t>% от плана или -</w:t>
      </w:r>
      <w:r w:rsidR="00376255" w:rsidRPr="009E791C">
        <w:rPr>
          <w:rFonts w:ascii="Times New Roman" w:hAnsi="Times New Roman"/>
          <w:sz w:val="24"/>
          <w:szCs w:val="24"/>
        </w:rPr>
        <w:t>577,4</w:t>
      </w:r>
      <w:r w:rsidRPr="009E791C">
        <w:rPr>
          <w:rFonts w:ascii="Times New Roman" w:hAnsi="Times New Roman"/>
          <w:sz w:val="24"/>
          <w:szCs w:val="24"/>
        </w:rPr>
        <w:t xml:space="preserve"> тыс. руб.).</w:t>
      </w:r>
    </w:p>
    <w:p w:rsidR="001D012C" w:rsidRPr="009E791C" w:rsidRDefault="001D012C" w:rsidP="001D012C">
      <w:pPr>
        <w:pStyle w:val="a3"/>
        <w:ind w:firstLine="540"/>
        <w:jc w:val="both"/>
        <w:rPr>
          <w:rFonts w:ascii="Times New Roman" w:hAnsi="Times New Roman"/>
          <w:sz w:val="24"/>
          <w:szCs w:val="24"/>
        </w:rPr>
      </w:pPr>
      <w:r w:rsidRPr="009E791C">
        <w:rPr>
          <w:rFonts w:ascii="Times New Roman" w:hAnsi="Times New Roman"/>
          <w:sz w:val="24"/>
          <w:szCs w:val="24"/>
        </w:rPr>
        <w:t>Поступление транспортного налога с физических лиц в 201</w:t>
      </w:r>
      <w:r w:rsidR="004A0BC3" w:rsidRPr="009E791C">
        <w:rPr>
          <w:rFonts w:ascii="Times New Roman" w:hAnsi="Times New Roman"/>
          <w:sz w:val="24"/>
          <w:szCs w:val="24"/>
        </w:rPr>
        <w:t>6</w:t>
      </w:r>
      <w:r w:rsidRPr="009E791C">
        <w:rPr>
          <w:rFonts w:ascii="Times New Roman" w:hAnsi="Times New Roman"/>
          <w:sz w:val="24"/>
          <w:szCs w:val="24"/>
        </w:rPr>
        <w:t xml:space="preserve"> году  составило 10</w:t>
      </w:r>
      <w:r w:rsidR="004A0BC3" w:rsidRPr="009E791C">
        <w:rPr>
          <w:rFonts w:ascii="Times New Roman" w:hAnsi="Times New Roman"/>
          <w:sz w:val="24"/>
          <w:szCs w:val="24"/>
        </w:rPr>
        <w:t> 207,2</w:t>
      </w:r>
      <w:r w:rsidRPr="009E791C">
        <w:rPr>
          <w:rFonts w:ascii="Times New Roman" w:hAnsi="Times New Roman"/>
          <w:sz w:val="24"/>
          <w:szCs w:val="24"/>
        </w:rPr>
        <w:t xml:space="preserve">  тыс. руб.,  что несколько выше плановых назначений (+</w:t>
      </w:r>
      <w:r w:rsidR="004A0BC3" w:rsidRPr="009E791C">
        <w:rPr>
          <w:rFonts w:ascii="Times New Roman" w:hAnsi="Times New Roman"/>
          <w:sz w:val="24"/>
          <w:szCs w:val="24"/>
        </w:rPr>
        <w:t>9,8</w:t>
      </w:r>
      <w:r w:rsidRPr="009E791C">
        <w:rPr>
          <w:rFonts w:ascii="Times New Roman" w:hAnsi="Times New Roman"/>
          <w:sz w:val="24"/>
          <w:szCs w:val="24"/>
        </w:rPr>
        <w:t>% или +</w:t>
      </w:r>
      <w:r w:rsidR="004A0BC3" w:rsidRPr="009E791C">
        <w:rPr>
          <w:rFonts w:ascii="Times New Roman" w:hAnsi="Times New Roman"/>
          <w:sz w:val="24"/>
          <w:szCs w:val="24"/>
        </w:rPr>
        <w:t>907,2</w:t>
      </w:r>
      <w:r w:rsidRPr="009E791C">
        <w:rPr>
          <w:rFonts w:ascii="Times New Roman" w:hAnsi="Times New Roman"/>
          <w:sz w:val="24"/>
          <w:szCs w:val="24"/>
        </w:rPr>
        <w:t xml:space="preserve"> тыс. руб.).</w:t>
      </w:r>
    </w:p>
    <w:p w:rsidR="001D012C" w:rsidRPr="009E791C" w:rsidRDefault="001D012C" w:rsidP="001D012C">
      <w:pPr>
        <w:pStyle w:val="a3"/>
        <w:ind w:firstLine="540"/>
        <w:jc w:val="both"/>
        <w:rPr>
          <w:rFonts w:ascii="Times New Roman" w:hAnsi="Times New Roman"/>
          <w:sz w:val="24"/>
          <w:szCs w:val="24"/>
        </w:rPr>
      </w:pPr>
      <w:r w:rsidRPr="009E791C">
        <w:rPr>
          <w:rFonts w:ascii="Times New Roman" w:hAnsi="Times New Roman"/>
          <w:sz w:val="24"/>
          <w:szCs w:val="24"/>
        </w:rPr>
        <w:t>План поступлений транспортного налога в течение года</w:t>
      </w:r>
      <w:r w:rsidR="004A0BC3" w:rsidRPr="009E791C">
        <w:rPr>
          <w:rFonts w:ascii="Times New Roman" w:hAnsi="Times New Roman"/>
          <w:sz w:val="24"/>
          <w:szCs w:val="24"/>
        </w:rPr>
        <w:t xml:space="preserve"> не корректировался.</w:t>
      </w:r>
    </w:p>
    <w:p w:rsidR="004A0BC3" w:rsidRPr="009E791C" w:rsidRDefault="004A0BC3" w:rsidP="001D012C">
      <w:pPr>
        <w:pStyle w:val="a3"/>
        <w:ind w:firstLine="540"/>
        <w:jc w:val="both"/>
        <w:rPr>
          <w:rFonts w:ascii="Times New Roman" w:hAnsi="Times New Roman"/>
          <w:sz w:val="24"/>
          <w:szCs w:val="24"/>
        </w:rPr>
      </w:pPr>
      <w:r w:rsidRPr="009E791C">
        <w:rPr>
          <w:rFonts w:ascii="Times New Roman" w:hAnsi="Times New Roman"/>
          <w:sz w:val="24"/>
          <w:szCs w:val="24"/>
        </w:rPr>
        <w:t>Поступления транспортного налога с организаций в отчетном периоде ниже плановых назначений и ниже поступлений предшествующего 2015 года обусловлено снижением количества транспортных средств организаций.</w:t>
      </w:r>
    </w:p>
    <w:p w:rsidR="004A0BC3" w:rsidRPr="009E791C" w:rsidRDefault="001D012C" w:rsidP="001D012C">
      <w:pPr>
        <w:pStyle w:val="a3"/>
        <w:ind w:firstLine="540"/>
        <w:jc w:val="both"/>
        <w:rPr>
          <w:rFonts w:ascii="Times New Roman" w:hAnsi="Times New Roman"/>
          <w:sz w:val="24"/>
          <w:szCs w:val="24"/>
        </w:rPr>
      </w:pPr>
      <w:r w:rsidRPr="009E791C">
        <w:rPr>
          <w:rFonts w:ascii="Times New Roman" w:hAnsi="Times New Roman"/>
          <w:sz w:val="24"/>
          <w:szCs w:val="24"/>
        </w:rPr>
        <w:t xml:space="preserve">Перевыполнение плана поступлений транспортного налога с физических лиц обусловлено </w:t>
      </w:r>
      <w:r w:rsidR="004A0BC3" w:rsidRPr="009E791C">
        <w:rPr>
          <w:rFonts w:ascii="Times New Roman" w:hAnsi="Times New Roman"/>
          <w:sz w:val="24"/>
          <w:szCs w:val="24"/>
        </w:rPr>
        <w:t xml:space="preserve">несколько заниженными плановыми назначениями. Фактически в отчетном году транспортный налог с физических лиц поступил на уровне предшествующего 2015 года (в 2015 году – 10 496,9 тыс. руб.). </w:t>
      </w:r>
    </w:p>
    <w:p w:rsidR="004A0BC3" w:rsidRPr="009E791C" w:rsidRDefault="004A0BC3" w:rsidP="001D012C">
      <w:pPr>
        <w:pStyle w:val="a3"/>
        <w:ind w:firstLine="708"/>
        <w:jc w:val="center"/>
        <w:rPr>
          <w:rFonts w:ascii="Times New Roman" w:hAnsi="Times New Roman"/>
          <w:i/>
          <w:sz w:val="24"/>
          <w:szCs w:val="24"/>
        </w:rPr>
      </w:pPr>
    </w:p>
    <w:p w:rsidR="004A0BC3" w:rsidRPr="009E791C" w:rsidRDefault="004A0BC3" w:rsidP="001D012C">
      <w:pPr>
        <w:pStyle w:val="a3"/>
        <w:ind w:firstLine="708"/>
        <w:jc w:val="center"/>
        <w:rPr>
          <w:rFonts w:ascii="Times New Roman" w:hAnsi="Times New Roman"/>
          <w:i/>
          <w:sz w:val="24"/>
          <w:szCs w:val="24"/>
        </w:rPr>
      </w:pPr>
    </w:p>
    <w:p w:rsidR="001D012C" w:rsidRPr="009E791C" w:rsidRDefault="001D012C" w:rsidP="001D012C">
      <w:pPr>
        <w:pStyle w:val="a3"/>
        <w:ind w:firstLine="708"/>
        <w:jc w:val="center"/>
        <w:rPr>
          <w:rFonts w:ascii="Times New Roman" w:hAnsi="Times New Roman"/>
          <w:i/>
          <w:sz w:val="24"/>
          <w:szCs w:val="24"/>
        </w:rPr>
      </w:pPr>
      <w:r w:rsidRPr="009E791C">
        <w:rPr>
          <w:rFonts w:ascii="Times New Roman" w:hAnsi="Times New Roman"/>
          <w:i/>
          <w:sz w:val="24"/>
          <w:szCs w:val="24"/>
        </w:rPr>
        <w:t>«Государственная пошлина»</w:t>
      </w:r>
    </w:p>
    <w:p w:rsidR="00BE208D"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По данной подгруппе доходов  поступления составили  1</w:t>
      </w:r>
      <w:r w:rsidR="00E80874" w:rsidRPr="009E791C">
        <w:rPr>
          <w:rFonts w:ascii="Times New Roman" w:hAnsi="Times New Roman"/>
          <w:sz w:val="24"/>
          <w:szCs w:val="24"/>
        </w:rPr>
        <w:t> </w:t>
      </w:r>
      <w:r w:rsidRPr="009E791C">
        <w:rPr>
          <w:rFonts w:ascii="Times New Roman" w:hAnsi="Times New Roman"/>
          <w:sz w:val="24"/>
          <w:szCs w:val="24"/>
        </w:rPr>
        <w:t>9</w:t>
      </w:r>
      <w:r w:rsidR="00E80874" w:rsidRPr="009E791C">
        <w:rPr>
          <w:rFonts w:ascii="Times New Roman" w:hAnsi="Times New Roman"/>
          <w:sz w:val="24"/>
          <w:szCs w:val="24"/>
        </w:rPr>
        <w:t>77,3</w:t>
      </w:r>
      <w:r w:rsidRPr="009E791C">
        <w:rPr>
          <w:rFonts w:ascii="Times New Roman" w:hAnsi="Times New Roman"/>
          <w:sz w:val="24"/>
          <w:szCs w:val="24"/>
        </w:rPr>
        <w:t xml:space="preserve"> тыс. руб.,  что на </w:t>
      </w:r>
      <w:r w:rsidR="00E80874" w:rsidRPr="009E791C">
        <w:rPr>
          <w:rFonts w:ascii="Times New Roman" w:hAnsi="Times New Roman"/>
          <w:sz w:val="24"/>
          <w:szCs w:val="24"/>
        </w:rPr>
        <w:t>11,1</w:t>
      </w:r>
      <w:r w:rsidRPr="009E791C">
        <w:rPr>
          <w:rFonts w:ascii="Times New Roman" w:hAnsi="Times New Roman"/>
          <w:sz w:val="24"/>
          <w:szCs w:val="24"/>
        </w:rPr>
        <w:t>% выше плановых назначений (+</w:t>
      </w:r>
      <w:r w:rsidR="00E80874" w:rsidRPr="009E791C">
        <w:rPr>
          <w:rFonts w:ascii="Times New Roman" w:hAnsi="Times New Roman"/>
          <w:sz w:val="24"/>
          <w:szCs w:val="24"/>
        </w:rPr>
        <w:t>197,3</w:t>
      </w:r>
      <w:r w:rsidRPr="009E791C">
        <w:rPr>
          <w:rFonts w:ascii="Times New Roman" w:hAnsi="Times New Roman"/>
          <w:sz w:val="24"/>
          <w:szCs w:val="24"/>
        </w:rPr>
        <w:t xml:space="preserve"> тыс. руб.)</w:t>
      </w:r>
      <w:r w:rsidR="00BE208D" w:rsidRPr="009E791C">
        <w:rPr>
          <w:rFonts w:ascii="Times New Roman" w:hAnsi="Times New Roman"/>
          <w:sz w:val="24"/>
          <w:szCs w:val="24"/>
        </w:rPr>
        <w:t xml:space="preserve"> и на уровне поступлений государственной пошлины в 2015 году (1 945,6 тыс. руб.). </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структуре доходов бюджета в 201</w:t>
      </w:r>
      <w:r w:rsidR="00E80874" w:rsidRPr="009E791C">
        <w:rPr>
          <w:rFonts w:ascii="Times New Roman" w:hAnsi="Times New Roman"/>
          <w:sz w:val="24"/>
          <w:szCs w:val="24"/>
        </w:rPr>
        <w:t>6</w:t>
      </w:r>
      <w:r w:rsidRPr="009E791C">
        <w:rPr>
          <w:rFonts w:ascii="Times New Roman" w:hAnsi="Times New Roman"/>
          <w:sz w:val="24"/>
          <w:szCs w:val="24"/>
        </w:rPr>
        <w:t xml:space="preserve"> году данная подгруппа занимает незначительную долю  (</w:t>
      </w:r>
      <w:r w:rsidR="00E80874" w:rsidRPr="009E791C">
        <w:rPr>
          <w:rFonts w:ascii="Times New Roman" w:hAnsi="Times New Roman"/>
          <w:sz w:val="24"/>
          <w:szCs w:val="24"/>
        </w:rPr>
        <w:t xml:space="preserve">удельный вес </w:t>
      </w:r>
      <w:r w:rsidRPr="009E791C">
        <w:rPr>
          <w:rFonts w:ascii="Times New Roman" w:hAnsi="Times New Roman"/>
          <w:sz w:val="24"/>
          <w:szCs w:val="24"/>
        </w:rPr>
        <w:t>0,2%).</w:t>
      </w:r>
    </w:p>
    <w:p w:rsidR="00BE208D" w:rsidRPr="009E791C" w:rsidRDefault="00BE208D" w:rsidP="001D012C">
      <w:pPr>
        <w:pStyle w:val="a3"/>
        <w:ind w:firstLine="708"/>
        <w:jc w:val="center"/>
        <w:rPr>
          <w:rFonts w:ascii="Times New Roman" w:hAnsi="Times New Roman"/>
          <w:i/>
          <w:sz w:val="24"/>
          <w:szCs w:val="24"/>
        </w:rPr>
      </w:pPr>
    </w:p>
    <w:p w:rsidR="001D012C" w:rsidRPr="009E791C" w:rsidRDefault="00BE208D" w:rsidP="001D012C">
      <w:pPr>
        <w:pStyle w:val="a3"/>
        <w:ind w:firstLine="708"/>
        <w:jc w:val="center"/>
        <w:rPr>
          <w:rFonts w:ascii="Times New Roman" w:hAnsi="Times New Roman"/>
          <w:i/>
          <w:sz w:val="24"/>
          <w:szCs w:val="24"/>
        </w:rPr>
      </w:pPr>
      <w:r w:rsidRPr="009E791C">
        <w:rPr>
          <w:rFonts w:ascii="Times New Roman" w:hAnsi="Times New Roman"/>
          <w:i/>
          <w:sz w:val="24"/>
          <w:szCs w:val="24"/>
        </w:rPr>
        <w:lastRenderedPageBreak/>
        <w:t xml:space="preserve"> </w:t>
      </w:r>
      <w:r w:rsidR="001D012C" w:rsidRPr="009E791C">
        <w:rPr>
          <w:rFonts w:ascii="Times New Roman" w:hAnsi="Times New Roman"/>
          <w:i/>
          <w:sz w:val="24"/>
          <w:szCs w:val="24"/>
        </w:rPr>
        <w:t>«Задолженность и перерасчеты по отмененным налогам, сборам и иным обязательным платежам»</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течение 201</w:t>
      </w:r>
      <w:r w:rsidR="005A4B5B" w:rsidRPr="009E791C">
        <w:rPr>
          <w:rFonts w:ascii="Times New Roman" w:hAnsi="Times New Roman"/>
          <w:sz w:val="24"/>
          <w:szCs w:val="24"/>
        </w:rPr>
        <w:t>6</w:t>
      </w:r>
      <w:r w:rsidRPr="009E791C">
        <w:rPr>
          <w:rFonts w:ascii="Times New Roman" w:hAnsi="Times New Roman"/>
          <w:sz w:val="24"/>
          <w:szCs w:val="24"/>
        </w:rPr>
        <w:t xml:space="preserve"> года в бюджет района продолжали поступать отмененные ранее  налоги, сборы и иные обязательные платежи – целевые сборы с граждан и предприятий, учреждений, организаций на содержание милиции, на благоустройство территорий, на нужды образования и другие цели, а так же прочие местные налоги и сборы, мобилизуемые на территории муниципального района.</w:t>
      </w:r>
      <w:r w:rsidR="009D723A" w:rsidRPr="009E791C">
        <w:rPr>
          <w:rFonts w:ascii="Times New Roman" w:hAnsi="Times New Roman"/>
          <w:sz w:val="24"/>
          <w:szCs w:val="24"/>
        </w:rPr>
        <w:t xml:space="preserve"> Планирование поступлений задолженности и перерасчетов по отмененным налогам, сборам и платежам осуществляется на основании данных, представленных администратором доходов (МИ ФНС России № 12 по Пермскому краю).</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Фактически поступило в отчетном периоде в бюджет района таких доходов всего в сумме </w:t>
      </w:r>
      <w:r w:rsidR="005A4B5B" w:rsidRPr="009E791C">
        <w:rPr>
          <w:rFonts w:ascii="Times New Roman" w:hAnsi="Times New Roman"/>
          <w:sz w:val="24"/>
          <w:szCs w:val="24"/>
        </w:rPr>
        <w:t>60,5</w:t>
      </w:r>
      <w:r w:rsidRPr="009E791C">
        <w:rPr>
          <w:rFonts w:ascii="Times New Roman" w:hAnsi="Times New Roman"/>
          <w:sz w:val="24"/>
          <w:szCs w:val="24"/>
        </w:rPr>
        <w:t xml:space="preserve"> тыс. руб. Решением о бюджете на 201</w:t>
      </w:r>
      <w:r w:rsidR="005A4B5B" w:rsidRPr="009E791C">
        <w:rPr>
          <w:rFonts w:ascii="Times New Roman" w:hAnsi="Times New Roman"/>
          <w:sz w:val="24"/>
          <w:szCs w:val="24"/>
        </w:rPr>
        <w:t>6</w:t>
      </w:r>
      <w:r w:rsidRPr="009E791C">
        <w:rPr>
          <w:rFonts w:ascii="Times New Roman" w:hAnsi="Times New Roman"/>
          <w:sz w:val="24"/>
          <w:szCs w:val="24"/>
        </w:rPr>
        <w:t xml:space="preserve"> год (уточненный бюджет) данные доходы были запланированы в объеме </w:t>
      </w:r>
      <w:r w:rsidR="005A4B5B" w:rsidRPr="009E791C">
        <w:rPr>
          <w:rFonts w:ascii="Times New Roman" w:hAnsi="Times New Roman"/>
          <w:sz w:val="24"/>
          <w:szCs w:val="24"/>
        </w:rPr>
        <w:t xml:space="preserve">70,0 </w:t>
      </w:r>
      <w:r w:rsidRPr="009E791C">
        <w:rPr>
          <w:rFonts w:ascii="Times New Roman" w:hAnsi="Times New Roman"/>
          <w:sz w:val="24"/>
          <w:szCs w:val="24"/>
        </w:rPr>
        <w:t>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201</w:t>
      </w:r>
      <w:r w:rsidR="005A4B5B" w:rsidRPr="009E791C">
        <w:rPr>
          <w:rFonts w:ascii="Times New Roman" w:hAnsi="Times New Roman"/>
          <w:sz w:val="24"/>
          <w:szCs w:val="24"/>
        </w:rPr>
        <w:t>5</w:t>
      </w:r>
      <w:r w:rsidRPr="009E791C">
        <w:rPr>
          <w:rFonts w:ascii="Times New Roman" w:hAnsi="Times New Roman"/>
          <w:sz w:val="24"/>
          <w:szCs w:val="24"/>
        </w:rPr>
        <w:t xml:space="preserve"> году поступления отмененных налогов, сборов, иных обязательных платежей  составили </w:t>
      </w:r>
      <w:r w:rsidR="005A4B5B" w:rsidRPr="009E791C">
        <w:rPr>
          <w:rFonts w:ascii="Times New Roman" w:hAnsi="Times New Roman"/>
          <w:sz w:val="24"/>
          <w:szCs w:val="24"/>
        </w:rPr>
        <w:t>85,6</w:t>
      </w:r>
      <w:r w:rsidRPr="009E791C">
        <w:rPr>
          <w:rFonts w:ascii="Times New Roman" w:hAnsi="Times New Roman"/>
          <w:sz w:val="24"/>
          <w:szCs w:val="24"/>
        </w:rPr>
        <w:t xml:space="preserve"> тыс. руб.</w:t>
      </w:r>
    </w:p>
    <w:p w:rsidR="00D96704" w:rsidRPr="009E791C" w:rsidRDefault="00D96704" w:rsidP="001D012C">
      <w:pPr>
        <w:pStyle w:val="a3"/>
        <w:ind w:firstLine="708"/>
        <w:jc w:val="center"/>
        <w:rPr>
          <w:rFonts w:ascii="Times New Roman" w:hAnsi="Times New Roman"/>
          <w:i/>
          <w:sz w:val="24"/>
          <w:szCs w:val="24"/>
        </w:rPr>
      </w:pPr>
    </w:p>
    <w:p w:rsidR="001D012C" w:rsidRPr="009E791C" w:rsidRDefault="001D012C" w:rsidP="001D012C">
      <w:pPr>
        <w:pStyle w:val="a3"/>
        <w:ind w:firstLine="708"/>
        <w:jc w:val="center"/>
        <w:rPr>
          <w:rFonts w:ascii="Times New Roman" w:hAnsi="Times New Roman"/>
          <w:i/>
          <w:sz w:val="24"/>
          <w:szCs w:val="24"/>
        </w:rPr>
      </w:pPr>
      <w:r w:rsidRPr="009E791C">
        <w:rPr>
          <w:rFonts w:ascii="Times New Roman" w:hAnsi="Times New Roman"/>
          <w:i/>
          <w:sz w:val="24"/>
          <w:szCs w:val="24"/>
        </w:rPr>
        <w:t>Неналоговые доходы</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целом, все неналоговые доходы бюджета Октябрьского муниципального района, объединяющие такие доходы, как доходы от аренды земельных участков и иного муниципального имущества, доходы от продажи активов, от оказания платных услуг, плату за негативное воздействие на окружающую среду, штрафы и иные неналоговые поступления (см. таб. 2, 3 выше), поступили в бюджет района в 201</w:t>
      </w:r>
      <w:r w:rsidR="00D96704" w:rsidRPr="009E791C">
        <w:rPr>
          <w:rFonts w:ascii="Times New Roman" w:hAnsi="Times New Roman"/>
          <w:sz w:val="24"/>
          <w:szCs w:val="24"/>
        </w:rPr>
        <w:t>6</w:t>
      </w:r>
      <w:r w:rsidRPr="009E791C">
        <w:rPr>
          <w:rFonts w:ascii="Times New Roman" w:hAnsi="Times New Roman"/>
          <w:sz w:val="24"/>
          <w:szCs w:val="24"/>
        </w:rPr>
        <w:t xml:space="preserve"> году  в общем объеме </w:t>
      </w:r>
      <w:r w:rsidR="003321F5" w:rsidRPr="009E791C">
        <w:rPr>
          <w:rFonts w:ascii="Times New Roman" w:hAnsi="Times New Roman"/>
          <w:sz w:val="24"/>
          <w:szCs w:val="24"/>
        </w:rPr>
        <w:t>46 413,6</w:t>
      </w:r>
      <w:r w:rsidRPr="009E791C">
        <w:rPr>
          <w:rFonts w:ascii="Times New Roman" w:hAnsi="Times New Roman"/>
          <w:sz w:val="24"/>
          <w:szCs w:val="24"/>
        </w:rPr>
        <w:t xml:space="preserve"> тыс. руб., что </w:t>
      </w:r>
      <w:r w:rsidR="003321F5" w:rsidRPr="009E791C">
        <w:rPr>
          <w:rFonts w:ascii="Times New Roman" w:hAnsi="Times New Roman"/>
          <w:sz w:val="24"/>
          <w:szCs w:val="24"/>
        </w:rPr>
        <w:t>несколько выше</w:t>
      </w:r>
      <w:r w:rsidRPr="009E791C">
        <w:rPr>
          <w:rFonts w:ascii="Times New Roman" w:hAnsi="Times New Roman"/>
          <w:sz w:val="24"/>
          <w:szCs w:val="24"/>
        </w:rPr>
        <w:t xml:space="preserve"> плановы</w:t>
      </w:r>
      <w:r w:rsidR="003321F5" w:rsidRPr="009E791C">
        <w:rPr>
          <w:rFonts w:ascii="Times New Roman" w:hAnsi="Times New Roman"/>
          <w:sz w:val="24"/>
          <w:szCs w:val="24"/>
        </w:rPr>
        <w:t>х</w:t>
      </w:r>
      <w:r w:rsidRPr="009E791C">
        <w:rPr>
          <w:rFonts w:ascii="Times New Roman" w:hAnsi="Times New Roman"/>
          <w:sz w:val="24"/>
          <w:szCs w:val="24"/>
        </w:rPr>
        <w:t xml:space="preserve"> назначени</w:t>
      </w:r>
      <w:r w:rsidR="003321F5" w:rsidRPr="009E791C">
        <w:rPr>
          <w:rFonts w:ascii="Times New Roman" w:hAnsi="Times New Roman"/>
          <w:sz w:val="24"/>
          <w:szCs w:val="24"/>
        </w:rPr>
        <w:t>й</w:t>
      </w:r>
      <w:r w:rsidRPr="009E791C">
        <w:rPr>
          <w:rFonts w:ascii="Times New Roman" w:hAnsi="Times New Roman"/>
          <w:sz w:val="24"/>
          <w:szCs w:val="24"/>
        </w:rPr>
        <w:t xml:space="preserve"> (+</w:t>
      </w:r>
      <w:r w:rsidR="003321F5" w:rsidRPr="009E791C">
        <w:rPr>
          <w:rFonts w:ascii="Times New Roman" w:hAnsi="Times New Roman"/>
          <w:sz w:val="24"/>
          <w:szCs w:val="24"/>
        </w:rPr>
        <w:t>7</w:t>
      </w:r>
      <w:r w:rsidRPr="009E791C">
        <w:rPr>
          <w:rFonts w:ascii="Times New Roman" w:hAnsi="Times New Roman"/>
          <w:sz w:val="24"/>
          <w:szCs w:val="24"/>
        </w:rPr>
        <w:t>% или +</w:t>
      </w:r>
      <w:r w:rsidR="003321F5" w:rsidRPr="009E791C">
        <w:rPr>
          <w:rFonts w:ascii="Times New Roman" w:hAnsi="Times New Roman"/>
          <w:sz w:val="24"/>
          <w:szCs w:val="24"/>
        </w:rPr>
        <w:t>3 116,4</w:t>
      </w:r>
      <w:r w:rsidRPr="009E791C">
        <w:rPr>
          <w:rFonts w:ascii="Times New Roman" w:hAnsi="Times New Roman"/>
          <w:sz w:val="24"/>
          <w:szCs w:val="24"/>
        </w:rPr>
        <w:t xml:space="preserve">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разрезе неналоговых доходов максимальное отклонение от плановых поступлений (в денежном выражении) допущено по  поступлениям доходов от аренды земельных участков  и средств от продажи права на заключение договоров аренды (+</w:t>
      </w:r>
      <w:r w:rsidR="003321F5" w:rsidRPr="009E791C">
        <w:rPr>
          <w:rFonts w:ascii="Times New Roman" w:hAnsi="Times New Roman"/>
          <w:sz w:val="24"/>
          <w:szCs w:val="24"/>
        </w:rPr>
        <w:t>963,0</w:t>
      </w:r>
      <w:r w:rsidRPr="009E791C">
        <w:rPr>
          <w:rFonts w:ascii="Times New Roman" w:hAnsi="Times New Roman"/>
          <w:sz w:val="24"/>
          <w:szCs w:val="24"/>
        </w:rPr>
        <w:t xml:space="preserve"> тыс. руб.), </w:t>
      </w:r>
      <w:r w:rsidR="003321F5" w:rsidRPr="009E791C">
        <w:rPr>
          <w:rFonts w:ascii="Times New Roman" w:hAnsi="Times New Roman"/>
          <w:sz w:val="24"/>
          <w:szCs w:val="24"/>
        </w:rPr>
        <w:t xml:space="preserve"> по поступлениям штрафов, санкций, возмещения ущерба (+</w:t>
      </w:r>
      <w:r w:rsidR="009D723A" w:rsidRPr="009E791C">
        <w:rPr>
          <w:rFonts w:ascii="Times New Roman" w:hAnsi="Times New Roman"/>
          <w:sz w:val="24"/>
          <w:szCs w:val="24"/>
        </w:rPr>
        <w:t>753,1</w:t>
      </w:r>
      <w:r w:rsidR="003321F5" w:rsidRPr="009E791C">
        <w:rPr>
          <w:rFonts w:ascii="Times New Roman" w:hAnsi="Times New Roman"/>
          <w:sz w:val="24"/>
          <w:szCs w:val="24"/>
        </w:rPr>
        <w:t xml:space="preserve"> тыс. руб.)</w:t>
      </w:r>
      <w:r w:rsidR="009D723A" w:rsidRPr="009E791C">
        <w:rPr>
          <w:rFonts w:ascii="Times New Roman" w:hAnsi="Times New Roman"/>
          <w:sz w:val="24"/>
          <w:szCs w:val="24"/>
        </w:rPr>
        <w:t>,</w:t>
      </w:r>
      <w:r w:rsidR="003321F5" w:rsidRPr="009E791C">
        <w:rPr>
          <w:rFonts w:ascii="Times New Roman" w:hAnsi="Times New Roman"/>
          <w:sz w:val="24"/>
          <w:szCs w:val="24"/>
        </w:rPr>
        <w:t xml:space="preserve">  </w:t>
      </w:r>
      <w:r w:rsidRPr="009E791C">
        <w:rPr>
          <w:rFonts w:ascii="Times New Roman" w:hAnsi="Times New Roman"/>
          <w:sz w:val="24"/>
          <w:szCs w:val="24"/>
        </w:rPr>
        <w:t>по доходам  от оказания платных услуг и компенсации затрат (</w:t>
      </w:r>
      <w:r w:rsidR="009D723A" w:rsidRPr="009E791C">
        <w:rPr>
          <w:rFonts w:ascii="Times New Roman" w:hAnsi="Times New Roman"/>
          <w:sz w:val="24"/>
          <w:szCs w:val="24"/>
        </w:rPr>
        <w:t>+729,8 тыс. руб.).</w:t>
      </w:r>
      <w:r w:rsidRPr="009E791C">
        <w:rPr>
          <w:rFonts w:ascii="Times New Roman" w:hAnsi="Times New Roman"/>
          <w:sz w:val="24"/>
          <w:szCs w:val="24"/>
        </w:rPr>
        <w:t xml:space="preserve">  По другим неналоговым доходам отклонения от плановых поступлений  не превысили </w:t>
      </w:r>
      <w:r w:rsidR="009D723A" w:rsidRPr="009E791C">
        <w:rPr>
          <w:rFonts w:ascii="Times New Roman" w:hAnsi="Times New Roman"/>
          <w:sz w:val="24"/>
          <w:szCs w:val="24"/>
        </w:rPr>
        <w:t>300,0</w:t>
      </w:r>
      <w:r w:rsidRPr="009E791C">
        <w:rPr>
          <w:rFonts w:ascii="Times New Roman" w:hAnsi="Times New Roman"/>
          <w:sz w:val="24"/>
          <w:szCs w:val="24"/>
        </w:rPr>
        <w:t xml:space="preserve"> тыс. руб. </w:t>
      </w:r>
    </w:p>
    <w:p w:rsidR="001D012C" w:rsidRPr="009E791C" w:rsidRDefault="001D012C" w:rsidP="001D012C">
      <w:pPr>
        <w:pStyle w:val="a3"/>
        <w:jc w:val="both"/>
        <w:rPr>
          <w:rFonts w:ascii="Times New Roman" w:hAnsi="Times New Roman"/>
          <w:sz w:val="24"/>
          <w:szCs w:val="24"/>
        </w:rPr>
      </w:pPr>
      <w:r w:rsidRPr="009E791C">
        <w:rPr>
          <w:rFonts w:ascii="Times New Roman" w:hAnsi="Times New Roman"/>
          <w:sz w:val="24"/>
          <w:szCs w:val="24"/>
        </w:rPr>
        <w:tab/>
        <w:t>Анализ поступления доходов в виде арендной платы за земельные участки, а так же средств от продажи права на заключение договоров аренды показал, что план по поступлению данных доходов в целом выполнен на 10</w:t>
      </w:r>
      <w:r w:rsidR="009D723A" w:rsidRPr="009E791C">
        <w:rPr>
          <w:rFonts w:ascii="Times New Roman" w:hAnsi="Times New Roman"/>
          <w:sz w:val="24"/>
          <w:szCs w:val="24"/>
        </w:rPr>
        <w:t>3,0</w:t>
      </w:r>
      <w:r w:rsidRPr="009E791C">
        <w:rPr>
          <w:rFonts w:ascii="Times New Roman" w:hAnsi="Times New Roman"/>
          <w:sz w:val="24"/>
          <w:szCs w:val="24"/>
        </w:rPr>
        <w:t>%, сверх плана</w:t>
      </w:r>
      <w:r w:rsidR="009D723A" w:rsidRPr="009E791C">
        <w:rPr>
          <w:rFonts w:ascii="Times New Roman" w:hAnsi="Times New Roman"/>
          <w:sz w:val="24"/>
          <w:szCs w:val="24"/>
        </w:rPr>
        <w:t xml:space="preserve">, как указано выше, </w:t>
      </w:r>
      <w:r w:rsidRPr="009E791C">
        <w:rPr>
          <w:rFonts w:ascii="Times New Roman" w:hAnsi="Times New Roman"/>
          <w:sz w:val="24"/>
          <w:szCs w:val="24"/>
        </w:rPr>
        <w:t xml:space="preserve">поступило </w:t>
      </w:r>
      <w:r w:rsidR="009D723A" w:rsidRPr="009E791C">
        <w:rPr>
          <w:rFonts w:ascii="Times New Roman" w:hAnsi="Times New Roman"/>
          <w:sz w:val="24"/>
          <w:szCs w:val="24"/>
        </w:rPr>
        <w:t>963,0</w:t>
      </w:r>
      <w:r w:rsidRPr="009E791C">
        <w:rPr>
          <w:rFonts w:ascii="Times New Roman" w:hAnsi="Times New Roman"/>
          <w:sz w:val="24"/>
          <w:szCs w:val="24"/>
        </w:rPr>
        <w:t xml:space="preserve"> тыс. руб. Перевыполнение поступлений обусловлено заключением в течение года </w:t>
      </w:r>
      <w:r w:rsidR="009D723A" w:rsidRPr="009E791C">
        <w:rPr>
          <w:rFonts w:ascii="Times New Roman" w:hAnsi="Times New Roman"/>
          <w:sz w:val="24"/>
          <w:szCs w:val="24"/>
        </w:rPr>
        <w:t xml:space="preserve">новых </w:t>
      </w:r>
      <w:r w:rsidRPr="009E791C">
        <w:rPr>
          <w:rFonts w:ascii="Times New Roman" w:hAnsi="Times New Roman"/>
          <w:sz w:val="24"/>
          <w:szCs w:val="24"/>
        </w:rPr>
        <w:t>договоров аренды земельных участков</w:t>
      </w:r>
      <w:r w:rsidR="009D723A" w:rsidRPr="009E791C">
        <w:rPr>
          <w:rFonts w:ascii="Times New Roman" w:hAnsi="Times New Roman"/>
          <w:sz w:val="24"/>
          <w:szCs w:val="24"/>
        </w:rPr>
        <w:t>,</w:t>
      </w:r>
      <w:r w:rsidRPr="009E791C">
        <w:rPr>
          <w:rFonts w:ascii="Times New Roman" w:hAnsi="Times New Roman"/>
          <w:sz w:val="24"/>
          <w:szCs w:val="24"/>
        </w:rPr>
        <w:t xml:space="preserve"> поступлением задолженности прошлых лет, а так же поступлением аренды по землям</w:t>
      </w:r>
      <w:r w:rsidR="009D723A" w:rsidRPr="009E791C">
        <w:rPr>
          <w:rFonts w:ascii="Times New Roman" w:hAnsi="Times New Roman"/>
          <w:sz w:val="24"/>
          <w:szCs w:val="24"/>
        </w:rPr>
        <w:t>, государственная собственность на которые не разграничена.</w:t>
      </w:r>
    </w:p>
    <w:p w:rsidR="00135221" w:rsidRPr="009E791C" w:rsidRDefault="00457AA9" w:rsidP="001D012C">
      <w:pPr>
        <w:pStyle w:val="a3"/>
        <w:ind w:firstLine="708"/>
        <w:jc w:val="both"/>
        <w:rPr>
          <w:rFonts w:ascii="Times New Roman" w:hAnsi="Times New Roman"/>
          <w:sz w:val="24"/>
          <w:szCs w:val="24"/>
        </w:rPr>
      </w:pPr>
      <w:r w:rsidRPr="009E791C">
        <w:rPr>
          <w:rFonts w:ascii="Times New Roman" w:hAnsi="Times New Roman"/>
          <w:sz w:val="24"/>
          <w:szCs w:val="24"/>
        </w:rPr>
        <w:t>При общем перевыполнении плановых поступлений штрафов, санкций, возмещения</w:t>
      </w:r>
      <w:r w:rsidR="003D4958" w:rsidRPr="009E791C">
        <w:rPr>
          <w:rFonts w:ascii="Times New Roman" w:hAnsi="Times New Roman"/>
          <w:sz w:val="24"/>
          <w:szCs w:val="24"/>
        </w:rPr>
        <w:t xml:space="preserve"> ущерба</w:t>
      </w:r>
      <w:r w:rsidRPr="009E791C">
        <w:rPr>
          <w:rFonts w:ascii="Times New Roman" w:hAnsi="Times New Roman"/>
          <w:sz w:val="24"/>
          <w:szCs w:val="24"/>
        </w:rPr>
        <w:t xml:space="preserve"> в отчетном 2016 финансовом году (поступило 150% от плана) в разрезе платежей отмечается как перевыполнение плановых назначений, так и невыполнение плана. Так, административные  штрафы   за правонарушения в области государственного регулирования производства и оборота этилового спирта, алкогольной, спиртосодержащей продукции поступили в размере 867% от плана (78,0 тыс. руб. при плане в 9 тыс. руб.), </w:t>
      </w:r>
      <w:r w:rsidR="00A23628" w:rsidRPr="009E791C">
        <w:rPr>
          <w:rFonts w:ascii="Times New Roman" w:hAnsi="Times New Roman"/>
          <w:sz w:val="24"/>
          <w:szCs w:val="24"/>
        </w:rPr>
        <w:t xml:space="preserve"> штрафы за нарушение земельного законодательства  РФ  поступили в размере 207,2% от плана (186,5 тыс. руб. при плане 90,0 тыс. руб.), прочие поступления по данной группе доходов поступили в размере 174,3% от плана (1 708,5 тыс. руб. при плане 980,0 тыс. руб.), </w:t>
      </w:r>
      <w:r w:rsidR="00135221" w:rsidRPr="009E791C">
        <w:rPr>
          <w:rFonts w:ascii="Times New Roman" w:hAnsi="Times New Roman"/>
          <w:sz w:val="24"/>
          <w:szCs w:val="24"/>
        </w:rPr>
        <w:t>штрафы за нарушение законодательства  РФ о контрактной системе в сфере закупок поступили лишь в размере 4,7% от плана (5,6 тыс. руб. при плановых 120,0 тыс. руб.) и т.д.</w:t>
      </w:r>
    </w:p>
    <w:p w:rsidR="00135221" w:rsidRPr="009E791C" w:rsidRDefault="00135221" w:rsidP="00135221">
      <w:pPr>
        <w:pStyle w:val="a3"/>
        <w:ind w:firstLine="708"/>
        <w:jc w:val="both"/>
        <w:rPr>
          <w:rFonts w:ascii="Times New Roman" w:hAnsi="Times New Roman"/>
          <w:sz w:val="24"/>
          <w:szCs w:val="24"/>
        </w:rPr>
      </w:pPr>
      <w:r w:rsidRPr="009E791C">
        <w:rPr>
          <w:rFonts w:ascii="Times New Roman" w:hAnsi="Times New Roman"/>
          <w:sz w:val="24"/>
          <w:szCs w:val="24"/>
        </w:rPr>
        <w:t>Перевыполнение плановых назначений доходов от оказания платных услуг и компенсации затрат (+729,8 тыс. руб.) обусловлено в основном увеличением с 01 марта 2016 года размера родительской платы в дошкольных учреждениях района.</w:t>
      </w:r>
    </w:p>
    <w:p w:rsidR="001E2C0E"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Доходы от сдачу в аренду муниципального имущества (за исключением земельных участков)  в отчетном периоде составили </w:t>
      </w:r>
      <w:r w:rsidR="001E2C0E" w:rsidRPr="009E791C">
        <w:rPr>
          <w:rFonts w:ascii="Times New Roman" w:hAnsi="Times New Roman"/>
          <w:sz w:val="24"/>
          <w:szCs w:val="24"/>
        </w:rPr>
        <w:t>430</w:t>
      </w:r>
      <w:r w:rsidRPr="009E791C">
        <w:rPr>
          <w:rFonts w:ascii="Times New Roman" w:hAnsi="Times New Roman"/>
          <w:sz w:val="24"/>
          <w:szCs w:val="24"/>
        </w:rPr>
        <w:t>,8 тыс. руб. (+8</w:t>
      </w:r>
      <w:r w:rsidR="001E2C0E" w:rsidRPr="009E791C">
        <w:rPr>
          <w:rFonts w:ascii="Times New Roman" w:hAnsi="Times New Roman"/>
          <w:sz w:val="24"/>
          <w:szCs w:val="24"/>
        </w:rPr>
        <w:t>7,3%</w:t>
      </w:r>
      <w:r w:rsidRPr="009E791C">
        <w:rPr>
          <w:rFonts w:ascii="Times New Roman" w:hAnsi="Times New Roman"/>
          <w:sz w:val="24"/>
          <w:szCs w:val="24"/>
        </w:rPr>
        <w:t xml:space="preserve"> к плановым назначениям </w:t>
      </w:r>
      <w:r w:rsidR="001E2C0E" w:rsidRPr="009E791C">
        <w:rPr>
          <w:rFonts w:ascii="Times New Roman" w:hAnsi="Times New Roman"/>
          <w:sz w:val="24"/>
          <w:szCs w:val="24"/>
        </w:rPr>
        <w:t>и</w:t>
      </w:r>
      <w:r w:rsidRPr="009E791C">
        <w:rPr>
          <w:rFonts w:ascii="Times New Roman" w:hAnsi="Times New Roman"/>
          <w:sz w:val="24"/>
          <w:szCs w:val="24"/>
        </w:rPr>
        <w:t xml:space="preserve">ли + </w:t>
      </w:r>
      <w:r w:rsidR="001E2C0E" w:rsidRPr="009E791C">
        <w:rPr>
          <w:rFonts w:ascii="Times New Roman" w:hAnsi="Times New Roman"/>
          <w:sz w:val="24"/>
          <w:szCs w:val="24"/>
        </w:rPr>
        <w:t>200,8</w:t>
      </w:r>
      <w:r w:rsidRPr="009E791C">
        <w:rPr>
          <w:rFonts w:ascii="Times New Roman" w:hAnsi="Times New Roman"/>
          <w:sz w:val="24"/>
          <w:szCs w:val="24"/>
        </w:rPr>
        <w:t xml:space="preserve"> тыс. руб.). Как и в предшествующие годы</w:t>
      </w:r>
      <w:r w:rsidR="00F962F0">
        <w:rPr>
          <w:rFonts w:ascii="Times New Roman" w:hAnsi="Times New Roman"/>
          <w:sz w:val="24"/>
          <w:szCs w:val="24"/>
        </w:rPr>
        <w:t>,</w:t>
      </w:r>
      <w:r w:rsidRPr="009E791C">
        <w:rPr>
          <w:rFonts w:ascii="Times New Roman" w:hAnsi="Times New Roman"/>
          <w:sz w:val="24"/>
          <w:szCs w:val="24"/>
        </w:rPr>
        <w:t xml:space="preserve"> в отчетном периоде в аренду предоставлялись помещения в зданиях школ (пищеблоки), ГБУЗ «Октябрьская центральная </w:t>
      </w:r>
      <w:r w:rsidRPr="009E791C">
        <w:rPr>
          <w:rFonts w:ascii="Times New Roman" w:hAnsi="Times New Roman"/>
          <w:sz w:val="24"/>
          <w:szCs w:val="24"/>
        </w:rPr>
        <w:lastRenderedPageBreak/>
        <w:t xml:space="preserve">районная больница», помещения в административных зданиях. Перевыполнение плановых поступлений обусловлено </w:t>
      </w:r>
      <w:r w:rsidR="001E2C0E" w:rsidRPr="009E791C">
        <w:rPr>
          <w:rFonts w:ascii="Times New Roman" w:hAnsi="Times New Roman"/>
          <w:sz w:val="24"/>
          <w:szCs w:val="24"/>
        </w:rPr>
        <w:t>поступления</w:t>
      </w:r>
      <w:r w:rsidR="002A347E" w:rsidRPr="009E791C">
        <w:rPr>
          <w:rFonts w:ascii="Times New Roman" w:hAnsi="Times New Roman"/>
          <w:sz w:val="24"/>
          <w:szCs w:val="24"/>
        </w:rPr>
        <w:t>ми в бюджет платежей прошлых лет</w:t>
      </w:r>
      <w:r w:rsidR="001E2C0E" w:rsidRPr="009E791C">
        <w:rPr>
          <w:rFonts w:ascii="Times New Roman" w:hAnsi="Times New Roman"/>
          <w:sz w:val="24"/>
          <w:szCs w:val="24"/>
        </w:rPr>
        <w:t>.</w:t>
      </w:r>
    </w:p>
    <w:p w:rsidR="001D012C" w:rsidRPr="009E791C" w:rsidRDefault="001D012C" w:rsidP="001D012C">
      <w:pPr>
        <w:pStyle w:val="a3"/>
        <w:jc w:val="both"/>
        <w:rPr>
          <w:rFonts w:ascii="Times New Roman" w:hAnsi="Times New Roman"/>
          <w:sz w:val="24"/>
          <w:szCs w:val="24"/>
        </w:rPr>
      </w:pPr>
      <w:r w:rsidRPr="009E791C">
        <w:rPr>
          <w:rFonts w:ascii="Times New Roman" w:hAnsi="Times New Roman"/>
          <w:sz w:val="24"/>
          <w:szCs w:val="24"/>
        </w:rPr>
        <w:tab/>
        <w:t xml:space="preserve">Доходы от продажи материальных и нематериальных активов  поступили в бюджет района </w:t>
      </w:r>
      <w:r w:rsidR="00BA2E38" w:rsidRPr="009E791C">
        <w:rPr>
          <w:rFonts w:ascii="Times New Roman" w:hAnsi="Times New Roman"/>
          <w:sz w:val="24"/>
          <w:szCs w:val="24"/>
        </w:rPr>
        <w:t xml:space="preserve">с превышением </w:t>
      </w:r>
      <w:r w:rsidRPr="009E791C">
        <w:rPr>
          <w:rFonts w:ascii="Times New Roman" w:hAnsi="Times New Roman"/>
          <w:sz w:val="24"/>
          <w:szCs w:val="24"/>
        </w:rPr>
        <w:t>утвержденны</w:t>
      </w:r>
      <w:r w:rsidR="00BA2E38" w:rsidRPr="009E791C">
        <w:rPr>
          <w:rFonts w:ascii="Times New Roman" w:hAnsi="Times New Roman"/>
          <w:sz w:val="24"/>
          <w:szCs w:val="24"/>
        </w:rPr>
        <w:t xml:space="preserve">х плановых </w:t>
      </w:r>
      <w:r w:rsidRPr="009E791C">
        <w:rPr>
          <w:rFonts w:ascii="Times New Roman" w:hAnsi="Times New Roman"/>
          <w:sz w:val="24"/>
          <w:szCs w:val="24"/>
        </w:rPr>
        <w:t xml:space="preserve"> назначени</w:t>
      </w:r>
      <w:r w:rsidR="00BA2E38" w:rsidRPr="009E791C">
        <w:rPr>
          <w:rFonts w:ascii="Times New Roman" w:hAnsi="Times New Roman"/>
          <w:sz w:val="24"/>
          <w:szCs w:val="24"/>
        </w:rPr>
        <w:t>й</w:t>
      </w:r>
      <w:r w:rsidRPr="009E791C">
        <w:rPr>
          <w:rFonts w:ascii="Times New Roman" w:hAnsi="Times New Roman"/>
          <w:sz w:val="24"/>
          <w:szCs w:val="24"/>
        </w:rPr>
        <w:t xml:space="preserve"> - при плане </w:t>
      </w:r>
      <w:r w:rsidR="00BA2E38" w:rsidRPr="009E791C">
        <w:rPr>
          <w:rFonts w:ascii="Times New Roman" w:hAnsi="Times New Roman"/>
          <w:sz w:val="24"/>
          <w:szCs w:val="24"/>
        </w:rPr>
        <w:t>796,0</w:t>
      </w:r>
      <w:r w:rsidRPr="009E791C">
        <w:rPr>
          <w:rFonts w:ascii="Times New Roman" w:hAnsi="Times New Roman"/>
          <w:sz w:val="24"/>
          <w:szCs w:val="24"/>
        </w:rPr>
        <w:t xml:space="preserve"> тыс. руб. в бюджет поступило </w:t>
      </w:r>
      <w:r w:rsidR="00BA2E38" w:rsidRPr="009E791C">
        <w:rPr>
          <w:rFonts w:ascii="Times New Roman" w:hAnsi="Times New Roman"/>
          <w:sz w:val="24"/>
          <w:szCs w:val="24"/>
        </w:rPr>
        <w:t>1 084,9</w:t>
      </w:r>
      <w:r w:rsidRPr="009E791C">
        <w:rPr>
          <w:rFonts w:ascii="Times New Roman" w:hAnsi="Times New Roman"/>
          <w:sz w:val="24"/>
          <w:szCs w:val="24"/>
        </w:rPr>
        <w:t xml:space="preserve"> тыс. руб. (</w:t>
      </w:r>
      <w:r w:rsidR="00BA2E38" w:rsidRPr="009E791C">
        <w:rPr>
          <w:rFonts w:ascii="Times New Roman" w:hAnsi="Times New Roman"/>
          <w:sz w:val="24"/>
          <w:szCs w:val="24"/>
        </w:rPr>
        <w:t>+288,9</w:t>
      </w:r>
      <w:r w:rsidRPr="009E791C">
        <w:rPr>
          <w:rFonts w:ascii="Times New Roman" w:hAnsi="Times New Roman"/>
          <w:sz w:val="24"/>
          <w:szCs w:val="24"/>
        </w:rPr>
        <w:t xml:space="preserve"> тыс. руб.</w:t>
      </w:r>
      <w:r w:rsidR="00BA2E38" w:rsidRPr="009E791C">
        <w:rPr>
          <w:rFonts w:ascii="Times New Roman" w:hAnsi="Times New Roman"/>
          <w:sz w:val="24"/>
          <w:szCs w:val="24"/>
        </w:rPr>
        <w:t xml:space="preserve"> к плану</w:t>
      </w:r>
      <w:r w:rsidRPr="009E791C">
        <w:rPr>
          <w:rFonts w:ascii="Times New Roman" w:hAnsi="Times New Roman"/>
          <w:sz w:val="24"/>
          <w:szCs w:val="24"/>
        </w:rPr>
        <w:t>), в т.ч.:</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 от продажи земельных участков поступило средств в сумме  </w:t>
      </w:r>
      <w:r w:rsidR="006C2FC9" w:rsidRPr="009E791C">
        <w:rPr>
          <w:rFonts w:ascii="Times New Roman" w:hAnsi="Times New Roman"/>
          <w:sz w:val="24"/>
          <w:szCs w:val="24"/>
        </w:rPr>
        <w:t>9</w:t>
      </w:r>
      <w:r w:rsidR="007F7B2D" w:rsidRPr="009E791C">
        <w:rPr>
          <w:rFonts w:ascii="Times New Roman" w:hAnsi="Times New Roman"/>
          <w:sz w:val="24"/>
          <w:szCs w:val="24"/>
        </w:rPr>
        <w:t>90,6</w:t>
      </w:r>
      <w:r w:rsidRPr="009E791C">
        <w:rPr>
          <w:rFonts w:ascii="Times New Roman" w:hAnsi="Times New Roman"/>
          <w:sz w:val="24"/>
          <w:szCs w:val="24"/>
        </w:rPr>
        <w:t xml:space="preserve">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-от приватизации объектов муниципальной собственности </w:t>
      </w:r>
      <w:r w:rsidR="00AF74FA" w:rsidRPr="009E791C">
        <w:rPr>
          <w:rFonts w:ascii="Times New Roman" w:hAnsi="Times New Roman"/>
          <w:sz w:val="24"/>
          <w:szCs w:val="24"/>
        </w:rPr>
        <w:t xml:space="preserve">(через прогнозный план приватизации муниципального имущества) </w:t>
      </w:r>
      <w:r w:rsidRPr="009E791C">
        <w:rPr>
          <w:rFonts w:ascii="Times New Roman" w:hAnsi="Times New Roman"/>
          <w:sz w:val="24"/>
          <w:szCs w:val="24"/>
        </w:rPr>
        <w:t xml:space="preserve">поступило средств в сумме </w:t>
      </w:r>
      <w:r w:rsidR="00135221" w:rsidRPr="009E791C">
        <w:rPr>
          <w:rFonts w:ascii="Times New Roman" w:hAnsi="Times New Roman"/>
          <w:sz w:val="24"/>
          <w:szCs w:val="24"/>
        </w:rPr>
        <w:t>77,5</w:t>
      </w:r>
      <w:r w:rsidRPr="009E791C">
        <w:rPr>
          <w:rFonts w:ascii="Times New Roman" w:hAnsi="Times New Roman"/>
          <w:sz w:val="24"/>
          <w:szCs w:val="24"/>
        </w:rPr>
        <w:t xml:space="preserve"> тыс. руб.</w:t>
      </w:r>
      <w:r w:rsidR="007F7B2D" w:rsidRPr="009E791C">
        <w:rPr>
          <w:rFonts w:ascii="Times New Roman" w:hAnsi="Times New Roman"/>
          <w:sz w:val="24"/>
          <w:szCs w:val="24"/>
        </w:rPr>
        <w:t>,</w:t>
      </w:r>
    </w:p>
    <w:p w:rsidR="007F7B2D" w:rsidRPr="009E791C" w:rsidRDefault="007F7B2D"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-от реализации иного имущества – </w:t>
      </w:r>
      <w:r w:rsidR="00135221" w:rsidRPr="009E791C">
        <w:rPr>
          <w:rFonts w:ascii="Times New Roman" w:hAnsi="Times New Roman"/>
          <w:sz w:val="24"/>
          <w:szCs w:val="24"/>
        </w:rPr>
        <w:t>16,8</w:t>
      </w:r>
      <w:r w:rsidRPr="009E791C">
        <w:rPr>
          <w:rFonts w:ascii="Times New Roman" w:hAnsi="Times New Roman"/>
          <w:sz w:val="24"/>
          <w:szCs w:val="24"/>
        </w:rPr>
        <w:t xml:space="preserve"> тыс. руб.</w:t>
      </w:r>
    </w:p>
    <w:p w:rsidR="00901BB2" w:rsidRPr="009E791C" w:rsidRDefault="00901BB2" w:rsidP="00901BB2">
      <w:pPr>
        <w:pStyle w:val="a3"/>
        <w:ind w:firstLine="540"/>
        <w:jc w:val="both"/>
        <w:rPr>
          <w:rFonts w:ascii="Times New Roman" w:hAnsi="Times New Roman"/>
          <w:sz w:val="24"/>
          <w:szCs w:val="24"/>
        </w:rPr>
      </w:pPr>
      <w:r w:rsidRPr="009E791C">
        <w:rPr>
          <w:rFonts w:ascii="Times New Roman" w:hAnsi="Times New Roman"/>
          <w:sz w:val="24"/>
          <w:szCs w:val="24"/>
        </w:rPr>
        <w:t>В целом плановые поступления доходов от продажи материальных и нематериальных активов  перевыполнены  в связи с проведением в 4 квартале 2016г. внеплановых торгов по продаже земельных участков, государственная собственность на которые не разграничена и которые расположены в границах городских и сельских поселений.</w:t>
      </w:r>
    </w:p>
    <w:p w:rsidR="00280A39" w:rsidRPr="009E791C" w:rsidRDefault="001D012C" w:rsidP="006A4A8D">
      <w:pPr>
        <w:pStyle w:val="a3"/>
        <w:ind w:firstLine="708"/>
        <w:jc w:val="both"/>
        <w:rPr>
          <w:rFonts w:ascii="Times New Roman" w:hAnsi="Times New Roman"/>
          <w:sz w:val="24"/>
          <w:szCs w:val="24"/>
        </w:rPr>
      </w:pPr>
      <w:r w:rsidRPr="009E791C">
        <w:rPr>
          <w:rFonts w:ascii="Times New Roman" w:hAnsi="Times New Roman"/>
          <w:sz w:val="24"/>
          <w:szCs w:val="24"/>
        </w:rPr>
        <w:t xml:space="preserve">Прогнозный план приватизации муниципального </w:t>
      </w:r>
      <w:r w:rsidRPr="009E791C">
        <w:rPr>
          <w:rFonts w:ascii="Times New Roman" w:hAnsi="Times New Roman"/>
          <w:bCs/>
          <w:sz w:val="24"/>
          <w:szCs w:val="24"/>
        </w:rPr>
        <w:t>имущества Октябрьского муниципального района на 201</w:t>
      </w:r>
      <w:r w:rsidR="00AF74FA" w:rsidRPr="009E791C">
        <w:rPr>
          <w:rFonts w:ascii="Times New Roman" w:hAnsi="Times New Roman"/>
          <w:bCs/>
          <w:sz w:val="24"/>
          <w:szCs w:val="24"/>
        </w:rPr>
        <w:t>6</w:t>
      </w:r>
      <w:r w:rsidRPr="009E791C">
        <w:rPr>
          <w:rFonts w:ascii="Times New Roman" w:hAnsi="Times New Roman"/>
          <w:bCs/>
          <w:sz w:val="24"/>
          <w:szCs w:val="24"/>
        </w:rPr>
        <w:t xml:space="preserve"> год</w:t>
      </w:r>
      <w:r w:rsidRPr="009E791C">
        <w:rPr>
          <w:rFonts w:ascii="Times New Roman" w:hAnsi="Times New Roman"/>
          <w:sz w:val="24"/>
          <w:szCs w:val="24"/>
        </w:rPr>
        <w:t xml:space="preserve"> (далее – план приватизации 201</w:t>
      </w:r>
      <w:r w:rsidR="00AF74FA" w:rsidRPr="009E791C">
        <w:rPr>
          <w:rFonts w:ascii="Times New Roman" w:hAnsi="Times New Roman"/>
          <w:sz w:val="24"/>
          <w:szCs w:val="24"/>
        </w:rPr>
        <w:t>6</w:t>
      </w:r>
      <w:r w:rsidRPr="009E791C">
        <w:rPr>
          <w:rFonts w:ascii="Times New Roman" w:hAnsi="Times New Roman"/>
          <w:sz w:val="24"/>
          <w:szCs w:val="24"/>
        </w:rPr>
        <w:t xml:space="preserve"> года) утвержден решением ЗС ОМР от </w:t>
      </w:r>
      <w:r w:rsidR="00AF74FA" w:rsidRPr="009E791C">
        <w:rPr>
          <w:rFonts w:ascii="Times New Roman" w:hAnsi="Times New Roman"/>
          <w:sz w:val="24"/>
          <w:szCs w:val="24"/>
        </w:rPr>
        <w:t>24</w:t>
      </w:r>
      <w:r w:rsidRPr="009E791C">
        <w:rPr>
          <w:rFonts w:ascii="Times New Roman" w:hAnsi="Times New Roman"/>
          <w:sz w:val="24"/>
          <w:szCs w:val="24"/>
        </w:rPr>
        <w:t>.09.201</w:t>
      </w:r>
      <w:r w:rsidR="00AF74FA" w:rsidRPr="009E791C">
        <w:rPr>
          <w:rFonts w:ascii="Times New Roman" w:hAnsi="Times New Roman"/>
          <w:sz w:val="24"/>
          <w:szCs w:val="24"/>
        </w:rPr>
        <w:t>5</w:t>
      </w:r>
      <w:r w:rsidRPr="009E791C">
        <w:rPr>
          <w:rFonts w:ascii="Times New Roman" w:hAnsi="Times New Roman"/>
          <w:sz w:val="24"/>
          <w:szCs w:val="24"/>
        </w:rPr>
        <w:t>г.</w:t>
      </w:r>
      <w:r w:rsidR="00AF74FA" w:rsidRPr="009E791C">
        <w:rPr>
          <w:rFonts w:ascii="Times New Roman" w:hAnsi="Times New Roman"/>
          <w:sz w:val="24"/>
          <w:szCs w:val="24"/>
        </w:rPr>
        <w:t xml:space="preserve"> № 522</w:t>
      </w:r>
      <w:r w:rsidRPr="009E791C">
        <w:rPr>
          <w:rFonts w:ascii="Times New Roman" w:hAnsi="Times New Roman"/>
          <w:sz w:val="24"/>
          <w:szCs w:val="24"/>
        </w:rPr>
        <w:t xml:space="preserve"> (в ред. реш. ЗС ОМР от 2</w:t>
      </w:r>
      <w:r w:rsidR="00AF74FA" w:rsidRPr="009E791C">
        <w:rPr>
          <w:rFonts w:ascii="Times New Roman" w:hAnsi="Times New Roman"/>
          <w:sz w:val="24"/>
          <w:szCs w:val="24"/>
        </w:rPr>
        <w:t>9</w:t>
      </w:r>
      <w:r w:rsidRPr="009E791C">
        <w:rPr>
          <w:rFonts w:ascii="Times New Roman" w:hAnsi="Times New Roman"/>
          <w:sz w:val="24"/>
          <w:szCs w:val="24"/>
        </w:rPr>
        <w:t>.06.201</w:t>
      </w:r>
      <w:r w:rsidR="00AF74FA" w:rsidRPr="009E791C">
        <w:rPr>
          <w:rFonts w:ascii="Times New Roman" w:hAnsi="Times New Roman"/>
          <w:sz w:val="24"/>
          <w:szCs w:val="24"/>
        </w:rPr>
        <w:t>6</w:t>
      </w:r>
      <w:r w:rsidRPr="009E791C">
        <w:rPr>
          <w:rFonts w:ascii="Times New Roman" w:hAnsi="Times New Roman"/>
          <w:sz w:val="24"/>
          <w:szCs w:val="24"/>
        </w:rPr>
        <w:t>г.</w:t>
      </w:r>
      <w:r w:rsidR="00AF74FA" w:rsidRPr="009E791C">
        <w:rPr>
          <w:rFonts w:ascii="Times New Roman" w:hAnsi="Times New Roman"/>
          <w:sz w:val="24"/>
          <w:szCs w:val="24"/>
        </w:rPr>
        <w:t xml:space="preserve"> № 602</w:t>
      </w:r>
      <w:r w:rsidRPr="009E791C">
        <w:rPr>
          <w:rFonts w:ascii="Times New Roman" w:hAnsi="Times New Roman"/>
          <w:sz w:val="24"/>
          <w:szCs w:val="24"/>
        </w:rPr>
        <w:t>)</w:t>
      </w:r>
      <w:r w:rsidR="001C2CBC" w:rsidRPr="009E791C">
        <w:rPr>
          <w:rFonts w:ascii="Times New Roman" w:hAnsi="Times New Roman"/>
          <w:sz w:val="24"/>
          <w:szCs w:val="24"/>
        </w:rPr>
        <w:t>.</w:t>
      </w:r>
      <w:r w:rsidR="00280A39" w:rsidRPr="009E791C">
        <w:rPr>
          <w:rFonts w:ascii="Times New Roman" w:hAnsi="Times New Roman"/>
          <w:sz w:val="24"/>
          <w:szCs w:val="24"/>
        </w:rPr>
        <w:t xml:space="preserve"> </w:t>
      </w:r>
      <w:r w:rsidR="00F129E4" w:rsidRPr="009E791C">
        <w:rPr>
          <w:rFonts w:ascii="Times New Roman" w:hAnsi="Times New Roman"/>
          <w:sz w:val="24"/>
          <w:szCs w:val="24"/>
        </w:rPr>
        <w:t>Информация об исполнении прогнозного плана приватизации представлена в таблице ниже:</w:t>
      </w:r>
    </w:p>
    <w:p w:rsidR="001D012C" w:rsidRPr="009E791C" w:rsidRDefault="001D012C" w:rsidP="006A4A8D">
      <w:pPr>
        <w:pStyle w:val="a3"/>
        <w:jc w:val="right"/>
        <w:rPr>
          <w:rFonts w:ascii="Times New Roman" w:hAnsi="Times New Roman"/>
        </w:rPr>
      </w:pPr>
      <w:r w:rsidRPr="009E791C">
        <w:rPr>
          <w:rFonts w:ascii="Times New Roman" w:hAnsi="Times New Roman"/>
        </w:rPr>
        <w:t>Таб</w:t>
      </w:r>
      <w:r w:rsidR="00E41535">
        <w:rPr>
          <w:rFonts w:ascii="Times New Roman" w:hAnsi="Times New Roman"/>
        </w:rPr>
        <w:t xml:space="preserve">лица </w:t>
      </w:r>
      <w:r w:rsidRPr="009E791C">
        <w:rPr>
          <w:rFonts w:ascii="Times New Roman" w:hAnsi="Times New Roman"/>
        </w:rPr>
        <w:t xml:space="preserve">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26"/>
        <w:gridCol w:w="2126"/>
        <w:gridCol w:w="1985"/>
        <w:gridCol w:w="1559"/>
        <w:gridCol w:w="1417"/>
      </w:tblGrid>
      <w:tr w:rsidR="00280A39" w:rsidRPr="009E791C" w:rsidTr="006A4A8D">
        <w:tc>
          <w:tcPr>
            <w:tcW w:w="534" w:type="dxa"/>
          </w:tcPr>
          <w:p w:rsidR="00280A39" w:rsidRPr="009E791C" w:rsidRDefault="00280A39" w:rsidP="00280A39">
            <w:pPr>
              <w:pStyle w:val="a3"/>
              <w:rPr>
                <w:rFonts w:ascii="Times New Roman" w:hAnsi="Times New Roman"/>
                <w:bCs/>
              </w:rPr>
            </w:pPr>
            <w:r w:rsidRPr="009E791C">
              <w:rPr>
                <w:rFonts w:ascii="Times New Roman" w:hAnsi="Times New Roman"/>
                <w:bCs/>
              </w:rPr>
              <w:t>№</w:t>
            </w:r>
          </w:p>
          <w:p w:rsidR="00280A39" w:rsidRPr="009E791C" w:rsidRDefault="00280A39" w:rsidP="00280A39">
            <w:pPr>
              <w:pStyle w:val="a3"/>
              <w:rPr>
                <w:rFonts w:ascii="Times New Roman" w:hAnsi="Times New Roman"/>
                <w:bCs/>
              </w:rPr>
            </w:pPr>
            <w:r w:rsidRPr="009E791C">
              <w:rPr>
                <w:rFonts w:ascii="Times New Roman" w:hAnsi="Times New Roman"/>
                <w:bCs/>
              </w:rPr>
              <w:t>п\п</w:t>
            </w:r>
          </w:p>
        </w:tc>
        <w:tc>
          <w:tcPr>
            <w:tcW w:w="2126" w:type="dxa"/>
          </w:tcPr>
          <w:p w:rsidR="00280A39" w:rsidRPr="009E791C" w:rsidRDefault="00280A39" w:rsidP="00280A39">
            <w:pPr>
              <w:pStyle w:val="a3"/>
              <w:rPr>
                <w:rFonts w:ascii="Times New Roman" w:hAnsi="Times New Roman"/>
                <w:bCs/>
              </w:rPr>
            </w:pPr>
            <w:r w:rsidRPr="009E791C">
              <w:rPr>
                <w:rFonts w:ascii="Times New Roman" w:hAnsi="Times New Roman"/>
                <w:bCs/>
              </w:rPr>
              <w:t>Наименование и местонахождение объекта</w:t>
            </w:r>
          </w:p>
        </w:tc>
        <w:tc>
          <w:tcPr>
            <w:tcW w:w="2126" w:type="dxa"/>
          </w:tcPr>
          <w:p w:rsidR="00280A39" w:rsidRPr="009E791C" w:rsidRDefault="00280A39" w:rsidP="00280A39">
            <w:pPr>
              <w:pStyle w:val="a3"/>
              <w:rPr>
                <w:rFonts w:ascii="Times New Roman" w:hAnsi="Times New Roman"/>
                <w:bCs/>
              </w:rPr>
            </w:pPr>
            <w:r w:rsidRPr="009E791C">
              <w:rPr>
                <w:rFonts w:ascii="Times New Roman" w:hAnsi="Times New Roman"/>
                <w:bCs/>
              </w:rPr>
              <w:t>Характеристика объекта</w:t>
            </w:r>
          </w:p>
        </w:tc>
        <w:tc>
          <w:tcPr>
            <w:tcW w:w="1985" w:type="dxa"/>
          </w:tcPr>
          <w:p w:rsidR="00280A39" w:rsidRPr="009E791C" w:rsidRDefault="00280A39" w:rsidP="00280A39">
            <w:pPr>
              <w:pStyle w:val="a3"/>
              <w:rPr>
                <w:rFonts w:ascii="Times New Roman" w:hAnsi="Times New Roman"/>
                <w:bCs/>
              </w:rPr>
            </w:pPr>
            <w:r w:rsidRPr="009E791C">
              <w:rPr>
                <w:rFonts w:ascii="Times New Roman" w:hAnsi="Times New Roman"/>
                <w:bCs/>
              </w:rPr>
              <w:t>План. цена / Начальная цена, с НДС, тыс.руб.</w:t>
            </w:r>
          </w:p>
        </w:tc>
        <w:tc>
          <w:tcPr>
            <w:tcW w:w="1559" w:type="dxa"/>
          </w:tcPr>
          <w:p w:rsidR="00280A39" w:rsidRPr="009E791C" w:rsidRDefault="00280A39" w:rsidP="00280A39">
            <w:pPr>
              <w:pStyle w:val="a3"/>
              <w:rPr>
                <w:rFonts w:ascii="Times New Roman" w:hAnsi="Times New Roman"/>
                <w:bCs/>
              </w:rPr>
            </w:pPr>
            <w:r w:rsidRPr="009E791C">
              <w:rPr>
                <w:rFonts w:ascii="Times New Roman" w:hAnsi="Times New Roman"/>
                <w:bCs/>
              </w:rPr>
              <w:t xml:space="preserve">Цена продажи, </w:t>
            </w:r>
          </w:p>
          <w:p w:rsidR="00280A39" w:rsidRPr="009E791C" w:rsidRDefault="00280A39" w:rsidP="00280A39">
            <w:pPr>
              <w:pStyle w:val="a3"/>
              <w:rPr>
                <w:rFonts w:ascii="Times New Roman" w:hAnsi="Times New Roman"/>
                <w:bCs/>
              </w:rPr>
            </w:pPr>
            <w:r w:rsidRPr="009E791C">
              <w:rPr>
                <w:rFonts w:ascii="Times New Roman" w:hAnsi="Times New Roman"/>
                <w:bCs/>
              </w:rPr>
              <w:t xml:space="preserve">с НДС/без НДС, </w:t>
            </w:r>
          </w:p>
          <w:p w:rsidR="00280A39" w:rsidRPr="009E791C" w:rsidRDefault="00280A39" w:rsidP="00280A39">
            <w:pPr>
              <w:pStyle w:val="a3"/>
              <w:rPr>
                <w:rFonts w:ascii="Times New Roman" w:hAnsi="Times New Roman"/>
                <w:bCs/>
              </w:rPr>
            </w:pPr>
            <w:r w:rsidRPr="009E791C">
              <w:rPr>
                <w:rFonts w:ascii="Times New Roman" w:hAnsi="Times New Roman"/>
                <w:bCs/>
              </w:rPr>
              <w:t>тыс. руб.</w:t>
            </w:r>
          </w:p>
        </w:tc>
        <w:tc>
          <w:tcPr>
            <w:tcW w:w="1417" w:type="dxa"/>
          </w:tcPr>
          <w:p w:rsidR="00280A39" w:rsidRPr="009E791C" w:rsidRDefault="00280A39" w:rsidP="00280A39">
            <w:pPr>
              <w:pStyle w:val="a3"/>
              <w:rPr>
                <w:rFonts w:ascii="Times New Roman" w:hAnsi="Times New Roman"/>
                <w:bCs/>
              </w:rPr>
            </w:pPr>
          </w:p>
          <w:p w:rsidR="00280A39" w:rsidRPr="009E791C" w:rsidRDefault="00280A39" w:rsidP="00280A39">
            <w:pPr>
              <w:pStyle w:val="a3"/>
              <w:rPr>
                <w:rFonts w:ascii="Times New Roman" w:hAnsi="Times New Roman"/>
                <w:bCs/>
              </w:rPr>
            </w:pPr>
            <w:r w:rsidRPr="009E791C">
              <w:rPr>
                <w:rFonts w:ascii="Times New Roman" w:hAnsi="Times New Roman"/>
                <w:bCs/>
              </w:rPr>
              <w:t>Покупатель</w:t>
            </w:r>
          </w:p>
        </w:tc>
      </w:tr>
      <w:tr w:rsidR="00280A39" w:rsidRPr="009E791C" w:rsidTr="006A4A8D">
        <w:tc>
          <w:tcPr>
            <w:tcW w:w="534" w:type="dxa"/>
            <w:vAlign w:val="center"/>
          </w:tcPr>
          <w:p w:rsidR="00280A39" w:rsidRPr="009E791C" w:rsidRDefault="00280A39" w:rsidP="00280A39">
            <w:pPr>
              <w:pStyle w:val="a3"/>
              <w:rPr>
                <w:rFonts w:ascii="Times New Roman" w:hAnsi="Times New Roman"/>
                <w:bCs/>
              </w:rPr>
            </w:pPr>
            <w:r w:rsidRPr="009E791C">
              <w:rPr>
                <w:rFonts w:ascii="Times New Roman" w:hAnsi="Times New Roman"/>
                <w:bCs/>
              </w:rPr>
              <w:t>1</w:t>
            </w:r>
          </w:p>
        </w:tc>
        <w:tc>
          <w:tcPr>
            <w:tcW w:w="2126" w:type="dxa"/>
          </w:tcPr>
          <w:p w:rsidR="00280A39" w:rsidRPr="009E791C" w:rsidRDefault="00280A39" w:rsidP="00280A39">
            <w:pPr>
              <w:pStyle w:val="a3"/>
              <w:rPr>
                <w:rFonts w:ascii="Times New Roman" w:hAnsi="Times New Roman"/>
              </w:rPr>
            </w:pPr>
            <w:r w:rsidRPr="009E791C">
              <w:rPr>
                <w:rFonts w:ascii="Times New Roman" w:hAnsi="Times New Roman"/>
              </w:rPr>
              <w:t xml:space="preserve">Часть здания, состоящая из фельдшерского пункта, с земельным участком </w:t>
            </w:r>
          </w:p>
          <w:p w:rsidR="00280A39" w:rsidRPr="009E791C" w:rsidRDefault="00280A39" w:rsidP="00280A39">
            <w:pPr>
              <w:pStyle w:val="a3"/>
              <w:rPr>
                <w:rFonts w:ascii="Times New Roman" w:hAnsi="Times New Roman"/>
              </w:rPr>
            </w:pPr>
            <w:r w:rsidRPr="009E791C">
              <w:rPr>
                <w:rFonts w:ascii="Times New Roman" w:hAnsi="Times New Roman"/>
              </w:rPr>
              <w:t>Пермский край, Октябрьский район, п.  Ключи, ул. Центральная</w:t>
            </w:r>
          </w:p>
        </w:tc>
        <w:tc>
          <w:tcPr>
            <w:tcW w:w="2126" w:type="dxa"/>
          </w:tcPr>
          <w:p w:rsidR="00280A39" w:rsidRPr="009E791C" w:rsidRDefault="00280A39" w:rsidP="00280A39">
            <w:pPr>
              <w:pStyle w:val="a3"/>
              <w:rPr>
                <w:rFonts w:ascii="Times New Roman" w:hAnsi="Times New Roman"/>
              </w:rPr>
            </w:pPr>
            <w:r w:rsidRPr="009E791C">
              <w:rPr>
                <w:rFonts w:ascii="Times New Roman" w:hAnsi="Times New Roman"/>
                <w:sz w:val="24"/>
                <w:szCs w:val="24"/>
              </w:rPr>
              <w:t>Часть 1-этажного нежилого здания, 1987 года постройки, общей площадью 61,5 кв.м.</w:t>
            </w:r>
          </w:p>
        </w:tc>
        <w:tc>
          <w:tcPr>
            <w:tcW w:w="1985" w:type="dxa"/>
            <w:vAlign w:val="center"/>
          </w:tcPr>
          <w:p w:rsidR="00280A39" w:rsidRPr="009E791C" w:rsidRDefault="008B16F3" w:rsidP="00280A39">
            <w:pPr>
              <w:pStyle w:val="a3"/>
              <w:rPr>
                <w:rFonts w:ascii="Times New Roman" w:hAnsi="Times New Roman"/>
                <w:bCs/>
              </w:rPr>
            </w:pPr>
            <w:r w:rsidRPr="009E791C">
              <w:rPr>
                <w:rFonts w:ascii="Times New Roman" w:hAnsi="Times New Roman"/>
                <w:bCs/>
              </w:rPr>
              <w:t>34,9/0</w:t>
            </w:r>
          </w:p>
        </w:tc>
        <w:tc>
          <w:tcPr>
            <w:tcW w:w="1559" w:type="dxa"/>
            <w:vAlign w:val="center"/>
          </w:tcPr>
          <w:p w:rsidR="00280A39" w:rsidRPr="009E791C" w:rsidRDefault="008B16F3" w:rsidP="00280A39">
            <w:pPr>
              <w:pStyle w:val="a3"/>
              <w:rPr>
                <w:rFonts w:ascii="Times New Roman" w:hAnsi="Times New Roman"/>
                <w:bCs/>
              </w:rPr>
            </w:pPr>
            <w:r w:rsidRPr="009E791C">
              <w:rPr>
                <w:rFonts w:ascii="Times New Roman" w:hAnsi="Times New Roman"/>
                <w:bCs/>
              </w:rPr>
              <w:t>5,0/4,2</w:t>
            </w:r>
          </w:p>
        </w:tc>
        <w:tc>
          <w:tcPr>
            <w:tcW w:w="1417" w:type="dxa"/>
            <w:vAlign w:val="center"/>
          </w:tcPr>
          <w:p w:rsidR="00280A39" w:rsidRPr="009E791C" w:rsidRDefault="008B16F3" w:rsidP="00280A39">
            <w:pPr>
              <w:pStyle w:val="a3"/>
              <w:rPr>
                <w:rFonts w:ascii="Times New Roman" w:hAnsi="Times New Roman"/>
                <w:bCs/>
              </w:rPr>
            </w:pPr>
            <w:r w:rsidRPr="009E791C">
              <w:rPr>
                <w:rFonts w:ascii="Times New Roman" w:hAnsi="Times New Roman"/>
                <w:bCs/>
              </w:rPr>
              <w:t>Юрьев Н.А.</w:t>
            </w:r>
          </w:p>
        </w:tc>
      </w:tr>
      <w:tr w:rsidR="00280A39" w:rsidRPr="009E791C" w:rsidTr="006A4A8D">
        <w:tc>
          <w:tcPr>
            <w:tcW w:w="534" w:type="dxa"/>
            <w:vAlign w:val="center"/>
          </w:tcPr>
          <w:p w:rsidR="00280A39" w:rsidRPr="009E791C" w:rsidRDefault="00280A39" w:rsidP="00280A39">
            <w:pPr>
              <w:pStyle w:val="a3"/>
              <w:rPr>
                <w:rFonts w:ascii="Times New Roman" w:hAnsi="Times New Roman"/>
                <w:bCs/>
              </w:rPr>
            </w:pPr>
            <w:r w:rsidRPr="009E791C">
              <w:rPr>
                <w:rFonts w:ascii="Times New Roman" w:hAnsi="Times New Roman"/>
                <w:bCs/>
              </w:rPr>
              <w:t>2</w:t>
            </w:r>
          </w:p>
        </w:tc>
        <w:tc>
          <w:tcPr>
            <w:tcW w:w="2126" w:type="dxa"/>
          </w:tcPr>
          <w:p w:rsidR="00280A39" w:rsidRPr="009E791C" w:rsidRDefault="00280A39" w:rsidP="00280A39">
            <w:pPr>
              <w:pStyle w:val="a3"/>
              <w:rPr>
                <w:rFonts w:ascii="Times New Roman" w:hAnsi="Times New Roman"/>
              </w:rPr>
            </w:pPr>
            <w:r w:rsidRPr="009E791C">
              <w:rPr>
                <w:rFonts w:ascii="Times New Roman" w:hAnsi="Times New Roman"/>
              </w:rPr>
              <w:t>здание гаража с земельным участком</w:t>
            </w:r>
          </w:p>
          <w:p w:rsidR="00280A39" w:rsidRPr="009E791C" w:rsidRDefault="00280A39" w:rsidP="00280A39">
            <w:pPr>
              <w:pStyle w:val="a3"/>
              <w:rPr>
                <w:rFonts w:ascii="Times New Roman" w:hAnsi="Times New Roman"/>
              </w:rPr>
            </w:pPr>
            <w:r w:rsidRPr="009E791C">
              <w:rPr>
                <w:rFonts w:ascii="Times New Roman" w:hAnsi="Times New Roman"/>
              </w:rPr>
              <w:t>Пермский край,                           п. Октябрьский, пер. Ленина¸д.6В, гараж №1</w:t>
            </w:r>
          </w:p>
        </w:tc>
        <w:tc>
          <w:tcPr>
            <w:tcW w:w="2126" w:type="dxa"/>
          </w:tcPr>
          <w:p w:rsidR="00280A39" w:rsidRPr="009E791C" w:rsidRDefault="006A4A8D" w:rsidP="00280A39">
            <w:pPr>
              <w:pStyle w:val="a3"/>
              <w:rPr>
                <w:rFonts w:ascii="Times New Roman" w:hAnsi="Times New Roman"/>
              </w:rPr>
            </w:pPr>
            <w:r w:rsidRPr="009E791C">
              <w:rPr>
                <w:rFonts w:ascii="Times New Roman" w:hAnsi="Times New Roman"/>
              </w:rPr>
              <w:t xml:space="preserve">1-этажное кирпичное здание гаража, 1970 года постройки, общей площадью 75,9 кв. м. </w:t>
            </w:r>
          </w:p>
        </w:tc>
        <w:tc>
          <w:tcPr>
            <w:tcW w:w="1985" w:type="dxa"/>
            <w:vAlign w:val="center"/>
          </w:tcPr>
          <w:p w:rsidR="00280A39" w:rsidRPr="009E791C" w:rsidRDefault="008B16F3" w:rsidP="00280A39">
            <w:pPr>
              <w:pStyle w:val="a3"/>
              <w:rPr>
                <w:rFonts w:ascii="Times New Roman" w:hAnsi="Times New Roman"/>
                <w:bCs/>
              </w:rPr>
            </w:pPr>
            <w:r w:rsidRPr="009E791C">
              <w:rPr>
                <w:rFonts w:ascii="Times New Roman" w:hAnsi="Times New Roman"/>
                <w:bCs/>
              </w:rPr>
              <w:t>67,1/79,2</w:t>
            </w:r>
          </w:p>
        </w:tc>
        <w:tc>
          <w:tcPr>
            <w:tcW w:w="1559" w:type="dxa"/>
            <w:vAlign w:val="center"/>
          </w:tcPr>
          <w:p w:rsidR="00280A39" w:rsidRPr="009E791C" w:rsidRDefault="008B16F3" w:rsidP="00280A39">
            <w:pPr>
              <w:pStyle w:val="a3"/>
              <w:rPr>
                <w:rFonts w:ascii="Times New Roman" w:hAnsi="Times New Roman"/>
                <w:bCs/>
              </w:rPr>
            </w:pPr>
            <w:r w:rsidRPr="009E791C">
              <w:rPr>
                <w:rFonts w:ascii="Times New Roman" w:hAnsi="Times New Roman"/>
                <w:bCs/>
              </w:rPr>
              <w:t>39,6/33,6</w:t>
            </w:r>
          </w:p>
        </w:tc>
        <w:tc>
          <w:tcPr>
            <w:tcW w:w="1417" w:type="dxa"/>
          </w:tcPr>
          <w:p w:rsidR="00280A39" w:rsidRPr="009E791C" w:rsidRDefault="00280A39" w:rsidP="00280A39">
            <w:pPr>
              <w:pStyle w:val="a3"/>
              <w:rPr>
                <w:rFonts w:ascii="Times New Roman" w:hAnsi="Times New Roman"/>
              </w:rPr>
            </w:pPr>
          </w:p>
          <w:p w:rsidR="008B16F3" w:rsidRPr="009E791C" w:rsidRDefault="008B16F3" w:rsidP="00280A39">
            <w:pPr>
              <w:pStyle w:val="a3"/>
              <w:rPr>
                <w:rFonts w:ascii="Times New Roman" w:hAnsi="Times New Roman"/>
              </w:rPr>
            </w:pPr>
          </w:p>
          <w:p w:rsidR="008B16F3" w:rsidRPr="009E791C" w:rsidRDefault="008B16F3" w:rsidP="00280A39">
            <w:pPr>
              <w:pStyle w:val="a3"/>
              <w:rPr>
                <w:rFonts w:ascii="Times New Roman" w:hAnsi="Times New Roman"/>
              </w:rPr>
            </w:pPr>
          </w:p>
          <w:p w:rsidR="008B16F3" w:rsidRPr="009E791C" w:rsidRDefault="008B16F3" w:rsidP="00280A39">
            <w:pPr>
              <w:pStyle w:val="a3"/>
              <w:rPr>
                <w:rFonts w:ascii="Times New Roman" w:hAnsi="Times New Roman"/>
              </w:rPr>
            </w:pPr>
            <w:r w:rsidRPr="009E791C">
              <w:rPr>
                <w:rFonts w:ascii="Times New Roman" w:hAnsi="Times New Roman"/>
              </w:rPr>
              <w:t>Кузнецов Е.М.</w:t>
            </w:r>
          </w:p>
        </w:tc>
      </w:tr>
      <w:tr w:rsidR="00280A39" w:rsidRPr="009E791C" w:rsidTr="006A4A8D">
        <w:tc>
          <w:tcPr>
            <w:tcW w:w="534" w:type="dxa"/>
            <w:vAlign w:val="center"/>
          </w:tcPr>
          <w:p w:rsidR="00280A39" w:rsidRPr="009E791C" w:rsidRDefault="00280A39" w:rsidP="00280A39">
            <w:pPr>
              <w:pStyle w:val="a3"/>
              <w:rPr>
                <w:rFonts w:ascii="Times New Roman" w:hAnsi="Times New Roman"/>
                <w:bCs/>
              </w:rPr>
            </w:pPr>
            <w:r w:rsidRPr="009E791C">
              <w:rPr>
                <w:rFonts w:ascii="Times New Roman" w:hAnsi="Times New Roman"/>
                <w:bCs/>
              </w:rPr>
              <w:t>3</w:t>
            </w:r>
          </w:p>
        </w:tc>
        <w:tc>
          <w:tcPr>
            <w:tcW w:w="2126" w:type="dxa"/>
          </w:tcPr>
          <w:p w:rsidR="00280A39" w:rsidRPr="009E791C" w:rsidRDefault="00280A39" w:rsidP="00280A39">
            <w:pPr>
              <w:pStyle w:val="a3"/>
              <w:rPr>
                <w:rFonts w:ascii="Times New Roman" w:hAnsi="Times New Roman"/>
              </w:rPr>
            </w:pPr>
            <w:r w:rsidRPr="009E791C">
              <w:rPr>
                <w:rFonts w:ascii="Times New Roman" w:hAnsi="Times New Roman"/>
              </w:rPr>
              <w:t>Здание школы с земельным участком</w:t>
            </w:r>
          </w:p>
          <w:p w:rsidR="00280A39" w:rsidRPr="009E791C" w:rsidRDefault="00280A39" w:rsidP="00280A39">
            <w:pPr>
              <w:pStyle w:val="a3"/>
              <w:rPr>
                <w:rFonts w:ascii="Times New Roman" w:hAnsi="Times New Roman"/>
              </w:rPr>
            </w:pPr>
            <w:r w:rsidRPr="009E791C">
              <w:rPr>
                <w:rFonts w:ascii="Times New Roman" w:hAnsi="Times New Roman"/>
              </w:rPr>
              <w:t xml:space="preserve">Пермский край, Октябрьский </w:t>
            </w:r>
            <w:r w:rsidR="006A4A8D" w:rsidRPr="009E791C">
              <w:rPr>
                <w:rFonts w:ascii="Times New Roman" w:hAnsi="Times New Roman"/>
              </w:rPr>
              <w:t>район,</w:t>
            </w:r>
            <w:r w:rsidRPr="009E791C">
              <w:rPr>
                <w:rFonts w:ascii="Times New Roman" w:hAnsi="Times New Roman"/>
              </w:rPr>
              <w:t xml:space="preserve">         </w:t>
            </w:r>
          </w:p>
          <w:p w:rsidR="006A4A8D" w:rsidRPr="009E791C" w:rsidRDefault="00280A39" w:rsidP="00280A39">
            <w:pPr>
              <w:pStyle w:val="a3"/>
              <w:rPr>
                <w:rFonts w:ascii="Times New Roman" w:hAnsi="Times New Roman"/>
              </w:rPr>
            </w:pPr>
            <w:r w:rsidRPr="009E791C">
              <w:rPr>
                <w:rFonts w:ascii="Times New Roman" w:hAnsi="Times New Roman"/>
              </w:rPr>
              <w:t xml:space="preserve">д. Отделение </w:t>
            </w:r>
          </w:p>
          <w:p w:rsidR="00280A39" w:rsidRPr="009E791C" w:rsidRDefault="00280A39" w:rsidP="00280A39">
            <w:pPr>
              <w:pStyle w:val="a3"/>
              <w:rPr>
                <w:rFonts w:ascii="Times New Roman" w:hAnsi="Times New Roman"/>
              </w:rPr>
            </w:pPr>
            <w:r w:rsidRPr="009E791C">
              <w:rPr>
                <w:rFonts w:ascii="Times New Roman" w:hAnsi="Times New Roman"/>
              </w:rPr>
              <w:t xml:space="preserve">№ 2, ул. Огородная, д.10  </w:t>
            </w:r>
          </w:p>
          <w:p w:rsidR="00280A39" w:rsidRPr="009E791C" w:rsidRDefault="00280A39" w:rsidP="00280A39">
            <w:pPr>
              <w:pStyle w:val="a3"/>
              <w:rPr>
                <w:rFonts w:ascii="Times New Roman" w:hAnsi="Times New Roman"/>
              </w:rPr>
            </w:pPr>
          </w:p>
        </w:tc>
        <w:tc>
          <w:tcPr>
            <w:tcW w:w="2126" w:type="dxa"/>
          </w:tcPr>
          <w:p w:rsidR="00280A39" w:rsidRPr="009E791C" w:rsidRDefault="006A4A8D" w:rsidP="00280A39">
            <w:pPr>
              <w:pStyle w:val="a3"/>
              <w:rPr>
                <w:rFonts w:ascii="Times New Roman" w:hAnsi="Times New Roman"/>
              </w:rPr>
            </w:pPr>
            <w:r w:rsidRPr="009E791C">
              <w:rPr>
                <w:rFonts w:ascii="Times New Roman" w:hAnsi="Times New Roman"/>
              </w:rPr>
              <w:t>1-этажное деревянное здание 1969 года постройки общей площадью 88,7 кв.м.</w:t>
            </w:r>
          </w:p>
          <w:p w:rsidR="00280A39" w:rsidRPr="009E791C" w:rsidRDefault="00280A39" w:rsidP="00280A39">
            <w:pPr>
              <w:pStyle w:val="a3"/>
              <w:rPr>
                <w:rFonts w:ascii="Times New Roman" w:hAnsi="Times New Roman"/>
              </w:rPr>
            </w:pPr>
          </w:p>
        </w:tc>
        <w:tc>
          <w:tcPr>
            <w:tcW w:w="1985" w:type="dxa"/>
            <w:vAlign w:val="center"/>
          </w:tcPr>
          <w:p w:rsidR="00280A39" w:rsidRPr="009E791C" w:rsidRDefault="008B16F3" w:rsidP="00280A39">
            <w:pPr>
              <w:pStyle w:val="a3"/>
              <w:rPr>
                <w:rFonts w:ascii="Times New Roman" w:hAnsi="Times New Roman"/>
                <w:bCs/>
              </w:rPr>
            </w:pPr>
            <w:r w:rsidRPr="009E791C">
              <w:rPr>
                <w:rFonts w:ascii="Times New Roman" w:hAnsi="Times New Roman"/>
                <w:bCs/>
              </w:rPr>
              <w:t>3,9/4,6</w:t>
            </w:r>
          </w:p>
        </w:tc>
        <w:tc>
          <w:tcPr>
            <w:tcW w:w="1559" w:type="dxa"/>
            <w:vAlign w:val="center"/>
          </w:tcPr>
          <w:p w:rsidR="00280A39" w:rsidRPr="009E791C" w:rsidRDefault="000D6A88" w:rsidP="00280A39">
            <w:pPr>
              <w:pStyle w:val="a3"/>
              <w:rPr>
                <w:rFonts w:ascii="Times New Roman" w:hAnsi="Times New Roman"/>
                <w:bCs/>
              </w:rPr>
            </w:pPr>
            <w:r w:rsidRPr="009E791C">
              <w:rPr>
                <w:rFonts w:ascii="Times New Roman" w:hAnsi="Times New Roman"/>
                <w:bCs/>
              </w:rPr>
              <w:t>4,8/4,1</w:t>
            </w:r>
          </w:p>
        </w:tc>
        <w:tc>
          <w:tcPr>
            <w:tcW w:w="1417" w:type="dxa"/>
          </w:tcPr>
          <w:p w:rsidR="00280A39" w:rsidRPr="009E791C" w:rsidRDefault="000D6A88" w:rsidP="00280A39">
            <w:pPr>
              <w:pStyle w:val="a3"/>
              <w:rPr>
                <w:rFonts w:ascii="Times New Roman" w:hAnsi="Times New Roman"/>
              </w:rPr>
            </w:pPr>
            <w:r w:rsidRPr="009E791C">
              <w:rPr>
                <w:rFonts w:ascii="Times New Roman" w:hAnsi="Times New Roman"/>
              </w:rPr>
              <w:t>Кардашин А.А.</w:t>
            </w:r>
          </w:p>
        </w:tc>
      </w:tr>
      <w:tr w:rsidR="00280A39" w:rsidRPr="009E791C" w:rsidTr="006A4A8D">
        <w:tc>
          <w:tcPr>
            <w:tcW w:w="534" w:type="dxa"/>
            <w:vAlign w:val="center"/>
          </w:tcPr>
          <w:p w:rsidR="00280A39" w:rsidRPr="009E791C" w:rsidRDefault="00280A39" w:rsidP="00280A39">
            <w:pPr>
              <w:pStyle w:val="a3"/>
              <w:rPr>
                <w:rFonts w:ascii="Times New Roman" w:hAnsi="Times New Roman"/>
                <w:bCs/>
              </w:rPr>
            </w:pPr>
            <w:r w:rsidRPr="009E791C">
              <w:rPr>
                <w:rFonts w:ascii="Times New Roman" w:hAnsi="Times New Roman"/>
                <w:bCs/>
              </w:rPr>
              <w:t>4</w:t>
            </w:r>
          </w:p>
        </w:tc>
        <w:tc>
          <w:tcPr>
            <w:tcW w:w="2126" w:type="dxa"/>
          </w:tcPr>
          <w:p w:rsidR="00280A39" w:rsidRPr="009E791C" w:rsidRDefault="00280A39" w:rsidP="00280A39">
            <w:pPr>
              <w:pStyle w:val="a3"/>
              <w:rPr>
                <w:rFonts w:ascii="Times New Roman" w:hAnsi="Times New Roman"/>
              </w:rPr>
            </w:pPr>
            <w:r w:rsidRPr="009E791C">
              <w:rPr>
                <w:rFonts w:ascii="Times New Roman" w:hAnsi="Times New Roman"/>
              </w:rPr>
              <w:t>Нежилое здание с земельным участком,</w:t>
            </w:r>
          </w:p>
          <w:p w:rsidR="00280A39" w:rsidRPr="009E791C" w:rsidRDefault="00280A39" w:rsidP="00280A39">
            <w:pPr>
              <w:pStyle w:val="a3"/>
              <w:rPr>
                <w:rFonts w:ascii="Times New Roman" w:hAnsi="Times New Roman"/>
              </w:rPr>
            </w:pPr>
            <w:r w:rsidRPr="009E791C">
              <w:rPr>
                <w:rFonts w:ascii="Times New Roman" w:hAnsi="Times New Roman"/>
              </w:rPr>
              <w:t>Пермский край, Октябрьский район, с. Петропавловск, ул. Уральская, д. 21</w:t>
            </w:r>
          </w:p>
        </w:tc>
        <w:tc>
          <w:tcPr>
            <w:tcW w:w="2126" w:type="dxa"/>
          </w:tcPr>
          <w:p w:rsidR="00280A39" w:rsidRPr="009E791C" w:rsidRDefault="006A4A8D" w:rsidP="006A4A8D">
            <w:pPr>
              <w:pStyle w:val="a3"/>
              <w:rPr>
                <w:rFonts w:ascii="Times New Roman" w:hAnsi="Times New Roman"/>
              </w:rPr>
            </w:pPr>
            <w:r w:rsidRPr="009E791C">
              <w:rPr>
                <w:rFonts w:ascii="Times New Roman" w:hAnsi="Times New Roman"/>
              </w:rPr>
              <w:t>1-этажное здание, общей площадью 37,5 кв.м, 1971 года постройки</w:t>
            </w:r>
          </w:p>
        </w:tc>
        <w:tc>
          <w:tcPr>
            <w:tcW w:w="1985" w:type="dxa"/>
            <w:vAlign w:val="center"/>
          </w:tcPr>
          <w:p w:rsidR="00280A39" w:rsidRPr="009E791C" w:rsidRDefault="000D6A88" w:rsidP="00280A39">
            <w:pPr>
              <w:pStyle w:val="a3"/>
              <w:rPr>
                <w:rFonts w:ascii="Times New Roman" w:hAnsi="Times New Roman"/>
                <w:bCs/>
              </w:rPr>
            </w:pPr>
            <w:r w:rsidRPr="009E791C">
              <w:rPr>
                <w:rFonts w:ascii="Times New Roman" w:hAnsi="Times New Roman"/>
                <w:bCs/>
              </w:rPr>
              <w:t>17,0/20,1</w:t>
            </w:r>
          </w:p>
        </w:tc>
        <w:tc>
          <w:tcPr>
            <w:tcW w:w="1559" w:type="dxa"/>
            <w:vAlign w:val="center"/>
          </w:tcPr>
          <w:p w:rsidR="00280A39" w:rsidRPr="009E791C" w:rsidRDefault="000D6A88" w:rsidP="000D6A88">
            <w:pPr>
              <w:pStyle w:val="a3"/>
              <w:rPr>
                <w:rFonts w:ascii="Times New Roman" w:hAnsi="Times New Roman"/>
                <w:bCs/>
              </w:rPr>
            </w:pPr>
            <w:r w:rsidRPr="009E791C">
              <w:rPr>
                <w:rFonts w:ascii="Times New Roman" w:hAnsi="Times New Roman"/>
                <w:bCs/>
              </w:rPr>
              <w:t>10,0/8,5</w:t>
            </w:r>
          </w:p>
        </w:tc>
        <w:tc>
          <w:tcPr>
            <w:tcW w:w="1417" w:type="dxa"/>
          </w:tcPr>
          <w:p w:rsidR="00280A39" w:rsidRPr="009E791C" w:rsidRDefault="00280A39" w:rsidP="00280A39">
            <w:pPr>
              <w:pStyle w:val="a3"/>
              <w:rPr>
                <w:rFonts w:ascii="Times New Roman" w:hAnsi="Times New Roman"/>
              </w:rPr>
            </w:pPr>
          </w:p>
          <w:p w:rsidR="000D6A88" w:rsidRPr="009E791C" w:rsidRDefault="000D6A88" w:rsidP="00280A39">
            <w:pPr>
              <w:pStyle w:val="a3"/>
              <w:rPr>
                <w:rFonts w:ascii="Times New Roman" w:hAnsi="Times New Roman"/>
              </w:rPr>
            </w:pPr>
          </w:p>
          <w:p w:rsidR="000D6A88" w:rsidRPr="009E791C" w:rsidRDefault="000D6A88" w:rsidP="00280A39">
            <w:pPr>
              <w:pStyle w:val="a3"/>
              <w:rPr>
                <w:rFonts w:ascii="Times New Roman" w:hAnsi="Times New Roman"/>
              </w:rPr>
            </w:pPr>
          </w:p>
          <w:p w:rsidR="000D6A88" w:rsidRPr="009E791C" w:rsidRDefault="000D6A88" w:rsidP="00280A39">
            <w:pPr>
              <w:pStyle w:val="a3"/>
              <w:rPr>
                <w:rFonts w:ascii="Times New Roman" w:hAnsi="Times New Roman"/>
              </w:rPr>
            </w:pPr>
            <w:r w:rsidRPr="009E791C">
              <w:rPr>
                <w:rFonts w:ascii="Times New Roman" w:hAnsi="Times New Roman"/>
              </w:rPr>
              <w:t>Кокотова О.Н.</w:t>
            </w:r>
          </w:p>
        </w:tc>
      </w:tr>
      <w:tr w:rsidR="00280A39" w:rsidRPr="009E791C" w:rsidTr="006A4A8D">
        <w:tc>
          <w:tcPr>
            <w:tcW w:w="534" w:type="dxa"/>
            <w:vAlign w:val="center"/>
          </w:tcPr>
          <w:p w:rsidR="00280A39" w:rsidRPr="009E791C" w:rsidRDefault="00280A39" w:rsidP="00280A39">
            <w:pPr>
              <w:pStyle w:val="a3"/>
              <w:rPr>
                <w:rFonts w:ascii="Times New Roman" w:hAnsi="Times New Roman"/>
                <w:bCs/>
              </w:rPr>
            </w:pPr>
            <w:r w:rsidRPr="009E791C">
              <w:rPr>
                <w:rFonts w:ascii="Times New Roman" w:hAnsi="Times New Roman"/>
                <w:bCs/>
              </w:rPr>
              <w:lastRenderedPageBreak/>
              <w:t>5</w:t>
            </w:r>
          </w:p>
        </w:tc>
        <w:tc>
          <w:tcPr>
            <w:tcW w:w="2126" w:type="dxa"/>
          </w:tcPr>
          <w:p w:rsidR="00280A39" w:rsidRPr="009E791C" w:rsidRDefault="00280A39" w:rsidP="00280A39">
            <w:pPr>
              <w:pStyle w:val="a3"/>
              <w:rPr>
                <w:rFonts w:ascii="Times New Roman" w:hAnsi="Times New Roman"/>
              </w:rPr>
            </w:pPr>
            <w:r w:rsidRPr="009E791C">
              <w:rPr>
                <w:rFonts w:ascii="Times New Roman" w:hAnsi="Times New Roman"/>
              </w:rPr>
              <w:t>Здание школы с земельным участком,</w:t>
            </w:r>
          </w:p>
          <w:p w:rsidR="00280A39" w:rsidRPr="009E791C" w:rsidRDefault="00280A39" w:rsidP="00280A39">
            <w:pPr>
              <w:pStyle w:val="a3"/>
              <w:rPr>
                <w:rFonts w:ascii="Times New Roman" w:hAnsi="Times New Roman"/>
              </w:rPr>
            </w:pPr>
            <w:r w:rsidRPr="009E791C">
              <w:rPr>
                <w:rFonts w:ascii="Times New Roman" w:hAnsi="Times New Roman"/>
              </w:rPr>
              <w:t>Пермский край, Октябрьский район, д.Адилева, ул.Школьная, д.7</w:t>
            </w:r>
          </w:p>
        </w:tc>
        <w:tc>
          <w:tcPr>
            <w:tcW w:w="2126" w:type="dxa"/>
          </w:tcPr>
          <w:p w:rsidR="00280A39" w:rsidRPr="009E791C" w:rsidRDefault="006A4A8D" w:rsidP="00280A39">
            <w:pPr>
              <w:pStyle w:val="a3"/>
              <w:rPr>
                <w:rFonts w:ascii="Times New Roman" w:hAnsi="Times New Roman"/>
              </w:rPr>
            </w:pPr>
            <w:r w:rsidRPr="009E791C">
              <w:rPr>
                <w:rFonts w:ascii="Times New Roman" w:hAnsi="Times New Roman"/>
              </w:rPr>
              <w:t xml:space="preserve">часть 1-этажного нежилого здания 1984 года постройки, общей площадью 158,7 кв.м. </w:t>
            </w:r>
          </w:p>
        </w:tc>
        <w:tc>
          <w:tcPr>
            <w:tcW w:w="1985" w:type="dxa"/>
            <w:vAlign w:val="center"/>
          </w:tcPr>
          <w:p w:rsidR="00280A39" w:rsidRPr="009E791C" w:rsidRDefault="000D6A88" w:rsidP="00280A39">
            <w:pPr>
              <w:pStyle w:val="a3"/>
              <w:rPr>
                <w:rFonts w:ascii="Times New Roman" w:hAnsi="Times New Roman"/>
                <w:bCs/>
              </w:rPr>
            </w:pPr>
            <w:r w:rsidRPr="009E791C">
              <w:rPr>
                <w:rFonts w:ascii="Times New Roman" w:hAnsi="Times New Roman"/>
                <w:bCs/>
              </w:rPr>
              <w:t>25,1/29,1</w:t>
            </w:r>
          </w:p>
        </w:tc>
        <w:tc>
          <w:tcPr>
            <w:tcW w:w="1559" w:type="dxa"/>
            <w:vAlign w:val="center"/>
          </w:tcPr>
          <w:p w:rsidR="00280A39" w:rsidRPr="009E791C" w:rsidRDefault="000D6A88" w:rsidP="00280A39">
            <w:pPr>
              <w:pStyle w:val="a3"/>
              <w:rPr>
                <w:rFonts w:ascii="Times New Roman" w:hAnsi="Times New Roman"/>
                <w:bCs/>
              </w:rPr>
            </w:pPr>
            <w:r w:rsidRPr="009E791C">
              <w:rPr>
                <w:rFonts w:ascii="Times New Roman" w:hAnsi="Times New Roman"/>
                <w:bCs/>
              </w:rPr>
              <w:t>31,1/26,4</w:t>
            </w:r>
          </w:p>
        </w:tc>
        <w:tc>
          <w:tcPr>
            <w:tcW w:w="1417" w:type="dxa"/>
          </w:tcPr>
          <w:p w:rsidR="00280A39" w:rsidRPr="009E791C" w:rsidRDefault="00280A39" w:rsidP="00280A39">
            <w:pPr>
              <w:pStyle w:val="a3"/>
              <w:rPr>
                <w:rFonts w:ascii="Times New Roman" w:hAnsi="Times New Roman"/>
              </w:rPr>
            </w:pPr>
          </w:p>
          <w:p w:rsidR="000D6A88" w:rsidRPr="009E791C" w:rsidRDefault="000D6A88" w:rsidP="00280A39">
            <w:pPr>
              <w:pStyle w:val="a3"/>
              <w:rPr>
                <w:rFonts w:ascii="Times New Roman" w:hAnsi="Times New Roman"/>
              </w:rPr>
            </w:pPr>
          </w:p>
          <w:p w:rsidR="000D6A88" w:rsidRPr="009E791C" w:rsidRDefault="000D6A88" w:rsidP="00280A39">
            <w:pPr>
              <w:pStyle w:val="a3"/>
              <w:rPr>
                <w:rFonts w:ascii="Times New Roman" w:hAnsi="Times New Roman"/>
              </w:rPr>
            </w:pPr>
          </w:p>
          <w:p w:rsidR="000D6A88" w:rsidRPr="009E791C" w:rsidRDefault="000D6A88" w:rsidP="00280A39">
            <w:pPr>
              <w:pStyle w:val="a3"/>
              <w:rPr>
                <w:rFonts w:ascii="Times New Roman" w:hAnsi="Times New Roman"/>
              </w:rPr>
            </w:pPr>
            <w:r w:rsidRPr="009E791C">
              <w:rPr>
                <w:rFonts w:ascii="Times New Roman" w:hAnsi="Times New Roman"/>
              </w:rPr>
              <w:t>Мухтаров А.Р.</w:t>
            </w:r>
          </w:p>
        </w:tc>
      </w:tr>
      <w:tr w:rsidR="00280A39" w:rsidRPr="009E791C" w:rsidTr="001E00E2">
        <w:tc>
          <w:tcPr>
            <w:tcW w:w="4786" w:type="dxa"/>
            <w:gridSpan w:val="3"/>
          </w:tcPr>
          <w:p w:rsidR="00280A39" w:rsidRPr="009E791C" w:rsidRDefault="00280A39" w:rsidP="00280A39">
            <w:pPr>
              <w:pStyle w:val="a3"/>
              <w:rPr>
                <w:rFonts w:ascii="Times New Roman" w:hAnsi="Times New Roman"/>
                <w:b/>
                <w:bCs/>
              </w:rPr>
            </w:pPr>
            <w:r w:rsidRPr="009E791C">
              <w:rPr>
                <w:rFonts w:ascii="Times New Roman" w:hAnsi="Times New Roman"/>
                <w:b/>
                <w:bCs/>
              </w:rPr>
              <w:t>ИТОГО:</w:t>
            </w:r>
          </w:p>
        </w:tc>
        <w:tc>
          <w:tcPr>
            <w:tcW w:w="1985" w:type="dxa"/>
          </w:tcPr>
          <w:p w:rsidR="00280A39" w:rsidRPr="009E791C" w:rsidRDefault="00280A39" w:rsidP="00280A39">
            <w:pPr>
              <w:pStyle w:val="a3"/>
              <w:rPr>
                <w:rFonts w:ascii="Times New Roman" w:hAnsi="Times New Roman"/>
                <w:b/>
                <w:bCs/>
              </w:rPr>
            </w:pPr>
            <w:r w:rsidRPr="009E791C">
              <w:rPr>
                <w:rFonts w:ascii="Times New Roman" w:hAnsi="Times New Roman"/>
                <w:b/>
                <w:bCs/>
              </w:rPr>
              <w:t>х</w:t>
            </w:r>
          </w:p>
        </w:tc>
        <w:tc>
          <w:tcPr>
            <w:tcW w:w="1559" w:type="dxa"/>
          </w:tcPr>
          <w:p w:rsidR="00280A39" w:rsidRPr="009E791C" w:rsidRDefault="000D6A88" w:rsidP="00135221">
            <w:pPr>
              <w:pStyle w:val="a3"/>
              <w:rPr>
                <w:rFonts w:ascii="Times New Roman" w:hAnsi="Times New Roman"/>
                <w:b/>
                <w:bCs/>
              </w:rPr>
            </w:pPr>
            <w:r w:rsidRPr="009E791C">
              <w:rPr>
                <w:rFonts w:ascii="Times New Roman" w:hAnsi="Times New Roman"/>
                <w:b/>
                <w:bCs/>
              </w:rPr>
              <w:t>90,5/76,</w:t>
            </w:r>
            <w:r w:rsidR="00135221" w:rsidRPr="009E791C">
              <w:rPr>
                <w:rFonts w:ascii="Times New Roman" w:hAnsi="Times New Roman"/>
                <w:b/>
                <w:bCs/>
              </w:rPr>
              <w:t>8</w:t>
            </w:r>
            <w:r w:rsidR="00135221" w:rsidRPr="009E791C">
              <w:rPr>
                <w:rStyle w:val="a8"/>
                <w:rFonts w:ascii="Times New Roman" w:hAnsi="Times New Roman"/>
                <w:b/>
                <w:bCs/>
              </w:rPr>
              <w:footnoteReference w:id="4"/>
            </w:r>
          </w:p>
        </w:tc>
        <w:tc>
          <w:tcPr>
            <w:tcW w:w="1417" w:type="dxa"/>
          </w:tcPr>
          <w:p w:rsidR="00280A39" w:rsidRPr="009E791C" w:rsidRDefault="00280A39" w:rsidP="00280A39">
            <w:pPr>
              <w:pStyle w:val="a3"/>
              <w:rPr>
                <w:rFonts w:ascii="Times New Roman" w:hAnsi="Times New Roman"/>
                <w:b/>
                <w:bCs/>
              </w:rPr>
            </w:pPr>
            <w:r w:rsidRPr="009E791C">
              <w:rPr>
                <w:rFonts w:ascii="Times New Roman" w:hAnsi="Times New Roman"/>
                <w:b/>
                <w:bCs/>
              </w:rPr>
              <w:t>х</w:t>
            </w:r>
          </w:p>
        </w:tc>
      </w:tr>
    </w:tbl>
    <w:p w:rsidR="0041089B" w:rsidRPr="009E791C" w:rsidRDefault="001D012C" w:rsidP="001D012C">
      <w:pPr>
        <w:pStyle w:val="ConsPlusNormal"/>
        <w:ind w:firstLine="540"/>
        <w:jc w:val="both"/>
        <w:rPr>
          <w:rStyle w:val="aff5"/>
          <w:rFonts w:ascii="Times New Roman" w:hAnsi="Times New Roman"/>
          <w:i w:val="0"/>
          <w:color w:val="000000"/>
          <w:sz w:val="24"/>
          <w:szCs w:val="24"/>
        </w:rPr>
      </w:pPr>
      <w:r w:rsidRPr="009E791C">
        <w:rPr>
          <w:rFonts w:ascii="Times New Roman" w:hAnsi="Times New Roman"/>
          <w:sz w:val="24"/>
          <w:szCs w:val="24"/>
        </w:rPr>
        <w:t>Плата за негативное воздействие на окружающую среду поступила в 201</w:t>
      </w:r>
      <w:r w:rsidR="0041089B" w:rsidRPr="009E791C">
        <w:rPr>
          <w:rFonts w:ascii="Times New Roman" w:hAnsi="Times New Roman"/>
          <w:sz w:val="24"/>
          <w:szCs w:val="24"/>
        </w:rPr>
        <w:t>6</w:t>
      </w:r>
      <w:r w:rsidRPr="009E791C">
        <w:rPr>
          <w:rFonts w:ascii="Times New Roman" w:hAnsi="Times New Roman"/>
          <w:sz w:val="24"/>
          <w:szCs w:val="24"/>
        </w:rPr>
        <w:t xml:space="preserve"> году в бюджет района в соответствии с прогнозными назначениями – поступило </w:t>
      </w:r>
      <w:r w:rsidR="0041089B" w:rsidRPr="009E791C">
        <w:rPr>
          <w:rFonts w:ascii="Times New Roman" w:hAnsi="Times New Roman"/>
          <w:sz w:val="24"/>
          <w:szCs w:val="24"/>
        </w:rPr>
        <w:t xml:space="preserve">1 506,4 </w:t>
      </w:r>
      <w:r w:rsidRPr="009E791C">
        <w:rPr>
          <w:rStyle w:val="aff5"/>
          <w:rFonts w:ascii="Times New Roman" w:hAnsi="Times New Roman"/>
          <w:i w:val="0"/>
          <w:color w:val="000000"/>
          <w:sz w:val="24"/>
          <w:szCs w:val="24"/>
        </w:rPr>
        <w:t xml:space="preserve">тыс. руб. при плане </w:t>
      </w:r>
      <w:r w:rsidR="0041089B" w:rsidRPr="009E791C">
        <w:rPr>
          <w:rStyle w:val="aff5"/>
          <w:rFonts w:ascii="Times New Roman" w:hAnsi="Times New Roman"/>
          <w:i w:val="0"/>
          <w:color w:val="000000"/>
          <w:sz w:val="24"/>
          <w:szCs w:val="24"/>
        </w:rPr>
        <w:t>1 510,0</w:t>
      </w:r>
      <w:r w:rsidRPr="009E791C">
        <w:rPr>
          <w:rStyle w:val="aff5"/>
          <w:rFonts w:ascii="Times New Roman" w:hAnsi="Times New Roman"/>
          <w:i w:val="0"/>
          <w:color w:val="000000"/>
          <w:sz w:val="24"/>
          <w:szCs w:val="24"/>
        </w:rPr>
        <w:t xml:space="preserve"> тыс. руб. (исполнение плана 9</w:t>
      </w:r>
      <w:r w:rsidR="0041089B" w:rsidRPr="009E791C">
        <w:rPr>
          <w:rStyle w:val="aff5"/>
          <w:rFonts w:ascii="Times New Roman" w:hAnsi="Times New Roman"/>
          <w:i w:val="0"/>
          <w:color w:val="000000"/>
          <w:sz w:val="24"/>
          <w:szCs w:val="24"/>
        </w:rPr>
        <w:t>9,8</w:t>
      </w:r>
      <w:r w:rsidRPr="009E791C">
        <w:rPr>
          <w:rStyle w:val="aff5"/>
          <w:rFonts w:ascii="Times New Roman" w:hAnsi="Times New Roman"/>
          <w:i w:val="0"/>
          <w:color w:val="000000"/>
          <w:sz w:val="24"/>
          <w:szCs w:val="24"/>
        </w:rPr>
        <w:t>%). В сравнении с поступлениями 201</w:t>
      </w:r>
      <w:r w:rsidR="0041089B" w:rsidRPr="009E791C">
        <w:rPr>
          <w:rStyle w:val="aff5"/>
          <w:rFonts w:ascii="Times New Roman" w:hAnsi="Times New Roman"/>
          <w:i w:val="0"/>
          <w:color w:val="000000"/>
          <w:sz w:val="24"/>
          <w:szCs w:val="24"/>
        </w:rPr>
        <w:t>5</w:t>
      </w:r>
      <w:r w:rsidRPr="009E791C">
        <w:rPr>
          <w:rStyle w:val="aff5"/>
          <w:rFonts w:ascii="Times New Roman" w:hAnsi="Times New Roman"/>
          <w:i w:val="0"/>
          <w:color w:val="000000"/>
          <w:sz w:val="24"/>
          <w:szCs w:val="24"/>
        </w:rPr>
        <w:t xml:space="preserve"> года  в отчетном периоде поступления </w:t>
      </w:r>
      <w:r w:rsidR="0041089B" w:rsidRPr="009E791C">
        <w:rPr>
          <w:rStyle w:val="aff5"/>
          <w:rFonts w:ascii="Times New Roman" w:hAnsi="Times New Roman"/>
          <w:i w:val="0"/>
          <w:color w:val="000000"/>
          <w:sz w:val="24"/>
          <w:szCs w:val="24"/>
        </w:rPr>
        <w:t xml:space="preserve">возросли </w:t>
      </w:r>
      <w:r w:rsidRPr="009E791C">
        <w:rPr>
          <w:rStyle w:val="aff5"/>
          <w:rFonts w:ascii="Times New Roman" w:hAnsi="Times New Roman"/>
          <w:i w:val="0"/>
          <w:color w:val="000000"/>
          <w:sz w:val="24"/>
          <w:szCs w:val="24"/>
        </w:rPr>
        <w:t xml:space="preserve">на </w:t>
      </w:r>
      <w:r w:rsidR="0041089B" w:rsidRPr="009E791C">
        <w:rPr>
          <w:rStyle w:val="aff5"/>
          <w:rFonts w:ascii="Times New Roman" w:hAnsi="Times New Roman"/>
          <w:i w:val="0"/>
          <w:color w:val="000000"/>
          <w:sz w:val="24"/>
          <w:szCs w:val="24"/>
        </w:rPr>
        <w:t>500,4 тыс. руб.</w:t>
      </w:r>
    </w:p>
    <w:p w:rsidR="001D012C" w:rsidRPr="009E791C" w:rsidRDefault="005F7120" w:rsidP="005F7120">
      <w:pPr>
        <w:pStyle w:val="ConsPlusNormal"/>
        <w:ind w:firstLine="540"/>
        <w:jc w:val="both"/>
        <w:rPr>
          <w:rFonts w:ascii="Times New Roman" w:hAnsi="Times New Roman"/>
          <w:sz w:val="24"/>
          <w:szCs w:val="24"/>
        </w:rPr>
      </w:pPr>
      <w:r w:rsidRPr="009E791C">
        <w:rPr>
          <w:rFonts w:ascii="Times New Roman" w:hAnsi="Times New Roman"/>
          <w:sz w:val="24"/>
          <w:szCs w:val="24"/>
        </w:rPr>
        <w:t>П</w:t>
      </w:r>
      <w:r w:rsidR="0041089B" w:rsidRPr="009E791C">
        <w:rPr>
          <w:rFonts w:ascii="Times New Roman" w:hAnsi="Times New Roman"/>
          <w:sz w:val="24"/>
          <w:szCs w:val="24"/>
        </w:rPr>
        <w:t xml:space="preserve">лата по соглашениям об установлении сервитута в отношении земельных участков  </w:t>
      </w:r>
      <w:r w:rsidRPr="009E791C">
        <w:rPr>
          <w:rFonts w:ascii="Times New Roman" w:hAnsi="Times New Roman"/>
          <w:sz w:val="24"/>
          <w:szCs w:val="24"/>
        </w:rPr>
        <w:t xml:space="preserve">поступила в бюджет района в отчетном периоде в размере плановых назначений </w:t>
      </w:r>
      <w:r w:rsidR="0041089B" w:rsidRPr="009E791C">
        <w:rPr>
          <w:rFonts w:ascii="Times New Roman" w:hAnsi="Times New Roman"/>
          <w:sz w:val="24"/>
          <w:szCs w:val="24"/>
        </w:rPr>
        <w:t xml:space="preserve">в сумме 1 383,4 тыс. руб.  </w:t>
      </w:r>
      <w:r w:rsidRPr="009E791C">
        <w:rPr>
          <w:rFonts w:ascii="Times New Roman" w:hAnsi="Times New Roman"/>
          <w:sz w:val="24"/>
          <w:szCs w:val="24"/>
        </w:rPr>
        <w:t>(100 % от плана).</w:t>
      </w:r>
    </w:p>
    <w:p w:rsidR="005F7120" w:rsidRPr="009E791C" w:rsidRDefault="005F7120" w:rsidP="005F7120">
      <w:pPr>
        <w:pStyle w:val="ConsPlusNormal"/>
        <w:ind w:firstLine="540"/>
        <w:jc w:val="both"/>
        <w:rPr>
          <w:rFonts w:ascii="Times New Roman" w:hAnsi="Times New Roman"/>
          <w:i/>
          <w:sz w:val="24"/>
          <w:szCs w:val="24"/>
        </w:rPr>
      </w:pPr>
    </w:p>
    <w:p w:rsidR="001D012C" w:rsidRPr="009E791C" w:rsidRDefault="001D012C" w:rsidP="001D012C">
      <w:pPr>
        <w:pStyle w:val="a3"/>
        <w:ind w:firstLine="708"/>
        <w:jc w:val="both"/>
        <w:rPr>
          <w:rFonts w:ascii="Times New Roman" w:hAnsi="Times New Roman"/>
          <w:i/>
          <w:sz w:val="24"/>
          <w:szCs w:val="24"/>
        </w:rPr>
      </w:pPr>
      <w:r w:rsidRPr="009E791C">
        <w:rPr>
          <w:rFonts w:ascii="Times New Roman" w:hAnsi="Times New Roman"/>
          <w:i/>
          <w:sz w:val="24"/>
          <w:szCs w:val="24"/>
        </w:rPr>
        <w:t>Безвозмездные поступления</w:t>
      </w:r>
    </w:p>
    <w:p w:rsidR="00D87339"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целом безвозмездные поступления, как указывалось выше, поступили в бюджет района в 201</w:t>
      </w:r>
      <w:r w:rsidR="00D87339" w:rsidRPr="009E791C">
        <w:rPr>
          <w:rFonts w:ascii="Times New Roman" w:hAnsi="Times New Roman"/>
          <w:sz w:val="24"/>
          <w:szCs w:val="24"/>
        </w:rPr>
        <w:t>6</w:t>
      </w:r>
      <w:r w:rsidRPr="009E791C">
        <w:rPr>
          <w:rFonts w:ascii="Times New Roman" w:hAnsi="Times New Roman"/>
          <w:sz w:val="24"/>
          <w:szCs w:val="24"/>
        </w:rPr>
        <w:t xml:space="preserve"> году в сумме </w:t>
      </w:r>
      <w:r w:rsidR="00D87339" w:rsidRPr="009E791C">
        <w:rPr>
          <w:rFonts w:ascii="Times New Roman" w:hAnsi="Times New Roman"/>
          <w:sz w:val="24"/>
          <w:szCs w:val="24"/>
        </w:rPr>
        <w:t>696 313,8</w:t>
      </w:r>
      <w:r w:rsidRPr="009E791C">
        <w:rPr>
          <w:rFonts w:ascii="Times New Roman" w:hAnsi="Times New Roman"/>
          <w:sz w:val="24"/>
          <w:szCs w:val="24"/>
        </w:rPr>
        <w:t xml:space="preserve"> тыс. руб., что составило </w:t>
      </w:r>
      <w:r w:rsidR="00D87339" w:rsidRPr="009E791C">
        <w:rPr>
          <w:rFonts w:ascii="Times New Roman" w:hAnsi="Times New Roman"/>
          <w:sz w:val="24"/>
          <w:szCs w:val="24"/>
        </w:rPr>
        <w:t xml:space="preserve">100,6%  к </w:t>
      </w:r>
      <w:r w:rsidRPr="009E791C">
        <w:rPr>
          <w:rFonts w:ascii="Times New Roman" w:hAnsi="Times New Roman"/>
          <w:sz w:val="24"/>
          <w:szCs w:val="24"/>
        </w:rPr>
        <w:t>план</w:t>
      </w:r>
      <w:r w:rsidR="00D87339" w:rsidRPr="009E791C">
        <w:rPr>
          <w:rFonts w:ascii="Times New Roman" w:hAnsi="Times New Roman"/>
          <w:sz w:val="24"/>
          <w:szCs w:val="24"/>
        </w:rPr>
        <w:t>у</w:t>
      </w:r>
      <w:r w:rsidRPr="009E791C">
        <w:rPr>
          <w:rFonts w:ascii="Times New Roman" w:hAnsi="Times New Roman"/>
          <w:sz w:val="24"/>
          <w:szCs w:val="24"/>
        </w:rPr>
        <w:t xml:space="preserve">. </w:t>
      </w:r>
    </w:p>
    <w:p w:rsidR="00D87339" w:rsidRPr="009E791C" w:rsidRDefault="00D87339" w:rsidP="001D012C">
      <w:pPr>
        <w:pStyle w:val="a3"/>
        <w:ind w:firstLine="708"/>
        <w:jc w:val="both"/>
        <w:rPr>
          <w:rFonts w:ascii="Times New Roman" w:hAnsi="Times New Roman"/>
          <w:sz w:val="24"/>
          <w:szCs w:val="24"/>
        </w:rPr>
      </w:pPr>
      <w:r w:rsidRPr="009E791C">
        <w:rPr>
          <w:rFonts w:ascii="Times New Roman" w:hAnsi="Times New Roman"/>
          <w:sz w:val="24"/>
          <w:szCs w:val="24"/>
        </w:rPr>
        <w:t>В разрезе статей доходов кода вида доходов классификации доходов бюджета безвозмездные поступления исполнены следующим образом:</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i/>
          <w:sz w:val="24"/>
          <w:szCs w:val="24"/>
        </w:rPr>
        <w:t xml:space="preserve">Дотации бюджету муниципального района </w:t>
      </w:r>
      <w:r w:rsidRPr="009E791C">
        <w:rPr>
          <w:rFonts w:ascii="Times New Roman" w:hAnsi="Times New Roman"/>
          <w:sz w:val="24"/>
          <w:szCs w:val="24"/>
        </w:rPr>
        <w:t xml:space="preserve">поступили в отчетном периоде в полном объеме  - </w:t>
      </w:r>
      <w:r w:rsidR="00D87339" w:rsidRPr="009E791C">
        <w:rPr>
          <w:rFonts w:ascii="Times New Roman" w:hAnsi="Times New Roman"/>
          <w:sz w:val="24"/>
          <w:szCs w:val="24"/>
        </w:rPr>
        <w:t>249 048,5</w:t>
      </w:r>
      <w:r w:rsidRPr="009E791C">
        <w:rPr>
          <w:rFonts w:ascii="Times New Roman" w:hAnsi="Times New Roman"/>
          <w:sz w:val="24"/>
          <w:szCs w:val="24"/>
        </w:rPr>
        <w:t xml:space="preserve">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i/>
          <w:sz w:val="24"/>
          <w:szCs w:val="24"/>
        </w:rPr>
        <w:t>Субсидии</w:t>
      </w:r>
      <w:r w:rsidRPr="009E791C">
        <w:rPr>
          <w:rFonts w:ascii="Times New Roman" w:hAnsi="Times New Roman"/>
          <w:sz w:val="24"/>
          <w:szCs w:val="24"/>
        </w:rPr>
        <w:t xml:space="preserve"> </w:t>
      </w:r>
      <w:r w:rsidRPr="009E791C">
        <w:rPr>
          <w:rFonts w:ascii="Times New Roman" w:hAnsi="Times New Roman"/>
          <w:i/>
          <w:sz w:val="24"/>
          <w:szCs w:val="24"/>
        </w:rPr>
        <w:t xml:space="preserve">бюджету муниципального района </w:t>
      </w:r>
      <w:r w:rsidRPr="009E791C">
        <w:rPr>
          <w:rFonts w:ascii="Times New Roman" w:hAnsi="Times New Roman"/>
          <w:sz w:val="24"/>
          <w:szCs w:val="24"/>
        </w:rPr>
        <w:t xml:space="preserve">поступили  в объеме </w:t>
      </w:r>
      <w:r w:rsidR="00D87339" w:rsidRPr="009E791C">
        <w:rPr>
          <w:rFonts w:ascii="Times New Roman" w:hAnsi="Times New Roman"/>
          <w:sz w:val="24"/>
          <w:szCs w:val="24"/>
        </w:rPr>
        <w:t>44 383,4</w:t>
      </w:r>
      <w:r w:rsidRPr="009E791C">
        <w:rPr>
          <w:rFonts w:ascii="Times New Roman" w:hAnsi="Times New Roman"/>
          <w:sz w:val="24"/>
          <w:szCs w:val="24"/>
        </w:rPr>
        <w:t xml:space="preserve"> тыс. руб., </w:t>
      </w:r>
      <w:r w:rsidR="00A3381D" w:rsidRPr="009E791C">
        <w:rPr>
          <w:rFonts w:ascii="Times New Roman" w:hAnsi="Times New Roman"/>
          <w:sz w:val="24"/>
          <w:szCs w:val="24"/>
        </w:rPr>
        <w:t xml:space="preserve">что составило 86,2% от плана, </w:t>
      </w:r>
      <w:r w:rsidRPr="009E791C">
        <w:rPr>
          <w:rFonts w:ascii="Times New Roman" w:hAnsi="Times New Roman"/>
          <w:sz w:val="24"/>
          <w:szCs w:val="24"/>
        </w:rPr>
        <w:t>в т.ч.</w:t>
      </w:r>
      <w:r w:rsidR="00BB247A" w:rsidRPr="009E791C">
        <w:rPr>
          <w:rFonts w:ascii="Times New Roman" w:hAnsi="Times New Roman"/>
          <w:sz w:val="24"/>
          <w:szCs w:val="24"/>
        </w:rPr>
        <w:t xml:space="preserve"> поступили субсидии</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-на поддержку малого и среднего предпринимательства, включая крестьянские (фермерские) хозяйства –</w:t>
      </w:r>
      <w:r w:rsidR="00D87339" w:rsidRPr="009E791C">
        <w:rPr>
          <w:rFonts w:ascii="Times New Roman" w:hAnsi="Times New Roman"/>
          <w:sz w:val="24"/>
          <w:szCs w:val="24"/>
        </w:rPr>
        <w:t xml:space="preserve"> 640,0 </w:t>
      </w:r>
      <w:r w:rsidRPr="009E791C">
        <w:rPr>
          <w:rFonts w:ascii="Times New Roman" w:hAnsi="Times New Roman"/>
          <w:sz w:val="24"/>
          <w:szCs w:val="24"/>
        </w:rPr>
        <w:t>тыс. руб.;</w:t>
      </w:r>
    </w:p>
    <w:p w:rsidR="00D87339" w:rsidRPr="009E791C" w:rsidRDefault="00D87339" w:rsidP="001D012C">
      <w:pPr>
        <w:pStyle w:val="a3"/>
        <w:ind w:firstLine="708"/>
        <w:jc w:val="both"/>
        <w:rPr>
          <w:rFonts w:ascii="Times New Roman" w:hAnsi="Times New Roman"/>
          <w:sz w:val="24"/>
          <w:szCs w:val="24"/>
        </w:rPr>
      </w:pPr>
      <w:r w:rsidRPr="009E791C">
        <w:rPr>
          <w:rFonts w:ascii="Times New Roman" w:hAnsi="Times New Roman"/>
          <w:sz w:val="24"/>
          <w:szCs w:val="24"/>
        </w:rPr>
        <w:t>-на осуществление капитального ремонта муниципальных ГТС – 510,8 тыс. руб.,</w:t>
      </w:r>
    </w:p>
    <w:p w:rsidR="00D87339" w:rsidRPr="009E791C" w:rsidRDefault="00D87339" w:rsidP="001D012C">
      <w:pPr>
        <w:pStyle w:val="a3"/>
        <w:ind w:firstLine="708"/>
        <w:jc w:val="both"/>
        <w:rPr>
          <w:rFonts w:ascii="Times New Roman" w:hAnsi="Times New Roman"/>
          <w:sz w:val="24"/>
          <w:szCs w:val="24"/>
        </w:rPr>
      </w:pPr>
      <w:r w:rsidRPr="009E791C">
        <w:rPr>
          <w:rFonts w:ascii="Times New Roman" w:hAnsi="Times New Roman"/>
          <w:sz w:val="24"/>
          <w:szCs w:val="24"/>
        </w:rPr>
        <w:t>-на реализацию федеральных целевых программ – 111,0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-на софинансирование капитальных вложений в объекты муниципальной собственности –</w:t>
      </w:r>
      <w:r w:rsidR="00D87339" w:rsidRPr="009E791C">
        <w:rPr>
          <w:rFonts w:ascii="Times New Roman" w:hAnsi="Times New Roman"/>
          <w:sz w:val="24"/>
          <w:szCs w:val="24"/>
        </w:rPr>
        <w:t xml:space="preserve"> 9 419,3 </w:t>
      </w:r>
      <w:r w:rsidRPr="009E791C">
        <w:rPr>
          <w:rFonts w:ascii="Times New Roman" w:hAnsi="Times New Roman"/>
          <w:sz w:val="24"/>
          <w:szCs w:val="24"/>
        </w:rPr>
        <w:t>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-на обеспечение мероприятий по переселению граждан из аварийного жилищного фонда–</w:t>
      </w:r>
      <w:r w:rsidR="00901BB2" w:rsidRPr="009E791C">
        <w:rPr>
          <w:rFonts w:ascii="Times New Roman" w:hAnsi="Times New Roman"/>
          <w:sz w:val="24"/>
          <w:szCs w:val="24"/>
        </w:rPr>
        <w:t xml:space="preserve"> 22 301,6 </w:t>
      </w:r>
      <w:r w:rsidRPr="009E791C">
        <w:rPr>
          <w:rFonts w:ascii="Times New Roman" w:hAnsi="Times New Roman"/>
          <w:sz w:val="24"/>
          <w:szCs w:val="24"/>
        </w:rPr>
        <w:t>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-прочие субсидии –</w:t>
      </w:r>
      <w:r w:rsidR="00901BB2" w:rsidRPr="009E791C">
        <w:rPr>
          <w:rFonts w:ascii="Times New Roman" w:hAnsi="Times New Roman"/>
          <w:sz w:val="24"/>
          <w:szCs w:val="24"/>
        </w:rPr>
        <w:t xml:space="preserve"> 11 400,7 </w:t>
      </w:r>
      <w:r w:rsidRPr="009E791C">
        <w:rPr>
          <w:rFonts w:ascii="Times New Roman" w:hAnsi="Times New Roman"/>
          <w:sz w:val="24"/>
          <w:szCs w:val="24"/>
        </w:rPr>
        <w:t xml:space="preserve">тыс. руб. </w:t>
      </w:r>
    </w:p>
    <w:p w:rsidR="00B212BB" w:rsidRPr="009E791C" w:rsidRDefault="00A3381D" w:rsidP="001D012C">
      <w:pPr>
        <w:pStyle w:val="a6"/>
        <w:ind w:firstLine="708"/>
        <w:jc w:val="both"/>
        <w:rPr>
          <w:rFonts w:ascii="Times New Roman" w:hAnsi="Times New Roman"/>
          <w:sz w:val="24"/>
          <w:szCs w:val="24"/>
          <w:lang w:val="ru-RU"/>
        </w:rPr>
      </w:pPr>
      <w:r w:rsidRPr="009E791C">
        <w:rPr>
          <w:rFonts w:ascii="Times New Roman" w:hAnsi="Times New Roman"/>
          <w:sz w:val="24"/>
          <w:szCs w:val="24"/>
          <w:lang w:val="ru-RU"/>
        </w:rPr>
        <w:t>Как указано выше, план поступлений субсидий не выполнен на 13,8%, т.е. в бюджет района недопоступил</w:t>
      </w:r>
      <w:r w:rsidR="00B212BB" w:rsidRPr="009E791C">
        <w:rPr>
          <w:rFonts w:ascii="Times New Roman" w:hAnsi="Times New Roman"/>
          <w:sz w:val="24"/>
          <w:szCs w:val="24"/>
          <w:lang w:val="ru-RU"/>
        </w:rPr>
        <w:t>о</w:t>
      </w:r>
      <w:r w:rsidRPr="009E791C">
        <w:rPr>
          <w:rFonts w:ascii="Times New Roman" w:hAnsi="Times New Roman"/>
          <w:sz w:val="24"/>
          <w:szCs w:val="24"/>
          <w:lang w:val="ru-RU"/>
        </w:rPr>
        <w:t xml:space="preserve"> </w:t>
      </w:r>
      <w:r w:rsidR="00BB247A" w:rsidRPr="009E791C">
        <w:rPr>
          <w:rFonts w:ascii="Times New Roman" w:hAnsi="Times New Roman"/>
          <w:sz w:val="24"/>
          <w:szCs w:val="24"/>
          <w:lang w:val="ru-RU"/>
        </w:rPr>
        <w:t xml:space="preserve">субсидий на сумму </w:t>
      </w:r>
      <w:r w:rsidRPr="009E791C">
        <w:rPr>
          <w:rFonts w:ascii="Times New Roman" w:hAnsi="Times New Roman"/>
          <w:sz w:val="24"/>
          <w:szCs w:val="24"/>
          <w:lang w:val="ru-RU"/>
        </w:rPr>
        <w:t>7 106,3 тыс. руб.</w:t>
      </w:r>
      <w:r w:rsidR="00B212BB" w:rsidRPr="009E791C">
        <w:rPr>
          <w:rFonts w:ascii="Times New Roman" w:hAnsi="Times New Roman"/>
          <w:sz w:val="24"/>
          <w:szCs w:val="24"/>
          <w:lang w:val="ru-RU"/>
        </w:rPr>
        <w:t>, из них</w:t>
      </w:r>
      <w:r w:rsidR="00BB247A" w:rsidRPr="009E791C">
        <w:rPr>
          <w:rFonts w:ascii="Times New Roman" w:hAnsi="Times New Roman"/>
          <w:sz w:val="24"/>
          <w:szCs w:val="24"/>
          <w:lang w:val="ru-RU"/>
        </w:rPr>
        <w:t>:</w:t>
      </w:r>
    </w:p>
    <w:p w:rsidR="00BB247A" w:rsidRPr="009E791C" w:rsidRDefault="00014D25" w:rsidP="001D012C">
      <w:pPr>
        <w:pStyle w:val="a6"/>
        <w:ind w:firstLine="708"/>
        <w:jc w:val="both"/>
        <w:rPr>
          <w:rFonts w:ascii="Times New Roman" w:hAnsi="Times New Roman"/>
          <w:sz w:val="24"/>
          <w:szCs w:val="24"/>
          <w:lang w:val="ru-RU"/>
        </w:rPr>
      </w:pPr>
      <w:r w:rsidRPr="009E791C">
        <w:rPr>
          <w:rFonts w:ascii="Times New Roman" w:hAnsi="Times New Roman"/>
          <w:sz w:val="24"/>
          <w:szCs w:val="24"/>
          <w:lang w:val="ru-RU"/>
        </w:rPr>
        <w:t>-1 912,2 тыс. руб.  – на обеспечение мероприятий по переселению граждан из аварийного жилищного фонда,</w:t>
      </w:r>
    </w:p>
    <w:p w:rsidR="00014D25" w:rsidRPr="009E791C" w:rsidRDefault="00014D25" w:rsidP="001D012C">
      <w:pPr>
        <w:pStyle w:val="a6"/>
        <w:ind w:firstLine="708"/>
        <w:jc w:val="both"/>
        <w:rPr>
          <w:rFonts w:ascii="Times New Roman" w:hAnsi="Times New Roman"/>
          <w:sz w:val="24"/>
          <w:szCs w:val="24"/>
          <w:lang w:val="ru-RU"/>
        </w:rPr>
      </w:pPr>
      <w:r w:rsidRPr="009E791C">
        <w:rPr>
          <w:rFonts w:ascii="Times New Roman" w:hAnsi="Times New Roman"/>
          <w:sz w:val="24"/>
          <w:szCs w:val="24"/>
          <w:lang w:val="ru-RU"/>
        </w:rPr>
        <w:t>-5 455,5 тыс. руб. – на ремонт автомобильных дорог в Октябрьском и Сарсинском городских поселениях.</w:t>
      </w:r>
    </w:p>
    <w:p w:rsidR="00B212BB" w:rsidRPr="009E791C" w:rsidRDefault="002741CC" w:rsidP="001D012C">
      <w:pPr>
        <w:pStyle w:val="a6"/>
        <w:ind w:firstLine="708"/>
        <w:jc w:val="both"/>
        <w:rPr>
          <w:rFonts w:ascii="Times New Roman" w:hAnsi="Times New Roman"/>
          <w:sz w:val="24"/>
          <w:szCs w:val="24"/>
          <w:lang w:val="ru-RU"/>
        </w:rPr>
      </w:pPr>
      <w:r w:rsidRPr="009E791C">
        <w:rPr>
          <w:rFonts w:ascii="Times New Roman" w:hAnsi="Times New Roman"/>
          <w:sz w:val="24"/>
          <w:szCs w:val="24"/>
          <w:lang w:val="ru-RU"/>
        </w:rPr>
        <w:t>Указанные выше с</w:t>
      </w:r>
      <w:r w:rsidR="00082FEE" w:rsidRPr="009E791C">
        <w:rPr>
          <w:rFonts w:ascii="Times New Roman" w:hAnsi="Times New Roman"/>
          <w:sz w:val="24"/>
          <w:szCs w:val="24"/>
          <w:lang w:val="ru-RU"/>
        </w:rPr>
        <w:t>убсидии не поступили в бюджет района</w:t>
      </w:r>
      <w:r w:rsidRPr="009E791C">
        <w:rPr>
          <w:rFonts w:ascii="Times New Roman" w:hAnsi="Times New Roman"/>
          <w:sz w:val="24"/>
          <w:szCs w:val="24"/>
          <w:lang w:val="ru-RU"/>
        </w:rPr>
        <w:t xml:space="preserve"> до конца 2016 финансового года </w:t>
      </w:r>
      <w:r w:rsidR="00082FEE" w:rsidRPr="009E791C">
        <w:rPr>
          <w:rFonts w:ascii="Times New Roman" w:hAnsi="Times New Roman"/>
          <w:sz w:val="24"/>
          <w:szCs w:val="24"/>
          <w:lang w:val="ru-RU"/>
        </w:rPr>
        <w:t xml:space="preserve">в связи с отсутствием </w:t>
      </w:r>
      <w:r w:rsidRPr="009E791C">
        <w:rPr>
          <w:rFonts w:ascii="Times New Roman" w:hAnsi="Times New Roman"/>
          <w:sz w:val="24"/>
          <w:szCs w:val="24"/>
          <w:lang w:val="ru-RU"/>
        </w:rPr>
        <w:t>у получателей бюджетных средств (бюджеты городских поселений)  подтвержденных финансовых обязательств. Так же по ремонтам автомобильных дорог в ходе проведения торгов произошло снижение стоимости работ.</w:t>
      </w:r>
      <w:r w:rsidR="00B212BB" w:rsidRPr="009E791C">
        <w:rPr>
          <w:rFonts w:ascii="Times New Roman" w:hAnsi="Times New Roman"/>
          <w:sz w:val="24"/>
          <w:szCs w:val="24"/>
          <w:lang w:val="ru-RU"/>
        </w:rPr>
        <w:t xml:space="preserve"> </w:t>
      </w:r>
      <w:r w:rsidR="00A3381D" w:rsidRPr="009E791C">
        <w:rPr>
          <w:rFonts w:ascii="Times New Roman" w:hAnsi="Times New Roman"/>
          <w:sz w:val="24"/>
          <w:szCs w:val="24"/>
          <w:lang w:val="ru-RU"/>
        </w:rPr>
        <w:t xml:space="preserve"> </w:t>
      </w:r>
    </w:p>
    <w:p w:rsidR="005C5998" w:rsidRPr="009E791C" w:rsidRDefault="002741CC" w:rsidP="001D012C">
      <w:pPr>
        <w:pStyle w:val="a6"/>
        <w:ind w:firstLine="708"/>
        <w:jc w:val="both"/>
        <w:rPr>
          <w:rFonts w:ascii="Times New Roman" w:hAnsi="Times New Roman"/>
          <w:sz w:val="24"/>
          <w:szCs w:val="24"/>
          <w:lang w:val="ru-RU"/>
        </w:rPr>
      </w:pPr>
      <w:r w:rsidRPr="009E791C">
        <w:rPr>
          <w:rFonts w:ascii="Times New Roman" w:hAnsi="Times New Roman"/>
          <w:sz w:val="24"/>
          <w:szCs w:val="24"/>
          <w:lang w:val="ru-RU"/>
        </w:rPr>
        <w:t xml:space="preserve">Одновременно, </w:t>
      </w:r>
      <w:r w:rsidR="005A2233" w:rsidRPr="009E791C">
        <w:rPr>
          <w:rFonts w:ascii="Times New Roman" w:hAnsi="Times New Roman"/>
          <w:sz w:val="24"/>
          <w:szCs w:val="24"/>
          <w:lang w:val="ru-RU"/>
        </w:rPr>
        <w:t>некоторые субсидии переданы в бюджет муниципального района с превышением плановых назначений. Так, на 421,9 тыс. руб. больше поступило в бюджет района субсидии на государственную поддержку малого и среднего предпринимательства, включая крестьянские (фермерские) хозяйства; на 111,0 тыс. руб. больше поступили субсиди</w:t>
      </w:r>
      <w:r w:rsidR="005C5998" w:rsidRPr="009E791C">
        <w:rPr>
          <w:rFonts w:ascii="Times New Roman" w:hAnsi="Times New Roman"/>
          <w:sz w:val="24"/>
          <w:szCs w:val="24"/>
          <w:lang w:val="ru-RU"/>
        </w:rPr>
        <w:t>и</w:t>
      </w:r>
      <w:r w:rsidR="005A2233" w:rsidRPr="009E791C">
        <w:rPr>
          <w:rFonts w:ascii="Times New Roman" w:hAnsi="Times New Roman"/>
          <w:sz w:val="24"/>
          <w:szCs w:val="24"/>
          <w:lang w:val="ru-RU"/>
        </w:rPr>
        <w:t xml:space="preserve"> на реализацию федеральных целевых программ.  </w:t>
      </w:r>
      <w:r w:rsidR="001D012C" w:rsidRPr="009E791C">
        <w:rPr>
          <w:rFonts w:ascii="Times New Roman" w:hAnsi="Times New Roman"/>
          <w:sz w:val="24"/>
          <w:szCs w:val="24"/>
          <w:lang w:val="ru-RU"/>
        </w:rPr>
        <w:t>Перевыполнение плана поступления субсидий обусловлено поступлением средств из краевого бюджет</w:t>
      </w:r>
      <w:r w:rsidR="005C5998" w:rsidRPr="009E791C">
        <w:rPr>
          <w:rFonts w:ascii="Times New Roman" w:hAnsi="Times New Roman"/>
          <w:sz w:val="24"/>
          <w:szCs w:val="24"/>
          <w:lang w:val="ru-RU"/>
        </w:rPr>
        <w:t>а</w:t>
      </w:r>
      <w:r w:rsidR="001D012C" w:rsidRPr="009E791C">
        <w:rPr>
          <w:rFonts w:ascii="Times New Roman" w:hAnsi="Times New Roman"/>
          <w:sz w:val="24"/>
          <w:szCs w:val="24"/>
          <w:lang w:val="ru-RU"/>
        </w:rPr>
        <w:t xml:space="preserve"> сверх значений,  утвержденных решением о бюджете – традиционно уведомления главных администраторов средств бюджета Пермского края по средствам краевого и федерального </w:t>
      </w:r>
      <w:r w:rsidR="001D012C" w:rsidRPr="009E791C">
        <w:rPr>
          <w:rFonts w:ascii="Times New Roman" w:hAnsi="Times New Roman"/>
          <w:sz w:val="24"/>
          <w:szCs w:val="24"/>
          <w:lang w:val="ru-RU"/>
        </w:rPr>
        <w:lastRenderedPageBreak/>
        <w:t>бюджетов поступили в Финансовое управление администрации ОМР в конце финансового года (</w:t>
      </w:r>
      <w:r w:rsidR="005C5998" w:rsidRPr="009E791C">
        <w:rPr>
          <w:rFonts w:ascii="Times New Roman" w:hAnsi="Times New Roman"/>
          <w:sz w:val="24"/>
          <w:szCs w:val="24"/>
          <w:lang w:val="ru-RU"/>
        </w:rPr>
        <w:t>после последнего уточнения показателей бюджета района).</w:t>
      </w:r>
    </w:p>
    <w:p w:rsidR="005C5998" w:rsidRPr="009E791C" w:rsidRDefault="005C5998" w:rsidP="001D012C">
      <w:pPr>
        <w:pStyle w:val="a6"/>
        <w:ind w:firstLine="708"/>
        <w:jc w:val="both"/>
        <w:rPr>
          <w:rFonts w:ascii="Times New Roman" w:hAnsi="Times New Roman"/>
          <w:sz w:val="24"/>
          <w:szCs w:val="24"/>
          <w:lang w:val="ru-RU"/>
        </w:rPr>
      </w:pPr>
      <w:r w:rsidRPr="009E791C">
        <w:rPr>
          <w:rFonts w:ascii="Times New Roman" w:hAnsi="Times New Roman"/>
          <w:sz w:val="24"/>
          <w:szCs w:val="24"/>
          <w:lang w:val="ru-RU"/>
        </w:rPr>
        <w:t xml:space="preserve">В сравнении с 2015 финансовым годом в отчетном периоде субсидий </w:t>
      </w:r>
      <w:r w:rsidR="00CD5856" w:rsidRPr="009E791C">
        <w:rPr>
          <w:rFonts w:ascii="Times New Roman" w:hAnsi="Times New Roman"/>
          <w:sz w:val="24"/>
          <w:szCs w:val="24"/>
          <w:lang w:val="ru-RU"/>
        </w:rPr>
        <w:t xml:space="preserve">муниципальному району на софинансирование расходных обязательств, возникающих при выполнении полномочий органов местного самоуправления муниципального района по вопросам местного значения, </w:t>
      </w:r>
      <w:r w:rsidRPr="009E791C">
        <w:rPr>
          <w:rFonts w:ascii="Times New Roman" w:hAnsi="Times New Roman"/>
          <w:sz w:val="24"/>
          <w:szCs w:val="24"/>
          <w:lang w:val="ru-RU"/>
        </w:rPr>
        <w:t>поступило больше</w:t>
      </w:r>
      <w:r w:rsidR="00CD5856" w:rsidRPr="009E791C">
        <w:rPr>
          <w:rFonts w:ascii="Times New Roman" w:hAnsi="Times New Roman"/>
          <w:sz w:val="24"/>
          <w:szCs w:val="24"/>
          <w:lang w:val="ru-RU"/>
        </w:rPr>
        <w:t xml:space="preserve"> на 9 272,7 тыс. руб.</w:t>
      </w:r>
      <w:r w:rsidRPr="009E791C">
        <w:rPr>
          <w:rFonts w:ascii="Times New Roman" w:hAnsi="Times New Roman"/>
          <w:sz w:val="24"/>
          <w:szCs w:val="24"/>
          <w:lang w:val="ru-RU"/>
        </w:rPr>
        <w:t xml:space="preserve"> </w:t>
      </w:r>
    </w:p>
    <w:p w:rsidR="001D012C" w:rsidRPr="009E791C" w:rsidRDefault="001D012C" w:rsidP="002D6F3E">
      <w:pPr>
        <w:pStyle w:val="a6"/>
        <w:ind w:firstLine="540"/>
        <w:jc w:val="both"/>
        <w:rPr>
          <w:rFonts w:ascii="Times New Roman" w:hAnsi="Times New Roman"/>
          <w:sz w:val="24"/>
          <w:szCs w:val="24"/>
          <w:lang w:val="ru-RU"/>
        </w:rPr>
      </w:pPr>
      <w:r w:rsidRPr="009E791C">
        <w:rPr>
          <w:rFonts w:ascii="Times New Roman" w:hAnsi="Times New Roman"/>
          <w:i/>
          <w:sz w:val="24"/>
          <w:szCs w:val="24"/>
          <w:lang w:val="ru-RU"/>
        </w:rPr>
        <w:t>Субвенции бюджету Октябрьского муниципального района</w:t>
      </w:r>
      <w:r w:rsidRPr="009E791C">
        <w:rPr>
          <w:rFonts w:ascii="Times New Roman" w:hAnsi="Times New Roman"/>
          <w:sz w:val="24"/>
          <w:szCs w:val="24"/>
          <w:lang w:val="ru-RU"/>
        </w:rPr>
        <w:t xml:space="preserve"> поступили в отчетном периоде в объеме </w:t>
      </w:r>
      <w:r w:rsidR="00CD5856" w:rsidRPr="009E791C">
        <w:rPr>
          <w:rFonts w:ascii="Times New Roman" w:hAnsi="Times New Roman"/>
          <w:sz w:val="24"/>
          <w:szCs w:val="24"/>
          <w:lang w:val="ru-RU"/>
        </w:rPr>
        <w:t>371 266,0</w:t>
      </w:r>
      <w:r w:rsidRPr="009E791C">
        <w:rPr>
          <w:rFonts w:ascii="Times New Roman" w:hAnsi="Times New Roman"/>
          <w:sz w:val="24"/>
          <w:szCs w:val="24"/>
          <w:lang w:val="ru-RU"/>
        </w:rPr>
        <w:t xml:space="preserve"> тыс. руб., что</w:t>
      </w:r>
      <w:r w:rsidR="00CD5856" w:rsidRPr="009E791C">
        <w:rPr>
          <w:rFonts w:ascii="Times New Roman" w:hAnsi="Times New Roman"/>
          <w:sz w:val="24"/>
          <w:szCs w:val="24"/>
          <w:lang w:val="ru-RU"/>
        </w:rPr>
        <w:t xml:space="preserve"> выше</w:t>
      </w:r>
      <w:r w:rsidRPr="009E791C">
        <w:rPr>
          <w:rFonts w:ascii="Times New Roman" w:hAnsi="Times New Roman"/>
          <w:sz w:val="24"/>
          <w:szCs w:val="24"/>
          <w:lang w:val="ru-RU"/>
        </w:rPr>
        <w:t xml:space="preserve"> плана на</w:t>
      </w:r>
      <w:r w:rsidR="00CD5856" w:rsidRPr="009E791C">
        <w:rPr>
          <w:rFonts w:ascii="Times New Roman" w:hAnsi="Times New Roman"/>
          <w:sz w:val="24"/>
          <w:szCs w:val="24"/>
          <w:lang w:val="ru-RU"/>
        </w:rPr>
        <w:t xml:space="preserve"> 13 563,3</w:t>
      </w:r>
      <w:r w:rsidRPr="009E791C">
        <w:rPr>
          <w:rFonts w:ascii="Times New Roman" w:hAnsi="Times New Roman"/>
          <w:sz w:val="24"/>
          <w:szCs w:val="24"/>
          <w:lang w:val="ru-RU"/>
        </w:rPr>
        <w:t xml:space="preserve"> тыс. руб. (</w:t>
      </w:r>
      <w:r w:rsidR="00CD5856" w:rsidRPr="009E791C">
        <w:rPr>
          <w:rFonts w:ascii="Times New Roman" w:hAnsi="Times New Roman"/>
          <w:sz w:val="24"/>
          <w:szCs w:val="24"/>
          <w:lang w:val="ru-RU"/>
        </w:rPr>
        <w:t>+3,8</w:t>
      </w:r>
      <w:r w:rsidRPr="009E791C">
        <w:rPr>
          <w:rFonts w:ascii="Times New Roman" w:hAnsi="Times New Roman"/>
          <w:sz w:val="24"/>
          <w:szCs w:val="24"/>
          <w:lang w:val="ru-RU"/>
        </w:rPr>
        <w:t xml:space="preserve">%). </w:t>
      </w:r>
    </w:p>
    <w:p w:rsidR="001D012C" w:rsidRPr="009E791C" w:rsidRDefault="001D012C" w:rsidP="001D012C">
      <w:pPr>
        <w:pStyle w:val="ConsPlusNormal"/>
        <w:ind w:firstLine="540"/>
        <w:jc w:val="both"/>
        <w:rPr>
          <w:rFonts w:ascii="Times New Roman" w:hAnsi="Times New Roman"/>
          <w:sz w:val="24"/>
          <w:szCs w:val="24"/>
        </w:rPr>
      </w:pPr>
      <w:r w:rsidRPr="009E791C">
        <w:rPr>
          <w:rFonts w:ascii="Times New Roman" w:hAnsi="Times New Roman"/>
          <w:sz w:val="24"/>
          <w:szCs w:val="24"/>
        </w:rPr>
        <w:t xml:space="preserve">Субвенции поступили в бюджет Октябрьского муниципального района в целях финансового обеспечения расходных обязательств, возникающих при выполнении </w:t>
      </w:r>
      <w:r w:rsidRPr="009E791C">
        <w:rPr>
          <w:rFonts w:ascii="Times New Roman" w:hAnsi="Times New Roman"/>
          <w:i/>
          <w:sz w:val="24"/>
          <w:szCs w:val="24"/>
        </w:rPr>
        <w:t>государственных полномочий</w:t>
      </w:r>
      <w:r w:rsidRPr="009E791C">
        <w:rPr>
          <w:rFonts w:ascii="Times New Roman" w:hAnsi="Times New Roman"/>
          <w:sz w:val="24"/>
          <w:szCs w:val="24"/>
        </w:rPr>
        <w:t>, переданных для осуществления району:</w:t>
      </w:r>
    </w:p>
    <w:p w:rsidR="001D012C" w:rsidRPr="009E791C" w:rsidRDefault="001D012C" w:rsidP="001D012C">
      <w:pPr>
        <w:pStyle w:val="ConsPlusNormal"/>
        <w:ind w:firstLine="540"/>
        <w:jc w:val="both"/>
        <w:rPr>
          <w:rFonts w:ascii="Times New Roman" w:hAnsi="Times New Roman"/>
          <w:sz w:val="24"/>
          <w:szCs w:val="24"/>
        </w:rPr>
      </w:pPr>
      <w:r w:rsidRPr="009E791C">
        <w:rPr>
          <w:rFonts w:ascii="Times New Roman" w:hAnsi="Times New Roman"/>
          <w:sz w:val="24"/>
          <w:szCs w:val="24"/>
        </w:rPr>
        <w:t xml:space="preserve">-в сфере образования -  </w:t>
      </w:r>
      <w:r w:rsidR="00696F3E" w:rsidRPr="009E791C">
        <w:rPr>
          <w:rFonts w:ascii="Times New Roman" w:hAnsi="Times New Roman"/>
          <w:sz w:val="24"/>
          <w:szCs w:val="24"/>
        </w:rPr>
        <w:t>360 413,0</w:t>
      </w:r>
      <w:r w:rsidRPr="009E791C">
        <w:rPr>
          <w:rFonts w:ascii="Times New Roman" w:hAnsi="Times New Roman"/>
          <w:sz w:val="24"/>
          <w:szCs w:val="24"/>
        </w:rPr>
        <w:t xml:space="preserve"> тыс. руб.;</w:t>
      </w:r>
    </w:p>
    <w:p w:rsidR="001D012C" w:rsidRPr="009E791C" w:rsidRDefault="001D012C" w:rsidP="001D012C">
      <w:pPr>
        <w:pStyle w:val="ConsPlusNormal"/>
        <w:ind w:firstLine="540"/>
        <w:jc w:val="both"/>
        <w:rPr>
          <w:rFonts w:ascii="Times New Roman" w:hAnsi="Times New Roman"/>
          <w:sz w:val="24"/>
          <w:szCs w:val="24"/>
        </w:rPr>
      </w:pPr>
      <w:r w:rsidRPr="009E791C">
        <w:rPr>
          <w:rFonts w:ascii="Times New Roman" w:hAnsi="Times New Roman"/>
          <w:sz w:val="24"/>
          <w:szCs w:val="24"/>
        </w:rPr>
        <w:t xml:space="preserve">-в социальной сфере – </w:t>
      </w:r>
      <w:r w:rsidR="00AF54A1" w:rsidRPr="009E791C">
        <w:rPr>
          <w:rFonts w:ascii="Times New Roman" w:hAnsi="Times New Roman"/>
          <w:sz w:val="24"/>
          <w:szCs w:val="24"/>
        </w:rPr>
        <w:t>5 774,8</w:t>
      </w:r>
      <w:r w:rsidRPr="009E791C">
        <w:rPr>
          <w:rFonts w:ascii="Times New Roman" w:hAnsi="Times New Roman"/>
          <w:sz w:val="24"/>
          <w:szCs w:val="24"/>
        </w:rPr>
        <w:t xml:space="preserve"> тыс. руб.;</w:t>
      </w:r>
    </w:p>
    <w:p w:rsidR="001D012C" w:rsidRPr="009E791C" w:rsidRDefault="001D012C" w:rsidP="001D012C">
      <w:pPr>
        <w:pStyle w:val="ConsPlusNormal"/>
        <w:ind w:firstLine="540"/>
        <w:jc w:val="both"/>
        <w:rPr>
          <w:rFonts w:ascii="Times New Roman" w:hAnsi="Times New Roman"/>
          <w:sz w:val="24"/>
          <w:szCs w:val="24"/>
        </w:rPr>
      </w:pPr>
      <w:r w:rsidRPr="009E791C">
        <w:rPr>
          <w:rFonts w:ascii="Times New Roman" w:hAnsi="Times New Roman"/>
          <w:sz w:val="24"/>
          <w:szCs w:val="24"/>
        </w:rPr>
        <w:t xml:space="preserve">-в иных сферах -  </w:t>
      </w:r>
      <w:r w:rsidR="00696F3E" w:rsidRPr="009E791C">
        <w:rPr>
          <w:rFonts w:ascii="Times New Roman" w:hAnsi="Times New Roman"/>
          <w:sz w:val="24"/>
          <w:szCs w:val="24"/>
        </w:rPr>
        <w:t>5 078,2 тыс</w:t>
      </w:r>
      <w:r w:rsidRPr="009E791C">
        <w:rPr>
          <w:rFonts w:ascii="Times New Roman" w:hAnsi="Times New Roman"/>
          <w:sz w:val="24"/>
          <w:szCs w:val="24"/>
        </w:rPr>
        <w:t>. руб. (регистрация актов гражданского состояния, архив, комиссия по делам несовершеннолетних, поддержка малых форм хозяйствования</w:t>
      </w:r>
      <w:r w:rsidR="00AF54A1" w:rsidRPr="009E791C">
        <w:rPr>
          <w:rFonts w:ascii="Times New Roman" w:hAnsi="Times New Roman"/>
          <w:sz w:val="24"/>
          <w:szCs w:val="24"/>
        </w:rPr>
        <w:t xml:space="preserve">, проведение Всероссийской сельскохозяйственной переписи </w:t>
      </w:r>
      <w:r w:rsidRPr="009E791C">
        <w:rPr>
          <w:rFonts w:ascii="Times New Roman" w:hAnsi="Times New Roman"/>
          <w:sz w:val="24"/>
          <w:szCs w:val="24"/>
        </w:rPr>
        <w:t xml:space="preserve"> и др.).</w:t>
      </w:r>
    </w:p>
    <w:p w:rsidR="00696F3E" w:rsidRPr="009E791C" w:rsidRDefault="00696F3E" w:rsidP="00696F3E">
      <w:pPr>
        <w:pStyle w:val="a6"/>
        <w:ind w:firstLine="708"/>
        <w:jc w:val="both"/>
        <w:rPr>
          <w:rFonts w:ascii="Times New Roman" w:hAnsi="Times New Roman"/>
          <w:sz w:val="24"/>
          <w:szCs w:val="24"/>
          <w:lang w:val="ru-RU"/>
        </w:rPr>
      </w:pPr>
      <w:r w:rsidRPr="009E791C">
        <w:rPr>
          <w:rFonts w:ascii="Times New Roman" w:hAnsi="Times New Roman"/>
          <w:sz w:val="24"/>
          <w:szCs w:val="24"/>
          <w:lang w:val="ru-RU"/>
        </w:rPr>
        <w:t>В сравнении с 2015 финансовым годом в отчетном периоде поступления субвенций на исполнение муниципальным районом государственных полномочий</w:t>
      </w:r>
      <w:r w:rsidR="00025D21" w:rsidRPr="009E791C">
        <w:rPr>
          <w:rFonts w:ascii="Times New Roman" w:hAnsi="Times New Roman"/>
          <w:sz w:val="24"/>
          <w:szCs w:val="24"/>
          <w:lang w:val="ru-RU"/>
        </w:rPr>
        <w:t xml:space="preserve"> </w:t>
      </w:r>
      <w:r w:rsidRPr="009E791C">
        <w:rPr>
          <w:rFonts w:ascii="Times New Roman" w:hAnsi="Times New Roman"/>
          <w:sz w:val="24"/>
          <w:szCs w:val="24"/>
          <w:lang w:val="ru-RU"/>
        </w:rPr>
        <w:t>возросли в целом на 11 429,21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i/>
          <w:sz w:val="24"/>
          <w:szCs w:val="24"/>
        </w:rPr>
        <w:t>Иные межбюджетные трансферты в бюджет района</w:t>
      </w:r>
      <w:r w:rsidRPr="009E791C">
        <w:rPr>
          <w:rFonts w:ascii="Times New Roman" w:hAnsi="Times New Roman"/>
          <w:sz w:val="24"/>
          <w:szCs w:val="24"/>
        </w:rPr>
        <w:t xml:space="preserve"> поступили в отчетном периоде в объеме </w:t>
      </w:r>
      <w:r w:rsidR="00696F3E" w:rsidRPr="009E791C">
        <w:rPr>
          <w:rFonts w:ascii="Times New Roman" w:hAnsi="Times New Roman"/>
          <w:sz w:val="24"/>
          <w:szCs w:val="24"/>
        </w:rPr>
        <w:t>8 724,3</w:t>
      </w:r>
      <w:r w:rsidRPr="009E791C">
        <w:rPr>
          <w:rFonts w:ascii="Times New Roman" w:hAnsi="Times New Roman"/>
          <w:sz w:val="24"/>
          <w:szCs w:val="24"/>
        </w:rPr>
        <w:t xml:space="preserve"> тыс. руб., что </w:t>
      </w:r>
      <w:r w:rsidR="00025D21" w:rsidRPr="009E791C">
        <w:rPr>
          <w:rFonts w:ascii="Times New Roman" w:hAnsi="Times New Roman"/>
          <w:sz w:val="24"/>
          <w:szCs w:val="24"/>
        </w:rPr>
        <w:t xml:space="preserve">на уровне </w:t>
      </w:r>
      <w:r w:rsidRPr="009E791C">
        <w:rPr>
          <w:rFonts w:ascii="Times New Roman" w:hAnsi="Times New Roman"/>
          <w:sz w:val="24"/>
          <w:szCs w:val="24"/>
        </w:rPr>
        <w:t>плановых назначений, утвержденных решением о бюджете</w:t>
      </w:r>
      <w:r w:rsidR="00025D21" w:rsidRPr="009E791C">
        <w:rPr>
          <w:rFonts w:ascii="Times New Roman" w:hAnsi="Times New Roman"/>
          <w:sz w:val="24"/>
          <w:szCs w:val="24"/>
        </w:rPr>
        <w:t>.</w:t>
      </w:r>
      <w:r w:rsidRPr="009E791C">
        <w:rPr>
          <w:rFonts w:ascii="Times New Roman" w:hAnsi="Times New Roman"/>
          <w:sz w:val="24"/>
          <w:szCs w:val="24"/>
        </w:rPr>
        <w:t xml:space="preserve"> </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Средства в сумме </w:t>
      </w:r>
      <w:r w:rsidR="00025D21" w:rsidRPr="009E791C">
        <w:rPr>
          <w:rFonts w:ascii="Times New Roman" w:hAnsi="Times New Roman"/>
          <w:sz w:val="24"/>
          <w:szCs w:val="24"/>
        </w:rPr>
        <w:t>8 724,3</w:t>
      </w:r>
      <w:r w:rsidRPr="009E791C">
        <w:rPr>
          <w:rFonts w:ascii="Times New Roman" w:hAnsi="Times New Roman"/>
          <w:sz w:val="24"/>
          <w:szCs w:val="24"/>
        </w:rPr>
        <w:t xml:space="preserve"> тыс. руб. поступили от городских и сельских поселений Октябрьского муниципального района  на исполнение  районом полномочий поселений, а так же из краевого бюджета на  иные цели, в т.ч.:</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-400,0 тыс. руб. – на осуществление районом полномочий по формированию и исполнению бюджетов поселений;</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-112,5 тыс. руб. – на осуществление  районом полномочий по контролю за исполнением бюджетов поселений;</w:t>
      </w:r>
    </w:p>
    <w:p w:rsidR="005D7B9E"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5D7B9E" w:rsidRPr="009E791C">
        <w:rPr>
          <w:rFonts w:ascii="Times New Roman" w:hAnsi="Times New Roman"/>
          <w:sz w:val="24"/>
          <w:szCs w:val="24"/>
        </w:rPr>
        <w:t>7 038,6</w:t>
      </w:r>
      <w:r w:rsidRPr="009E791C">
        <w:rPr>
          <w:rFonts w:ascii="Times New Roman" w:hAnsi="Times New Roman"/>
          <w:sz w:val="24"/>
          <w:szCs w:val="24"/>
        </w:rPr>
        <w:t xml:space="preserve"> тыс. руб.  – на реализацию </w:t>
      </w:r>
      <w:r w:rsidR="005D7B9E" w:rsidRPr="009E791C">
        <w:rPr>
          <w:rFonts w:ascii="Times New Roman" w:hAnsi="Times New Roman"/>
          <w:sz w:val="24"/>
          <w:szCs w:val="24"/>
        </w:rPr>
        <w:t>инвестиционного проекта «Распределительные газопроводы д.Усть-Арий, д.Колтаево Октябрьского района Пермского края»;</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5D7B9E" w:rsidRPr="009E791C">
        <w:rPr>
          <w:rFonts w:ascii="Times New Roman" w:hAnsi="Times New Roman"/>
          <w:sz w:val="24"/>
          <w:szCs w:val="24"/>
        </w:rPr>
        <w:t>96</w:t>
      </w:r>
      <w:r w:rsidRPr="009E791C">
        <w:rPr>
          <w:rFonts w:ascii="Times New Roman" w:hAnsi="Times New Roman"/>
          <w:sz w:val="24"/>
          <w:szCs w:val="24"/>
        </w:rPr>
        <w:t>,0 тыс. руб. – на реализацию районом полномочий поселений по организации библиотечного обслуживания населения;</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5D7B9E" w:rsidRPr="009E791C">
        <w:rPr>
          <w:rFonts w:ascii="Times New Roman" w:hAnsi="Times New Roman"/>
          <w:sz w:val="24"/>
          <w:szCs w:val="24"/>
        </w:rPr>
        <w:t>313,9</w:t>
      </w:r>
      <w:r w:rsidRPr="009E791C">
        <w:rPr>
          <w:rFonts w:ascii="Times New Roman" w:hAnsi="Times New Roman"/>
          <w:sz w:val="24"/>
          <w:szCs w:val="24"/>
        </w:rPr>
        <w:t xml:space="preserve"> тыс. руб. – на реализацию полномочий по обеспечению жильем;</w:t>
      </w:r>
    </w:p>
    <w:p w:rsidR="005D7B9E"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5D7B9E" w:rsidRPr="009E791C">
        <w:rPr>
          <w:rFonts w:ascii="Times New Roman" w:hAnsi="Times New Roman"/>
          <w:sz w:val="24"/>
          <w:szCs w:val="24"/>
        </w:rPr>
        <w:t>356,1</w:t>
      </w:r>
      <w:r w:rsidRPr="009E791C">
        <w:rPr>
          <w:rFonts w:ascii="Times New Roman" w:hAnsi="Times New Roman"/>
          <w:sz w:val="24"/>
          <w:szCs w:val="24"/>
        </w:rPr>
        <w:t xml:space="preserve"> тыс. руб. – на </w:t>
      </w:r>
      <w:r w:rsidR="005D7B9E" w:rsidRPr="009E791C">
        <w:rPr>
          <w:rFonts w:ascii="Times New Roman" w:hAnsi="Times New Roman"/>
          <w:sz w:val="24"/>
          <w:szCs w:val="24"/>
        </w:rPr>
        <w:t>текущий ремонт здания МБУ «Тюшевской сельский Дом культуры»;</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-8,</w:t>
      </w:r>
      <w:r w:rsidR="005D7B9E" w:rsidRPr="009E791C">
        <w:rPr>
          <w:rFonts w:ascii="Times New Roman" w:hAnsi="Times New Roman"/>
          <w:sz w:val="24"/>
          <w:szCs w:val="24"/>
        </w:rPr>
        <w:t>5</w:t>
      </w:r>
      <w:r w:rsidRPr="009E791C">
        <w:rPr>
          <w:rFonts w:ascii="Times New Roman" w:hAnsi="Times New Roman"/>
          <w:sz w:val="24"/>
          <w:szCs w:val="24"/>
        </w:rPr>
        <w:t xml:space="preserve"> тыс. руб. – на комплектование библиотечных книжных фондов;</w:t>
      </w:r>
    </w:p>
    <w:p w:rsidR="001D012C" w:rsidRPr="009E791C" w:rsidRDefault="001D012C" w:rsidP="005D7B9E">
      <w:pPr>
        <w:pStyle w:val="a3"/>
        <w:ind w:firstLine="708"/>
        <w:jc w:val="both"/>
        <w:rPr>
          <w:rFonts w:ascii="Times New Roman" w:hAnsi="Times New Roman"/>
          <w:sz w:val="24"/>
          <w:szCs w:val="24"/>
        </w:rPr>
      </w:pPr>
      <w:r w:rsidRPr="009E791C">
        <w:rPr>
          <w:rFonts w:ascii="Times New Roman" w:hAnsi="Times New Roman"/>
          <w:sz w:val="24"/>
          <w:szCs w:val="24"/>
        </w:rPr>
        <w:t xml:space="preserve">- </w:t>
      </w:r>
      <w:r w:rsidR="005D7B9E" w:rsidRPr="009E791C">
        <w:rPr>
          <w:rFonts w:ascii="Times New Roman" w:hAnsi="Times New Roman"/>
          <w:sz w:val="24"/>
          <w:szCs w:val="24"/>
        </w:rPr>
        <w:t>100,0 тыс. руб. – на государственную поддержку сельских муниципальных учреждений культуры;</w:t>
      </w:r>
    </w:p>
    <w:p w:rsidR="005D7B9E" w:rsidRPr="009E791C" w:rsidRDefault="005D7B9E" w:rsidP="005D7B9E">
      <w:pPr>
        <w:pStyle w:val="a3"/>
        <w:ind w:firstLine="708"/>
        <w:jc w:val="both"/>
        <w:rPr>
          <w:rFonts w:ascii="Times New Roman" w:hAnsi="Times New Roman"/>
          <w:sz w:val="24"/>
          <w:szCs w:val="24"/>
        </w:rPr>
      </w:pPr>
      <w:r w:rsidRPr="009E791C">
        <w:rPr>
          <w:rFonts w:ascii="Times New Roman" w:hAnsi="Times New Roman"/>
          <w:sz w:val="24"/>
          <w:szCs w:val="24"/>
        </w:rPr>
        <w:t>-50,0 тыс. руб. – на государственную поддержку лучших работников сельских му</w:t>
      </w:r>
      <w:r w:rsidR="00A811AC" w:rsidRPr="009E791C">
        <w:rPr>
          <w:rFonts w:ascii="Times New Roman" w:hAnsi="Times New Roman"/>
          <w:sz w:val="24"/>
          <w:szCs w:val="24"/>
        </w:rPr>
        <w:t>ниципальных учреждений культуры;</w:t>
      </w:r>
    </w:p>
    <w:p w:rsidR="003C1A31" w:rsidRPr="009E791C" w:rsidRDefault="00A811AC" w:rsidP="00A811AC">
      <w:pPr>
        <w:pStyle w:val="a3"/>
        <w:ind w:firstLine="708"/>
        <w:jc w:val="both"/>
        <w:rPr>
          <w:rFonts w:ascii="Times New Roman" w:hAnsi="Times New Roman"/>
          <w:sz w:val="24"/>
          <w:szCs w:val="24"/>
        </w:rPr>
      </w:pPr>
      <w:r w:rsidRPr="009E791C">
        <w:rPr>
          <w:rFonts w:ascii="Times New Roman" w:hAnsi="Times New Roman"/>
          <w:sz w:val="24"/>
          <w:szCs w:val="24"/>
        </w:rPr>
        <w:t>-73,7 тыс. руб. – иные межбюджетные трансферты в сфере образования;</w:t>
      </w:r>
    </w:p>
    <w:p w:rsidR="00A811AC" w:rsidRPr="009E791C" w:rsidRDefault="00F962F0" w:rsidP="00A811AC">
      <w:pPr>
        <w:pStyle w:val="a3"/>
        <w:ind w:firstLine="708"/>
        <w:jc w:val="both"/>
        <w:rPr>
          <w:rFonts w:ascii="Times New Roman" w:hAnsi="Times New Roman"/>
          <w:i/>
          <w:sz w:val="24"/>
          <w:szCs w:val="24"/>
        </w:rPr>
      </w:pPr>
      <w:r>
        <w:rPr>
          <w:rFonts w:ascii="Times New Roman" w:hAnsi="Times New Roman"/>
          <w:sz w:val="24"/>
          <w:szCs w:val="24"/>
        </w:rPr>
        <w:t>-</w:t>
      </w:r>
      <w:r w:rsidR="00A811AC" w:rsidRPr="009E791C">
        <w:rPr>
          <w:rFonts w:ascii="Times New Roman" w:hAnsi="Times New Roman"/>
          <w:sz w:val="24"/>
          <w:szCs w:val="24"/>
        </w:rPr>
        <w:t>175,0 тыс. руб. – на разработку ПСД по капремонту ГТС на р.Ирень в д.Атнягузи Октябрьского муниципального района Пермского края.</w:t>
      </w:r>
    </w:p>
    <w:p w:rsidR="001D012C" w:rsidRPr="009E791C" w:rsidRDefault="001D012C" w:rsidP="001D012C">
      <w:pPr>
        <w:pStyle w:val="a3"/>
        <w:tabs>
          <w:tab w:val="left" w:pos="1185"/>
        </w:tabs>
        <w:ind w:firstLine="708"/>
        <w:jc w:val="both"/>
        <w:rPr>
          <w:rFonts w:ascii="Times New Roman" w:hAnsi="Times New Roman"/>
          <w:sz w:val="24"/>
          <w:szCs w:val="24"/>
        </w:rPr>
      </w:pPr>
      <w:r w:rsidRPr="009E791C">
        <w:rPr>
          <w:rFonts w:ascii="Times New Roman" w:hAnsi="Times New Roman"/>
          <w:i/>
          <w:sz w:val="24"/>
          <w:szCs w:val="24"/>
        </w:rPr>
        <w:t xml:space="preserve">Прочие безвозмездные поступления </w:t>
      </w:r>
      <w:r w:rsidRPr="009E791C">
        <w:rPr>
          <w:rFonts w:ascii="Times New Roman" w:hAnsi="Times New Roman"/>
          <w:sz w:val="24"/>
          <w:szCs w:val="24"/>
        </w:rPr>
        <w:t>(благотворительная помощь, пожертвования</w:t>
      </w:r>
      <w:r w:rsidRPr="009E791C">
        <w:rPr>
          <w:rFonts w:ascii="Times New Roman" w:hAnsi="Times New Roman"/>
          <w:i/>
          <w:sz w:val="24"/>
          <w:szCs w:val="24"/>
        </w:rPr>
        <w:t xml:space="preserve">) </w:t>
      </w:r>
      <w:r w:rsidRPr="009E791C">
        <w:rPr>
          <w:rFonts w:ascii="Times New Roman" w:hAnsi="Times New Roman"/>
          <w:sz w:val="24"/>
          <w:szCs w:val="24"/>
        </w:rPr>
        <w:t xml:space="preserve">поступили в  бюджет района в объеме плановых назначений  – </w:t>
      </w:r>
      <w:r w:rsidR="003C1A31" w:rsidRPr="009E791C">
        <w:rPr>
          <w:rFonts w:ascii="Times New Roman" w:hAnsi="Times New Roman"/>
          <w:sz w:val="24"/>
          <w:szCs w:val="24"/>
        </w:rPr>
        <w:t>25 451,9</w:t>
      </w:r>
      <w:r w:rsidRPr="009E791C">
        <w:rPr>
          <w:rFonts w:ascii="Times New Roman" w:hAnsi="Times New Roman"/>
          <w:sz w:val="24"/>
          <w:szCs w:val="24"/>
        </w:rPr>
        <w:t xml:space="preserve"> тыс. руб., из них:</w:t>
      </w:r>
    </w:p>
    <w:p w:rsidR="00664EFA" w:rsidRPr="009E791C" w:rsidRDefault="001D012C" w:rsidP="001D012C">
      <w:pPr>
        <w:pStyle w:val="a3"/>
        <w:tabs>
          <w:tab w:val="left" w:pos="1185"/>
        </w:tabs>
        <w:ind w:firstLine="708"/>
        <w:jc w:val="both"/>
        <w:rPr>
          <w:rFonts w:ascii="Times New Roman" w:hAnsi="Times New Roman"/>
          <w:sz w:val="24"/>
          <w:szCs w:val="24"/>
        </w:rPr>
      </w:pPr>
      <w:r w:rsidRPr="009E791C">
        <w:rPr>
          <w:rFonts w:ascii="Times New Roman" w:hAnsi="Times New Roman"/>
          <w:sz w:val="24"/>
          <w:szCs w:val="24"/>
        </w:rPr>
        <w:t>-</w:t>
      </w:r>
      <w:r w:rsidR="00664EFA" w:rsidRPr="009E791C">
        <w:rPr>
          <w:rFonts w:ascii="Times New Roman" w:hAnsi="Times New Roman"/>
          <w:sz w:val="24"/>
          <w:szCs w:val="24"/>
        </w:rPr>
        <w:t>280,0</w:t>
      </w:r>
      <w:r w:rsidRPr="009E791C">
        <w:rPr>
          <w:rFonts w:ascii="Times New Roman" w:hAnsi="Times New Roman"/>
          <w:sz w:val="24"/>
          <w:szCs w:val="24"/>
        </w:rPr>
        <w:t xml:space="preserve"> тыс. руб.  поступило от КГАУ «Центр по реализации проектов в сфере культуры и молодежной политики» при Министерстве культуры Пермского края на реализацию проекта «</w:t>
      </w:r>
      <w:r w:rsidR="00664EFA" w:rsidRPr="009E791C">
        <w:rPr>
          <w:rFonts w:ascii="Times New Roman" w:hAnsi="Times New Roman"/>
          <w:sz w:val="24"/>
          <w:szCs w:val="24"/>
        </w:rPr>
        <w:t>Октябрьский районный музей»;</w:t>
      </w:r>
    </w:p>
    <w:p w:rsidR="00130A5F" w:rsidRPr="009E791C" w:rsidRDefault="00664EFA" w:rsidP="001D012C">
      <w:pPr>
        <w:pStyle w:val="a3"/>
        <w:tabs>
          <w:tab w:val="left" w:pos="1185"/>
        </w:tabs>
        <w:ind w:firstLine="708"/>
        <w:jc w:val="both"/>
        <w:rPr>
          <w:rFonts w:ascii="Times New Roman" w:hAnsi="Times New Roman"/>
          <w:sz w:val="24"/>
          <w:szCs w:val="24"/>
        </w:rPr>
      </w:pPr>
      <w:r w:rsidRPr="009E791C">
        <w:rPr>
          <w:rFonts w:ascii="Times New Roman" w:hAnsi="Times New Roman"/>
          <w:sz w:val="24"/>
          <w:szCs w:val="24"/>
        </w:rPr>
        <w:t xml:space="preserve">-71,9 тыс. руб. </w:t>
      </w:r>
      <w:r w:rsidR="00130A5F" w:rsidRPr="009E791C">
        <w:rPr>
          <w:rFonts w:ascii="Times New Roman" w:hAnsi="Times New Roman"/>
          <w:sz w:val="24"/>
          <w:szCs w:val="24"/>
        </w:rPr>
        <w:t>поступило</w:t>
      </w:r>
      <w:r w:rsidRPr="009E791C">
        <w:rPr>
          <w:rFonts w:ascii="Times New Roman" w:hAnsi="Times New Roman"/>
          <w:sz w:val="24"/>
          <w:szCs w:val="24"/>
        </w:rPr>
        <w:t xml:space="preserve"> от Регионального благотворительного фонда «Самарская губерния»</w:t>
      </w:r>
      <w:r w:rsidR="00130A5F" w:rsidRPr="009E791C">
        <w:rPr>
          <w:rFonts w:ascii="Times New Roman" w:hAnsi="Times New Roman"/>
          <w:sz w:val="24"/>
          <w:szCs w:val="24"/>
        </w:rPr>
        <w:t xml:space="preserve"> по реализации проекта «Арт-терраса» МКУ «Октябрьская централизованная библиотечная система»;</w:t>
      </w:r>
    </w:p>
    <w:p w:rsidR="00130A5F" w:rsidRPr="009E791C" w:rsidRDefault="00130A5F" w:rsidP="001D012C">
      <w:pPr>
        <w:pStyle w:val="a3"/>
        <w:tabs>
          <w:tab w:val="left" w:pos="1185"/>
        </w:tabs>
        <w:ind w:firstLine="708"/>
        <w:jc w:val="both"/>
        <w:rPr>
          <w:rFonts w:ascii="Times New Roman" w:hAnsi="Times New Roman"/>
          <w:sz w:val="24"/>
          <w:szCs w:val="24"/>
        </w:rPr>
      </w:pPr>
      <w:r w:rsidRPr="009E791C">
        <w:rPr>
          <w:rFonts w:ascii="Times New Roman" w:hAnsi="Times New Roman"/>
          <w:sz w:val="24"/>
          <w:szCs w:val="24"/>
        </w:rPr>
        <w:t>-25 100,0</w:t>
      </w:r>
      <w:r w:rsidR="001D012C" w:rsidRPr="009E791C">
        <w:rPr>
          <w:rFonts w:ascii="Times New Roman" w:hAnsi="Times New Roman"/>
          <w:sz w:val="24"/>
          <w:szCs w:val="24"/>
        </w:rPr>
        <w:t xml:space="preserve"> тыс. руб. поступило от ОАО «Лукойл-Пермь»</w:t>
      </w:r>
      <w:r w:rsidRPr="009E791C">
        <w:rPr>
          <w:rFonts w:ascii="Times New Roman" w:hAnsi="Times New Roman"/>
          <w:sz w:val="24"/>
          <w:szCs w:val="24"/>
        </w:rPr>
        <w:t>.</w:t>
      </w:r>
    </w:p>
    <w:p w:rsidR="001D012C" w:rsidRPr="009E791C" w:rsidRDefault="001D012C" w:rsidP="00130A5F">
      <w:pPr>
        <w:pStyle w:val="a3"/>
        <w:tabs>
          <w:tab w:val="left" w:pos="1185"/>
        </w:tabs>
        <w:ind w:firstLine="708"/>
        <w:jc w:val="both"/>
        <w:rPr>
          <w:rFonts w:ascii="Times New Roman" w:hAnsi="Times New Roman"/>
          <w:sz w:val="24"/>
          <w:szCs w:val="24"/>
        </w:rPr>
      </w:pPr>
      <w:r w:rsidRPr="009E791C">
        <w:rPr>
          <w:rFonts w:ascii="Times New Roman" w:hAnsi="Times New Roman"/>
          <w:sz w:val="24"/>
          <w:szCs w:val="24"/>
        </w:rPr>
        <w:t xml:space="preserve"> Поступления от ОАО «Лукойл-Пермь» носят постоянный характер и за последние </w:t>
      </w:r>
      <w:r w:rsidR="00130A5F" w:rsidRPr="009E791C">
        <w:rPr>
          <w:rFonts w:ascii="Times New Roman" w:hAnsi="Times New Roman"/>
          <w:sz w:val="24"/>
          <w:szCs w:val="24"/>
        </w:rPr>
        <w:t>годы</w:t>
      </w:r>
      <w:r w:rsidRPr="009E791C">
        <w:rPr>
          <w:rFonts w:ascii="Times New Roman" w:hAnsi="Times New Roman"/>
          <w:sz w:val="24"/>
          <w:szCs w:val="24"/>
        </w:rPr>
        <w:t xml:space="preserve"> поступления составили:</w:t>
      </w:r>
    </w:p>
    <w:p w:rsidR="001D012C" w:rsidRPr="009E791C" w:rsidRDefault="001D012C" w:rsidP="001D012C">
      <w:pPr>
        <w:pStyle w:val="a3"/>
        <w:tabs>
          <w:tab w:val="left" w:pos="2190"/>
          <w:tab w:val="center" w:pos="5031"/>
          <w:tab w:val="right" w:pos="9355"/>
        </w:tabs>
        <w:ind w:firstLine="708"/>
        <w:rPr>
          <w:rFonts w:ascii="Times New Roman" w:hAnsi="Times New Roman"/>
          <w:sz w:val="24"/>
          <w:szCs w:val="24"/>
        </w:rPr>
      </w:pPr>
      <w:r w:rsidRPr="009E791C">
        <w:rPr>
          <w:rFonts w:ascii="Times New Roman" w:hAnsi="Times New Roman"/>
          <w:sz w:val="24"/>
          <w:szCs w:val="24"/>
        </w:rPr>
        <w:lastRenderedPageBreak/>
        <w:tab/>
      </w:r>
      <w:r w:rsidRPr="009E791C">
        <w:rPr>
          <w:rFonts w:ascii="Times New Roman" w:hAnsi="Times New Roman"/>
          <w:sz w:val="24"/>
          <w:szCs w:val="24"/>
        </w:rPr>
        <w:tab/>
      </w:r>
      <w:r w:rsidRPr="009E791C">
        <w:rPr>
          <w:rFonts w:ascii="Times New Roman" w:hAnsi="Times New Roman"/>
          <w:sz w:val="24"/>
          <w:szCs w:val="24"/>
        </w:rPr>
        <w:tab/>
        <w:t xml:space="preserve"> Таб</w:t>
      </w:r>
      <w:r w:rsidR="00E41535">
        <w:rPr>
          <w:rFonts w:ascii="Times New Roman" w:hAnsi="Times New Roman"/>
          <w:sz w:val="24"/>
          <w:szCs w:val="24"/>
        </w:rPr>
        <w:t xml:space="preserve">лица </w:t>
      </w:r>
      <w:r w:rsidRPr="009E791C">
        <w:rPr>
          <w:rFonts w:ascii="Times New Roman" w:hAnsi="Times New Roman"/>
          <w:sz w:val="24"/>
          <w:szCs w:val="24"/>
        </w:rPr>
        <w:t>5</w:t>
      </w:r>
    </w:p>
    <w:p w:rsidR="001D012C" w:rsidRPr="009E791C" w:rsidRDefault="001D012C" w:rsidP="001D012C">
      <w:pPr>
        <w:pStyle w:val="a3"/>
        <w:ind w:firstLine="708"/>
        <w:jc w:val="right"/>
        <w:rPr>
          <w:rFonts w:ascii="Times New Roman" w:hAnsi="Times New Roman"/>
          <w:sz w:val="25"/>
          <w:szCs w:val="25"/>
        </w:rPr>
      </w:pPr>
      <w:r w:rsidRPr="009E791C">
        <w:rPr>
          <w:rFonts w:ascii="Times New Roman" w:hAnsi="Times New Roman"/>
          <w:sz w:val="24"/>
          <w:szCs w:val="24"/>
        </w:rPr>
        <w:tab/>
      </w:r>
      <w:r w:rsidR="00E41535">
        <w:rPr>
          <w:rFonts w:ascii="Times New Roman" w:hAnsi="Times New Roman"/>
          <w:sz w:val="24"/>
          <w:szCs w:val="24"/>
        </w:rPr>
        <w:t>т</w:t>
      </w:r>
      <w:r w:rsidRPr="009E791C">
        <w:rPr>
          <w:rFonts w:ascii="Times New Roman" w:hAnsi="Times New Roman"/>
          <w:sz w:val="24"/>
          <w:szCs w:val="24"/>
        </w:rPr>
        <w:t>ыс. руб</w:t>
      </w:r>
      <w:r w:rsidRPr="009E791C">
        <w:rPr>
          <w:rFonts w:ascii="Times New Roman" w:hAnsi="Times New Roman"/>
          <w:sz w:val="25"/>
          <w:szCs w:val="25"/>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851"/>
        <w:gridCol w:w="1134"/>
        <w:gridCol w:w="992"/>
        <w:gridCol w:w="992"/>
        <w:gridCol w:w="993"/>
        <w:gridCol w:w="1134"/>
        <w:gridCol w:w="992"/>
      </w:tblGrid>
      <w:tr w:rsidR="00AB4DFF" w:rsidRPr="009E791C" w:rsidTr="00664EFA">
        <w:tc>
          <w:tcPr>
            <w:tcW w:w="2376" w:type="dxa"/>
          </w:tcPr>
          <w:p w:rsidR="00AB4DFF" w:rsidRPr="009E791C" w:rsidRDefault="00AB4DFF" w:rsidP="006C296B">
            <w:pPr>
              <w:pStyle w:val="a3"/>
              <w:jc w:val="both"/>
              <w:rPr>
                <w:rFonts w:ascii="Times New Roman" w:hAnsi="Times New Roman"/>
                <w:sz w:val="23"/>
                <w:szCs w:val="23"/>
              </w:rPr>
            </w:pPr>
            <w:r w:rsidRPr="009E791C">
              <w:rPr>
                <w:rFonts w:ascii="Times New Roman" w:hAnsi="Times New Roman"/>
                <w:sz w:val="23"/>
                <w:szCs w:val="23"/>
              </w:rPr>
              <w:t>Назначение</w:t>
            </w:r>
          </w:p>
        </w:tc>
        <w:tc>
          <w:tcPr>
            <w:tcW w:w="851" w:type="dxa"/>
          </w:tcPr>
          <w:p w:rsidR="00AB4DFF" w:rsidRPr="009E791C" w:rsidRDefault="00AB4DFF" w:rsidP="006C296B">
            <w:pPr>
              <w:pStyle w:val="a3"/>
              <w:jc w:val="both"/>
              <w:rPr>
                <w:rFonts w:ascii="Times New Roman" w:hAnsi="Times New Roman"/>
                <w:sz w:val="21"/>
                <w:szCs w:val="21"/>
              </w:rPr>
            </w:pPr>
            <w:r w:rsidRPr="009E791C">
              <w:rPr>
                <w:rFonts w:ascii="Times New Roman" w:hAnsi="Times New Roman"/>
                <w:sz w:val="21"/>
                <w:szCs w:val="21"/>
              </w:rPr>
              <w:t>2008 год</w:t>
            </w:r>
          </w:p>
        </w:tc>
        <w:tc>
          <w:tcPr>
            <w:tcW w:w="1134" w:type="dxa"/>
          </w:tcPr>
          <w:p w:rsidR="00AB4DFF" w:rsidRPr="009E791C" w:rsidRDefault="00AB4DFF" w:rsidP="006C296B">
            <w:pPr>
              <w:pStyle w:val="a3"/>
              <w:jc w:val="both"/>
              <w:rPr>
                <w:rFonts w:ascii="Times New Roman" w:hAnsi="Times New Roman"/>
                <w:sz w:val="21"/>
                <w:szCs w:val="21"/>
              </w:rPr>
            </w:pPr>
            <w:r w:rsidRPr="009E791C">
              <w:rPr>
                <w:rFonts w:ascii="Times New Roman" w:hAnsi="Times New Roman"/>
                <w:sz w:val="21"/>
                <w:szCs w:val="21"/>
              </w:rPr>
              <w:t>2009 год</w:t>
            </w:r>
          </w:p>
        </w:tc>
        <w:tc>
          <w:tcPr>
            <w:tcW w:w="992" w:type="dxa"/>
            <w:tcBorders>
              <w:right w:val="single" w:sz="4" w:space="0" w:color="auto"/>
            </w:tcBorders>
          </w:tcPr>
          <w:p w:rsidR="00AB4DFF" w:rsidRPr="009E791C" w:rsidRDefault="00AB4DFF" w:rsidP="006C296B">
            <w:pPr>
              <w:pStyle w:val="a3"/>
              <w:jc w:val="both"/>
              <w:rPr>
                <w:rFonts w:ascii="Times New Roman" w:hAnsi="Times New Roman"/>
                <w:sz w:val="21"/>
                <w:szCs w:val="21"/>
              </w:rPr>
            </w:pPr>
            <w:r w:rsidRPr="009E791C">
              <w:rPr>
                <w:rFonts w:ascii="Times New Roman" w:hAnsi="Times New Roman"/>
                <w:sz w:val="21"/>
                <w:szCs w:val="21"/>
              </w:rPr>
              <w:t>2010 год</w:t>
            </w:r>
          </w:p>
        </w:tc>
        <w:tc>
          <w:tcPr>
            <w:tcW w:w="992" w:type="dxa"/>
            <w:tcBorders>
              <w:left w:val="single" w:sz="4" w:space="0" w:color="auto"/>
              <w:right w:val="single" w:sz="4" w:space="0" w:color="auto"/>
            </w:tcBorders>
          </w:tcPr>
          <w:p w:rsidR="00AB4DFF" w:rsidRPr="009E791C" w:rsidRDefault="00AB4DFF" w:rsidP="006C296B">
            <w:pPr>
              <w:pStyle w:val="a3"/>
              <w:jc w:val="both"/>
              <w:rPr>
                <w:rFonts w:ascii="Times New Roman" w:hAnsi="Times New Roman"/>
                <w:sz w:val="21"/>
                <w:szCs w:val="21"/>
              </w:rPr>
            </w:pPr>
            <w:r w:rsidRPr="009E791C">
              <w:rPr>
                <w:rFonts w:ascii="Times New Roman" w:hAnsi="Times New Roman"/>
                <w:sz w:val="21"/>
                <w:szCs w:val="21"/>
              </w:rPr>
              <w:t>2011-2013 гг.</w:t>
            </w:r>
          </w:p>
        </w:tc>
        <w:tc>
          <w:tcPr>
            <w:tcW w:w="993" w:type="dxa"/>
            <w:tcBorders>
              <w:left w:val="single" w:sz="4" w:space="0" w:color="auto"/>
              <w:right w:val="single" w:sz="4" w:space="0" w:color="auto"/>
            </w:tcBorders>
          </w:tcPr>
          <w:p w:rsidR="00AB4DFF" w:rsidRPr="009E791C" w:rsidRDefault="00AB4DFF" w:rsidP="006C296B">
            <w:pPr>
              <w:pStyle w:val="a3"/>
              <w:jc w:val="both"/>
              <w:rPr>
                <w:rFonts w:ascii="Times New Roman" w:hAnsi="Times New Roman"/>
                <w:sz w:val="21"/>
                <w:szCs w:val="21"/>
              </w:rPr>
            </w:pPr>
            <w:r w:rsidRPr="009E791C">
              <w:rPr>
                <w:rFonts w:ascii="Times New Roman" w:hAnsi="Times New Roman"/>
                <w:sz w:val="21"/>
                <w:szCs w:val="21"/>
              </w:rPr>
              <w:t>2014 год</w:t>
            </w:r>
          </w:p>
        </w:tc>
        <w:tc>
          <w:tcPr>
            <w:tcW w:w="1134" w:type="dxa"/>
            <w:tcBorders>
              <w:left w:val="single" w:sz="4" w:space="0" w:color="auto"/>
              <w:right w:val="single" w:sz="4" w:space="0" w:color="auto"/>
            </w:tcBorders>
          </w:tcPr>
          <w:p w:rsidR="00AB4DFF" w:rsidRPr="009E791C" w:rsidRDefault="00AB4DFF" w:rsidP="006C296B">
            <w:pPr>
              <w:pStyle w:val="a3"/>
              <w:jc w:val="both"/>
              <w:rPr>
                <w:rFonts w:ascii="Times New Roman" w:hAnsi="Times New Roman"/>
                <w:sz w:val="21"/>
                <w:szCs w:val="21"/>
              </w:rPr>
            </w:pPr>
            <w:r w:rsidRPr="009E791C">
              <w:rPr>
                <w:rFonts w:ascii="Times New Roman" w:hAnsi="Times New Roman"/>
                <w:sz w:val="21"/>
                <w:szCs w:val="21"/>
              </w:rPr>
              <w:t>2015 год</w:t>
            </w:r>
          </w:p>
        </w:tc>
        <w:tc>
          <w:tcPr>
            <w:tcW w:w="992" w:type="dxa"/>
            <w:tcBorders>
              <w:left w:val="single" w:sz="4" w:space="0" w:color="auto"/>
            </w:tcBorders>
          </w:tcPr>
          <w:p w:rsidR="00AB4DFF" w:rsidRPr="009E791C" w:rsidRDefault="00AB4DFF" w:rsidP="00AB4DFF">
            <w:pPr>
              <w:pStyle w:val="a3"/>
              <w:jc w:val="both"/>
              <w:rPr>
                <w:rFonts w:ascii="Times New Roman" w:hAnsi="Times New Roman"/>
                <w:sz w:val="21"/>
                <w:szCs w:val="21"/>
              </w:rPr>
            </w:pPr>
            <w:r w:rsidRPr="009E791C">
              <w:rPr>
                <w:rFonts w:ascii="Times New Roman" w:hAnsi="Times New Roman"/>
                <w:sz w:val="21"/>
                <w:szCs w:val="21"/>
              </w:rPr>
              <w:t>2016 год</w:t>
            </w:r>
          </w:p>
        </w:tc>
      </w:tr>
      <w:tr w:rsidR="00AB4DFF" w:rsidRPr="009E791C" w:rsidTr="00664EFA">
        <w:tc>
          <w:tcPr>
            <w:tcW w:w="2376" w:type="dxa"/>
          </w:tcPr>
          <w:p w:rsidR="00AB4DFF" w:rsidRPr="009E791C" w:rsidRDefault="00AB4DFF" w:rsidP="006C296B">
            <w:pPr>
              <w:pStyle w:val="a3"/>
              <w:jc w:val="both"/>
              <w:rPr>
                <w:rFonts w:ascii="Times New Roman" w:hAnsi="Times New Roman"/>
                <w:sz w:val="23"/>
                <w:szCs w:val="23"/>
              </w:rPr>
            </w:pPr>
            <w:r w:rsidRPr="009E791C">
              <w:rPr>
                <w:rFonts w:ascii="Times New Roman" w:hAnsi="Times New Roman"/>
                <w:sz w:val="23"/>
                <w:szCs w:val="23"/>
              </w:rPr>
              <w:t>Реконструкция и капитальный ремонт  МОУ «ОСОШ№ 1» в п.Октябрьский</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7 500</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2 448,7</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3 200</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AB4DFF" w:rsidRPr="009E791C" w:rsidRDefault="000E24AF" w:rsidP="00AB4DFF">
            <w:pPr>
              <w:pStyle w:val="a3"/>
              <w:jc w:val="center"/>
              <w:rPr>
                <w:rFonts w:ascii="Times New Roman" w:hAnsi="Times New Roman"/>
                <w:sz w:val="21"/>
                <w:szCs w:val="21"/>
              </w:rPr>
            </w:pPr>
            <w:r w:rsidRPr="009E791C">
              <w:rPr>
                <w:rFonts w:ascii="Times New Roman" w:hAnsi="Times New Roman"/>
                <w:sz w:val="21"/>
                <w:szCs w:val="21"/>
              </w:rPr>
              <w:t>-</w:t>
            </w:r>
          </w:p>
        </w:tc>
      </w:tr>
      <w:tr w:rsidR="00AB4DFF" w:rsidRPr="009E791C" w:rsidTr="00664EFA">
        <w:tc>
          <w:tcPr>
            <w:tcW w:w="2376" w:type="dxa"/>
          </w:tcPr>
          <w:p w:rsidR="00AB4DFF" w:rsidRPr="009E791C" w:rsidRDefault="00AB4DFF" w:rsidP="006C296B">
            <w:pPr>
              <w:pStyle w:val="a3"/>
              <w:jc w:val="both"/>
              <w:rPr>
                <w:rFonts w:ascii="Times New Roman" w:hAnsi="Times New Roman"/>
                <w:sz w:val="23"/>
                <w:szCs w:val="23"/>
              </w:rPr>
            </w:pPr>
            <w:r w:rsidRPr="009E791C">
              <w:rPr>
                <w:rFonts w:ascii="Times New Roman" w:hAnsi="Times New Roman"/>
                <w:sz w:val="23"/>
                <w:szCs w:val="23"/>
              </w:rPr>
              <w:t>Строительство Бикбаевской школы</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4 500</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4 211,7</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17 000</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AB4DFF" w:rsidRPr="009E791C" w:rsidRDefault="000E24AF" w:rsidP="00AB4DFF">
            <w:pPr>
              <w:pStyle w:val="a3"/>
              <w:jc w:val="center"/>
              <w:rPr>
                <w:rFonts w:ascii="Times New Roman" w:hAnsi="Times New Roman"/>
                <w:sz w:val="21"/>
                <w:szCs w:val="21"/>
              </w:rPr>
            </w:pPr>
            <w:r w:rsidRPr="009E791C">
              <w:rPr>
                <w:rFonts w:ascii="Times New Roman" w:hAnsi="Times New Roman"/>
                <w:sz w:val="21"/>
                <w:szCs w:val="21"/>
              </w:rPr>
              <w:t>-</w:t>
            </w:r>
          </w:p>
        </w:tc>
      </w:tr>
      <w:tr w:rsidR="00AB4DFF" w:rsidRPr="009E791C" w:rsidTr="00664EFA">
        <w:tc>
          <w:tcPr>
            <w:tcW w:w="2376" w:type="dxa"/>
          </w:tcPr>
          <w:p w:rsidR="00AB4DFF" w:rsidRPr="009E791C" w:rsidRDefault="00AB4DFF" w:rsidP="006C296B">
            <w:pPr>
              <w:pStyle w:val="a3"/>
              <w:jc w:val="both"/>
              <w:rPr>
                <w:rFonts w:ascii="Times New Roman" w:hAnsi="Times New Roman"/>
                <w:sz w:val="23"/>
                <w:szCs w:val="23"/>
              </w:rPr>
            </w:pPr>
            <w:r w:rsidRPr="009E791C">
              <w:rPr>
                <w:rFonts w:ascii="Times New Roman" w:hAnsi="Times New Roman"/>
                <w:sz w:val="23"/>
                <w:szCs w:val="23"/>
              </w:rPr>
              <w:t>Ремонт детского отделения и роддома в п.Октябрьский</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2 539,6</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AB4DFF" w:rsidRPr="009E791C" w:rsidRDefault="000E24AF" w:rsidP="00AB4DFF">
            <w:pPr>
              <w:pStyle w:val="a3"/>
              <w:jc w:val="center"/>
              <w:rPr>
                <w:rFonts w:ascii="Times New Roman" w:hAnsi="Times New Roman"/>
                <w:sz w:val="21"/>
                <w:szCs w:val="21"/>
              </w:rPr>
            </w:pPr>
            <w:r w:rsidRPr="009E791C">
              <w:rPr>
                <w:rFonts w:ascii="Times New Roman" w:hAnsi="Times New Roman"/>
                <w:sz w:val="21"/>
                <w:szCs w:val="21"/>
              </w:rPr>
              <w:t>-</w:t>
            </w:r>
          </w:p>
        </w:tc>
      </w:tr>
      <w:tr w:rsidR="00AB4DFF" w:rsidRPr="009E791C" w:rsidTr="00664EFA">
        <w:tc>
          <w:tcPr>
            <w:tcW w:w="2376" w:type="dxa"/>
          </w:tcPr>
          <w:p w:rsidR="00AB4DFF" w:rsidRPr="009E791C" w:rsidRDefault="00AB4DFF" w:rsidP="006C296B">
            <w:pPr>
              <w:pStyle w:val="a3"/>
              <w:jc w:val="both"/>
              <w:rPr>
                <w:rFonts w:ascii="Times New Roman" w:hAnsi="Times New Roman"/>
                <w:sz w:val="23"/>
                <w:szCs w:val="23"/>
              </w:rPr>
            </w:pPr>
            <w:r w:rsidRPr="009E791C">
              <w:rPr>
                <w:rFonts w:ascii="Times New Roman" w:hAnsi="Times New Roman"/>
                <w:sz w:val="23"/>
                <w:szCs w:val="23"/>
              </w:rPr>
              <w:t>Детский сад на 160 мест в микрорайоне Чкалова, 5, пос. Октябрьский Октябрьского района Пермского края</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69 641,0</w:t>
            </w:r>
          </w:p>
          <w:p w:rsidR="00AB4DFF" w:rsidRPr="009E791C" w:rsidRDefault="00AB4DFF" w:rsidP="006C296B">
            <w:pPr>
              <w:pStyle w:val="a3"/>
              <w:jc w:val="center"/>
              <w:rPr>
                <w:rFonts w:ascii="Times New Roman" w:hAnsi="Times New Roman"/>
                <w:sz w:val="21"/>
                <w:szCs w:val="21"/>
              </w:rPr>
            </w:pP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AB4DFF" w:rsidRPr="009E791C" w:rsidRDefault="000E24AF" w:rsidP="00AB4DFF">
            <w:pPr>
              <w:pStyle w:val="a3"/>
              <w:jc w:val="center"/>
              <w:rPr>
                <w:rFonts w:ascii="Times New Roman" w:hAnsi="Times New Roman"/>
                <w:sz w:val="21"/>
                <w:szCs w:val="21"/>
              </w:rPr>
            </w:pPr>
            <w:r w:rsidRPr="009E791C">
              <w:rPr>
                <w:rFonts w:ascii="Times New Roman" w:hAnsi="Times New Roman"/>
                <w:sz w:val="21"/>
                <w:szCs w:val="21"/>
              </w:rPr>
              <w:t>-</w:t>
            </w:r>
          </w:p>
        </w:tc>
      </w:tr>
      <w:tr w:rsidR="00AB4DFF" w:rsidRPr="009E791C" w:rsidTr="00664EFA">
        <w:tc>
          <w:tcPr>
            <w:tcW w:w="2376" w:type="dxa"/>
          </w:tcPr>
          <w:p w:rsidR="00AB4DFF" w:rsidRPr="009E791C" w:rsidRDefault="00AB4DFF" w:rsidP="006C296B">
            <w:pPr>
              <w:pStyle w:val="a3"/>
              <w:jc w:val="both"/>
              <w:rPr>
                <w:rFonts w:ascii="Times New Roman" w:hAnsi="Times New Roman"/>
                <w:sz w:val="23"/>
                <w:szCs w:val="23"/>
              </w:rPr>
            </w:pPr>
            <w:r w:rsidRPr="009E791C">
              <w:rPr>
                <w:rFonts w:ascii="Times New Roman" w:hAnsi="Times New Roman"/>
                <w:sz w:val="24"/>
                <w:szCs w:val="24"/>
              </w:rPr>
              <w:t>Реконструкция основного здания и мастерских МОУ «Сарсинская СОШ»</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17 936,7</w:t>
            </w:r>
          </w:p>
        </w:tc>
        <w:tc>
          <w:tcPr>
            <w:tcW w:w="1134"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AB4DFF" w:rsidRPr="009E791C" w:rsidRDefault="00664EFA" w:rsidP="00AB4DFF">
            <w:pPr>
              <w:pStyle w:val="a3"/>
              <w:jc w:val="center"/>
              <w:rPr>
                <w:rFonts w:ascii="Times New Roman" w:hAnsi="Times New Roman"/>
                <w:sz w:val="21"/>
                <w:szCs w:val="21"/>
              </w:rPr>
            </w:pPr>
            <w:r w:rsidRPr="009E791C">
              <w:rPr>
                <w:rFonts w:ascii="Times New Roman" w:hAnsi="Times New Roman"/>
                <w:sz w:val="21"/>
                <w:szCs w:val="21"/>
              </w:rPr>
              <w:t>4 908,7</w:t>
            </w:r>
          </w:p>
        </w:tc>
      </w:tr>
      <w:tr w:rsidR="00AB4DFF" w:rsidRPr="009E791C" w:rsidTr="00664EFA">
        <w:tc>
          <w:tcPr>
            <w:tcW w:w="2376" w:type="dxa"/>
          </w:tcPr>
          <w:p w:rsidR="00AB4DFF" w:rsidRPr="009E791C" w:rsidRDefault="00AB4DFF" w:rsidP="006C296B">
            <w:pPr>
              <w:pStyle w:val="a3"/>
              <w:jc w:val="both"/>
              <w:rPr>
                <w:rFonts w:ascii="Times New Roman" w:hAnsi="Times New Roman"/>
                <w:sz w:val="23"/>
                <w:szCs w:val="23"/>
              </w:rPr>
            </w:pPr>
            <w:r w:rsidRPr="009E791C">
              <w:rPr>
                <w:rFonts w:ascii="Times New Roman" w:hAnsi="Times New Roman"/>
                <w:sz w:val="24"/>
                <w:szCs w:val="24"/>
              </w:rPr>
              <w:t>Реализация проекта «Музей хлеба»</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100,0</w:t>
            </w:r>
          </w:p>
        </w:tc>
        <w:tc>
          <w:tcPr>
            <w:tcW w:w="1134" w:type="dxa"/>
            <w:tcBorders>
              <w:left w:val="single" w:sz="4" w:space="0" w:color="auto"/>
              <w:right w:val="single" w:sz="4" w:space="0" w:color="auto"/>
            </w:tcBorders>
          </w:tcPr>
          <w:p w:rsidR="00AB4DFF" w:rsidRPr="009E791C" w:rsidRDefault="000E24AF" w:rsidP="00AB4DFF">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AB4DFF" w:rsidRPr="009E791C" w:rsidRDefault="000E24AF" w:rsidP="000E24AF">
            <w:pPr>
              <w:pStyle w:val="a3"/>
              <w:jc w:val="center"/>
              <w:rPr>
                <w:rFonts w:ascii="Times New Roman" w:hAnsi="Times New Roman"/>
                <w:sz w:val="21"/>
                <w:szCs w:val="21"/>
              </w:rPr>
            </w:pPr>
            <w:r w:rsidRPr="009E791C">
              <w:rPr>
                <w:rFonts w:ascii="Times New Roman" w:hAnsi="Times New Roman"/>
                <w:sz w:val="21"/>
                <w:szCs w:val="21"/>
              </w:rPr>
              <w:t>-</w:t>
            </w:r>
          </w:p>
        </w:tc>
      </w:tr>
      <w:tr w:rsidR="00AB4DFF" w:rsidRPr="009E791C" w:rsidTr="00664EFA">
        <w:tc>
          <w:tcPr>
            <w:tcW w:w="2376" w:type="dxa"/>
          </w:tcPr>
          <w:p w:rsidR="00AB4DFF" w:rsidRPr="009E791C" w:rsidRDefault="00AB4DFF" w:rsidP="006C296B">
            <w:pPr>
              <w:pStyle w:val="a3"/>
              <w:jc w:val="both"/>
              <w:rPr>
                <w:rFonts w:ascii="Times New Roman" w:hAnsi="Times New Roman"/>
                <w:sz w:val="24"/>
                <w:szCs w:val="24"/>
              </w:rPr>
            </w:pPr>
            <w:r w:rsidRPr="009E791C">
              <w:rPr>
                <w:rFonts w:ascii="Times New Roman" w:hAnsi="Times New Roman"/>
                <w:sz w:val="24"/>
                <w:szCs w:val="24"/>
              </w:rPr>
              <w:t>Ремонт и усиление строительных конструкций  спотзала МКОУ «Атнягузинская  СОШ»</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3 063,3</w:t>
            </w:r>
          </w:p>
        </w:tc>
        <w:tc>
          <w:tcPr>
            <w:tcW w:w="1134" w:type="dxa"/>
            <w:tcBorders>
              <w:left w:val="single" w:sz="4" w:space="0" w:color="auto"/>
              <w:right w:val="single" w:sz="4" w:space="0" w:color="auto"/>
            </w:tcBorders>
          </w:tcPr>
          <w:p w:rsidR="00AB4DFF" w:rsidRPr="009E791C" w:rsidRDefault="000E24AF" w:rsidP="00AB4DFF">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r>
      <w:tr w:rsidR="00AB4DFF" w:rsidRPr="009E791C" w:rsidTr="00664EFA">
        <w:tc>
          <w:tcPr>
            <w:tcW w:w="2376" w:type="dxa"/>
          </w:tcPr>
          <w:p w:rsidR="00AB4DFF" w:rsidRPr="009E791C" w:rsidRDefault="00AB4DFF" w:rsidP="006C296B">
            <w:pPr>
              <w:pStyle w:val="a3"/>
              <w:jc w:val="both"/>
              <w:rPr>
                <w:rFonts w:ascii="Times New Roman" w:hAnsi="Times New Roman"/>
                <w:sz w:val="23"/>
                <w:szCs w:val="23"/>
              </w:rPr>
            </w:pPr>
            <w:r w:rsidRPr="009E791C">
              <w:rPr>
                <w:rFonts w:ascii="Times New Roman" w:hAnsi="Times New Roman"/>
                <w:sz w:val="23"/>
                <w:szCs w:val="23"/>
              </w:rPr>
              <w:t>Детский сад на 60 мест, пос. Щучье Озеро Октябрьского района Пермского края</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p>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17 000,0</w:t>
            </w:r>
          </w:p>
        </w:tc>
        <w:tc>
          <w:tcPr>
            <w:tcW w:w="992" w:type="dxa"/>
            <w:tcBorders>
              <w:left w:val="single" w:sz="4" w:space="0" w:color="auto"/>
            </w:tcBorders>
          </w:tcPr>
          <w:p w:rsidR="00AB4DFF" w:rsidRPr="009E791C" w:rsidRDefault="00AB4DFF" w:rsidP="006C296B">
            <w:pPr>
              <w:pStyle w:val="a3"/>
              <w:jc w:val="center"/>
              <w:rPr>
                <w:rFonts w:ascii="Times New Roman" w:hAnsi="Times New Roman"/>
                <w:sz w:val="21"/>
                <w:szCs w:val="21"/>
              </w:rPr>
            </w:pPr>
          </w:p>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5 276,4</w:t>
            </w:r>
          </w:p>
        </w:tc>
      </w:tr>
      <w:tr w:rsidR="00AB4DFF" w:rsidRPr="009E791C" w:rsidTr="00664EFA">
        <w:tc>
          <w:tcPr>
            <w:tcW w:w="2376" w:type="dxa"/>
          </w:tcPr>
          <w:p w:rsidR="00AB4DFF" w:rsidRPr="009E791C" w:rsidRDefault="00AB4DFF" w:rsidP="006C296B">
            <w:pPr>
              <w:pStyle w:val="a3"/>
              <w:tabs>
                <w:tab w:val="left" w:pos="1185"/>
              </w:tabs>
              <w:jc w:val="both"/>
              <w:rPr>
                <w:rFonts w:ascii="Times New Roman" w:hAnsi="Times New Roman"/>
                <w:sz w:val="23"/>
                <w:szCs w:val="23"/>
              </w:rPr>
            </w:pPr>
            <w:r w:rsidRPr="009E791C">
              <w:rPr>
                <w:rFonts w:ascii="Times New Roman" w:hAnsi="Times New Roman"/>
                <w:sz w:val="23"/>
                <w:szCs w:val="23"/>
              </w:rPr>
              <w:t>Реализация проекта «Творцы Великой Победы»</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p>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70,0</w:t>
            </w:r>
          </w:p>
        </w:tc>
        <w:tc>
          <w:tcPr>
            <w:tcW w:w="992" w:type="dxa"/>
            <w:tcBorders>
              <w:left w:val="single" w:sz="4" w:space="0" w:color="auto"/>
            </w:tcBorders>
          </w:tcPr>
          <w:p w:rsidR="00AB4DFF" w:rsidRPr="009E791C" w:rsidRDefault="000E24AF" w:rsidP="006C296B">
            <w:pPr>
              <w:pStyle w:val="a3"/>
              <w:jc w:val="center"/>
              <w:rPr>
                <w:rFonts w:ascii="Times New Roman" w:hAnsi="Times New Roman"/>
                <w:sz w:val="21"/>
                <w:szCs w:val="21"/>
              </w:rPr>
            </w:pPr>
            <w:r w:rsidRPr="009E791C">
              <w:rPr>
                <w:rFonts w:ascii="Times New Roman" w:hAnsi="Times New Roman"/>
                <w:sz w:val="21"/>
                <w:szCs w:val="21"/>
              </w:rPr>
              <w:t>-</w:t>
            </w:r>
          </w:p>
        </w:tc>
      </w:tr>
      <w:tr w:rsidR="00664EFA" w:rsidRPr="009E791C" w:rsidTr="00664EFA">
        <w:tc>
          <w:tcPr>
            <w:tcW w:w="2376" w:type="dxa"/>
          </w:tcPr>
          <w:p w:rsidR="00664EFA" w:rsidRPr="009E791C" w:rsidRDefault="00664EFA" w:rsidP="00664EFA">
            <w:pPr>
              <w:pStyle w:val="a3"/>
              <w:tabs>
                <w:tab w:val="left" w:pos="1185"/>
              </w:tabs>
              <w:jc w:val="both"/>
              <w:rPr>
                <w:rFonts w:ascii="Times New Roman" w:hAnsi="Times New Roman"/>
                <w:sz w:val="23"/>
                <w:szCs w:val="23"/>
              </w:rPr>
            </w:pPr>
            <w:r w:rsidRPr="009E791C">
              <w:rPr>
                <w:rFonts w:ascii="Times New Roman" w:hAnsi="Times New Roman"/>
                <w:sz w:val="23"/>
                <w:szCs w:val="23"/>
              </w:rPr>
              <w:t>Ремонт МКОУ «Богородская средняя общеобразовательная школа»</w:t>
            </w:r>
          </w:p>
        </w:tc>
        <w:tc>
          <w:tcPr>
            <w:tcW w:w="851" w:type="dxa"/>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6 153,1</w:t>
            </w:r>
          </w:p>
        </w:tc>
      </w:tr>
      <w:tr w:rsidR="00664EFA" w:rsidRPr="009E791C" w:rsidTr="00664EFA">
        <w:tc>
          <w:tcPr>
            <w:tcW w:w="2376" w:type="dxa"/>
          </w:tcPr>
          <w:p w:rsidR="00664EFA" w:rsidRPr="009E791C" w:rsidRDefault="00664EFA" w:rsidP="006C296B">
            <w:pPr>
              <w:pStyle w:val="a3"/>
              <w:tabs>
                <w:tab w:val="left" w:pos="1185"/>
              </w:tabs>
              <w:jc w:val="both"/>
              <w:rPr>
                <w:rFonts w:ascii="Times New Roman" w:hAnsi="Times New Roman"/>
                <w:sz w:val="23"/>
                <w:szCs w:val="23"/>
              </w:rPr>
            </w:pPr>
            <w:r w:rsidRPr="009E791C">
              <w:rPr>
                <w:rFonts w:ascii="Times New Roman" w:hAnsi="Times New Roman"/>
                <w:sz w:val="23"/>
                <w:szCs w:val="23"/>
              </w:rPr>
              <w:t>Текущий ремонт МКОУ «Специальная коррекционная школа-интернат»</w:t>
            </w:r>
          </w:p>
        </w:tc>
        <w:tc>
          <w:tcPr>
            <w:tcW w:w="851" w:type="dxa"/>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3 101,0</w:t>
            </w:r>
          </w:p>
        </w:tc>
      </w:tr>
      <w:tr w:rsidR="00664EFA" w:rsidRPr="009E791C" w:rsidTr="00664EFA">
        <w:tc>
          <w:tcPr>
            <w:tcW w:w="2376" w:type="dxa"/>
          </w:tcPr>
          <w:p w:rsidR="00664EFA" w:rsidRPr="009E791C" w:rsidRDefault="00664EFA" w:rsidP="006C296B">
            <w:pPr>
              <w:pStyle w:val="a3"/>
              <w:tabs>
                <w:tab w:val="left" w:pos="1185"/>
              </w:tabs>
              <w:jc w:val="both"/>
              <w:rPr>
                <w:rFonts w:ascii="Times New Roman" w:hAnsi="Times New Roman"/>
                <w:sz w:val="23"/>
                <w:szCs w:val="23"/>
              </w:rPr>
            </w:pPr>
            <w:r w:rsidRPr="009E791C">
              <w:rPr>
                <w:rFonts w:ascii="Times New Roman" w:hAnsi="Times New Roman"/>
                <w:sz w:val="23"/>
                <w:szCs w:val="23"/>
              </w:rPr>
              <w:t>Текущий ремонт спортивного зала МБОУ «Октябрьская СОШ № 2»</w:t>
            </w:r>
          </w:p>
        </w:tc>
        <w:tc>
          <w:tcPr>
            <w:tcW w:w="851" w:type="dxa"/>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2 000,0</w:t>
            </w:r>
          </w:p>
        </w:tc>
      </w:tr>
      <w:tr w:rsidR="00664EFA" w:rsidRPr="009E791C" w:rsidTr="00664EFA">
        <w:tc>
          <w:tcPr>
            <w:tcW w:w="2376" w:type="dxa"/>
          </w:tcPr>
          <w:p w:rsidR="00664EFA" w:rsidRPr="009E791C" w:rsidRDefault="00664EFA" w:rsidP="006C296B">
            <w:pPr>
              <w:pStyle w:val="a3"/>
              <w:tabs>
                <w:tab w:val="left" w:pos="1185"/>
              </w:tabs>
              <w:jc w:val="both"/>
              <w:rPr>
                <w:rFonts w:ascii="Times New Roman" w:hAnsi="Times New Roman"/>
                <w:sz w:val="23"/>
                <w:szCs w:val="23"/>
              </w:rPr>
            </w:pPr>
            <w:r w:rsidRPr="009E791C">
              <w:rPr>
                <w:rFonts w:ascii="Times New Roman" w:hAnsi="Times New Roman"/>
                <w:sz w:val="23"/>
                <w:szCs w:val="23"/>
              </w:rPr>
              <w:t>Текущий ремонт МБУ «Тюшевской сельский дом культуры»</w:t>
            </w:r>
          </w:p>
        </w:tc>
        <w:tc>
          <w:tcPr>
            <w:tcW w:w="851" w:type="dxa"/>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3"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1134" w:type="dxa"/>
            <w:tcBorders>
              <w:left w:val="single" w:sz="4" w:space="0" w:color="auto"/>
              <w:righ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w:t>
            </w:r>
          </w:p>
        </w:tc>
        <w:tc>
          <w:tcPr>
            <w:tcW w:w="992" w:type="dxa"/>
            <w:tcBorders>
              <w:left w:val="single" w:sz="4" w:space="0" w:color="auto"/>
            </w:tcBorders>
          </w:tcPr>
          <w:p w:rsidR="00664EFA" w:rsidRPr="009E791C" w:rsidRDefault="00664EFA" w:rsidP="006C296B">
            <w:pPr>
              <w:pStyle w:val="a3"/>
              <w:jc w:val="center"/>
              <w:rPr>
                <w:rFonts w:ascii="Times New Roman" w:hAnsi="Times New Roman"/>
                <w:sz w:val="21"/>
                <w:szCs w:val="21"/>
              </w:rPr>
            </w:pPr>
            <w:r w:rsidRPr="009E791C">
              <w:rPr>
                <w:rFonts w:ascii="Times New Roman" w:hAnsi="Times New Roman"/>
                <w:sz w:val="21"/>
                <w:szCs w:val="21"/>
              </w:rPr>
              <w:t>3 660,8</w:t>
            </w:r>
          </w:p>
        </w:tc>
      </w:tr>
      <w:tr w:rsidR="00AB4DFF" w:rsidRPr="009E791C" w:rsidTr="00664EFA">
        <w:tc>
          <w:tcPr>
            <w:tcW w:w="2376" w:type="dxa"/>
          </w:tcPr>
          <w:p w:rsidR="00AB4DFF" w:rsidRPr="009E791C" w:rsidRDefault="00AB4DFF" w:rsidP="006C296B">
            <w:pPr>
              <w:pStyle w:val="a3"/>
              <w:jc w:val="both"/>
              <w:rPr>
                <w:rFonts w:ascii="Times New Roman" w:hAnsi="Times New Roman"/>
                <w:sz w:val="23"/>
                <w:szCs w:val="23"/>
              </w:rPr>
            </w:pPr>
            <w:r w:rsidRPr="009E791C">
              <w:rPr>
                <w:rFonts w:ascii="Times New Roman" w:hAnsi="Times New Roman"/>
                <w:sz w:val="23"/>
                <w:szCs w:val="23"/>
              </w:rPr>
              <w:t>итого</w:t>
            </w:r>
          </w:p>
        </w:tc>
        <w:tc>
          <w:tcPr>
            <w:tcW w:w="851"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12000</w:t>
            </w:r>
          </w:p>
        </w:tc>
        <w:tc>
          <w:tcPr>
            <w:tcW w:w="1134" w:type="dxa"/>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9 200</w:t>
            </w:r>
          </w:p>
        </w:tc>
        <w:tc>
          <w:tcPr>
            <w:tcW w:w="992" w:type="dxa"/>
            <w:tcBorders>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20 200</w:t>
            </w:r>
          </w:p>
        </w:tc>
        <w:tc>
          <w:tcPr>
            <w:tcW w:w="992"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69 641,0</w:t>
            </w:r>
          </w:p>
          <w:p w:rsidR="00AB4DFF" w:rsidRPr="009E791C" w:rsidRDefault="00AB4DFF" w:rsidP="006C296B">
            <w:pPr>
              <w:pStyle w:val="a3"/>
              <w:jc w:val="center"/>
              <w:rPr>
                <w:rFonts w:ascii="Times New Roman" w:hAnsi="Times New Roman"/>
                <w:sz w:val="21"/>
                <w:szCs w:val="21"/>
              </w:rPr>
            </w:pPr>
          </w:p>
        </w:tc>
        <w:tc>
          <w:tcPr>
            <w:tcW w:w="993"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lastRenderedPageBreak/>
              <w:t>21 100,0</w:t>
            </w:r>
          </w:p>
        </w:tc>
        <w:tc>
          <w:tcPr>
            <w:tcW w:w="1134" w:type="dxa"/>
            <w:tcBorders>
              <w:left w:val="single" w:sz="4" w:space="0" w:color="auto"/>
              <w:right w:val="single" w:sz="4" w:space="0" w:color="auto"/>
            </w:tcBorders>
          </w:tcPr>
          <w:p w:rsidR="00AB4DFF" w:rsidRPr="009E791C" w:rsidRDefault="00AB4DFF" w:rsidP="006C296B">
            <w:pPr>
              <w:pStyle w:val="a3"/>
              <w:jc w:val="center"/>
              <w:rPr>
                <w:rFonts w:ascii="Times New Roman" w:hAnsi="Times New Roman"/>
                <w:sz w:val="21"/>
                <w:szCs w:val="21"/>
              </w:rPr>
            </w:pPr>
            <w:r w:rsidRPr="009E791C">
              <w:rPr>
                <w:rFonts w:ascii="Times New Roman" w:hAnsi="Times New Roman"/>
                <w:sz w:val="21"/>
                <w:szCs w:val="21"/>
              </w:rPr>
              <w:t>17 070,0</w:t>
            </w:r>
          </w:p>
        </w:tc>
        <w:tc>
          <w:tcPr>
            <w:tcW w:w="992" w:type="dxa"/>
            <w:tcBorders>
              <w:left w:val="single" w:sz="4" w:space="0" w:color="auto"/>
            </w:tcBorders>
          </w:tcPr>
          <w:p w:rsidR="00AB4DFF" w:rsidRPr="009E791C" w:rsidRDefault="00130A5F" w:rsidP="006C296B">
            <w:pPr>
              <w:pStyle w:val="a3"/>
              <w:jc w:val="center"/>
              <w:rPr>
                <w:rFonts w:ascii="Times New Roman" w:hAnsi="Times New Roman"/>
                <w:sz w:val="21"/>
                <w:szCs w:val="21"/>
              </w:rPr>
            </w:pPr>
            <w:r w:rsidRPr="009E791C">
              <w:rPr>
                <w:rFonts w:ascii="Times New Roman" w:hAnsi="Times New Roman"/>
                <w:sz w:val="21"/>
                <w:szCs w:val="21"/>
              </w:rPr>
              <w:t>25 100,0</w:t>
            </w:r>
          </w:p>
        </w:tc>
      </w:tr>
    </w:tbl>
    <w:p w:rsidR="001D012C" w:rsidRPr="009E791C" w:rsidRDefault="001D012C" w:rsidP="001D012C">
      <w:pPr>
        <w:pStyle w:val="a3"/>
        <w:ind w:firstLine="708"/>
        <w:jc w:val="both"/>
        <w:rPr>
          <w:rFonts w:ascii="Times New Roman" w:hAnsi="Times New Roman"/>
          <w:sz w:val="25"/>
          <w:szCs w:val="25"/>
        </w:rPr>
      </w:pPr>
    </w:p>
    <w:p w:rsidR="001D012C" w:rsidRPr="009E791C" w:rsidRDefault="001D012C" w:rsidP="001D012C">
      <w:pPr>
        <w:pStyle w:val="a3"/>
        <w:ind w:firstLine="708"/>
        <w:jc w:val="both"/>
        <w:rPr>
          <w:rFonts w:ascii="Times New Roman" w:hAnsi="Times New Roman"/>
          <w:i/>
          <w:sz w:val="24"/>
          <w:szCs w:val="24"/>
        </w:rPr>
      </w:pPr>
      <w:r w:rsidRPr="009E791C">
        <w:rPr>
          <w:rFonts w:ascii="Times New Roman" w:hAnsi="Times New Roman"/>
          <w:i/>
          <w:sz w:val="25"/>
          <w:szCs w:val="25"/>
        </w:rPr>
        <w:t xml:space="preserve"> «</w:t>
      </w:r>
      <w:r w:rsidRPr="009E791C">
        <w:rPr>
          <w:rFonts w:ascii="Times New Roman" w:hAnsi="Times New Roman"/>
          <w:i/>
          <w:sz w:val="24"/>
          <w:szCs w:val="24"/>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554DC3"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течение отчетного периода городскими и сельскими поселениями</w:t>
      </w:r>
      <w:r w:rsidR="00554DC3" w:rsidRPr="009E791C">
        <w:rPr>
          <w:rFonts w:ascii="Times New Roman" w:hAnsi="Times New Roman"/>
          <w:sz w:val="24"/>
          <w:szCs w:val="24"/>
        </w:rPr>
        <w:t>, бюджетными и автономными учреждениями</w:t>
      </w:r>
      <w:r w:rsidRPr="009E791C">
        <w:rPr>
          <w:rFonts w:ascii="Times New Roman" w:hAnsi="Times New Roman"/>
          <w:sz w:val="24"/>
          <w:szCs w:val="24"/>
        </w:rPr>
        <w:t xml:space="preserve"> были возвращены в бюджет муниципального района целевые межбюджетные трансферты, </w:t>
      </w:r>
      <w:r w:rsidR="00554DC3" w:rsidRPr="009E791C">
        <w:rPr>
          <w:rFonts w:ascii="Times New Roman" w:hAnsi="Times New Roman"/>
          <w:sz w:val="24"/>
          <w:szCs w:val="24"/>
        </w:rPr>
        <w:t xml:space="preserve">субсидии, </w:t>
      </w:r>
      <w:r w:rsidRPr="009E791C">
        <w:rPr>
          <w:rFonts w:ascii="Times New Roman" w:hAnsi="Times New Roman"/>
          <w:sz w:val="24"/>
          <w:szCs w:val="24"/>
        </w:rPr>
        <w:t>не использованные по состоянию на 01.01.201</w:t>
      </w:r>
      <w:r w:rsidR="00554DC3" w:rsidRPr="009E791C">
        <w:rPr>
          <w:rFonts w:ascii="Times New Roman" w:hAnsi="Times New Roman"/>
          <w:sz w:val="24"/>
          <w:szCs w:val="24"/>
        </w:rPr>
        <w:t>6</w:t>
      </w:r>
      <w:r w:rsidRPr="009E791C">
        <w:rPr>
          <w:rFonts w:ascii="Times New Roman" w:hAnsi="Times New Roman"/>
          <w:sz w:val="24"/>
          <w:szCs w:val="24"/>
        </w:rPr>
        <w:t xml:space="preserve">г., в общей сумме </w:t>
      </w:r>
      <w:r w:rsidR="00554DC3" w:rsidRPr="009E791C">
        <w:rPr>
          <w:rFonts w:ascii="Times New Roman" w:hAnsi="Times New Roman"/>
          <w:sz w:val="24"/>
          <w:szCs w:val="24"/>
        </w:rPr>
        <w:t xml:space="preserve">951,0 тыс. руб. </w:t>
      </w:r>
    </w:p>
    <w:p w:rsidR="001D012C" w:rsidRPr="009E791C" w:rsidRDefault="001D012C" w:rsidP="001D012C">
      <w:pPr>
        <w:pStyle w:val="a3"/>
        <w:ind w:firstLine="708"/>
        <w:jc w:val="both"/>
        <w:rPr>
          <w:rFonts w:ascii="Times New Roman" w:hAnsi="Times New Roman"/>
          <w:i/>
          <w:sz w:val="24"/>
          <w:szCs w:val="24"/>
        </w:rPr>
      </w:pPr>
      <w:r w:rsidRPr="009E791C">
        <w:rPr>
          <w:rFonts w:ascii="Times New Roman" w:hAnsi="Times New Roman"/>
          <w:i/>
          <w:sz w:val="24"/>
          <w:szCs w:val="24"/>
        </w:rPr>
        <w:t xml:space="preserve"> «Возврат остатков субсидий,  субвенций и иных межбюджетных трансфертов, имеющих целевое назначение, прошлых лет»</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Одновременно, в отчетном году из бюджета района в бюджеты</w:t>
      </w:r>
      <w:r w:rsidR="00554DC3" w:rsidRPr="009E791C">
        <w:rPr>
          <w:rFonts w:ascii="Times New Roman" w:hAnsi="Times New Roman"/>
          <w:sz w:val="24"/>
          <w:szCs w:val="24"/>
        </w:rPr>
        <w:t xml:space="preserve"> других уровней </w:t>
      </w:r>
      <w:r w:rsidRPr="009E791C">
        <w:rPr>
          <w:rFonts w:ascii="Times New Roman" w:hAnsi="Times New Roman"/>
          <w:sz w:val="24"/>
          <w:szCs w:val="24"/>
        </w:rPr>
        <w:t xml:space="preserve">переданы остатки целевых субсидий, субвенций и иных межбюджетных трансфертов прошлых лет в общей сумме </w:t>
      </w:r>
      <w:r w:rsidR="00554DC3" w:rsidRPr="009E791C">
        <w:rPr>
          <w:rFonts w:ascii="Times New Roman" w:hAnsi="Times New Roman"/>
          <w:sz w:val="24"/>
          <w:szCs w:val="24"/>
        </w:rPr>
        <w:t>3 511,3</w:t>
      </w:r>
      <w:r w:rsidRPr="009E791C">
        <w:rPr>
          <w:rFonts w:ascii="Times New Roman" w:hAnsi="Times New Roman"/>
          <w:sz w:val="24"/>
          <w:szCs w:val="24"/>
        </w:rPr>
        <w:t xml:space="preserve"> тыс. руб., так же не направленных на соответствующие расходы до 01.01.2015г. </w:t>
      </w:r>
    </w:p>
    <w:p w:rsidR="00554DC3" w:rsidRPr="009E791C" w:rsidRDefault="00554DC3" w:rsidP="001D012C">
      <w:pPr>
        <w:pStyle w:val="a3"/>
        <w:ind w:firstLine="708"/>
        <w:jc w:val="both"/>
        <w:rPr>
          <w:rFonts w:ascii="Times New Roman" w:hAnsi="Times New Roman"/>
          <w:sz w:val="24"/>
          <w:szCs w:val="24"/>
        </w:rPr>
      </w:pP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 xml:space="preserve">2.3 Анализ исполнения расходной части бюджета </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2.3.1 Плановые показатели </w:t>
      </w:r>
      <w:r w:rsidR="00C72329" w:rsidRPr="009E791C">
        <w:rPr>
          <w:rFonts w:ascii="Times New Roman" w:hAnsi="Times New Roman"/>
          <w:sz w:val="24"/>
          <w:szCs w:val="24"/>
        </w:rPr>
        <w:t xml:space="preserve">расходов </w:t>
      </w:r>
      <w:r w:rsidRPr="009E791C">
        <w:rPr>
          <w:rFonts w:ascii="Times New Roman" w:hAnsi="Times New Roman"/>
          <w:sz w:val="24"/>
          <w:szCs w:val="24"/>
        </w:rPr>
        <w:t>первоначально утвержденного бюджета</w:t>
      </w:r>
      <w:r w:rsidR="00C72329" w:rsidRPr="009E791C">
        <w:rPr>
          <w:rFonts w:ascii="Times New Roman" w:hAnsi="Times New Roman"/>
          <w:sz w:val="24"/>
          <w:szCs w:val="24"/>
        </w:rPr>
        <w:t xml:space="preserve"> Октябрьского муниципального района на 2016 год</w:t>
      </w:r>
      <w:r w:rsidRPr="009E791C">
        <w:rPr>
          <w:rFonts w:ascii="Times New Roman" w:hAnsi="Times New Roman"/>
          <w:sz w:val="24"/>
          <w:szCs w:val="24"/>
        </w:rPr>
        <w:t>, уточненного бюджета</w:t>
      </w:r>
      <w:r w:rsidR="00B043BA" w:rsidRPr="009E791C">
        <w:rPr>
          <w:rFonts w:ascii="Times New Roman" w:hAnsi="Times New Roman"/>
          <w:sz w:val="24"/>
          <w:szCs w:val="24"/>
        </w:rPr>
        <w:t xml:space="preserve"> на 2016 год</w:t>
      </w:r>
      <w:r w:rsidRPr="009E791C">
        <w:rPr>
          <w:rFonts w:ascii="Times New Roman" w:hAnsi="Times New Roman"/>
          <w:sz w:val="24"/>
          <w:szCs w:val="24"/>
        </w:rPr>
        <w:t>, показатели плановых расходов Отчета об исполнении бюджета за 201</w:t>
      </w:r>
      <w:r w:rsidR="009B16B1" w:rsidRPr="009E791C">
        <w:rPr>
          <w:rFonts w:ascii="Times New Roman" w:hAnsi="Times New Roman"/>
          <w:sz w:val="24"/>
          <w:szCs w:val="24"/>
        </w:rPr>
        <w:t>6</w:t>
      </w:r>
      <w:r w:rsidRPr="009E791C">
        <w:rPr>
          <w:rFonts w:ascii="Times New Roman" w:hAnsi="Times New Roman"/>
          <w:sz w:val="24"/>
          <w:szCs w:val="24"/>
        </w:rPr>
        <w:t xml:space="preserve"> год</w:t>
      </w:r>
      <w:r w:rsidR="009B16B1" w:rsidRPr="009E791C">
        <w:rPr>
          <w:rFonts w:ascii="Times New Roman" w:hAnsi="Times New Roman"/>
          <w:sz w:val="24"/>
          <w:szCs w:val="24"/>
        </w:rPr>
        <w:t xml:space="preserve"> и </w:t>
      </w:r>
      <w:r w:rsidRPr="009E791C">
        <w:rPr>
          <w:rFonts w:ascii="Times New Roman" w:hAnsi="Times New Roman"/>
          <w:sz w:val="24"/>
          <w:szCs w:val="24"/>
        </w:rPr>
        <w:t xml:space="preserve"> сводной бюджетной росписи,</w:t>
      </w:r>
      <w:r w:rsidR="00F962F0">
        <w:rPr>
          <w:rFonts w:ascii="Times New Roman" w:hAnsi="Times New Roman"/>
          <w:sz w:val="24"/>
          <w:szCs w:val="24"/>
        </w:rPr>
        <w:t xml:space="preserve"> </w:t>
      </w:r>
      <w:r w:rsidRPr="009E791C">
        <w:rPr>
          <w:rFonts w:ascii="Times New Roman" w:hAnsi="Times New Roman"/>
          <w:sz w:val="24"/>
          <w:szCs w:val="24"/>
        </w:rPr>
        <w:t>а так же фактические расходы бюджета Октябрьского муниципального района за 201</w:t>
      </w:r>
      <w:r w:rsidR="00C72329" w:rsidRPr="009E791C">
        <w:rPr>
          <w:rFonts w:ascii="Times New Roman" w:hAnsi="Times New Roman"/>
          <w:sz w:val="24"/>
          <w:szCs w:val="24"/>
        </w:rPr>
        <w:t>6</w:t>
      </w:r>
      <w:r w:rsidRPr="009E791C">
        <w:rPr>
          <w:rFonts w:ascii="Times New Roman" w:hAnsi="Times New Roman"/>
          <w:sz w:val="24"/>
          <w:szCs w:val="24"/>
        </w:rPr>
        <w:t xml:space="preserve"> год  в разрезе функциональной структуры расходов представлены в таблице ниже:</w:t>
      </w:r>
    </w:p>
    <w:p w:rsidR="001D012C" w:rsidRPr="009E791C" w:rsidRDefault="001D012C" w:rsidP="001D012C">
      <w:pPr>
        <w:pStyle w:val="a3"/>
        <w:ind w:firstLine="708"/>
        <w:jc w:val="right"/>
        <w:rPr>
          <w:rFonts w:ascii="Times New Roman" w:hAnsi="Times New Roman"/>
          <w:sz w:val="24"/>
          <w:szCs w:val="24"/>
        </w:rPr>
      </w:pPr>
      <w:r w:rsidRPr="009E791C">
        <w:rPr>
          <w:rFonts w:ascii="Times New Roman" w:hAnsi="Times New Roman"/>
          <w:sz w:val="24"/>
          <w:szCs w:val="24"/>
        </w:rPr>
        <w:t>Таблица 6</w:t>
      </w:r>
    </w:p>
    <w:p w:rsidR="001D012C" w:rsidRPr="009E791C" w:rsidRDefault="00E41535" w:rsidP="001D012C">
      <w:pPr>
        <w:pStyle w:val="a3"/>
        <w:jc w:val="right"/>
        <w:rPr>
          <w:rFonts w:ascii="Times New Roman" w:hAnsi="Times New Roman"/>
          <w:sz w:val="24"/>
          <w:szCs w:val="24"/>
        </w:rPr>
      </w:pPr>
      <w:r>
        <w:rPr>
          <w:rFonts w:ascii="Times New Roman" w:hAnsi="Times New Roman"/>
          <w:sz w:val="24"/>
          <w:szCs w:val="24"/>
        </w:rPr>
        <w:t>т</w:t>
      </w:r>
      <w:r w:rsidR="001D012C" w:rsidRPr="009E791C">
        <w:rPr>
          <w:rFonts w:ascii="Times New Roman" w:hAnsi="Times New Roman"/>
          <w:sz w:val="24"/>
          <w:szCs w:val="24"/>
        </w:rPr>
        <w:t>ыс. руб.</w:t>
      </w:r>
    </w:p>
    <w:tbl>
      <w:tblPr>
        <w:tblW w:w="9654" w:type="dxa"/>
        <w:tblInd w:w="93" w:type="dxa"/>
        <w:tblLayout w:type="fixed"/>
        <w:tblLook w:val="0000" w:firstRow="0" w:lastRow="0" w:firstColumn="0" w:lastColumn="0" w:noHBand="0" w:noVBand="0"/>
      </w:tblPr>
      <w:tblGrid>
        <w:gridCol w:w="718"/>
        <w:gridCol w:w="1840"/>
        <w:gridCol w:w="1143"/>
        <w:gridCol w:w="1134"/>
        <w:gridCol w:w="992"/>
        <w:gridCol w:w="1134"/>
        <w:gridCol w:w="1134"/>
        <w:gridCol w:w="992"/>
        <w:gridCol w:w="567"/>
      </w:tblGrid>
      <w:tr w:rsidR="001D012C" w:rsidRPr="009E791C" w:rsidTr="007A66C7">
        <w:trPr>
          <w:trHeight w:val="1345"/>
        </w:trPr>
        <w:tc>
          <w:tcPr>
            <w:tcW w:w="718" w:type="dxa"/>
            <w:vMerge w:val="restart"/>
            <w:tcBorders>
              <w:top w:val="single" w:sz="4" w:space="0" w:color="auto"/>
              <w:left w:val="single" w:sz="4" w:space="0" w:color="auto"/>
              <w:right w:val="single" w:sz="4" w:space="0" w:color="auto"/>
            </w:tcBorders>
            <w:shd w:val="clear" w:color="auto" w:fill="auto"/>
            <w:textDirection w:val="btLr"/>
            <w:vAlign w:val="center"/>
          </w:tcPr>
          <w:p w:rsidR="001D012C" w:rsidRPr="009E791C" w:rsidRDefault="001D012C" w:rsidP="006C296B">
            <w:pPr>
              <w:pStyle w:val="a3"/>
              <w:ind w:right="113"/>
              <w:jc w:val="right"/>
              <w:rPr>
                <w:rFonts w:ascii="Times New Roman" w:hAnsi="Times New Roman"/>
                <w:b/>
                <w:sz w:val="21"/>
                <w:szCs w:val="21"/>
              </w:rPr>
            </w:pPr>
            <w:r w:rsidRPr="009E791C">
              <w:rPr>
                <w:rFonts w:ascii="Times New Roman" w:hAnsi="Times New Roman"/>
                <w:b/>
                <w:sz w:val="21"/>
                <w:szCs w:val="21"/>
              </w:rPr>
              <w:t xml:space="preserve"> Раздел, подраздел </w:t>
            </w:r>
          </w:p>
        </w:tc>
        <w:tc>
          <w:tcPr>
            <w:tcW w:w="1840" w:type="dxa"/>
            <w:vMerge w:val="restart"/>
            <w:tcBorders>
              <w:top w:val="single" w:sz="4" w:space="0" w:color="auto"/>
              <w:left w:val="single" w:sz="4" w:space="0" w:color="auto"/>
              <w:right w:val="single" w:sz="4" w:space="0" w:color="auto"/>
            </w:tcBorders>
            <w:shd w:val="clear" w:color="auto" w:fill="auto"/>
            <w:vAlign w:val="center"/>
          </w:tcPr>
          <w:p w:rsidR="001D012C" w:rsidRPr="009E791C" w:rsidRDefault="001D012C" w:rsidP="006C296B">
            <w:pPr>
              <w:pStyle w:val="a3"/>
              <w:rPr>
                <w:rFonts w:ascii="Times New Roman" w:hAnsi="Times New Roman"/>
                <w:b/>
                <w:sz w:val="21"/>
                <w:szCs w:val="21"/>
              </w:rPr>
            </w:pPr>
            <w:r w:rsidRPr="009E791C">
              <w:rPr>
                <w:rFonts w:ascii="Times New Roman" w:hAnsi="Times New Roman"/>
                <w:b/>
                <w:sz w:val="21"/>
                <w:szCs w:val="21"/>
              </w:rPr>
              <w:t>Наименование расходов</w:t>
            </w:r>
          </w:p>
        </w:tc>
        <w:tc>
          <w:tcPr>
            <w:tcW w:w="1143" w:type="dxa"/>
            <w:vMerge w:val="restart"/>
            <w:tcBorders>
              <w:top w:val="single" w:sz="4" w:space="0" w:color="auto"/>
              <w:left w:val="single" w:sz="4" w:space="0" w:color="auto"/>
              <w:right w:val="single" w:sz="4" w:space="0" w:color="auto"/>
            </w:tcBorders>
            <w:shd w:val="clear" w:color="auto" w:fill="auto"/>
            <w:textDirection w:val="btLr"/>
            <w:vAlign w:val="center"/>
          </w:tcPr>
          <w:p w:rsidR="001D012C" w:rsidRPr="009E791C" w:rsidRDefault="001D012C" w:rsidP="006C296B">
            <w:pPr>
              <w:pStyle w:val="a3"/>
              <w:ind w:left="113" w:right="113"/>
              <w:jc w:val="center"/>
              <w:rPr>
                <w:rFonts w:ascii="Times New Roman" w:hAnsi="Times New Roman"/>
                <w:b/>
                <w:sz w:val="20"/>
                <w:szCs w:val="20"/>
              </w:rPr>
            </w:pPr>
            <w:r w:rsidRPr="009E791C">
              <w:rPr>
                <w:rFonts w:ascii="Times New Roman" w:hAnsi="Times New Roman"/>
                <w:b/>
                <w:sz w:val="20"/>
                <w:szCs w:val="20"/>
              </w:rPr>
              <w:t xml:space="preserve">Первонач. бюджет </w:t>
            </w:r>
          </w:p>
          <w:p w:rsidR="001D012C" w:rsidRPr="009E791C" w:rsidRDefault="001D012C" w:rsidP="003C089E">
            <w:pPr>
              <w:pStyle w:val="a3"/>
              <w:ind w:left="113" w:right="113"/>
              <w:jc w:val="center"/>
              <w:rPr>
                <w:rFonts w:ascii="Times New Roman" w:hAnsi="Times New Roman"/>
                <w:sz w:val="20"/>
                <w:szCs w:val="20"/>
              </w:rPr>
            </w:pPr>
            <w:r w:rsidRPr="009E791C">
              <w:rPr>
                <w:rFonts w:ascii="Times New Roman" w:hAnsi="Times New Roman"/>
                <w:b/>
                <w:sz w:val="20"/>
                <w:szCs w:val="20"/>
              </w:rPr>
              <w:t xml:space="preserve">(реш. № </w:t>
            </w:r>
            <w:r w:rsidR="003C089E" w:rsidRPr="009E791C">
              <w:rPr>
                <w:rFonts w:ascii="Times New Roman" w:hAnsi="Times New Roman"/>
                <w:b/>
                <w:sz w:val="20"/>
                <w:szCs w:val="20"/>
              </w:rPr>
              <w:t>539</w:t>
            </w:r>
            <w:r w:rsidRPr="009E791C">
              <w:rPr>
                <w:rFonts w:ascii="Times New Roman" w:hAnsi="Times New Roman"/>
                <w:b/>
                <w:sz w:val="20"/>
                <w:szCs w:val="20"/>
              </w:rPr>
              <w:t xml:space="preserve"> от  </w:t>
            </w:r>
            <w:r w:rsidR="003C089E" w:rsidRPr="009E791C">
              <w:rPr>
                <w:rFonts w:ascii="Times New Roman" w:hAnsi="Times New Roman"/>
                <w:b/>
                <w:sz w:val="20"/>
                <w:szCs w:val="20"/>
              </w:rPr>
              <w:t>15</w:t>
            </w:r>
            <w:r w:rsidRPr="009E791C">
              <w:rPr>
                <w:rFonts w:ascii="Times New Roman" w:hAnsi="Times New Roman"/>
                <w:b/>
                <w:sz w:val="20"/>
                <w:szCs w:val="20"/>
              </w:rPr>
              <w:t>.12.1</w:t>
            </w:r>
            <w:r w:rsidR="003C089E" w:rsidRPr="009E791C">
              <w:rPr>
                <w:rFonts w:ascii="Times New Roman" w:hAnsi="Times New Roman"/>
                <w:b/>
                <w:sz w:val="20"/>
                <w:szCs w:val="20"/>
              </w:rPr>
              <w:t>5</w:t>
            </w:r>
            <w:r w:rsidRPr="009E791C">
              <w:rPr>
                <w:rFonts w:ascii="Times New Roman" w:hAnsi="Times New Roman"/>
                <w:b/>
                <w:sz w:val="20"/>
                <w:szCs w:val="20"/>
              </w:rPr>
              <w:t>)</w:t>
            </w:r>
          </w:p>
        </w:tc>
        <w:tc>
          <w:tcPr>
            <w:tcW w:w="1134" w:type="dxa"/>
            <w:vMerge w:val="restart"/>
            <w:tcBorders>
              <w:top w:val="single" w:sz="4" w:space="0" w:color="auto"/>
              <w:left w:val="nil"/>
              <w:right w:val="single" w:sz="4" w:space="0" w:color="auto"/>
            </w:tcBorders>
            <w:shd w:val="clear" w:color="auto" w:fill="auto"/>
            <w:noWrap/>
            <w:textDirection w:val="btLr"/>
            <w:vAlign w:val="bottom"/>
          </w:tcPr>
          <w:p w:rsidR="001D012C" w:rsidRPr="009E791C" w:rsidRDefault="001D012C" w:rsidP="006C296B">
            <w:pPr>
              <w:pStyle w:val="a3"/>
              <w:ind w:left="113" w:right="113"/>
              <w:jc w:val="center"/>
              <w:rPr>
                <w:rFonts w:ascii="Times New Roman" w:hAnsi="Times New Roman"/>
                <w:b/>
                <w:sz w:val="20"/>
                <w:szCs w:val="20"/>
              </w:rPr>
            </w:pPr>
            <w:r w:rsidRPr="009E791C">
              <w:rPr>
                <w:rFonts w:ascii="Times New Roman" w:hAnsi="Times New Roman"/>
                <w:b/>
                <w:sz w:val="20"/>
                <w:szCs w:val="20"/>
              </w:rPr>
              <w:t>Уточнен.бюджет</w:t>
            </w:r>
          </w:p>
          <w:p w:rsidR="001D012C" w:rsidRPr="009E791C" w:rsidRDefault="001D012C" w:rsidP="002013D7">
            <w:pPr>
              <w:pStyle w:val="a3"/>
              <w:ind w:left="113" w:right="113"/>
              <w:jc w:val="center"/>
              <w:rPr>
                <w:rFonts w:ascii="Times New Roman" w:hAnsi="Times New Roman"/>
                <w:sz w:val="20"/>
                <w:szCs w:val="20"/>
              </w:rPr>
            </w:pPr>
            <w:r w:rsidRPr="009E791C">
              <w:rPr>
                <w:rFonts w:ascii="Times New Roman" w:hAnsi="Times New Roman"/>
                <w:b/>
                <w:sz w:val="20"/>
                <w:szCs w:val="20"/>
              </w:rPr>
              <w:t>(реш. №</w:t>
            </w:r>
            <w:r w:rsidR="002013D7" w:rsidRPr="009E791C">
              <w:rPr>
                <w:rFonts w:ascii="Times New Roman" w:hAnsi="Times New Roman"/>
                <w:b/>
                <w:sz w:val="20"/>
                <w:szCs w:val="20"/>
              </w:rPr>
              <w:t xml:space="preserve"> 656</w:t>
            </w:r>
            <w:r w:rsidRPr="009E791C">
              <w:rPr>
                <w:rFonts w:ascii="Times New Roman" w:hAnsi="Times New Roman"/>
                <w:b/>
                <w:sz w:val="20"/>
                <w:szCs w:val="20"/>
              </w:rPr>
              <w:t xml:space="preserve">  от </w:t>
            </w:r>
            <w:r w:rsidR="002013D7" w:rsidRPr="009E791C">
              <w:rPr>
                <w:rFonts w:ascii="Times New Roman" w:hAnsi="Times New Roman"/>
                <w:b/>
                <w:sz w:val="20"/>
                <w:szCs w:val="20"/>
              </w:rPr>
              <w:t>24</w:t>
            </w:r>
            <w:r w:rsidRPr="009E791C">
              <w:rPr>
                <w:rFonts w:ascii="Times New Roman" w:hAnsi="Times New Roman"/>
                <w:b/>
                <w:sz w:val="20"/>
                <w:szCs w:val="20"/>
              </w:rPr>
              <w:t>.1</w:t>
            </w:r>
            <w:r w:rsidR="002013D7" w:rsidRPr="009E791C">
              <w:rPr>
                <w:rFonts w:ascii="Times New Roman" w:hAnsi="Times New Roman"/>
                <w:b/>
                <w:sz w:val="20"/>
                <w:szCs w:val="20"/>
              </w:rPr>
              <w:t>1</w:t>
            </w:r>
            <w:r w:rsidRPr="009E791C">
              <w:rPr>
                <w:rFonts w:ascii="Times New Roman" w:hAnsi="Times New Roman"/>
                <w:b/>
                <w:sz w:val="20"/>
                <w:szCs w:val="20"/>
              </w:rPr>
              <w:t>.1</w:t>
            </w:r>
            <w:r w:rsidR="002013D7" w:rsidRPr="009E791C">
              <w:rPr>
                <w:rFonts w:ascii="Times New Roman" w:hAnsi="Times New Roman"/>
                <w:b/>
                <w:sz w:val="20"/>
                <w:szCs w:val="20"/>
              </w:rPr>
              <w:t>6</w:t>
            </w:r>
            <w:r w:rsidRPr="009E791C">
              <w:rPr>
                <w:rFonts w:ascii="Times New Roman" w:hAnsi="Times New Roman"/>
                <w:b/>
                <w:sz w:val="20"/>
                <w:szCs w:val="20"/>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1D012C" w:rsidRPr="009E791C" w:rsidRDefault="001D012C" w:rsidP="00A85E5B">
            <w:pPr>
              <w:pStyle w:val="a3"/>
              <w:ind w:left="113" w:right="113"/>
              <w:rPr>
                <w:rFonts w:ascii="Times New Roman" w:hAnsi="Times New Roman"/>
                <w:b/>
                <w:sz w:val="20"/>
                <w:szCs w:val="20"/>
              </w:rPr>
            </w:pPr>
            <w:r w:rsidRPr="009E791C">
              <w:rPr>
                <w:rFonts w:ascii="Times New Roman" w:hAnsi="Times New Roman"/>
                <w:b/>
                <w:sz w:val="20"/>
                <w:szCs w:val="20"/>
              </w:rPr>
              <w:t>Сводная бюджетная роспись</w:t>
            </w:r>
          </w:p>
        </w:tc>
        <w:tc>
          <w:tcPr>
            <w:tcW w:w="1134" w:type="dxa"/>
            <w:vMerge w:val="restart"/>
            <w:tcBorders>
              <w:top w:val="single" w:sz="4" w:space="0" w:color="auto"/>
              <w:left w:val="single" w:sz="4" w:space="0" w:color="auto"/>
              <w:right w:val="single" w:sz="4" w:space="0" w:color="auto"/>
            </w:tcBorders>
            <w:shd w:val="clear" w:color="auto" w:fill="auto"/>
            <w:textDirection w:val="btLr"/>
            <w:vAlign w:val="center"/>
          </w:tcPr>
          <w:p w:rsidR="001D012C" w:rsidRPr="009E791C" w:rsidRDefault="001D012C" w:rsidP="000F4FB1">
            <w:pPr>
              <w:pStyle w:val="a3"/>
              <w:ind w:left="113" w:right="113"/>
              <w:rPr>
                <w:rFonts w:ascii="Times New Roman" w:hAnsi="Times New Roman"/>
                <w:b/>
                <w:sz w:val="21"/>
                <w:szCs w:val="21"/>
              </w:rPr>
            </w:pPr>
            <w:r w:rsidRPr="009E791C">
              <w:rPr>
                <w:rFonts w:ascii="Times New Roman" w:hAnsi="Times New Roman"/>
                <w:b/>
                <w:sz w:val="21"/>
                <w:szCs w:val="21"/>
              </w:rPr>
              <w:t xml:space="preserve">Расхождения показателей </w:t>
            </w:r>
            <w:r w:rsidR="000F4FB1" w:rsidRPr="009E791C">
              <w:rPr>
                <w:rFonts w:ascii="Times New Roman" w:hAnsi="Times New Roman"/>
                <w:b/>
                <w:sz w:val="21"/>
                <w:szCs w:val="21"/>
              </w:rPr>
              <w:t xml:space="preserve">сводной бюджетной росписи </w:t>
            </w:r>
            <w:r w:rsidRPr="009E791C">
              <w:rPr>
                <w:rFonts w:ascii="Times New Roman" w:hAnsi="Times New Roman"/>
                <w:b/>
                <w:sz w:val="21"/>
                <w:szCs w:val="21"/>
              </w:rPr>
              <w:t xml:space="preserve"> и решения о бюджете</w:t>
            </w:r>
          </w:p>
        </w:tc>
        <w:tc>
          <w:tcPr>
            <w:tcW w:w="2693" w:type="dxa"/>
            <w:gridSpan w:val="3"/>
            <w:tcBorders>
              <w:top w:val="single" w:sz="4" w:space="0" w:color="auto"/>
              <w:left w:val="single" w:sz="4" w:space="0" w:color="auto"/>
              <w:right w:val="single" w:sz="4" w:space="0" w:color="auto"/>
            </w:tcBorders>
            <w:shd w:val="clear" w:color="auto" w:fill="auto"/>
            <w:vAlign w:val="center"/>
          </w:tcPr>
          <w:p w:rsidR="001D012C" w:rsidRPr="009E791C" w:rsidRDefault="001D012C" w:rsidP="006C296B">
            <w:pPr>
              <w:pStyle w:val="a3"/>
              <w:rPr>
                <w:rFonts w:ascii="Times New Roman" w:hAnsi="Times New Roman"/>
              </w:rPr>
            </w:pPr>
            <w:r w:rsidRPr="009E791C">
              <w:rPr>
                <w:rFonts w:ascii="Times New Roman" w:hAnsi="Times New Roman"/>
                <w:b/>
                <w:sz w:val="21"/>
                <w:szCs w:val="21"/>
              </w:rPr>
              <w:t>Исполнение расходов</w:t>
            </w:r>
          </w:p>
        </w:tc>
      </w:tr>
      <w:tr w:rsidR="001D012C" w:rsidRPr="009E791C" w:rsidTr="007A66C7">
        <w:trPr>
          <w:trHeight w:val="1146"/>
        </w:trPr>
        <w:tc>
          <w:tcPr>
            <w:tcW w:w="718" w:type="dxa"/>
            <w:vMerge/>
            <w:tcBorders>
              <w:left w:val="single" w:sz="4" w:space="0" w:color="auto"/>
              <w:bottom w:val="single" w:sz="4" w:space="0" w:color="auto"/>
              <w:right w:val="single" w:sz="4" w:space="0" w:color="auto"/>
            </w:tcBorders>
            <w:vAlign w:val="center"/>
          </w:tcPr>
          <w:p w:rsidR="001D012C" w:rsidRPr="009E791C" w:rsidRDefault="001D012C" w:rsidP="006C296B">
            <w:pPr>
              <w:pStyle w:val="a3"/>
              <w:rPr>
                <w:rFonts w:ascii="Times New Roman" w:hAnsi="Times New Roman"/>
                <w:sz w:val="21"/>
                <w:szCs w:val="21"/>
              </w:rPr>
            </w:pPr>
          </w:p>
        </w:tc>
        <w:tc>
          <w:tcPr>
            <w:tcW w:w="1840" w:type="dxa"/>
            <w:vMerge/>
            <w:tcBorders>
              <w:left w:val="single" w:sz="4" w:space="0" w:color="auto"/>
              <w:bottom w:val="single" w:sz="4" w:space="0" w:color="auto"/>
              <w:right w:val="single" w:sz="4" w:space="0" w:color="auto"/>
            </w:tcBorders>
            <w:vAlign w:val="center"/>
          </w:tcPr>
          <w:p w:rsidR="001D012C" w:rsidRPr="009E791C" w:rsidRDefault="001D012C" w:rsidP="006C296B">
            <w:pPr>
              <w:pStyle w:val="a3"/>
              <w:rPr>
                <w:rFonts w:ascii="Times New Roman" w:hAnsi="Times New Roman"/>
                <w:sz w:val="21"/>
                <w:szCs w:val="21"/>
              </w:rPr>
            </w:pPr>
          </w:p>
        </w:tc>
        <w:tc>
          <w:tcPr>
            <w:tcW w:w="1143" w:type="dxa"/>
            <w:vMerge/>
            <w:tcBorders>
              <w:left w:val="single" w:sz="4" w:space="0" w:color="auto"/>
              <w:bottom w:val="single" w:sz="4" w:space="0" w:color="auto"/>
              <w:right w:val="single" w:sz="4" w:space="0" w:color="auto"/>
            </w:tcBorders>
            <w:vAlign w:val="center"/>
          </w:tcPr>
          <w:p w:rsidR="001D012C" w:rsidRPr="009E791C" w:rsidRDefault="001D012C" w:rsidP="006C296B">
            <w:pPr>
              <w:pStyle w:val="a3"/>
              <w:rPr>
                <w:rFonts w:ascii="Times New Roman" w:hAnsi="Times New Roman"/>
                <w:sz w:val="21"/>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1D012C" w:rsidRPr="009E791C" w:rsidRDefault="001D012C" w:rsidP="006C296B">
            <w:pPr>
              <w:pStyle w:val="a3"/>
              <w:jc w:val="center"/>
              <w:rPr>
                <w:rFonts w:ascii="Times New Roman" w:hAnsi="Times New Roman"/>
                <w:b/>
                <w:sz w:val="21"/>
                <w:szCs w:val="21"/>
              </w:rPr>
            </w:pPr>
          </w:p>
        </w:tc>
        <w:tc>
          <w:tcPr>
            <w:tcW w:w="992" w:type="dxa"/>
            <w:vMerge/>
            <w:tcBorders>
              <w:left w:val="single" w:sz="4" w:space="0" w:color="auto"/>
              <w:bottom w:val="single" w:sz="4" w:space="0" w:color="auto"/>
              <w:right w:val="single" w:sz="4" w:space="0" w:color="auto"/>
            </w:tcBorders>
            <w:vAlign w:val="center"/>
          </w:tcPr>
          <w:p w:rsidR="001D012C" w:rsidRPr="009E791C" w:rsidRDefault="001D012C" w:rsidP="006C296B">
            <w:pPr>
              <w:pStyle w:val="a3"/>
              <w:rPr>
                <w:rFonts w:ascii="Times New Roman" w:hAnsi="Times New Roman"/>
                <w:sz w:val="21"/>
                <w:szCs w:val="21"/>
              </w:rPr>
            </w:pPr>
          </w:p>
        </w:tc>
        <w:tc>
          <w:tcPr>
            <w:tcW w:w="1134" w:type="dxa"/>
            <w:vMerge/>
            <w:tcBorders>
              <w:left w:val="single" w:sz="4" w:space="0" w:color="auto"/>
              <w:bottom w:val="single" w:sz="4" w:space="0" w:color="auto"/>
              <w:right w:val="single" w:sz="4" w:space="0" w:color="auto"/>
            </w:tcBorders>
            <w:vAlign w:val="center"/>
          </w:tcPr>
          <w:p w:rsidR="001D012C" w:rsidRPr="009E791C" w:rsidRDefault="001D012C" w:rsidP="006C296B">
            <w:pPr>
              <w:pStyle w:val="a3"/>
              <w:rPr>
                <w:rFonts w:ascii="Times New Roman" w:hAnsi="Times New Roman"/>
                <w:sz w:val="21"/>
                <w:szCs w:val="21"/>
              </w:rPr>
            </w:pPr>
          </w:p>
        </w:tc>
        <w:tc>
          <w:tcPr>
            <w:tcW w:w="1134" w:type="dxa"/>
            <w:tcBorders>
              <w:top w:val="single" w:sz="4" w:space="0" w:color="auto"/>
              <w:left w:val="single" w:sz="4" w:space="0" w:color="auto"/>
              <w:bottom w:val="single" w:sz="4" w:space="0" w:color="auto"/>
            </w:tcBorders>
            <w:vAlign w:val="center"/>
          </w:tcPr>
          <w:p w:rsidR="001D012C" w:rsidRPr="009E791C" w:rsidRDefault="001D012C" w:rsidP="006C296B">
            <w:pPr>
              <w:pStyle w:val="a3"/>
              <w:rPr>
                <w:rFonts w:ascii="Times New Roman" w:hAnsi="Times New Roman"/>
                <w:sz w:val="20"/>
                <w:szCs w:val="20"/>
              </w:rPr>
            </w:pPr>
            <w:r w:rsidRPr="009E791C">
              <w:rPr>
                <w:rFonts w:ascii="Times New Roman" w:hAnsi="Times New Roman"/>
                <w:sz w:val="20"/>
                <w:szCs w:val="20"/>
              </w:rPr>
              <w:t>Фактичес-кие расходы</w:t>
            </w:r>
          </w:p>
        </w:tc>
        <w:tc>
          <w:tcPr>
            <w:tcW w:w="992" w:type="dxa"/>
            <w:tcBorders>
              <w:top w:val="single" w:sz="4" w:space="0" w:color="auto"/>
              <w:left w:val="single" w:sz="4" w:space="0" w:color="auto"/>
              <w:bottom w:val="single" w:sz="4" w:space="0" w:color="auto"/>
            </w:tcBorders>
            <w:vAlign w:val="center"/>
          </w:tcPr>
          <w:p w:rsidR="001D012C" w:rsidRPr="009E791C" w:rsidRDefault="001D012C" w:rsidP="006C296B">
            <w:pPr>
              <w:pStyle w:val="a3"/>
              <w:rPr>
                <w:rFonts w:ascii="Times New Roman" w:hAnsi="Times New Roman"/>
                <w:sz w:val="20"/>
                <w:szCs w:val="20"/>
              </w:rPr>
            </w:pPr>
            <w:r w:rsidRPr="009E791C">
              <w:rPr>
                <w:rFonts w:ascii="Times New Roman" w:hAnsi="Times New Roman"/>
                <w:sz w:val="20"/>
                <w:szCs w:val="20"/>
              </w:rPr>
              <w:t>(-) –   невыполнение плана,</w:t>
            </w:r>
          </w:p>
          <w:p w:rsidR="001D012C" w:rsidRPr="009E791C" w:rsidRDefault="001D012C" w:rsidP="006C296B">
            <w:pPr>
              <w:rPr>
                <w:rFonts w:ascii="Times New Roman" w:hAnsi="Times New Roman"/>
                <w:sz w:val="20"/>
                <w:szCs w:val="20"/>
              </w:rPr>
            </w:pPr>
            <w:r w:rsidRPr="009E791C">
              <w:rPr>
                <w:rFonts w:ascii="Times New Roman" w:hAnsi="Times New Roman"/>
                <w:sz w:val="20"/>
                <w:szCs w:val="20"/>
              </w:rPr>
              <w:t>(+) – сверх плана</w:t>
            </w:r>
          </w:p>
        </w:tc>
        <w:tc>
          <w:tcPr>
            <w:tcW w:w="567" w:type="dxa"/>
            <w:tcBorders>
              <w:top w:val="single" w:sz="4" w:space="0" w:color="auto"/>
              <w:left w:val="single" w:sz="4" w:space="0" w:color="auto"/>
              <w:bottom w:val="single" w:sz="4" w:space="0" w:color="auto"/>
              <w:right w:val="single" w:sz="4" w:space="0" w:color="auto"/>
            </w:tcBorders>
            <w:vAlign w:val="center"/>
          </w:tcPr>
          <w:p w:rsidR="001D012C" w:rsidRPr="009E791C" w:rsidRDefault="001D012C" w:rsidP="006C296B">
            <w:pPr>
              <w:pStyle w:val="a3"/>
              <w:rPr>
                <w:rFonts w:ascii="Times New Roman" w:hAnsi="Times New Roman"/>
                <w:sz w:val="20"/>
                <w:szCs w:val="20"/>
              </w:rPr>
            </w:pPr>
            <w:r w:rsidRPr="009E791C">
              <w:rPr>
                <w:rFonts w:ascii="Times New Roman" w:hAnsi="Times New Roman"/>
                <w:sz w:val="20"/>
                <w:szCs w:val="20"/>
              </w:rPr>
              <w:t xml:space="preserve">% </w:t>
            </w:r>
          </w:p>
        </w:tc>
      </w:tr>
      <w:tr w:rsidR="001D012C" w:rsidRPr="009E791C" w:rsidTr="00A85E5B">
        <w:trPr>
          <w:cantSplit/>
          <w:trHeight w:val="748"/>
        </w:trPr>
        <w:tc>
          <w:tcPr>
            <w:tcW w:w="718" w:type="dxa"/>
            <w:tcBorders>
              <w:top w:val="single" w:sz="4" w:space="0" w:color="auto"/>
              <w:left w:val="single" w:sz="4" w:space="0" w:color="auto"/>
              <w:bottom w:val="single" w:sz="4" w:space="0" w:color="auto"/>
              <w:right w:val="single" w:sz="4" w:space="0" w:color="auto"/>
            </w:tcBorders>
          </w:tcPr>
          <w:p w:rsidR="001D012C" w:rsidRPr="009E791C" w:rsidRDefault="001D012C" w:rsidP="00A85E5B">
            <w:pPr>
              <w:jc w:val="center"/>
              <w:rPr>
                <w:rFonts w:ascii="Times New Roman" w:hAnsi="Times New Roman"/>
                <w:b/>
                <w:sz w:val="21"/>
                <w:szCs w:val="21"/>
              </w:rPr>
            </w:pPr>
            <w:r w:rsidRPr="009E791C">
              <w:rPr>
                <w:rFonts w:ascii="Times New Roman" w:hAnsi="Times New Roman"/>
                <w:b/>
                <w:sz w:val="21"/>
                <w:szCs w:val="21"/>
              </w:rPr>
              <w:t>1</w:t>
            </w:r>
          </w:p>
        </w:tc>
        <w:tc>
          <w:tcPr>
            <w:tcW w:w="1840" w:type="dxa"/>
            <w:tcBorders>
              <w:top w:val="single" w:sz="4" w:space="0" w:color="auto"/>
              <w:left w:val="single" w:sz="4" w:space="0" w:color="auto"/>
              <w:bottom w:val="single" w:sz="4" w:space="0" w:color="auto"/>
              <w:right w:val="single" w:sz="4" w:space="0" w:color="auto"/>
            </w:tcBorders>
          </w:tcPr>
          <w:p w:rsidR="001D012C" w:rsidRPr="009E791C" w:rsidRDefault="001D012C" w:rsidP="00A85E5B">
            <w:pPr>
              <w:pStyle w:val="a3"/>
              <w:jc w:val="center"/>
              <w:rPr>
                <w:rFonts w:ascii="Times New Roman" w:hAnsi="Times New Roman"/>
                <w:b/>
                <w:sz w:val="21"/>
                <w:szCs w:val="21"/>
              </w:rPr>
            </w:pPr>
            <w:r w:rsidRPr="009E791C">
              <w:rPr>
                <w:rFonts w:ascii="Times New Roman" w:hAnsi="Times New Roman"/>
                <w:b/>
                <w:sz w:val="21"/>
                <w:szCs w:val="21"/>
              </w:rPr>
              <w:t>2</w:t>
            </w:r>
          </w:p>
        </w:tc>
        <w:tc>
          <w:tcPr>
            <w:tcW w:w="1143" w:type="dxa"/>
            <w:tcBorders>
              <w:top w:val="single" w:sz="4" w:space="0" w:color="auto"/>
              <w:left w:val="single" w:sz="4" w:space="0" w:color="auto"/>
              <w:bottom w:val="single" w:sz="4" w:space="0" w:color="auto"/>
              <w:right w:val="single" w:sz="4" w:space="0" w:color="auto"/>
            </w:tcBorders>
          </w:tcPr>
          <w:p w:rsidR="001D012C" w:rsidRPr="009E791C" w:rsidRDefault="001D012C" w:rsidP="00A85E5B">
            <w:pPr>
              <w:pStyle w:val="a3"/>
              <w:jc w:val="center"/>
              <w:rPr>
                <w:rFonts w:ascii="Times New Roman" w:hAnsi="Times New Roman"/>
                <w:b/>
                <w:sz w:val="21"/>
                <w:szCs w:val="21"/>
              </w:rPr>
            </w:pPr>
            <w:r w:rsidRPr="009E791C">
              <w:rPr>
                <w:rFonts w:ascii="Times New Roman" w:hAnsi="Times New Roman"/>
                <w:b/>
                <w:sz w:val="21"/>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12C" w:rsidRPr="009E791C" w:rsidRDefault="001D012C" w:rsidP="00A85E5B">
            <w:pPr>
              <w:pStyle w:val="a3"/>
              <w:jc w:val="center"/>
              <w:rPr>
                <w:rFonts w:ascii="Times New Roman" w:hAnsi="Times New Roman"/>
                <w:b/>
                <w:sz w:val="21"/>
                <w:szCs w:val="21"/>
              </w:rPr>
            </w:pPr>
            <w:r w:rsidRPr="009E791C">
              <w:rPr>
                <w:rFonts w:ascii="Times New Roman" w:hAnsi="Times New Roman"/>
                <w:b/>
                <w:sz w:val="21"/>
                <w:szCs w:val="21"/>
              </w:rPr>
              <w:t>4</w:t>
            </w:r>
          </w:p>
        </w:tc>
        <w:tc>
          <w:tcPr>
            <w:tcW w:w="992" w:type="dxa"/>
            <w:tcBorders>
              <w:top w:val="single" w:sz="4" w:space="0" w:color="auto"/>
              <w:left w:val="single" w:sz="4" w:space="0" w:color="auto"/>
              <w:bottom w:val="single" w:sz="4" w:space="0" w:color="auto"/>
              <w:right w:val="single" w:sz="4" w:space="0" w:color="auto"/>
            </w:tcBorders>
          </w:tcPr>
          <w:p w:rsidR="001D012C" w:rsidRPr="009E791C" w:rsidRDefault="001D012C" w:rsidP="00A85E5B">
            <w:pPr>
              <w:pStyle w:val="a3"/>
              <w:jc w:val="center"/>
              <w:rPr>
                <w:rFonts w:ascii="Times New Roman" w:hAnsi="Times New Roman"/>
                <w:b/>
                <w:sz w:val="21"/>
                <w:szCs w:val="21"/>
              </w:rPr>
            </w:pPr>
            <w:r w:rsidRPr="009E791C">
              <w:rPr>
                <w:rFonts w:ascii="Times New Roman" w:hAnsi="Times New Roman"/>
                <w:b/>
                <w:sz w:val="21"/>
                <w:szCs w:val="21"/>
              </w:rPr>
              <w:t>5</w:t>
            </w:r>
          </w:p>
        </w:tc>
        <w:tc>
          <w:tcPr>
            <w:tcW w:w="1134" w:type="dxa"/>
            <w:tcBorders>
              <w:top w:val="single" w:sz="4" w:space="0" w:color="auto"/>
              <w:left w:val="single" w:sz="4" w:space="0" w:color="auto"/>
              <w:bottom w:val="single" w:sz="4" w:space="0" w:color="auto"/>
              <w:right w:val="single" w:sz="4" w:space="0" w:color="auto"/>
            </w:tcBorders>
          </w:tcPr>
          <w:p w:rsidR="001D012C" w:rsidRPr="009E791C" w:rsidRDefault="001D012C" w:rsidP="00A85E5B">
            <w:pPr>
              <w:pStyle w:val="a3"/>
              <w:jc w:val="center"/>
              <w:rPr>
                <w:rFonts w:ascii="Times New Roman" w:hAnsi="Times New Roman"/>
                <w:b/>
                <w:sz w:val="21"/>
                <w:szCs w:val="21"/>
              </w:rPr>
            </w:pPr>
            <w:r w:rsidRPr="009E791C">
              <w:rPr>
                <w:rFonts w:ascii="Times New Roman" w:hAnsi="Times New Roman"/>
                <w:b/>
                <w:sz w:val="21"/>
                <w:szCs w:val="21"/>
              </w:rPr>
              <w:t>6</w:t>
            </w:r>
          </w:p>
        </w:tc>
        <w:tc>
          <w:tcPr>
            <w:tcW w:w="1134" w:type="dxa"/>
            <w:tcBorders>
              <w:top w:val="single" w:sz="4" w:space="0" w:color="auto"/>
              <w:left w:val="single" w:sz="4" w:space="0" w:color="auto"/>
              <w:bottom w:val="single" w:sz="4" w:space="0" w:color="auto"/>
            </w:tcBorders>
          </w:tcPr>
          <w:p w:rsidR="001D012C" w:rsidRPr="009E791C" w:rsidRDefault="001D012C" w:rsidP="00A85E5B">
            <w:pPr>
              <w:pStyle w:val="a3"/>
              <w:jc w:val="center"/>
              <w:rPr>
                <w:rFonts w:ascii="Times New Roman" w:hAnsi="Times New Roman"/>
                <w:b/>
                <w:sz w:val="21"/>
                <w:szCs w:val="21"/>
              </w:rPr>
            </w:pPr>
            <w:r w:rsidRPr="009E791C">
              <w:rPr>
                <w:rFonts w:ascii="Times New Roman" w:hAnsi="Times New Roman"/>
                <w:b/>
                <w:sz w:val="21"/>
                <w:szCs w:val="21"/>
              </w:rPr>
              <w:t>7</w:t>
            </w:r>
          </w:p>
        </w:tc>
        <w:tc>
          <w:tcPr>
            <w:tcW w:w="992" w:type="dxa"/>
            <w:tcBorders>
              <w:top w:val="single" w:sz="4" w:space="0" w:color="auto"/>
              <w:left w:val="single" w:sz="4" w:space="0" w:color="auto"/>
              <w:bottom w:val="single" w:sz="4" w:space="0" w:color="auto"/>
            </w:tcBorders>
          </w:tcPr>
          <w:p w:rsidR="001D012C" w:rsidRPr="009E791C" w:rsidRDefault="001D012C" w:rsidP="00A85E5B">
            <w:pPr>
              <w:pStyle w:val="a3"/>
              <w:jc w:val="center"/>
              <w:rPr>
                <w:rFonts w:ascii="Times New Roman" w:hAnsi="Times New Roman"/>
                <w:b/>
                <w:sz w:val="21"/>
                <w:szCs w:val="21"/>
              </w:rPr>
            </w:pPr>
            <w:r w:rsidRPr="009E791C">
              <w:rPr>
                <w:rFonts w:ascii="Times New Roman" w:hAnsi="Times New Roman"/>
                <w:b/>
                <w:sz w:val="21"/>
                <w:szCs w:val="21"/>
              </w:rPr>
              <w:t>8=7-5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D012C" w:rsidRPr="009E791C" w:rsidRDefault="00A85E5B" w:rsidP="00A85E5B">
            <w:pPr>
              <w:pStyle w:val="a3"/>
              <w:ind w:left="113" w:right="113"/>
              <w:jc w:val="right"/>
              <w:rPr>
                <w:rFonts w:ascii="Times New Roman" w:hAnsi="Times New Roman"/>
                <w:b/>
                <w:sz w:val="21"/>
                <w:szCs w:val="21"/>
              </w:rPr>
            </w:pPr>
            <w:r w:rsidRPr="009E791C">
              <w:rPr>
                <w:rFonts w:ascii="Times New Roman" w:hAnsi="Times New Roman"/>
                <w:b/>
                <w:sz w:val="21"/>
                <w:szCs w:val="21"/>
              </w:rPr>
              <w:t>9=7/5</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0100</w:t>
            </w:r>
          </w:p>
        </w:tc>
        <w:tc>
          <w:tcPr>
            <w:tcW w:w="1840" w:type="dxa"/>
            <w:tcBorders>
              <w:top w:val="nil"/>
              <w:left w:val="nil"/>
              <w:bottom w:val="single" w:sz="4" w:space="0" w:color="auto"/>
              <w:right w:val="single" w:sz="4" w:space="0" w:color="auto"/>
            </w:tcBorders>
            <w:shd w:val="clear" w:color="auto" w:fill="auto"/>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Общегосударственные вопросы</w:t>
            </w:r>
          </w:p>
        </w:tc>
        <w:tc>
          <w:tcPr>
            <w:tcW w:w="1143" w:type="dxa"/>
            <w:tcBorders>
              <w:top w:val="nil"/>
              <w:left w:val="nil"/>
              <w:bottom w:val="single" w:sz="4" w:space="0" w:color="auto"/>
              <w:right w:val="single" w:sz="4" w:space="0" w:color="auto"/>
            </w:tcBorders>
            <w:shd w:val="clear" w:color="auto" w:fill="auto"/>
            <w:vAlign w:val="center"/>
          </w:tcPr>
          <w:p w:rsidR="001D012C" w:rsidRPr="009E791C" w:rsidRDefault="003C089E" w:rsidP="007A66C7">
            <w:pPr>
              <w:pStyle w:val="a3"/>
              <w:jc w:val="center"/>
              <w:rPr>
                <w:rFonts w:ascii="Times New Roman" w:hAnsi="Times New Roman"/>
                <w:b/>
                <w:bCs/>
                <w:sz w:val="20"/>
                <w:szCs w:val="20"/>
              </w:rPr>
            </w:pPr>
            <w:r w:rsidRPr="009E791C">
              <w:rPr>
                <w:rFonts w:ascii="Times New Roman" w:hAnsi="Times New Roman"/>
                <w:b/>
                <w:bCs/>
                <w:sz w:val="20"/>
                <w:szCs w:val="20"/>
              </w:rPr>
              <w:t>66 015,4</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2013D7" w:rsidP="007A66C7">
            <w:pPr>
              <w:pStyle w:val="a3"/>
              <w:jc w:val="center"/>
              <w:rPr>
                <w:rFonts w:ascii="Times New Roman" w:hAnsi="Times New Roman"/>
                <w:b/>
                <w:bCs/>
                <w:sz w:val="20"/>
                <w:szCs w:val="20"/>
              </w:rPr>
            </w:pPr>
            <w:r w:rsidRPr="009E791C">
              <w:rPr>
                <w:rFonts w:ascii="Times New Roman" w:hAnsi="Times New Roman"/>
                <w:b/>
                <w:bCs/>
                <w:sz w:val="20"/>
                <w:szCs w:val="20"/>
              </w:rPr>
              <w:t>65 764,1</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b/>
                <w:sz w:val="20"/>
                <w:szCs w:val="20"/>
              </w:rPr>
            </w:pPr>
            <w:r w:rsidRPr="009E791C">
              <w:rPr>
                <w:rFonts w:ascii="Times New Roman" w:hAnsi="Times New Roman"/>
                <w:b/>
                <w:sz w:val="20"/>
                <w:szCs w:val="20"/>
              </w:rPr>
              <w:t>65 607,5</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b/>
                <w:sz w:val="20"/>
                <w:szCs w:val="20"/>
              </w:rPr>
            </w:pPr>
            <w:r w:rsidRPr="009E791C">
              <w:rPr>
                <w:rFonts w:ascii="Times New Roman" w:hAnsi="Times New Roman"/>
                <w:b/>
                <w:sz w:val="20"/>
                <w:szCs w:val="20"/>
              </w:rPr>
              <w:t>-156,6</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b/>
                <w:sz w:val="20"/>
                <w:szCs w:val="20"/>
              </w:rPr>
            </w:pPr>
            <w:r w:rsidRPr="009E791C">
              <w:rPr>
                <w:rFonts w:ascii="Times New Roman" w:hAnsi="Times New Roman"/>
                <w:b/>
                <w:sz w:val="20"/>
                <w:szCs w:val="20"/>
              </w:rPr>
              <w:t>64 723,4</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b/>
                <w:bCs/>
                <w:sz w:val="20"/>
                <w:szCs w:val="20"/>
              </w:rPr>
            </w:pPr>
            <w:r w:rsidRPr="009E791C">
              <w:rPr>
                <w:rFonts w:ascii="Times New Roman" w:hAnsi="Times New Roman"/>
                <w:b/>
                <w:bCs/>
                <w:sz w:val="20"/>
                <w:szCs w:val="20"/>
              </w:rPr>
              <w:t>-884,1</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b/>
                <w:bCs/>
                <w:sz w:val="20"/>
                <w:szCs w:val="20"/>
              </w:rPr>
            </w:pPr>
            <w:r w:rsidRPr="009E791C">
              <w:rPr>
                <w:rFonts w:ascii="Times New Roman" w:hAnsi="Times New Roman"/>
                <w:b/>
                <w:bCs/>
                <w:sz w:val="20"/>
                <w:szCs w:val="20"/>
              </w:rPr>
              <w:t>98,7</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0102</w:t>
            </w:r>
          </w:p>
        </w:tc>
        <w:tc>
          <w:tcPr>
            <w:tcW w:w="1840" w:type="dxa"/>
            <w:tcBorders>
              <w:top w:val="nil"/>
              <w:left w:val="nil"/>
              <w:bottom w:val="single" w:sz="4" w:space="0" w:color="auto"/>
              <w:right w:val="single" w:sz="4" w:space="0" w:color="auto"/>
            </w:tcBorders>
            <w:shd w:val="clear" w:color="auto" w:fill="auto"/>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Функционирование высшего должностного лица органа местного самоуправления</w:t>
            </w:r>
          </w:p>
        </w:tc>
        <w:tc>
          <w:tcPr>
            <w:tcW w:w="1143" w:type="dxa"/>
            <w:tcBorders>
              <w:top w:val="nil"/>
              <w:left w:val="nil"/>
              <w:bottom w:val="single" w:sz="4" w:space="0" w:color="auto"/>
              <w:right w:val="single" w:sz="4" w:space="0" w:color="auto"/>
            </w:tcBorders>
            <w:shd w:val="clear" w:color="auto" w:fill="auto"/>
            <w:vAlign w:val="center"/>
          </w:tcPr>
          <w:p w:rsidR="001D012C"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t>1 363,3</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1 316,2</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1 316,2</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1 316,2</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i/>
                <w:sz w:val="20"/>
                <w:szCs w:val="20"/>
              </w:rPr>
            </w:pPr>
            <w:r w:rsidRPr="009E791C">
              <w:rPr>
                <w:rFonts w:ascii="Times New Roman" w:hAnsi="Times New Roman"/>
                <w:i/>
                <w:sz w:val="20"/>
                <w:szCs w:val="20"/>
              </w:rPr>
              <w:t>100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0103</w:t>
            </w:r>
          </w:p>
        </w:tc>
        <w:tc>
          <w:tcPr>
            <w:tcW w:w="1840" w:type="dxa"/>
            <w:tcBorders>
              <w:top w:val="nil"/>
              <w:left w:val="nil"/>
              <w:bottom w:val="single" w:sz="4" w:space="0" w:color="auto"/>
              <w:right w:val="single" w:sz="4" w:space="0" w:color="auto"/>
            </w:tcBorders>
            <w:shd w:val="clear" w:color="auto" w:fill="auto"/>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Функционирование представительных органов местного самоуправления</w:t>
            </w:r>
          </w:p>
        </w:tc>
        <w:tc>
          <w:tcPr>
            <w:tcW w:w="1143" w:type="dxa"/>
            <w:tcBorders>
              <w:top w:val="nil"/>
              <w:left w:val="nil"/>
              <w:bottom w:val="single" w:sz="4" w:space="0" w:color="auto"/>
              <w:right w:val="single" w:sz="4" w:space="0" w:color="auto"/>
            </w:tcBorders>
            <w:shd w:val="clear" w:color="auto" w:fill="auto"/>
            <w:vAlign w:val="center"/>
          </w:tcPr>
          <w:p w:rsidR="001D012C"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t>4 244,4</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4 324,7</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4 324,7</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4 314,0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-10,7</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i/>
                <w:sz w:val="20"/>
                <w:szCs w:val="20"/>
              </w:rPr>
            </w:pPr>
            <w:r w:rsidRPr="009E791C">
              <w:rPr>
                <w:rFonts w:ascii="Times New Roman" w:hAnsi="Times New Roman"/>
                <w:i/>
                <w:sz w:val="20"/>
                <w:szCs w:val="20"/>
              </w:rPr>
              <w:t>99,8</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0104</w:t>
            </w:r>
          </w:p>
        </w:tc>
        <w:tc>
          <w:tcPr>
            <w:tcW w:w="1840" w:type="dxa"/>
            <w:tcBorders>
              <w:top w:val="nil"/>
              <w:left w:val="nil"/>
              <w:bottom w:val="single" w:sz="4" w:space="0" w:color="auto"/>
              <w:right w:val="single" w:sz="4" w:space="0" w:color="auto"/>
            </w:tcBorders>
            <w:shd w:val="clear" w:color="auto" w:fill="auto"/>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 xml:space="preserve">Функционирование органов исполнительной </w:t>
            </w:r>
            <w:r w:rsidRPr="009E791C">
              <w:rPr>
                <w:rFonts w:ascii="Times New Roman" w:hAnsi="Times New Roman"/>
                <w:sz w:val="21"/>
                <w:szCs w:val="21"/>
              </w:rPr>
              <w:lastRenderedPageBreak/>
              <w:t>власти местных администраций</w:t>
            </w:r>
          </w:p>
        </w:tc>
        <w:tc>
          <w:tcPr>
            <w:tcW w:w="1143" w:type="dxa"/>
            <w:tcBorders>
              <w:top w:val="nil"/>
              <w:left w:val="nil"/>
              <w:bottom w:val="single" w:sz="4" w:space="0" w:color="auto"/>
              <w:right w:val="single" w:sz="4" w:space="0" w:color="auto"/>
            </w:tcBorders>
            <w:shd w:val="clear" w:color="auto" w:fill="auto"/>
            <w:vAlign w:val="center"/>
          </w:tcPr>
          <w:p w:rsidR="001D012C"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lastRenderedPageBreak/>
              <w:t>20 625,8</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21 632,0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21</w:t>
            </w:r>
            <w:r w:rsidR="00B043BA" w:rsidRPr="009E791C">
              <w:rPr>
                <w:rFonts w:ascii="Times New Roman" w:hAnsi="Times New Roman"/>
                <w:sz w:val="20"/>
                <w:szCs w:val="20"/>
              </w:rPr>
              <w:t> </w:t>
            </w:r>
            <w:r w:rsidRPr="009E791C">
              <w:rPr>
                <w:rFonts w:ascii="Times New Roman" w:hAnsi="Times New Roman"/>
                <w:sz w:val="20"/>
                <w:szCs w:val="20"/>
              </w:rPr>
              <w:t>63</w:t>
            </w:r>
            <w:r w:rsidR="00B043BA" w:rsidRPr="009E791C">
              <w:rPr>
                <w:rFonts w:ascii="Times New Roman" w:hAnsi="Times New Roman"/>
                <w:sz w:val="20"/>
                <w:szCs w:val="20"/>
              </w:rPr>
              <w:t>2,0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21 260,5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-371,5</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i/>
                <w:sz w:val="20"/>
                <w:szCs w:val="20"/>
              </w:rPr>
            </w:pPr>
            <w:r w:rsidRPr="009E791C">
              <w:rPr>
                <w:rFonts w:ascii="Times New Roman" w:hAnsi="Times New Roman"/>
                <w:i/>
                <w:sz w:val="20"/>
                <w:szCs w:val="20"/>
              </w:rPr>
              <w:t>98,3</w:t>
            </w:r>
          </w:p>
        </w:tc>
      </w:tr>
      <w:tr w:rsidR="003C089E"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3C089E" w:rsidRPr="009E791C" w:rsidRDefault="003C089E" w:rsidP="007A66C7">
            <w:pPr>
              <w:pStyle w:val="a3"/>
              <w:jc w:val="center"/>
              <w:rPr>
                <w:rFonts w:ascii="Times New Roman" w:hAnsi="Times New Roman"/>
                <w:sz w:val="21"/>
                <w:szCs w:val="21"/>
              </w:rPr>
            </w:pPr>
            <w:r w:rsidRPr="009E791C">
              <w:rPr>
                <w:rFonts w:ascii="Times New Roman" w:hAnsi="Times New Roman"/>
                <w:sz w:val="21"/>
                <w:szCs w:val="21"/>
              </w:rPr>
              <w:t>0105</w:t>
            </w:r>
          </w:p>
        </w:tc>
        <w:tc>
          <w:tcPr>
            <w:tcW w:w="1840" w:type="dxa"/>
            <w:tcBorders>
              <w:top w:val="nil"/>
              <w:left w:val="nil"/>
              <w:bottom w:val="single" w:sz="4" w:space="0" w:color="auto"/>
              <w:right w:val="single" w:sz="4" w:space="0" w:color="auto"/>
            </w:tcBorders>
            <w:shd w:val="clear" w:color="auto" w:fill="auto"/>
            <w:vAlign w:val="center"/>
          </w:tcPr>
          <w:p w:rsidR="003C089E" w:rsidRPr="009E791C" w:rsidRDefault="003C089E" w:rsidP="007A66C7">
            <w:pPr>
              <w:pStyle w:val="a3"/>
              <w:jc w:val="center"/>
              <w:rPr>
                <w:rFonts w:ascii="Times New Roman" w:hAnsi="Times New Roman"/>
                <w:sz w:val="21"/>
                <w:szCs w:val="21"/>
              </w:rPr>
            </w:pPr>
            <w:r w:rsidRPr="009E791C">
              <w:rPr>
                <w:rFonts w:ascii="Times New Roman" w:hAnsi="Times New Roman"/>
                <w:sz w:val="21"/>
                <w:szCs w:val="21"/>
              </w:rPr>
              <w:t>Судебная система</w:t>
            </w:r>
          </w:p>
        </w:tc>
        <w:tc>
          <w:tcPr>
            <w:tcW w:w="1143" w:type="dxa"/>
            <w:tcBorders>
              <w:top w:val="nil"/>
              <w:left w:val="nil"/>
              <w:bottom w:val="single" w:sz="4" w:space="0" w:color="auto"/>
              <w:right w:val="single" w:sz="4" w:space="0" w:color="auto"/>
            </w:tcBorders>
            <w:shd w:val="clear" w:color="auto" w:fill="auto"/>
            <w:vAlign w:val="center"/>
          </w:tcPr>
          <w:p w:rsidR="003C089E"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C089E"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8,0</w:t>
            </w:r>
          </w:p>
        </w:tc>
        <w:tc>
          <w:tcPr>
            <w:tcW w:w="992" w:type="dxa"/>
            <w:tcBorders>
              <w:top w:val="nil"/>
              <w:left w:val="nil"/>
              <w:bottom w:val="single" w:sz="4" w:space="0" w:color="auto"/>
              <w:right w:val="single" w:sz="4" w:space="0" w:color="auto"/>
            </w:tcBorders>
            <w:shd w:val="clear" w:color="auto" w:fill="auto"/>
            <w:vAlign w:val="center"/>
          </w:tcPr>
          <w:p w:rsidR="003C089E"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3C089E"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3C089E"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3C089E"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-8,0</w:t>
            </w:r>
          </w:p>
        </w:tc>
        <w:tc>
          <w:tcPr>
            <w:tcW w:w="567" w:type="dxa"/>
            <w:tcBorders>
              <w:top w:val="nil"/>
              <w:left w:val="nil"/>
              <w:bottom w:val="single" w:sz="4" w:space="0" w:color="auto"/>
              <w:right w:val="single" w:sz="4" w:space="0" w:color="auto"/>
            </w:tcBorders>
            <w:shd w:val="clear" w:color="auto" w:fill="auto"/>
            <w:vAlign w:val="center"/>
          </w:tcPr>
          <w:p w:rsidR="003C089E" w:rsidRPr="009E791C" w:rsidRDefault="00B043BA" w:rsidP="007A66C7">
            <w:pPr>
              <w:pStyle w:val="a3"/>
              <w:jc w:val="center"/>
              <w:rPr>
                <w:rFonts w:ascii="Times New Roman" w:hAnsi="Times New Roman"/>
                <w:i/>
                <w:sz w:val="20"/>
                <w:szCs w:val="20"/>
              </w:rPr>
            </w:pPr>
            <w:r w:rsidRPr="009E791C">
              <w:rPr>
                <w:rFonts w:ascii="Times New Roman" w:hAnsi="Times New Roman"/>
                <w:i/>
                <w:sz w:val="20"/>
                <w:szCs w:val="20"/>
              </w:rPr>
              <w:t>0,0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0106</w:t>
            </w:r>
          </w:p>
        </w:tc>
        <w:tc>
          <w:tcPr>
            <w:tcW w:w="1840" w:type="dxa"/>
            <w:tcBorders>
              <w:top w:val="nil"/>
              <w:left w:val="nil"/>
              <w:bottom w:val="single" w:sz="4" w:space="0" w:color="auto"/>
              <w:right w:val="single" w:sz="4" w:space="0" w:color="auto"/>
            </w:tcBorders>
            <w:shd w:val="clear" w:color="auto" w:fill="auto"/>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Обеспечение деятельности  финансовых органов</w:t>
            </w:r>
          </w:p>
        </w:tc>
        <w:tc>
          <w:tcPr>
            <w:tcW w:w="1143" w:type="dxa"/>
            <w:tcBorders>
              <w:top w:val="nil"/>
              <w:left w:val="nil"/>
              <w:bottom w:val="single" w:sz="4" w:space="0" w:color="auto"/>
              <w:right w:val="single" w:sz="4" w:space="0" w:color="auto"/>
            </w:tcBorders>
            <w:shd w:val="clear" w:color="auto" w:fill="auto"/>
            <w:vAlign w:val="center"/>
          </w:tcPr>
          <w:p w:rsidR="001D012C"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t>12 071,2</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13 951,1</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13 951,1</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13 945,3</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-5,8</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i/>
                <w:sz w:val="20"/>
                <w:szCs w:val="20"/>
              </w:rPr>
            </w:pPr>
            <w:r w:rsidRPr="009E791C">
              <w:rPr>
                <w:rFonts w:ascii="Times New Roman" w:hAnsi="Times New Roman"/>
                <w:i/>
                <w:sz w:val="20"/>
                <w:szCs w:val="20"/>
              </w:rPr>
              <w:t>99,9</w:t>
            </w:r>
          </w:p>
        </w:tc>
      </w:tr>
      <w:tr w:rsidR="001D012C" w:rsidRPr="009E791C" w:rsidTr="007A66C7">
        <w:trPr>
          <w:trHeight w:val="338"/>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0111</w:t>
            </w:r>
          </w:p>
        </w:tc>
        <w:tc>
          <w:tcPr>
            <w:tcW w:w="1840" w:type="dxa"/>
            <w:tcBorders>
              <w:top w:val="nil"/>
              <w:left w:val="nil"/>
              <w:bottom w:val="single" w:sz="4" w:space="0" w:color="auto"/>
              <w:right w:val="single" w:sz="4" w:space="0" w:color="auto"/>
            </w:tcBorders>
            <w:shd w:val="clear" w:color="auto" w:fill="auto"/>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Резервные фонды</w:t>
            </w:r>
          </w:p>
        </w:tc>
        <w:tc>
          <w:tcPr>
            <w:tcW w:w="1143" w:type="dxa"/>
            <w:tcBorders>
              <w:top w:val="nil"/>
              <w:left w:val="nil"/>
              <w:bottom w:val="single" w:sz="4" w:space="0" w:color="auto"/>
              <w:right w:val="single" w:sz="4" w:space="0" w:color="auto"/>
            </w:tcBorders>
            <w:shd w:val="clear" w:color="auto" w:fill="auto"/>
            <w:vAlign w:val="center"/>
          </w:tcPr>
          <w:p w:rsidR="001D012C"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t>5 861,7</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1 450,6</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135,7</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-1 314,9</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-135,7</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i/>
                <w:sz w:val="20"/>
                <w:szCs w:val="20"/>
              </w:rPr>
            </w:pPr>
            <w:r w:rsidRPr="009E791C">
              <w:rPr>
                <w:rFonts w:ascii="Times New Roman" w:hAnsi="Times New Roman"/>
                <w:i/>
                <w:sz w:val="20"/>
                <w:szCs w:val="20"/>
              </w:rPr>
              <w:t>0,0</w:t>
            </w:r>
          </w:p>
        </w:tc>
      </w:tr>
      <w:tr w:rsidR="001D012C" w:rsidRPr="009E791C" w:rsidTr="007A66C7">
        <w:trPr>
          <w:trHeight w:val="255"/>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0113</w:t>
            </w:r>
          </w:p>
        </w:tc>
        <w:tc>
          <w:tcPr>
            <w:tcW w:w="1840"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Другие общегосударственные вопросы</w:t>
            </w:r>
          </w:p>
        </w:tc>
        <w:tc>
          <w:tcPr>
            <w:tcW w:w="1143"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t>21 841,0</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23 081,5</w:t>
            </w:r>
          </w:p>
        </w:tc>
        <w:tc>
          <w:tcPr>
            <w:tcW w:w="992"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24 239,8</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+1 158,3</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23 887,4</w:t>
            </w:r>
          </w:p>
        </w:tc>
        <w:tc>
          <w:tcPr>
            <w:tcW w:w="992"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-352,4</w:t>
            </w:r>
          </w:p>
        </w:tc>
        <w:tc>
          <w:tcPr>
            <w:tcW w:w="567"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i/>
                <w:sz w:val="20"/>
                <w:szCs w:val="20"/>
              </w:rPr>
            </w:pPr>
            <w:r w:rsidRPr="009E791C">
              <w:rPr>
                <w:rFonts w:ascii="Times New Roman" w:hAnsi="Times New Roman"/>
                <w:i/>
                <w:sz w:val="20"/>
                <w:szCs w:val="20"/>
              </w:rPr>
              <w:t>98,5</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0300</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Национальная безопасность и правоохранительная деятельность</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3C089E" w:rsidP="007A66C7">
            <w:pPr>
              <w:pStyle w:val="a3"/>
              <w:jc w:val="center"/>
              <w:rPr>
                <w:rFonts w:ascii="Times New Roman" w:hAnsi="Times New Roman"/>
                <w:b/>
                <w:bCs/>
                <w:sz w:val="20"/>
                <w:szCs w:val="20"/>
              </w:rPr>
            </w:pPr>
            <w:r w:rsidRPr="009E791C">
              <w:rPr>
                <w:rFonts w:ascii="Times New Roman" w:hAnsi="Times New Roman"/>
                <w:b/>
                <w:bCs/>
                <w:sz w:val="20"/>
                <w:szCs w:val="20"/>
              </w:rPr>
              <w:t>3 121,9</w:t>
            </w:r>
          </w:p>
        </w:tc>
        <w:tc>
          <w:tcPr>
            <w:tcW w:w="1134" w:type="dxa"/>
            <w:tcBorders>
              <w:top w:val="nil"/>
              <w:left w:val="nil"/>
              <w:bottom w:val="single" w:sz="4" w:space="0" w:color="auto"/>
              <w:right w:val="single" w:sz="4" w:space="0" w:color="auto"/>
            </w:tcBorders>
            <w:shd w:val="clear" w:color="auto" w:fill="auto"/>
            <w:noWrap/>
            <w:vAlign w:val="center"/>
          </w:tcPr>
          <w:p w:rsidR="002013D7" w:rsidRPr="009E791C" w:rsidRDefault="002013D7" w:rsidP="007A66C7">
            <w:pPr>
              <w:pStyle w:val="a3"/>
              <w:jc w:val="center"/>
              <w:rPr>
                <w:rFonts w:ascii="Times New Roman" w:hAnsi="Times New Roman"/>
                <w:b/>
                <w:bCs/>
                <w:sz w:val="20"/>
                <w:szCs w:val="20"/>
              </w:rPr>
            </w:pPr>
            <w:r w:rsidRPr="009E791C">
              <w:rPr>
                <w:rFonts w:ascii="Times New Roman" w:hAnsi="Times New Roman"/>
                <w:b/>
                <w:bCs/>
                <w:sz w:val="20"/>
                <w:szCs w:val="20"/>
              </w:rPr>
              <w:t>3 272,5</w:t>
            </w:r>
          </w:p>
        </w:tc>
        <w:tc>
          <w:tcPr>
            <w:tcW w:w="992" w:type="dxa"/>
            <w:tcBorders>
              <w:top w:val="nil"/>
              <w:left w:val="nil"/>
              <w:bottom w:val="single" w:sz="4" w:space="0" w:color="auto"/>
              <w:right w:val="single" w:sz="4" w:space="0" w:color="auto"/>
            </w:tcBorders>
            <w:shd w:val="clear" w:color="auto" w:fill="auto"/>
            <w:vAlign w:val="center"/>
          </w:tcPr>
          <w:p w:rsidR="000F4FB1" w:rsidRPr="009E791C" w:rsidRDefault="000F4FB1" w:rsidP="007A66C7">
            <w:pPr>
              <w:pStyle w:val="a3"/>
              <w:jc w:val="center"/>
              <w:rPr>
                <w:rFonts w:ascii="Times New Roman" w:hAnsi="Times New Roman"/>
                <w:b/>
                <w:sz w:val="20"/>
                <w:szCs w:val="20"/>
              </w:rPr>
            </w:pPr>
            <w:r w:rsidRPr="009E791C">
              <w:rPr>
                <w:rFonts w:ascii="Times New Roman" w:hAnsi="Times New Roman"/>
                <w:b/>
                <w:sz w:val="20"/>
                <w:szCs w:val="20"/>
              </w:rPr>
              <w:t>3 272,5</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b/>
                <w:sz w:val="20"/>
                <w:szCs w:val="20"/>
              </w:rPr>
            </w:pPr>
            <w:r w:rsidRPr="009E791C">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b/>
                <w:sz w:val="20"/>
                <w:szCs w:val="20"/>
              </w:rPr>
            </w:pPr>
            <w:r w:rsidRPr="009E791C">
              <w:rPr>
                <w:rFonts w:ascii="Times New Roman" w:hAnsi="Times New Roman"/>
                <w:b/>
                <w:sz w:val="20"/>
                <w:szCs w:val="20"/>
              </w:rPr>
              <w:t>3 110,0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b/>
                <w:bCs/>
                <w:sz w:val="20"/>
                <w:szCs w:val="20"/>
              </w:rPr>
            </w:pPr>
            <w:r w:rsidRPr="009E791C">
              <w:rPr>
                <w:rFonts w:ascii="Times New Roman" w:hAnsi="Times New Roman"/>
                <w:b/>
                <w:bCs/>
                <w:sz w:val="20"/>
                <w:szCs w:val="20"/>
              </w:rPr>
              <w:t>-162,5</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b/>
                <w:bCs/>
                <w:sz w:val="20"/>
                <w:szCs w:val="20"/>
              </w:rPr>
            </w:pPr>
            <w:r w:rsidRPr="009E791C">
              <w:rPr>
                <w:rFonts w:ascii="Times New Roman" w:hAnsi="Times New Roman"/>
                <w:b/>
                <w:bCs/>
                <w:sz w:val="20"/>
                <w:szCs w:val="20"/>
              </w:rPr>
              <w:t>95,0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0309</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Защита населения и территорий от ЧС, гражданская оборона</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t>3 121,9</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3 272,5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3 272,5</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3 110,0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-162,5</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95,0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0400</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Национальная экономика</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3C089E" w:rsidP="007A66C7">
            <w:pPr>
              <w:pStyle w:val="a3"/>
              <w:jc w:val="center"/>
              <w:rPr>
                <w:rFonts w:ascii="Times New Roman" w:hAnsi="Times New Roman"/>
                <w:b/>
                <w:bCs/>
                <w:sz w:val="20"/>
                <w:szCs w:val="20"/>
              </w:rPr>
            </w:pPr>
            <w:r w:rsidRPr="009E791C">
              <w:rPr>
                <w:rFonts w:ascii="Times New Roman" w:hAnsi="Times New Roman"/>
                <w:b/>
                <w:bCs/>
                <w:sz w:val="20"/>
                <w:szCs w:val="20"/>
              </w:rPr>
              <w:t>48 800,0</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b/>
                <w:bCs/>
                <w:sz w:val="20"/>
                <w:szCs w:val="20"/>
              </w:rPr>
            </w:pPr>
            <w:r w:rsidRPr="009E791C">
              <w:rPr>
                <w:rFonts w:ascii="Times New Roman" w:hAnsi="Times New Roman"/>
                <w:b/>
                <w:bCs/>
                <w:sz w:val="20"/>
                <w:szCs w:val="20"/>
              </w:rPr>
              <w:t>62 987,4</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b/>
                <w:sz w:val="20"/>
                <w:szCs w:val="20"/>
              </w:rPr>
            </w:pPr>
            <w:r w:rsidRPr="009E791C">
              <w:rPr>
                <w:rFonts w:ascii="Times New Roman" w:hAnsi="Times New Roman"/>
                <w:b/>
                <w:sz w:val="20"/>
                <w:szCs w:val="20"/>
              </w:rPr>
              <w:t>63 278,8</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b/>
                <w:sz w:val="20"/>
                <w:szCs w:val="20"/>
              </w:rPr>
            </w:pPr>
            <w:r w:rsidRPr="009E791C">
              <w:rPr>
                <w:rFonts w:ascii="Times New Roman" w:hAnsi="Times New Roman"/>
                <w:b/>
                <w:sz w:val="20"/>
                <w:szCs w:val="20"/>
              </w:rPr>
              <w:t>+291,4</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b/>
                <w:sz w:val="20"/>
                <w:szCs w:val="20"/>
              </w:rPr>
            </w:pPr>
            <w:r w:rsidRPr="009E791C">
              <w:rPr>
                <w:rFonts w:ascii="Times New Roman" w:hAnsi="Times New Roman"/>
                <w:b/>
                <w:sz w:val="20"/>
                <w:szCs w:val="20"/>
              </w:rPr>
              <w:t>57</w:t>
            </w:r>
            <w:r w:rsidR="00B043BA" w:rsidRPr="009E791C">
              <w:rPr>
                <w:rFonts w:ascii="Times New Roman" w:hAnsi="Times New Roman"/>
                <w:b/>
                <w:sz w:val="20"/>
                <w:szCs w:val="20"/>
              </w:rPr>
              <w:t> 686,0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b/>
                <w:bCs/>
                <w:sz w:val="20"/>
                <w:szCs w:val="20"/>
              </w:rPr>
            </w:pPr>
            <w:r w:rsidRPr="009E791C">
              <w:rPr>
                <w:rFonts w:ascii="Times New Roman" w:hAnsi="Times New Roman"/>
                <w:b/>
                <w:bCs/>
                <w:sz w:val="20"/>
                <w:szCs w:val="20"/>
              </w:rPr>
              <w:t>-5 592,8</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b/>
                <w:bCs/>
                <w:sz w:val="20"/>
                <w:szCs w:val="20"/>
              </w:rPr>
            </w:pPr>
            <w:r w:rsidRPr="009E791C">
              <w:rPr>
                <w:rFonts w:ascii="Times New Roman" w:hAnsi="Times New Roman"/>
                <w:b/>
                <w:bCs/>
                <w:sz w:val="20"/>
                <w:szCs w:val="20"/>
              </w:rPr>
              <w:t>91,2</w:t>
            </w:r>
          </w:p>
        </w:tc>
      </w:tr>
      <w:tr w:rsidR="001D012C" w:rsidRPr="009E791C" w:rsidTr="007A66C7">
        <w:trPr>
          <w:trHeight w:val="343"/>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0405</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Сельское хозяйство</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t>5 985,5</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8 999,8</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8 869,3</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-130,5</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8 776,0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-93,3</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B043BA" w:rsidP="007A66C7">
            <w:pPr>
              <w:pStyle w:val="a3"/>
              <w:jc w:val="center"/>
              <w:rPr>
                <w:rFonts w:ascii="Times New Roman" w:hAnsi="Times New Roman"/>
                <w:sz w:val="20"/>
                <w:szCs w:val="20"/>
              </w:rPr>
            </w:pPr>
            <w:r w:rsidRPr="009E791C">
              <w:rPr>
                <w:rFonts w:ascii="Times New Roman" w:hAnsi="Times New Roman"/>
                <w:sz w:val="20"/>
                <w:szCs w:val="20"/>
              </w:rPr>
              <w:t>98,9</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0406</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Водное хозяйство</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3C089E" w:rsidP="007A66C7">
            <w:pPr>
              <w:pStyle w:val="a3"/>
              <w:jc w:val="center"/>
              <w:rPr>
                <w:rFonts w:ascii="Times New Roman" w:hAnsi="Times New Roman"/>
                <w:sz w:val="20"/>
                <w:szCs w:val="20"/>
              </w:rPr>
            </w:pPr>
            <w:r w:rsidRPr="009E791C">
              <w:rPr>
                <w:rFonts w:ascii="Times New Roman" w:hAnsi="Times New Roman"/>
                <w:sz w:val="20"/>
                <w:szCs w:val="20"/>
              </w:rPr>
              <w:t>175,0</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700,0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700,0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681,0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-19,0</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97,3</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0408</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Транспорт</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810,0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810,0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809,6</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100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0409</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Дорожное хозяйство</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sz w:val="20"/>
                <w:szCs w:val="20"/>
              </w:rPr>
            </w:pPr>
            <w:r w:rsidRPr="009E791C">
              <w:rPr>
                <w:rFonts w:ascii="Times New Roman" w:hAnsi="Times New Roman"/>
                <w:sz w:val="20"/>
                <w:szCs w:val="20"/>
              </w:rPr>
              <w:t>42 349,5</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51 969,5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51 969,5</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46 513,9</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-5 455,6</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89,5</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0412</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Другие вопросы в области национальной экономики</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sz w:val="20"/>
                <w:szCs w:val="20"/>
              </w:rPr>
            </w:pPr>
            <w:r w:rsidRPr="009E791C">
              <w:rPr>
                <w:rFonts w:ascii="Times New Roman" w:hAnsi="Times New Roman"/>
                <w:sz w:val="20"/>
                <w:szCs w:val="20"/>
              </w:rPr>
              <w:t>290,0</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508,1</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0F4FB1" w:rsidP="007A66C7">
            <w:pPr>
              <w:pStyle w:val="a3"/>
              <w:jc w:val="center"/>
              <w:rPr>
                <w:rFonts w:ascii="Times New Roman" w:hAnsi="Times New Roman"/>
                <w:sz w:val="20"/>
                <w:szCs w:val="20"/>
              </w:rPr>
            </w:pPr>
            <w:r w:rsidRPr="009E791C">
              <w:rPr>
                <w:rFonts w:ascii="Times New Roman" w:hAnsi="Times New Roman"/>
                <w:sz w:val="20"/>
                <w:szCs w:val="20"/>
              </w:rPr>
              <w:t>930,0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+421,9</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905,5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-24,5</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97,4</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0500</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Жилищно-коммунальное хозяйство</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b/>
                <w:bCs/>
                <w:sz w:val="20"/>
                <w:szCs w:val="20"/>
              </w:rPr>
            </w:pPr>
            <w:r w:rsidRPr="009E791C">
              <w:rPr>
                <w:rFonts w:ascii="Times New Roman" w:hAnsi="Times New Roman"/>
                <w:b/>
                <w:bCs/>
                <w:sz w:val="20"/>
                <w:szCs w:val="20"/>
              </w:rPr>
              <w:t>27 244,9</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b/>
                <w:bCs/>
                <w:sz w:val="20"/>
                <w:szCs w:val="20"/>
              </w:rPr>
            </w:pPr>
            <w:r w:rsidRPr="009E791C">
              <w:rPr>
                <w:rFonts w:ascii="Times New Roman" w:hAnsi="Times New Roman"/>
                <w:b/>
                <w:bCs/>
                <w:sz w:val="20"/>
                <w:szCs w:val="20"/>
              </w:rPr>
              <w:t>41 009,9</w:t>
            </w:r>
          </w:p>
        </w:tc>
        <w:tc>
          <w:tcPr>
            <w:tcW w:w="992" w:type="dxa"/>
            <w:tcBorders>
              <w:top w:val="nil"/>
              <w:left w:val="nil"/>
              <w:bottom w:val="single" w:sz="4" w:space="0" w:color="auto"/>
              <w:right w:val="single" w:sz="4" w:space="0" w:color="auto"/>
            </w:tcBorders>
            <w:shd w:val="clear" w:color="auto" w:fill="auto"/>
            <w:vAlign w:val="center"/>
          </w:tcPr>
          <w:p w:rsidR="000F4FB1" w:rsidRPr="009E791C" w:rsidRDefault="000F4FB1" w:rsidP="007A66C7">
            <w:pPr>
              <w:pStyle w:val="a3"/>
              <w:jc w:val="center"/>
              <w:rPr>
                <w:rFonts w:ascii="Times New Roman" w:hAnsi="Times New Roman"/>
                <w:b/>
                <w:sz w:val="20"/>
                <w:szCs w:val="20"/>
              </w:rPr>
            </w:pPr>
            <w:r w:rsidRPr="009E791C">
              <w:rPr>
                <w:rFonts w:ascii="Times New Roman" w:hAnsi="Times New Roman"/>
                <w:b/>
                <w:sz w:val="20"/>
                <w:szCs w:val="20"/>
              </w:rPr>
              <w:t>41 009,9</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sz w:val="20"/>
                <w:szCs w:val="20"/>
              </w:rPr>
            </w:pPr>
            <w:r w:rsidRPr="009E791C">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b/>
                <w:sz w:val="20"/>
                <w:szCs w:val="20"/>
              </w:rPr>
            </w:pPr>
            <w:r w:rsidRPr="009E791C">
              <w:rPr>
                <w:rFonts w:ascii="Times New Roman" w:hAnsi="Times New Roman"/>
                <w:b/>
                <w:sz w:val="20"/>
                <w:szCs w:val="20"/>
              </w:rPr>
              <w:t>35 156,4</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-5 853,5</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85,7</w:t>
            </w:r>
          </w:p>
        </w:tc>
      </w:tr>
      <w:tr w:rsidR="001D012C" w:rsidRPr="009E791C" w:rsidTr="007A66C7">
        <w:trPr>
          <w:trHeight w:val="353"/>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0501</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Жилищное хозяйство</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sz w:val="20"/>
                <w:szCs w:val="20"/>
              </w:rPr>
            </w:pPr>
            <w:r w:rsidRPr="009E791C">
              <w:rPr>
                <w:rFonts w:ascii="Times New Roman" w:hAnsi="Times New Roman"/>
                <w:sz w:val="20"/>
                <w:szCs w:val="20"/>
              </w:rPr>
              <w:t>20 106,3</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24 452,0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25400" w:rsidP="007A66C7">
            <w:pPr>
              <w:pStyle w:val="a3"/>
              <w:jc w:val="center"/>
              <w:rPr>
                <w:rFonts w:ascii="Times New Roman" w:hAnsi="Times New Roman"/>
                <w:sz w:val="20"/>
                <w:szCs w:val="20"/>
              </w:rPr>
            </w:pPr>
            <w:r w:rsidRPr="009E791C">
              <w:rPr>
                <w:rFonts w:ascii="Times New Roman" w:hAnsi="Times New Roman"/>
                <w:sz w:val="20"/>
                <w:szCs w:val="20"/>
              </w:rPr>
              <w:t>24 452,0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18 600,1</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-5 851,9</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76,1</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0502</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Коммунальное хозяйство</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sz w:val="20"/>
                <w:szCs w:val="20"/>
              </w:rPr>
            </w:pPr>
            <w:r w:rsidRPr="009E791C">
              <w:rPr>
                <w:rFonts w:ascii="Times New Roman" w:hAnsi="Times New Roman"/>
                <w:sz w:val="20"/>
                <w:szCs w:val="20"/>
              </w:rPr>
              <w:t>7 038,6</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16 457,9</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25400" w:rsidP="007A66C7">
            <w:pPr>
              <w:pStyle w:val="a3"/>
              <w:jc w:val="center"/>
              <w:rPr>
                <w:rFonts w:ascii="Times New Roman" w:hAnsi="Times New Roman"/>
                <w:sz w:val="20"/>
                <w:szCs w:val="20"/>
              </w:rPr>
            </w:pPr>
            <w:r w:rsidRPr="009E791C">
              <w:rPr>
                <w:rFonts w:ascii="Times New Roman" w:hAnsi="Times New Roman"/>
                <w:sz w:val="20"/>
                <w:szCs w:val="20"/>
              </w:rPr>
              <w:t>16 457,9</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16 456,3</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-1,6</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100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Cs/>
                <w:sz w:val="21"/>
                <w:szCs w:val="21"/>
              </w:rPr>
            </w:pPr>
            <w:r w:rsidRPr="009E791C">
              <w:rPr>
                <w:rFonts w:ascii="Times New Roman" w:hAnsi="Times New Roman"/>
                <w:bCs/>
                <w:sz w:val="21"/>
                <w:szCs w:val="21"/>
              </w:rPr>
              <w:t>0503</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Cs/>
                <w:sz w:val="21"/>
                <w:szCs w:val="21"/>
              </w:rPr>
            </w:pPr>
            <w:r w:rsidRPr="009E791C">
              <w:rPr>
                <w:rFonts w:ascii="Times New Roman" w:hAnsi="Times New Roman"/>
                <w:bCs/>
                <w:sz w:val="21"/>
                <w:szCs w:val="21"/>
              </w:rPr>
              <w:t>Благоустройство</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bCs/>
                <w:sz w:val="20"/>
                <w:szCs w:val="20"/>
              </w:rPr>
            </w:pPr>
            <w:r w:rsidRPr="009E791C">
              <w:rPr>
                <w:rFonts w:ascii="Times New Roman" w:hAnsi="Times New Roman"/>
                <w:bCs/>
                <w:sz w:val="20"/>
                <w:szCs w:val="20"/>
              </w:rPr>
              <w:t>100,0</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bCs/>
                <w:sz w:val="20"/>
                <w:szCs w:val="20"/>
              </w:rPr>
            </w:pPr>
            <w:r w:rsidRPr="009E791C">
              <w:rPr>
                <w:rFonts w:ascii="Times New Roman" w:hAnsi="Times New Roman"/>
                <w:bCs/>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25400" w:rsidP="007A66C7">
            <w:pPr>
              <w:pStyle w:val="a3"/>
              <w:jc w:val="center"/>
              <w:rPr>
                <w:rFonts w:ascii="Times New Roman" w:hAnsi="Times New Roman"/>
                <w:sz w:val="20"/>
                <w:szCs w:val="20"/>
              </w:rPr>
            </w:pPr>
            <w:r w:rsidRPr="009E791C">
              <w:rPr>
                <w:rFonts w:ascii="Times New Roman" w:hAnsi="Times New Roman"/>
                <w:sz w:val="20"/>
                <w:szCs w:val="20"/>
              </w:rPr>
              <w:t>100,0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100,0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Cs/>
                <w:sz w:val="20"/>
                <w:szCs w:val="20"/>
              </w:rPr>
            </w:pPr>
            <w:r w:rsidRPr="009E791C">
              <w:rPr>
                <w:rFonts w:ascii="Times New Roman" w:hAnsi="Times New Roman"/>
                <w:bCs/>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Cs/>
                <w:sz w:val="20"/>
                <w:szCs w:val="20"/>
              </w:rPr>
            </w:pPr>
            <w:r w:rsidRPr="009E791C">
              <w:rPr>
                <w:rFonts w:ascii="Times New Roman" w:hAnsi="Times New Roman"/>
                <w:bCs/>
                <w:sz w:val="20"/>
                <w:szCs w:val="20"/>
              </w:rPr>
              <w:t>100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0600</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Охрана окружающей среды</w:t>
            </w:r>
          </w:p>
          <w:p w:rsidR="001D012C" w:rsidRPr="009E791C" w:rsidRDefault="001D012C" w:rsidP="007A66C7">
            <w:pPr>
              <w:pStyle w:val="a3"/>
              <w:jc w:val="center"/>
              <w:rPr>
                <w:rFonts w:ascii="Times New Roman" w:hAnsi="Times New Roman"/>
                <w:b/>
                <w:bCs/>
                <w:sz w:val="21"/>
                <w:szCs w:val="21"/>
              </w:rPr>
            </w:pP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b/>
                <w:bCs/>
                <w:sz w:val="20"/>
                <w:szCs w:val="20"/>
              </w:rPr>
            </w:pPr>
            <w:r w:rsidRPr="009E791C">
              <w:rPr>
                <w:rFonts w:ascii="Times New Roman" w:hAnsi="Times New Roman"/>
                <w:b/>
                <w:bCs/>
                <w:sz w:val="20"/>
                <w:szCs w:val="20"/>
              </w:rPr>
              <w:t>199,0</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b/>
                <w:bCs/>
                <w:sz w:val="20"/>
                <w:szCs w:val="20"/>
              </w:rPr>
            </w:pPr>
            <w:r w:rsidRPr="009E791C">
              <w:rPr>
                <w:rFonts w:ascii="Times New Roman" w:hAnsi="Times New Roman"/>
                <w:b/>
                <w:bCs/>
                <w:sz w:val="20"/>
                <w:szCs w:val="20"/>
              </w:rPr>
              <w:t>199,0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25400" w:rsidP="007A66C7">
            <w:pPr>
              <w:pStyle w:val="a3"/>
              <w:jc w:val="center"/>
              <w:rPr>
                <w:rFonts w:ascii="Times New Roman" w:hAnsi="Times New Roman"/>
                <w:b/>
                <w:sz w:val="20"/>
                <w:szCs w:val="20"/>
              </w:rPr>
            </w:pPr>
            <w:r w:rsidRPr="009E791C">
              <w:rPr>
                <w:rFonts w:ascii="Times New Roman" w:hAnsi="Times New Roman"/>
                <w:b/>
                <w:sz w:val="20"/>
                <w:szCs w:val="20"/>
              </w:rPr>
              <w:t>199,0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sz w:val="20"/>
                <w:szCs w:val="20"/>
              </w:rPr>
            </w:pPr>
            <w:r w:rsidRPr="009E791C">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b/>
                <w:bCs/>
                <w:sz w:val="20"/>
                <w:szCs w:val="20"/>
              </w:rPr>
            </w:pPr>
            <w:r w:rsidRPr="009E791C">
              <w:rPr>
                <w:rFonts w:ascii="Times New Roman" w:hAnsi="Times New Roman"/>
                <w:b/>
                <w:bCs/>
                <w:sz w:val="20"/>
                <w:szCs w:val="20"/>
              </w:rPr>
              <w:t>197,5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-1,5</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99,2</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0603</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Охрана объектов растительного и животного мира</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sz w:val="20"/>
                <w:szCs w:val="20"/>
              </w:rPr>
            </w:pPr>
            <w:r w:rsidRPr="009E791C">
              <w:rPr>
                <w:rFonts w:ascii="Times New Roman" w:hAnsi="Times New Roman"/>
                <w:sz w:val="20"/>
                <w:szCs w:val="20"/>
              </w:rPr>
              <w:t>199,0</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199,0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25400" w:rsidP="007A66C7">
            <w:pPr>
              <w:pStyle w:val="a3"/>
              <w:jc w:val="center"/>
              <w:rPr>
                <w:rFonts w:ascii="Times New Roman" w:hAnsi="Times New Roman"/>
                <w:sz w:val="20"/>
                <w:szCs w:val="20"/>
              </w:rPr>
            </w:pPr>
            <w:r w:rsidRPr="009E791C">
              <w:rPr>
                <w:rFonts w:ascii="Times New Roman" w:hAnsi="Times New Roman"/>
                <w:sz w:val="20"/>
                <w:szCs w:val="20"/>
              </w:rPr>
              <w:t>199,0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197,5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-1,5</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99,2</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0700</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Образование</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b/>
                <w:bCs/>
                <w:sz w:val="20"/>
                <w:szCs w:val="20"/>
              </w:rPr>
            </w:pPr>
            <w:r w:rsidRPr="009E791C">
              <w:rPr>
                <w:rFonts w:ascii="Times New Roman" w:hAnsi="Times New Roman"/>
                <w:b/>
                <w:bCs/>
                <w:sz w:val="20"/>
                <w:szCs w:val="20"/>
              </w:rPr>
              <w:t>418</w:t>
            </w:r>
            <w:r w:rsidR="00614865" w:rsidRPr="009E791C">
              <w:rPr>
                <w:rFonts w:ascii="Times New Roman" w:hAnsi="Times New Roman"/>
                <w:b/>
                <w:bCs/>
                <w:sz w:val="20"/>
                <w:szCs w:val="20"/>
              </w:rPr>
              <w:t xml:space="preserve"> </w:t>
            </w:r>
            <w:r w:rsidRPr="009E791C">
              <w:rPr>
                <w:rFonts w:ascii="Times New Roman" w:hAnsi="Times New Roman"/>
                <w:b/>
                <w:bCs/>
                <w:sz w:val="20"/>
                <w:szCs w:val="20"/>
              </w:rPr>
              <w:t>520,6</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b/>
                <w:bCs/>
                <w:sz w:val="20"/>
                <w:szCs w:val="20"/>
              </w:rPr>
            </w:pPr>
            <w:r w:rsidRPr="009E791C">
              <w:rPr>
                <w:rFonts w:ascii="Times New Roman" w:hAnsi="Times New Roman"/>
                <w:b/>
                <w:bCs/>
                <w:sz w:val="20"/>
                <w:szCs w:val="20"/>
              </w:rPr>
              <w:t>460 332,5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25400" w:rsidP="007A66C7">
            <w:pPr>
              <w:pStyle w:val="a3"/>
              <w:jc w:val="center"/>
              <w:rPr>
                <w:rFonts w:ascii="Times New Roman" w:hAnsi="Times New Roman"/>
                <w:b/>
                <w:sz w:val="20"/>
                <w:szCs w:val="20"/>
              </w:rPr>
            </w:pPr>
            <w:r w:rsidRPr="009E791C">
              <w:rPr>
                <w:rFonts w:ascii="Times New Roman" w:hAnsi="Times New Roman"/>
                <w:b/>
                <w:sz w:val="20"/>
                <w:szCs w:val="20"/>
              </w:rPr>
              <w:t>475478,6</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sz w:val="20"/>
                <w:szCs w:val="20"/>
              </w:rPr>
            </w:pPr>
            <w:r w:rsidRPr="009E791C">
              <w:rPr>
                <w:rFonts w:ascii="Times New Roman" w:hAnsi="Times New Roman"/>
                <w:b/>
                <w:sz w:val="20"/>
                <w:szCs w:val="20"/>
              </w:rPr>
              <w:t>+15 146,1</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b/>
                <w:sz w:val="20"/>
                <w:szCs w:val="20"/>
              </w:rPr>
            </w:pPr>
            <w:r w:rsidRPr="009E791C">
              <w:rPr>
                <w:rFonts w:ascii="Times New Roman" w:hAnsi="Times New Roman"/>
                <w:b/>
                <w:sz w:val="20"/>
                <w:szCs w:val="20"/>
              </w:rPr>
              <w:t>470 827,1</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-4 651,5</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99,0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0701</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Дошкольное образование</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3C08FC" w:rsidP="007A66C7">
            <w:pPr>
              <w:pStyle w:val="a3"/>
              <w:jc w:val="center"/>
              <w:rPr>
                <w:rFonts w:ascii="Times New Roman" w:hAnsi="Times New Roman"/>
                <w:sz w:val="20"/>
                <w:szCs w:val="20"/>
              </w:rPr>
            </w:pPr>
            <w:r w:rsidRPr="009E791C">
              <w:rPr>
                <w:rFonts w:ascii="Times New Roman" w:hAnsi="Times New Roman"/>
                <w:sz w:val="20"/>
                <w:szCs w:val="20"/>
              </w:rPr>
              <w:t>129</w:t>
            </w:r>
            <w:r w:rsidR="00614865" w:rsidRPr="009E791C">
              <w:rPr>
                <w:rFonts w:ascii="Times New Roman" w:hAnsi="Times New Roman"/>
                <w:sz w:val="20"/>
                <w:szCs w:val="20"/>
              </w:rPr>
              <w:t xml:space="preserve"> </w:t>
            </w:r>
            <w:r w:rsidRPr="009E791C">
              <w:rPr>
                <w:rFonts w:ascii="Times New Roman" w:hAnsi="Times New Roman"/>
                <w:sz w:val="20"/>
                <w:szCs w:val="20"/>
              </w:rPr>
              <w:t>858,6</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146 936,6</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151910,1</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+4 973,5</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151 043,0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-867,1</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99,4</w:t>
            </w:r>
          </w:p>
        </w:tc>
      </w:tr>
      <w:tr w:rsidR="001D012C" w:rsidRPr="009E791C" w:rsidTr="007A66C7">
        <w:trPr>
          <w:trHeight w:val="29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0702</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Общее образование</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3C08FC" w:rsidP="007A66C7">
            <w:pPr>
              <w:pStyle w:val="a3"/>
              <w:jc w:val="center"/>
              <w:rPr>
                <w:rFonts w:ascii="Times New Roman" w:hAnsi="Times New Roman"/>
                <w:sz w:val="20"/>
                <w:szCs w:val="20"/>
              </w:rPr>
            </w:pPr>
            <w:r w:rsidRPr="009E791C">
              <w:rPr>
                <w:rFonts w:ascii="Times New Roman" w:hAnsi="Times New Roman"/>
                <w:sz w:val="20"/>
                <w:szCs w:val="20"/>
              </w:rPr>
              <w:t>262</w:t>
            </w:r>
            <w:r w:rsidR="00614865" w:rsidRPr="009E791C">
              <w:rPr>
                <w:rFonts w:ascii="Times New Roman" w:hAnsi="Times New Roman"/>
                <w:sz w:val="20"/>
                <w:szCs w:val="20"/>
              </w:rPr>
              <w:t xml:space="preserve"> </w:t>
            </w:r>
            <w:r w:rsidRPr="009E791C">
              <w:rPr>
                <w:rFonts w:ascii="Times New Roman" w:hAnsi="Times New Roman"/>
                <w:sz w:val="20"/>
                <w:szCs w:val="20"/>
              </w:rPr>
              <w:t>025,9</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2013D7" w:rsidP="007A66C7">
            <w:pPr>
              <w:pStyle w:val="a3"/>
              <w:jc w:val="center"/>
              <w:rPr>
                <w:rFonts w:ascii="Times New Roman" w:hAnsi="Times New Roman"/>
                <w:sz w:val="20"/>
                <w:szCs w:val="20"/>
              </w:rPr>
            </w:pPr>
            <w:r w:rsidRPr="009E791C">
              <w:rPr>
                <w:rFonts w:ascii="Times New Roman" w:hAnsi="Times New Roman"/>
                <w:sz w:val="20"/>
                <w:szCs w:val="20"/>
              </w:rPr>
              <w:t>285 864,9</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296044,3</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+10 179,4</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292 612,1</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-3 432,2</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98,8</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0707</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Молодежная политика и оздоровление детей</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sz w:val="20"/>
                <w:szCs w:val="20"/>
              </w:rPr>
            </w:pPr>
            <w:r w:rsidRPr="009E791C">
              <w:rPr>
                <w:rFonts w:ascii="Times New Roman" w:hAnsi="Times New Roman"/>
                <w:sz w:val="20"/>
                <w:szCs w:val="20"/>
              </w:rPr>
              <w:t>6 638,4</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7 369,9</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7 369,9</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7 033,0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-336,9</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95,4</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0709</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Другие вопросы в области образования</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9072F6" w:rsidP="007A66C7">
            <w:pPr>
              <w:pStyle w:val="a3"/>
              <w:jc w:val="center"/>
              <w:rPr>
                <w:rFonts w:ascii="Times New Roman" w:hAnsi="Times New Roman"/>
                <w:sz w:val="20"/>
                <w:szCs w:val="20"/>
              </w:rPr>
            </w:pPr>
            <w:r w:rsidRPr="009E791C">
              <w:rPr>
                <w:rFonts w:ascii="Times New Roman" w:hAnsi="Times New Roman"/>
                <w:sz w:val="20"/>
                <w:szCs w:val="20"/>
              </w:rPr>
              <w:t>19 997,7</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20 161,1</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20 154,3</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-6,8</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20 139,0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-15,3</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99,9</w:t>
            </w:r>
          </w:p>
        </w:tc>
      </w:tr>
      <w:tr w:rsidR="001D012C" w:rsidRPr="009E791C" w:rsidTr="007A66C7">
        <w:trPr>
          <w:trHeight w:val="255"/>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0800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Культура, кинематография</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b/>
                <w:bCs/>
                <w:sz w:val="20"/>
                <w:szCs w:val="20"/>
              </w:rPr>
            </w:pPr>
            <w:r w:rsidRPr="009E791C">
              <w:rPr>
                <w:rFonts w:ascii="Times New Roman" w:hAnsi="Times New Roman"/>
                <w:b/>
                <w:bCs/>
                <w:sz w:val="20"/>
                <w:szCs w:val="20"/>
              </w:rPr>
              <w:t>28 781,0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b/>
                <w:bCs/>
                <w:sz w:val="20"/>
                <w:szCs w:val="20"/>
              </w:rPr>
            </w:pPr>
            <w:r w:rsidRPr="009E791C">
              <w:rPr>
                <w:rFonts w:ascii="Times New Roman" w:hAnsi="Times New Roman"/>
                <w:b/>
                <w:bCs/>
                <w:sz w:val="20"/>
                <w:szCs w:val="20"/>
              </w:rPr>
              <w:t>32 962,5</w:t>
            </w:r>
          </w:p>
        </w:tc>
        <w:tc>
          <w:tcPr>
            <w:tcW w:w="992"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b/>
                <w:sz w:val="20"/>
                <w:szCs w:val="20"/>
              </w:rPr>
            </w:pPr>
            <w:r w:rsidRPr="009E791C">
              <w:rPr>
                <w:rFonts w:ascii="Times New Roman" w:hAnsi="Times New Roman"/>
                <w:b/>
                <w:sz w:val="20"/>
                <w:szCs w:val="20"/>
              </w:rPr>
              <w:t>32 982,5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sz w:val="20"/>
                <w:szCs w:val="20"/>
              </w:rPr>
            </w:pPr>
            <w:r w:rsidRPr="009E791C">
              <w:rPr>
                <w:rFonts w:ascii="Times New Roman" w:hAnsi="Times New Roman"/>
                <w:b/>
                <w:sz w:val="20"/>
                <w:szCs w:val="20"/>
              </w:rPr>
              <w:t>+20,0</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b/>
                <w:sz w:val="20"/>
                <w:szCs w:val="20"/>
              </w:rPr>
            </w:pPr>
            <w:r w:rsidRPr="009E791C">
              <w:rPr>
                <w:rFonts w:ascii="Times New Roman" w:hAnsi="Times New Roman"/>
                <w:b/>
                <w:sz w:val="20"/>
                <w:szCs w:val="20"/>
              </w:rPr>
              <w:t>31 377,8</w:t>
            </w:r>
          </w:p>
        </w:tc>
        <w:tc>
          <w:tcPr>
            <w:tcW w:w="992"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-1 604,7</w:t>
            </w:r>
          </w:p>
        </w:tc>
        <w:tc>
          <w:tcPr>
            <w:tcW w:w="567"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95,1</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lastRenderedPageBreak/>
              <w:t>0801</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Культура</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sz w:val="20"/>
                <w:szCs w:val="20"/>
              </w:rPr>
            </w:pPr>
            <w:r w:rsidRPr="009E791C">
              <w:rPr>
                <w:rFonts w:ascii="Times New Roman" w:hAnsi="Times New Roman"/>
                <w:sz w:val="20"/>
                <w:szCs w:val="20"/>
              </w:rPr>
              <w:t>23 066,4</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26 573,2</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26 593,2</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+20,0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24 990,6</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-1 602,6</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94,0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0804</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Другие вопросы в области культуры</w:t>
            </w:r>
          </w:p>
          <w:p w:rsidR="001D012C" w:rsidRPr="009E791C" w:rsidRDefault="001D012C" w:rsidP="007A66C7">
            <w:pPr>
              <w:pStyle w:val="a3"/>
              <w:jc w:val="center"/>
              <w:rPr>
                <w:rFonts w:ascii="Times New Roman" w:hAnsi="Times New Roman"/>
                <w:sz w:val="21"/>
                <w:szCs w:val="21"/>
              </w:rPr>
            </w:pPr>
          </w:p>
          <w:p w:rsidR="001D012C" w:rsidRPr="009E791C" w:rsidRDefault="001D012C" w:rsidP="007A66C7">
            <w:pPr>
              <w:pStyle w:val="a3"/>
              <w:jc w:val="center"/>
              <w:rPr>
                <w:rFonts w:ascii="Times New Roman" w:hAnsi="Times New Roman"/>
                <w:sz w:val="21"/>
                <w:szCs w:val="21"/>
              </w:rPr>
            </w:pP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sz w:val="20"/>
                <w:szCs w:val="20"/>
              </w:rPr>
            </w:pPr>
            <w:r w:rsidRPr="009E791C">
              <w:rPr>
                <w:rFonts w:ascii="Times New Roman" w:hAnsi="Times New Roman"/>
                <w:sz w:val="20"/>
                <w:szCs w:val="20"/>
              </w:rPr>
              <w:t>5 714,6</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6 389,3</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6 389,3</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6 387,2</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100</w:t>
            </w:r>
          </w:p>
        </w:tc>
      </w:tr>
      <w:tr w:rsidR="001D012C" w:rsidRPr="009E791C" w:rsidTr="007A66C7">
        <w:trPr>
          <w:trHeight w:val="255"/>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1000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Социальная политика</w:t>
            </w:r>
          </w:p>
        </w:tc>
        <w:tc>
          <w:tcPr>
            <w:tcW w:w="1143"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AF55A7" w:rsidP="007A66C7">
            <w:pPr>
              <w:pStyle w:val="a3"/>
              <w:jc w:val="center"/>
              <w:rPr>
                <w:rFonts w:ascii="Times New Roman" w:hAnsi="Times New Roman"/>
                <w:b/>
                <w:bCs/>
                <w:sz w:val="20"/>
                <w:szCs w:val="20"/>
              </w:rPr>
            </w:pPr>
            <w:r w:rsidRPr="009E791C">
              <w:rPr>
                <w:rFonts w:ascii="Times New Roman" w:hAnsi="Times New Roman"/>
                <w:b/>
                <w:bCs/>
                <w:sz w:val="20"/>
                <w:szCs w:val="20"/>
              </w:rPr>
              <w:t>52 262,6</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b/>
                <w:bCs/>
                <w:sz w:val="20"/>
                <w:szCs w:val="20"/>
              </w:rPr>
            </w:pPr>
            <w:r w:rsidRPr="009E791C">
              <w:rPr>
                <w:rFonts w:ascii="Times New Roman" w:hAnsi="Times New Roman"/>
                <w:b/>
                <w:bCs/>
                <w:sz w:val="20"/>
                <w:szCs w:val="20"/>
              </w:rPr>
              <w:t>55 654,7</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b/>
                <w:sz w:val="20"/>
                <w:szCs w:val="20"/>
              </w:rPr>
            </w:pPr>
            <w:r w:rsidRPr="009E791C">
              <w:rPr>
                <w:rFonts w:ascii="Times New Roman" w:hAnsi="Times New Roman"/>
                <w:b/>
                <w:sz w:val="20"/>
                <w:szCs w:val="20"/>
              </w:rPr>
              <w:t>55 262,1</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sz w:val="20"/>
                <w:szCs w:val="20"/>
              </w:rPr>
            </w:pPr>
            <w:r w:rsidRPr="009E791C">
              <w:rPr>
                <w:rFonts w:ascii="Times New Roman" w:hAnsi="Times New Roman"/>
                <w:b/>
                <w:sz w:val="20"/>
                <w:szCs w:val="20"/>
              </w:rPr>
              <w:t>-392,6</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b/>
                <w:sz w:val="20"/>
                <w:szCs w:val="20"/>
              </w:rPr>
            </w:pPr>
            <w:r w:rsidRPr="009E791C">
              <w:rPr>
                <w:rFonts w:ascii="Times New Roman" w:hAnsi="Times New Roman"/>
                <w:b/>
                <w:sz w:val="20"/>
                <w:szCs w:val="20"/>
              </w:rPr>
              <w:t>51 347,5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-3 914,6</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92,2</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1001</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Пенсионное обеспечение</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sz w:val="20"/>
                <w:szCs w:val="20"/>
              </w:rPr>
            </w:pPr>
            <w:r w:rsidRPr="009E791C">
              <w:rPr>
                <w:rFonts w:ascii="Times New Roman" w:hAnsi="Times New Roman"/>
                <w:sz w:val="20"/>
                <w:szCs w:val="20"/>
              </w:rPr>
              <w:t>3 186,3</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3 399,7</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3 399,7</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3 356,0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-43,7</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98,7</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1003</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Социальное обеспечение населения</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sz w:val="20"/>
                <w:szCs w:val="20"/>
              </w:rPr>
            </w:pPr>
            <w:r w:rsidRPr="009E791C">
              <w:rPr>
                <w:rFonts w:ascii="Times New Roman" w:hAnsi="Times New Roman"/>
                <w:sz w:val="20"/>
                <w:szCs w:val="20"/>
              </w:rPr>
              <w:t>43 414,1</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47 495,2</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47 762,4</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+267,2</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44 057,4</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-3 705,0</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92,2</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1004</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Охрана семьи и детства</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sz w:val="20"/>
                <w:szCs w:val="20"/>
              </w:rPr>
            </w:pPr>
            <w:r w:rsidRPr="009E791C">
              <w:rPr>
                <w:rFonts w:ascii="Times New Roman" w:hAnsi="Times New Roman"/>
                <w:sz w:val="20"/>
                <w:szCs w:val="20"/>
              </w:rPr>
              <w:t>5 662,2</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4 759,8</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4 100,0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-659,8</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0C2841" w:rsidP="007A66C7">
            <w:pPr>
              <w:pStyle w:val="a3"/>
              <w:jc w:val="center"/>
              <w:rPr>
                <w:rFonts w:ascii="Times New Roman" w:hAnsi="Times New Roman"/>
                <w:sz w:val="20"/>
                <w:szCs w:val="20"/>
              </w:rPr>
            </w:pPr>
            <w:r w:rsidRPr="009E791C">
              <w:rPr>
                <w:rFonts w:ascii="Times New Roman" w:hAnsi="Times New Roman"/>
                <w:sz w:val="20"/>
                <w:szCs w:val="20"/>
              </w:rPr>
              <w:t>3 934,1</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-165,9</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95,9</w:t>
            </w:r>
          </w:p>
        </w:tc>
      </w:tr>
      <w:tr w:rsidR="001D012C" w:rsidRPr="009E791C" w:rsidTr="007A66C7">
        <w:trPr>
          <w:trHeight w:val="255"/>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1100</w:t>
            </w:r>
          </w:p>
        </w:tc>
        <w:tc>
          <w:tcPr>
            <w:tcW w:w="1840" w:type="dxa"/>
            <w:tcBorders>
              <w:top w:val="single" w:sz="4" w:space="0" w:color="auto"/>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Физическая культура и спорт</w:t>
            </w:r>
          </w:p>
        </w:tc>
        <w:tc>
          <w:tcPr>
            <w:tcW w:w="1143" w:type="dxa"/>
            <w:tcBorders>
              <w:top w:val="single" w:sz="4" w:space="0" w:color="auto"/>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b/>
                <w:bCs/>
                <w:sz w:val="20"/>
                <w:szCs w:val="20"/>
              </w:rPr>
            </w:pPr>
            <w:r w:rsidRPr="009E791C">
              <w:rPr>
                <w:rFonts w:ascii="Times New Roman" w:hAnsi="Times New Roman"/>
                <w:b/>
                <w:bCs/>
                <w:sz w:val="20"/>
                <w:szCs w:val="20"/>
              </w:rPr>
              <w:t>3 655,4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b/>
                <w:bCs/>
                <w:sz w:val="20"/>
                <w:szCs w:val="20"/>
              </w:rPr>
            </w:pPr>
            <w:r w:rsidRPr="009E791C">
              <w:rPr>
                <w:rFonts w:ascii="Times New Roman" w:hAnsi="Times New Roman"/>
                <w:b/>
                <w:bCs/>
                <w:sz w:val="20"/>
                <w:szCs w:val="20"/>
              </w:rPr>
              <w:t>4 248,9</w:t>
            </w:r>
          </w:p>
        </w:tc>
        <w:tc>
          <w:tcPr>
            <w:tcW w:w="992"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b/>
                <w:bCs/>
                <w:sz w:val="20"/>
                <w:szCs w:val="20"/>
              </w:rPr>
            </w:pPr>
            <w:r w:rsidRPr="009E791C">
              <w:rPr>
                <w:rFonts w:ascii="Times New Roman" w:hAnsi="Times New Roman"/>
                <w:b/>
                <w:bCs/>
                <w:sz w:val="20"/>
                <w:szCs w:val="20"/>
              </w:rPr>
              <w:t>4</w:t>
            </w:r>
            <w:r w:rsidR="007A66C7" w:rsidRPr="009E791C">
              <w:rPr>
                <w:rFonts w:ascii="Times New Roman" w:hAnsi="Times New Roman"/>
                <w:b/>
                <w:bCs/>
                <w:sz w:val="20"/>
                <w:szCs w:val="20"/>
              </w:rPr>
              <w:t> </w:t>
            </w:r>
            <w:r w:rsidRPr="009E791C">
              <w:rPr>
                <w:rFonts w:ascii="Times New Roman" w:hAnsi="Times New Roman"/>
                <w:b/>
                <w:bCs/>
                <w:sz w:val="20"/>
                <w:szCs w:val="20"/>
              </w:rPr>
              <w:t>24</w:t>
            </w:r>
            <w:r w:rsidR="007A66C7" w:rsidRPr="009E791C">
              <w:rPr>
                <w:rFonts w:ascii="Times New Roman" w:hAnsi="Times New Roman"/>
                <w:b/>
                <w:bCs/>
                <w:sz w:val="20"/>
                <w:szCs w:val="20"/>
              </w:rPr>
              <w:t>9,0</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7A66C7" w:rsidP="007A66C7">
            <w:pPr>
              <w:pStyle w:val="a3"/>
              <w:jc w:val="center"/>
              <w:rPr>
                <w:rFonts w:ascii="Times New Roman" w:hAnsi="Times New Roman"/>
                <w:b/>
                <w:bCs/>
                <w:sz w:val="20"/>
                <w:szCs w:val="20"/>
              </w:rPr>
            </w:pPr>
            <w:r w:rsidRPr="009E791C">
              <w:rPr>
                <w:rFonts w:ascii="Times New Roman" w:hAnsi="Times New Roman"/>
                <w:b/>
                <w:bCs/>
                <w:sz w:val="20"/>
                <w:szCs w:val="20"/>
              </w:rPr>
              <w:t>+0,1</w:t>
            </w:r>
          </w:p>
        </w:tc>
        <w:tc>
          <w:tcPr>
            <w:tcW w:w="1134"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112071" w:rsidP="00E26847">
            <w:pPr>
              <w:pStyle w:val="a3"/>
              <w:jc w:val="center"/>
              <w:rPr>
                <w:rFonts w:ascii="Times New Roman" w:hAnsi="Times New Roman"/>
                <w:b/>
                <w:bCs/>
                <w:sz w:val="20"/>
                <w:szCs w:val="20"/>
              </w:rPr>
            </w:pPr>
            <w:r w:rsidRPr="009E791C">
              <w:rPr>
                <w:rFonts w:ascii="Times New Roman" w:hAnsi="Times New Roman"/>
                <w:b/>
                <w:bCs/>
                <w:sz w:val="20"/>
                <w:szCs w:val="20"/>
              </w:rPr>
              <w:t>4 201,</w:t>
            </w:r>
            <w:r w:rsidR="00E26847" w:rsidRPr="009E791C">
              <w:rPr>
                <w:rFonts w:ascii="Times New Roman" w:hAnsi="Times New Roman"/>
                <w:b/>
                <w:bCs/>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-47,7</w:t>
            </w:r>
          </w:p>
        </w:tc>
        <w:tc>
          <w:tcPr>
            <w:tcW w:w="567" w:type="dxa"/>
            <w:tcBorders>
              <w:top w:val="single" w:sz="4" w:space="0" w:color="auto"/>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98,9</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1101</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Физическая культура</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sz w:val="20"/>
                <w:szCs w:val="20"/>
              </w:rPr>
            </w:pPr>
            <w:r w:rsidRPr="009E791C">
              <w:rPr>
                <w:rFonts w:ascii="Times New Roman" w:hAnsi="Times New Roman"/>
                <w:sz w:val="20"/>
                <w:szCs w:val="20"/>
              </w:rPr>
              <w:t>3 655,4</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3 816,5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3 816,</w:t>
            </w:r>
            <w:r w:rsidR="007A66C7" w:rsidRPr="009E791C">
              <w:rPr>
                <w:rFonts w:ascii="Times New Roman" w:hAnsi="Times New Roman"/>
                <w:sz w:val="20"/>
                <w:szCs w:val="20"/>
              </w:rPr>
              <w:t>6</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7A66C7" w:rsidP="007A66C7">
            <w:pPr>
              <w:pStyle w:val="a3"/>
              <w:jc w:val="center"/>
              <w:rPr>
                <w:rFonts w:ascii="Times New Roman" w:hAnsi="Times New Roman"/>
                <w:sz w:val="20"/>
                <w:szCs w:val="20"/>
              </w:rPr>
            </w:pPr>
            <w:r w:rsidRPr="009E791C">
              <w:rPr>
                <w:rFonts w:ascii="Times New Roman" w:hAnsi="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12071" w:rsidP="00E26847">
            <w:pPr>
              <w:pStyle w:val="a3"/>
              <w:jc w:val="center"/>
              <w:rPr>
                <w:rFonts w:ascii="Times New Roman" w:hAnsi="Times New Roman"/>
                <w:sz w:val="20"/>
                <w:szCs w:val="20"/>
              </w:rPr>
            </w:pPr>
            <w:r w:rsidRPr="009E791C">
              <w:rPr>
                <w:rFonts w:ascii="Times New Roman" w:hAnsi="Times New Roman"/>
                <w:sz w:val="20"/>
                <w:szCs w:val="20"/>
              </w:rPr>
              <w:t>3 816,</w:t>
            </w:r>
            <w:r w:rsidR="00E26847" w:rsidRPr="009E791C">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100</w:t>
            </w:r>
          </w:p>
        </w:tc>
      </w:tr>
      <w:tr w:rsidR="00B6255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B6255C" w:rsidRPr="009E791C" w:rsidRDefault="00B6255C" w:rsidP="007A66C7">
            <w:pPr>
              <w:pStyle w:val="a3"/>
              <w:jc w:val="center"/>
              <w:rPr>
                <w:rFonts w:ascii="Times New Roman" w:hAnsi="Times New Roman"/>
                <w:bCs/>
                <w:sz w:val="21"/>
                <w:szCs w:val="21"/>
              </w:rPr>
            </w:pPr>
            <w:r w:rsidRPr="009E791C">
              <w:rPr>
                <w:rFonts w:ascii="Times New Roman" w:hAnsi="Times New Roman"/>
                <w:bCs/>
                <w:sz w:val="21"/>
                <w:szCs w:val="21"/>
              </w:rPr>
              <w:t>1102</w:t>
            </w:r>
          </w:p>
        </w:tc>
        <w:tc>
          <w:tcPr>
            <w:tcW w:w="1840" w:type="dxa"/>
            <w:tcBorders>
              <w:top w:val="nil"/>
              <w:left w:val="nil"/>
              <w:bottom w:val="single" w:sz="4" w:space="0" w:color="auto"/>
              <w:right w:val="single" w:sz="4" w:space="0" w:color="auto"/>
            </w:tcBorders>
            <w:shd w:val="clear" w:color="auto" w:fill="auto"/>
            <w:noWrap/>
            <w:vAlign w:val="center"/>
          </w:tcPr>
          <w:p w:rsidR="00B6255C" w:rsidRPr="009E791C" w:rsidRDefault="00B6255C" w:rsidP="007A66C7">
            <w:pPr>
              <w:pStyle w:val="a3"/>
              <w:jc w:val="center"/>
              <w:rPr>
                <w:rFonts w:ascii="Times New Roman" w:hAnsi="Times New Roman"/>
                <w:bCs/>
                <w:sz w:val="21"/>
                <w:szCs w:val="21"/>
              </w:rPr>
            </w:pPr>
            <w:r w:rsidRPr="009E791C">
              <w:rPr>
                <w:rFonts w:ascii="Times New Roman" w:hAnsi="Times New Roman"/>
                <w:bCs/>
                <w:sz w:val="21"/>
                <w:szCs w:val="21"/>
              </w:rPr>
              <w:t>Массовый спорт</w:t>
            </w:r>
          </w:p>
        </w:tc>
        <w:tc>
          <w:tcPr>
            <w:tcW w:w="1143" w:type="dxa"/>
            <w:tcBorders>
              <w:top w:val="nil"/>
              <w:left w:val="nil"/>
              <w:bottom w:val="single" w:sz="4" w:space="0" w:color="auto"/>
              <w:right w:val="single" w:sz="4" w:space="0" w:color="auto"/>
            </w:tcBorders>
            <w:shd w:val="clear" w:color="auto" w:fill="auto"/>
            <w:noWrap/>
            <w:vAlign w:val="center"/>
          </w:tcPr>
          <w:p w:rsidR="00B6255C" w:rsidRPr="009E791C" w:rsidRDefault="00B6255C" w:rsidP="007A66C7">
            <w:pPr>
              <w:pStyle w:val="a3"/>
              <w:jc w:val="center"/>
              <w:rPr>
                <w:rFonts w:ascii="Times New Roman" w:hAnsi="Times New Roman"/>
                <w:bCs/>
                <w:sz w:val="20"/>
                <w:szCs w:val="20"/>
              </w:rPr>
            </w:pPr>
            <w:r w:rsidRPr="009E791C">
              <w:rPr>
                <w:rFonts w:ascii="Times New Roman" w:hAnsi="Times New Roman"/>
                <w:bCs/>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B6255C" w:rsidRPr="009E791C" w:rsidRDefault="00B6255C" w:rsidP="007A66C7">
            <w:pPr>
              <w:pStyle w:val="a3"/>
              <w:jc w:val="center"/>
              <w:rPr>
                <w:rFonts w:ascii="Times New Roman" w:hAnsi="Times New Roman"/>
                <w:bCs/>
                <w:sz w:val="20"/>
                <w:szCs w:val="20"/>
              </w:rPr>
            </w:pPr>
            <w:r w:rsidRPr="009E791C">
              <w:rPr>
                <w:rFonts w:ascii="Times New Roman" w:hAnsi="Times New Roman"/>
                <w:bCs/>
                <w:sz w:val="20"/>
                <w:szCs w:val="20"/>
              </w:rPr>
              <w:t>432,4</w:t>
            </w:r>
          </w:p>
        </w:tc>
        <w:tc>
          <w:tcPr>
            <w:tcW w:w="992" w:type="dxa"/>
            <w:tcBorders>
              <w:top w:val="nil"/>
              <w:left w:val="nil"/>
              <w:bottom w:val="single" w:sz="4" w:space="0" w:color="auto"/>
              <w:right w:val="single" w:sz="4" w:space="0" w:color="auto"/>
            </w:tcBorders>
            <w:shd w:val="clear" w:color="auto" w:fill="auto"/>
            <w:vAlign w:val="center"/>
          </w:tcPr>
          <w:p w:rsidR="00B6255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432,4</w:t>
            </w:r>
          </w:p>
        </w:tc>
        <w:tc>
          <w:tcPr>
            <w:tcW w:w="1134" w:type="dxa"/>
            <w:tcBorders>
              <w:top w:val="nil"/>
              <w:left w:val="nil"/>
              <w:bottom w:val="single" w:sz="4" w:space="0" w:color="auto"/>
              <w:right w:val="single" w:sz="4" w:space="0" w:color="auto"/>
            </w:tcBorders>
            <w:shd w:val="clear" w:color="auto" w:fill="auto"/>
            <w:vAlign w:val="center"/>
          </w:tcPr>
          <w:p w:rsidR="00B6255C" w:rsidRPr="009E791C" w:rsidRDefault="001503A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B6255C" w:rsidRPr="009E791C" w:rsidRDefault="00112071" w:rsidP="007A66C7">
            <w:pPr>
              <w:pStyle w:val="a3"/>
              <w:jc w:val="center"/>
              <w:rPr>
                <w:rFonts w:ascii="Times New Roman" w:hAnsi="Times New Roman"/>
                <w:sz w:val="20"/>
                <w:szCs w:val="20"/>
              </w:rPr>
            </w:pPr>
            <w:r w:rsidRPr="009E791C">
              <w:rPr>
                <w:rFonts w:ascii="Times New Roman" w:hAnsi="Times New Roman"/>
                <w:sz w:val="20"/>
                <w:szCs w:val="20"/>
              </w:rPr>
              <w:t>384,7</w:t>
            </w:r>
          </w:p>
        </w:tc>
        <w:tc>
          <w:tcPr>
            <w:tcW w:w="992" w:type="dxa"/>
            <w:tcBorders>
              <w:top w:val="nil"/>
              <w:left w:val="nil"/>
              <w:bottom w:val="single" w:sz="4" w:space="0" w:color="auto"/>
              <w:right w:val="single" w:sz="4" w:space="0" w:color="auto"/>
            </w:tcBorders>
            <w:shd w:val="clear" w:color="auto" w:fill="auto"/>
            <w:vAlign w:val="center"/>
          </w:tcPr>
          <w:p w:rsidR="00B6255C" w:rsidRPr="009E791C" w:rsidRDefault="001503A2" w:rsidP="007A66C7">
            <w:pPr>
              <w:pStyle w:val="a3"/>
              <w:jc w:val="center"/>
              <w:rPr>
                <w:rFonts w:ascii="Times New Roman" w:hAnsi="Times New Roman"/>
                <w:bCs/>
                <w:sz w:val="20"/>
                <w:szCs w:val="20"/>
              </w:rPr>
            </w:pPr>
            <w:r w:rsidRPr="009E791C">
              <w:rPr>
                <w:rFonts w:ascii="Times New Roman" w:hAnsi="Times New Roman"/>
                <w:bCs/>
                <w:sz w:val="20"/>
                <w:szCs w:val="20"/>
              </w:rPr>
              <w:t>-47,7</w:t>
            </w:r>
          </w:p>
        </w:tc>
        <w:tc>
          <w:tcPr>
            <w:tcW w:w="567" w:type="dxa"/>
            <w:tcBorders>
              <w:top w:val="nil"/>
              <w:left w:val="nil"/>
              <w:bottom w:val="single" w:sz="4" w:space="0" w:color="auto"/>
              <w:right w:val="single" w:sz="4" w:space="0" w:color="auto"/>
            </w:tcBorders>
            <w:shd w:val="clear" w:color="auto" w:fill="auto"/>
            <w:vAlign w:val="center"/>
          </w:tcPr>
          <w:p w:rsidR="00B6255C" w:rsidRPr="009E791C" w:rsidRDefault="001503A2" w:rsidP="007A66C7">
            <w:pPr>
              <w:pStyle w:val="a3"/>
              <w:jc w:val="center"/>
              <w:rPr>
                <w:rFonts w:ascii="Times New Roman" w:hAnsi="Times New Roman"/>
                <w:bCs/>
                <w:sz w:val="20"/>
                <w:szCs w:val="20"/>
              </w:rPr>
            </w:pPr>
            <w:r w:rsidRPr="009E791C">
              <w:rPr>
                <w:rFonts w:ascii="Times New Roman" w:hAnsi="Times New Roman"/>
                <w:bCs/>
                <w:sz w:val="20"/>
                <w:szCs w:val="20"/>
              </w:rPr>
              <w:t>89,0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1200</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Средства массовой информации</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b/>
                <w:bCs/>
                <w:sz w:val="20"/>
                <w:szCs w:val="20"/>
              </w:rPr>
            </w:pPr>
            <w:r w:rsidRPr="009E791C">
              <w:rPr>
                <w:rFonts w:ascii="Times New Roman" w:hAnsi="Times New Roman"/>
                <w:b/>
                <w:bCs/>
                <w:sz w:val="20"/>
                <w:szCs w:val="20"/>
              </w:rPr>
              <w:t>1 085,6</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b/>
                <w:bCs/>
                <w:sz w:val="20"/>
                <w:szCs w:val="20"/>
              </w:rPr>
            </w:pPr>
            <w:r w:rsidRPr="009E791C">
              <w:rPr>
                <w:rFonts w:ascii="Times New Roman" w:hAnsi="Times New Roman"/>
                <w:b/>
                <w:bCs/>
                <w:sz w:val="20"/>
                <w:szCs w:val="20"/>
              </w:rPr>
              <w:t>1 285,8</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b/>
                <w:sz w:val="20"/>
                <w:szCs w:val="20"/>
              </w:rPr>
            </w:pPr>
            <w:r w:rsidRPr="009E791C">
              <w:rPr>
                <w:rFonts w:ascii="Times New Roman" w:hAnsi="Times New Roman"/>
                <w:b/>
                <w:sz w:val="20"/>
                <w:szCs w:val="20"/>
              </w:rPr>
              <w:t>1 285,8</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sz w:val="20"/>
                <w:szCs w:val="20"/>
              </w:rPr>
            </w:pPr>
            <w:r w:rsidRPr="009E791C">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12071" w:rsidP="007A66C7">
            <w:pPr>
              <w:pStyle w:val="a3"/>
              <w:jc w:val="center"/>
              <w:rPr>
                <w:rFonts w:ascii="Times New Roman" w:hAnsi="Times New Roman"/>
                <w:b/>
                <w:sz w:val="20"/>
                <w:szCs w:val="20"/>
              </w:rPr>
            </w:pPr>
            <w:r w:rsidRPr="009E791C">
              <w:rPr>
                <w:rFonts w:ascii="Times New Roman" w:hAnsi="Times New Roman"/>
                <w:b/>
                <w:sz w:val="20"/>
                <w:szCs w:val="20"/>
              </w:rPr>
              <w:t>1 285,8</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1503A2" w:rsidP="007A66C7">
            <w:pPr>
              <w:pStyle w:val="a3"/>
              <w:jc w:val="center"/>
              <w:rPr>
                <w:rFonts w:ascii="Times New Roman" w:hAnsi="Times New Roman"/>
                <w:b/>
                <w:bCs/>
                <w:sz w:val="20"/>
                <w:szCs w:val="20"/>
              </w:rPr>
            </w:pPr>
            <w:r w:rsidRPr="009E791C">
              <w:rPr>
                <w:rFonts w:ascii="Times New Roman" w:hAnsi="Times New Roman"/>
                <w:b/>
                <w:bCs/>
                <w:sz w:val="20"/>
                <w:szCs w:val="20"/>
              </w:rPr>
              <w:t>100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Cs/>
                <w:sz w:val="21"/>
                <w:szCs w:val="21"/>
              </w:rPr>
            </w:pPr>
            <w:r w:rsidRPr="009E791C">
              <w:rPr>
                <w:rFonts w:ascii="Times New Roman" w:hAnsi="Times New Roman"/>
                <w:bCs/>
                <w:sz w:val="21"/>
                <w:szCs w:val="21"/>
              </w:rPr>
              <w:t>1202</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Cs/>
                <w:sz w:val="21"/>
                <w:szCs w:val="21"/>
              </w:rPr>
            </w:pPr>
            <w:r w:rsidRPr="009E791C">
              <w:rPr>
                <w:rFonts w:ascii="Times New Roman" w:hAnsi="Times New Roman"/>
                <w:bCs/>
                <w:sz w:val="21"/>
                <w:szCs w:val="21"/>
              </w:rPr>
              <w:t>Периодическая печать и издательства</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bCs/>
                <w:sz w:val="20"/>
                <w:szCs w:val="20"/>
              </w:rPr>
            </w:pPr>
            <w:r w:rsidRPr="009E791C">
              <w:rPr>
                <w:rFonts w:ascii="Times New Roman" w:hAnsi="Times New Roman"/>
                <w:bCs/>
                <w:sz w:val="20"/>
                <w:szCs w:val="20"/>
              </w:rPr>
              <w:t>1 085,6</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bCs/>
                <w:sz w:val="20"/>
                <w:szCs w:val="20"/>
              </w:rPr>
            </w:pPr>
            <w:r w:rsidRPr="009E791C">
              <w:rPr>
                <w:rFonts w:ascii="Times New Roman" w:hAnsi="Times New Roman"/>
                <w:bCs/>
                <w:sz w:val="20"/>
                <w:szCs w:val="20"/>
              </w:rPr>
              <w:t>1 285,8</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1 285,8</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12071" w:rsidP="007A66C7">
            <w:pPr>
              <w:pStyle w:val="a3"/>
              <w:jc w:val="center"/>
              <w:rPr>
                <w:rFonts w:ascii="Times New Roman" w:hAnsi="Times New Roman"/>
                <w:sz w:val="20"/>
                <w:szCs w:val="20"/>
              </w:rPr>
            </w:pPr>
            <w:r w:rsidRPr="009E791C">
              <w:rPr>
                <w:rFonts w:ascii="Times New Roman" w:hAnsi="Times New Roman"/>
                <w:sz w:val="20"/>
                <w:szCs w:val="20"/>
              </w:rPr>
              <w:t>1 285,8</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bCs/>
                <w:sz w:val="20"/>
                <w:szCs w:val="20"/>
              </w:rPr>
            </w:pPr>
            <w:r w:rsidRPr="009E791C">
              <w:rPr>
                <w:rFonts w:ascii="Times New Roman" w:hAnsi="Times New Roman"/>
                <w:bCs/>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bCs/>
                <w:sz w:val="20"/>
                <w:szCs w:val="20"/>
              </w:rPr>
            </w:pPr>
            <w:r w:rsidRPr="009E791C">
              <w:rPr>
                <w:rFonts w:ascii="Times New Roman" w:hAnsi="Times New Roman"/>
                <w:bCs/>
                <w:sz w:val="20"/>
                <w:szCs w:val="20"/>
              </w:rPr>
              <w:t>100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1400</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Межбюджетные трансферты общего характера</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b/>
                <w:bCs/>
                <w:sz w:val="20"/>
                <w:szCs w:val="20"/>
              </w:rPr>
            </w:pPr>
            <w:r w:rsidRPr="009E791C">
              <w:rPr>
                <w:rFonts w:ascii="Times New Roman" w:hAnsi="Times New Roman"/>
                <w:b/>
                <w:bCs/>
                <w:sz w:val="20"/>
                <w:szCs w:val="20"/>
              </w:rPr>
              <w:t>70 966,9</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b/>
                <w:bCs/>
                <w:sz w:val="20"/>
                <w:szCs w:val="20"/>
              </w:rPr>
            </w:pPr>
            <w:r w:rsidRPr="009E791C">
              <w:rPr>
                <w:rFonts w:ascii="Times New Roman" w:hAnsi="Times New Roman"/>
                <w:b/>
                <w:bCs/>
                <w:sz w:val="20"/>
                <w:szCs w:val="20"/>
              </w:rPr>
              <w:t>87 539,9</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b/>
                <w:sz w:val="20"/>
                <w:szCs w:val="20"/>
              </w:rPr>
            </w:pPr>
            <w:r w:rsidRPr="009E791C">
              <w:rPr>
                <w:rFonts w:ascii="Times New Roman" w:hAnsi="Times New Roman"/>
                <w:b/>
                <w:sz w:val="20"/>
                <w:szCs w:val="20"/>
              </w:rPr>
              <w:t>87 539,9</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b/>
                <w:sz w:val="20"/>
                <w:szCs w:val="20"/>
              </w:rPr>
            </w:pPr>
            <w:r w:rsidRPr="009E791C">
              <w:rPr>
                <w:rFonts w:ascii="Times New Roman" w:hAnsi="Times New Roman"/>
                <w:b/>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F63582" w:rsidP="00E26847">
            <w:pPr>
              <w:pStyle w:val="a3"/>
              <w:jc w:val="center"/>
              <w:rPr>
                <w:rFonts w:ascii="Times New Roman" w:hAnsi="Times New Roman"/>
                <w:b/>
                <w:sz w:val="20"/>
                <w:szCs w:val="20"/>
              </w:rPr>
            </w:pPr>
            <w:r w:rsidRPr="009E791C">
              <w:rPr>
                <w:rFonts w:ascii="Times New Roman" w:hAnsi="Times New Roman"/>
                <w:b/>
                <w:sz w:val="20"/>
                <w:szCs w:val="20"/>
              </w:rPr>
              <w:t>87</w:t>
            </w:r>
            <w:r w:rsidR="00E26847" w:rsidRPr="009E791C">
              <w:rPr>
                <w:rFonts w:ascii="Times New Roman" w:hAnsi="Times New Roman"/>
                <w:b/>
                <w:sz w:val="20"/>
                <w:szCs w:val="20"/>
              </w:rPr>
              <w:t> </w:t>
            </w:r>
            <w:r w:rsidRPr="009E791C">
              <w:rPr>
                <w:rFonts w:ascii="Times New Roman" w:hAnsi="Times New Roman"/>
                <w:b/>
                <w:sz w:val="20"/>
                <w:szCs w:val="20"/>
              </w:rPr>
              <w:t>5</w:t>
            </w:r>
            <w:r w:rsidR="00E26847" w:rsidRPr="009E791C">
              <w:rPr>
                <w:rFonts w:ascii="Times New Roman" w:hAnsi="Times New Roman"/>
                <w:b/>
                <w:sz w:val="20"/>
                <w:szCs w:val="20"/>
              </w:rPr>
              <w:t>40,0</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E26847" w:rsidP="00E26847">
            <w:pPr>
              <w:pStyle w:val="a3"/>
              <w:jc w:val="center"/>
              <w:rPr>
                <w:rFonts w:ascii="Times New Roman" w:hAnsi="Times New Roman"/>
                <w:b/>
                <w:bCs/>
                <w:sz w:val="20"/>
                <w:szCs w:val="20"/>
              </w:rPr>
            </w:pPr>
            <w:r w:rsidRPr="009E791C">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b/>
                <w:bCs/>
                <w:sz w:val="20"/>
                <w:szCs w:val="20"/>
              </w:rPr>
            </w:pPr>
            <w:r w:rsidRPr="009E791C">
              <w:rPr>
                <w:rFonts w:ascii="Times New Roman" w:hAnsi="Times New Roman"/>
                <w:b/>
                <w:bCs/>
                <w:sz w:val="20"/>
                <w:szCs w:val="20"/>
              </w:rPr>
              <w:t>100</w:t>
            </w:r>
          </w:p>
        </w:tc>
      </w:tr>
      <w:tr w:rsidR="001D012C" w:rsidRPr="009E791C" w:rsidTr="007A66C7">
        <w:trPr>
          <w:trHeight w:val="1300"/>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1401</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Дотации на выравнивание бюджетной обеспеченности муниципальных образований (поселений)</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F63582" w:rsidP="007A66C7">
            <w:pPr>
              <w:pStyle w:val="a3"/>
              <w:jc w:val="center"/>
              <w:rPr>
                <w:rFonts w:ascii="Times New Roman" w:hAnsi="Times New Roman"/>
                <w:sz w:val="20"/>
                <w:szCs w:val="20"/>
              </w:rPr>
            </w:pPr>
            <w:r w:rsidRPr="009E791C">
              <w:rPr>
                <w:rFonts w:ascii="Times New Roman" w:hAnsi="Times New Roman"/>
                <w:sz w:val="20"/>
                <w:szCs w:val="20"/>
              </w:rPr>
              <w:t>65 380,5</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65 380,5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65 380,5</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12071" w:rsidP="007A66C7">
            <w:pPr>
              <w:pStyle w:val="a3"/>
              <w:jc w:val="center"/>
              <w:rPr>
                <w:rFonts w:ascii="Times New Roman" w:hAnsi="Times New Roman"/>
                <w:sz w:val="20"/>
                <w:szCs w:val="20"/>
              </w:rPr>
            </w:pPr>
            <w:r w:rsidRPr="009E791C">
              <w:rPr>
                <w:rFonts w:ascii="Times New Roman" w:hAnsi="Times New Roman"/>
                <w:sz w:val="20"/>
                <w:szCs w:val="20"/>
              </w:rPr>
              <w:t>65 380,5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sz w:val="20"/>
                <w:szCs w:val="20"/>
              </w:rPr>
            </w:pPr>
            <w:r w:rsidRPr="009E791C">
              <w:rPr>
                <w:rFonts w:ascii="Times New Roman" w:hAnsi="Times New Roman"/>
                <w:sz w:val="20"/>
                <w:szCs w:val="20"/>
              </w:rPr>
              <w:t>100</w:t>
            </w:r>
          </w:p>
        </w:tc>
      </w:tr>
      <w:tr w:rsidR="001D012C" w:rsidRPr="009E791C" w:rsidTr="007A66C7">
        <w:trPr>
          <w:trHeight w:val="25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1402</w:t>
            </w: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r w:rsidRPr="009E791C">
              <w:rPr>
                <w:rFonts w:ascii="Times New Roman" w:hAnsi="Times New Roman"/>
                <w:sz w:val="21"/>
                <w:szCs w:val="21"/>
              </w:rPr>
              <w:t>Иные дотации</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sz w:val="20"/>
                <w:szCs w:val="20"/>
              </w:rPr>
            </w:pPr>
            <w:r w:rsidRPr="009E791C">
              <w:rPr>
                <w:rFonts w:ascii="Times New Roman" w:hAnsi="Times New Roman"/>
                <w:sz w:val="20"/>
                <w:szCs w:val="20"/>
              </w:rPr>
              <w:t>5 586,4</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sz w:val="20"/>
                <w:szCs w:val="20"/>
              </w:rPr>
            </w:pPr>
            <w:r w:rsidRPr="009E791C">
              <w:rPr>
                <w:rFonts w:ascii="Times New Roman" w:hAnsi="Times New Roman"/>
                <w:sz w:val="20"/>
                <w:szCs w:val="20"/>
              </w:rPr>
              <w:t>22 159,4</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sz w:val="20"/>
                <w:szCs w:val="20"/>
              </w:rPr>
            </w:pPr>
            <w:r w:rsidRPr="009E791C">
              <w:rPr>
                <w:rFonts w:ascii="Times New Roman" w:hAnsi="Times New Roman"/>
                <w:sz w:val="20"/>
                <w:szCs w:val="20"/>
              </w:rPr>
              <w:t>22 159,4</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sz w:val="20"/>
                <w:szCs w:val="20"/>
              </w:rPr>
            </w:pPr>
            <w:r w:rsidRPr="009E791C">
              <w:rPr>
                <w:rFonts w:ascii="Times New Roman" w:hAnsi="Times New Roman"/>
                <w:sz w:val="20"/>
                <w:szCs w:val="20"/>
              </w:rPr>
              <w:t>0</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12071" w:rsidP="007A66C7">
            <w:pPr>
              <w:pStyle w:val="a3"/>
              <w:jc w:val="center"/>
              <w:rPr>
                <w:rFonts w:ascii="Times New Roman" w:hAnsi="Times New Roman"/>
                <w:sz w:val="20"/>
                <w:szCs w:val="20"/>
              </w:rPr>
            </w:pPr>
            <w:r w:rsidRPr="009E791C">
              <w:rPr>
                <w:rFonts w:ascii="Times New Roman" w:hAnsi="Times New Roman"/>
                <w:sz w:val="20"/>
                <w:szCs w:val="20"/>
              </w:rPr>
              <w:t>22 159,</w:t>
            </w:r>
            <w:r w:rsidR="00E26847" w:rsidRPr="009E791C">
              <w:rPr>
                <w:rFonts w:ascii="Times New Roman" w:hAnsi="Times New Roman"/>
                <w:sz w:val="20"/>
                <w:szCs w:val="20"/>
              </w:rPr>
              <w:t>5</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E26847" w:rsidP="00E26847">
            <w:pPr>
              <w:pStyle w:val="a3"/>
              <w:jc w:val="center"/>
              <w:rPr>
                <w:rFonts w:ascii="Times New Roman" w:hAnsi="Times New Roman"/>
                <w:sz w:val="20"/>
                <w:szCs w:val="20"/>
              </w:rPr>
            </w:pPr>
            <w:r w:rsidRPr="009E791C">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F63582" w:rsidP="007A66C7">
            <w:pPr>
              <w:pStyle w:val="a3"/>
              <w:jc w:val="center"/>
              <w:rPr>
                <w:rFonts w:ascii="Times New Roman" w:hAnsi="Times New Roman"/>
                <w:sz w:val="20"/>
                <w:szCs w:val="20"/>
              </w:rPr>
            </w:pPr>
            <w:r w:rsidRPr="009E791C">
              <w:rPr>
                <w:rFonts w:ascii="Times New Roman" w:hAnsi="Times New Roman"/>
                <w:sz w:val="20"/>
                <w:szCs w:val="20"/>
              </w:rPr>
              <w:t>100</w:t>
            </w:r>
          </w:p>
        </w:tc>
      </w:tr>
      <w:tr w:rsidR="001D012C" w:rsidRPr="009E791C" w:rsidTr="007A66C7">
        <w:trPr>
          <w:trHeight w:val="285"/>
        </w:trPr>
        <w:tc>
          <w:tcPr>
            <w:tcW w:w="718" w:type="dxa"/>
            <w:tcBorders>
              <w:top w:val="nil"/>
              <w:left w:val="single" w:sz="4" w:space="0" w:color="auto"/>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sz w:val="21"/>
                <w:szCs w:val="21"/>
              </w:rPr>
            </w:pPr>
          </w:p>
        </w:tc>
        <w:tc>
          <w:tcPr>
            <w:tcW w:w="1840" w:type="dxa"/>
            <w:tcBorders>
              <w:top w:val="nil"/>
              <w:left w:val="nil"/>
              <w:bottom w:val="single" w:sz="4" w:space="0" w:color="auto"/>
              <w:right w:val="single" w:sz="4" w:space="0" w:color="auto"/>
            </w:tcBorders>
            <w:shd w:val="clear" w:color="auto" w:fill="auto"/>
            <w:noWrap/>
            <w:vAlign w:val="center"/>
          </w:tcPr>
          <w:p w:rsidR="001D012C" w:rsidRPr="009E791C" w:rsidRDefault="001D012C" w:rsidP="007A66C7">
            <w:pPr>
              <w:pStyle w:val="a3"/>
              <w:jc w:val="center"/>
              <w:rPr>
                <w:rFonts w:ascii="Times New Roman" w:hAnsi="Times New Roman"/>
                <w:b/>
                <w:bCs/>
                <w:sz w:val="21"/>
                <w:szCs w:val="21"/>
              </w:rPr>
            </w:pPr>
            <w:r w:rsidRPr="009E791C">
              <w:rPr>
                <w:rFonts w:ascii="Times New Roman" w:hAnsi="Times New Roman"/>
                <w:b/>
                <w:bCs/>
                <w:sz w:val="21"/>
                <w:szCs w:val="21"/>
              </w:rPr>
              <w:t>Всего расходов</w:t>
            </w:r>
          </w:p>
        </w:tc>
        <w:tc>
          <w:tcPr>
            <w:tcW w:w="1143" w:type="dxa"/>
            <w:tcBorders>
              <w:top w:val="nil"/>
              <w:left w:val="nil"/>
              <w:bottom w:val="single" w:sz="4" w:space="0" w:color="auto"/>
              <w:right w:val="single" w:sz="4" w:space="0" w:color="auto"/>
            </w:tcBorders>
            <w:shd w:val="clear" w:color="auto" w:fill="auto"/>
            <w:noWrap/>
            <w:vAlign w:val="center"/>
          </w:tcPr>
          <w:p w:rsidR="001D012C" w:rsidRPr="009E791C" w:rsidRDefault="00AF55A7" w:rsidP="007A66C7">
            <w:pPr>
              <w:pStyle w:val="a3"/>
              <w:jc w:val="center"/>
              <w:rPr>
                <w:rFonts w:ascii="Times New Roman" w:hAnsi="Times New Roman"/>
                <w:b/>
                <w:bCs/>
                <w:sz w:val="20"/>
                <w:szCs w:val="20"/>
              </w:rPr>
            </w:pPr>
            <w:r w:rsidRPr="009E791C">
              <w:rPr>
                <w:rFonts w:ascii="Times New Roman" w:hAnsi="Times New Roman"/>
                <w:b/>
                <w:bCs/>
                <w:sz w:val="20"/>
                <w:szCs w:val="20"/>
              </w:rPr>
              <w:t>720 653,3</w:t>
            </w:r>
          </w:p>
        </w:tc>
        <w:tc>
          <w:tcPr>
            <w:tcW w:w="1134" w:type="dxa"/>
            <w:tcBorders>
              <w:top w:val="nil"/>
              <w:left w:val="nil"/>
              <w:bottom w:val="single" w:sz="4" w:space="0" w:color="auto"/>
              <w:right w:val="single" w:sz="4" w:space="0" w:color="auto"/>
            </w:tcBorders>
            <w:shd w:val="clear" w:color="auto" w:fill="auto"/>
            <w:noWrap/>
            <w:vAlign w:val="center"/>
          </w:tcPr>
          <w:p w:rsidR="001D012C" w:rsidRPr="009E791C" w:rsidRDefault="00B6255C" w:rsidP="007A66C7">
            <w:pPr>
              <w:pStyle w:val="a3"/>
              <w:jc w:val="center"/>
              <w:rPr>
                <w:rFonts w:ascii="Times New Roman" w:hAnsi="Times New Roman"/>
                <w:b/>
                <w:bCs/>
                <w:sz w:val="20"/>
                <w:szCs w:val="20"/>
              </w:rPr>
            </w:pPr>
            <w:r w:rsidRPr="009E791C">
              <w:rPr>
                <w:rFonts w:ascii="Times New Roman" w:hAnsi="Times New Roman"/>
                <w:b/>
                <w:bCs/>
                <w:sz w:val="20"/>
                <w:szCs w:val="20"/>
              </w:rPr>
              <w:t>815 257,2</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992264" w:rsidP="007A66C7">
            <w:pPr>
              <w:pStyle w:val="a3"/>
              <w:jc w:val="center"/>
              <w:rPr>
                <w:rFonts w:ascii="Times New Roman" w:hAnsi="Times New Roman"/>
                <w:b/>
                <w:sz w:val="20"/>
                <w:szCs w:val="20"/>
              </w:rPr>
            </w:pPr>
            <w:r w:rsidRPr="009E791C">
              <w:rPr>
                <w:rFonts w:ascii="Times New Roman" w:hAnsi="Times New Roman"/>
                <w:b/>
                <w:sz w:val="20"/>
                <w:szCs w:val="20"/>
              </w:rPr>
              <w:t>830165,6</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E26847" w:rsidP="007A66C7">
            <w:pPr>
              <w:pStyle w:val="a3"/>
              <w:jc w:val="center"/>
              <w:rPr>
                <w:rFonts w:ascii="Times New Roman" w:hAnsi="Times New Roman"/>
                <w:b/>
                <w:sz w:val="20"/>
                <w:szCs w:val="20"/>
              </w:rPr>
            </w:pPr>
            <w:r w:rsidRPr="009E791C">
              <w:rPr>
                <w:rFonts w:ascii="Times New Roman" w:hAnsi="Times New Roman"/>
                <w:b/>
                <w:sz w:val="20"/>
                <w:szCs w:val="20"/>
              </w:rPr>
              <w:t>+14 908,4</w:t>
            </w:r>
          </w:p>
        </w:tc>
        <w:tc>
          <w:tcPr>
            <w:tcW w:w="1134" w:type="dxa"/>
            <w:tcBorders>
              <w:top w:val="nil"/>
              <w:left w:val="nil"/>
              <w:bottom w:val="single" w:sz="4" w:space="0" w:color="auto"/>
              <w:right w:val="single" w:sz="4" w:space="0" w:color="auto"/>
            </w:tcBorders>
            <w:shd w:val="clear" w:color="auto" w:fill="auto"/>
            <w:vAlign w:val="center"/>
          </w:tcPr>
          <w:p w:rsidR="001D012C" w:rsidRPr="009E791C" w:rsidRDefault="00112071" w:rsidP="007A66C7">
            <w:pPr>
              <w:pStyle w:val="a3"/>
              <w:jc w:val="center"/>
              <w:rPr>
                <w:rFonts w:ascii="Times New Roman" w:hAnsi="Times New Roman"/>
                <w:b/>
                <w:bCs/>
                <w:sz w:val="20"/>
                <w:szCs w:val="20"/>
              </w:rPr>
            </w:pPr>
            <w:r w:rsidRPr="009E791C">
              <w:rPr>
                <w:rFonts w:ascii="Times New Roman" w:hAnsi="Times New Roman"/>
                <w:b/>
                <w:bCs/>
                <w:sz w:val="20"/>
                <w:szCs w:val="20"/>
              </w:rPr>
              <w:t>807 452,8</w:t>
            </w:r>
          </w:p>
        </w:tc>
        <w:tc>
          <w:tcPr>
            <w:tcW w:w="992" w:type="dxa"/>
            <w:tcBorders>
              <w:top w:val="nil"/>
              <w:left w:val="nil"/>
              <w:bottom w:val="single" w:sz="4" w:space="0" w:color="auto"/>
              <w:right w:val="single" w:sz="4" w:space="0" w:color="auto"/>
            </w:tcBorders>
            <w:shd w:val="clear" w:color="auto" w:fill="auto"/>
            <w:vAlign w:val="center"/>
          </w:tcPr>
          <w:p w:rsidR="001D012C" w:rsidRPr="009E791C" w:rsidRDefault="00E26847" w:rsidP="007A66C7">
            <w:pPr>
              <w:pStyle w:val="a3"/>
              <w:jc w:val="center"/>
              <w:rPr>
                <w:rFonts w:ascii="Times New Roman" w:hAnsi="Times New Roman"/>
                <w:b/>
                <w:bCs/>
                <w:sz w:val="20"/>
                <w:szCs w:val="20"/>
              </w:rPr>
            </w:pPr>
            <w:r w:rsidRPr="009E791C">
              <w:rPr>
                <w:rFonts w:ascii="Times New Roman" w:hAnsi="Times New Roman"/>
                <w:b/>
                <w:bCs/>
                <w:sz w:val="20"/>
                <w:szCs w:val="20"/>
              </w:rPr>
              <w:t>-22 712,8</w:t>
            </w:r>
          </w:p>
        </w:tc>
        <w:tc>
          <w:tcPr>
            <w:tcW w:w="567" w:type="dxa"/>
            <w:tcBorders>
              <w:top w:val="nil"/>
              <w:left w:val="nil"/>
              <w:bottom w:val="single" w:sz="4" w:space="0" w:color="auto"/>
              <w:right w:val="single" w:sz="4" w:space="0" w:color="auto"/>
            </w:tcBorders>
            <w:shd w:val="clear" w:color="auto" w:fill="auto"/>
            <w:vAlign w:val="center"/>
          </w:tcPr>
          <w:p w:rsidR="001D012C" w:rsidRPr="009E791C" w:rsidRDefault="00E26847" w:rsidP="007A66C7">
            <w:pPr>
              <w:pStyle w:val="a3"/>
              <w:jc w:val="center"/>
              <w:rPr>
                <w:rFonts w:ascii="Times New Roman" w:hAnsi="Times New Roman"/>
                <w:b/>
                <w:bCs/>
                <w:sz w:val="20"/>
                <w:szCs w:val="20"/>
              </w:rPr>
            </w:pPr>
            <w:r w:rsidRPr="009E791C">
              <w:rPr>
                <w:rFonts w:ascii="Times New Roman" w:hAnsi="Times New Roman"/>
                <w:b/>
                <w:bCs/>
                <w:sz w:val="20"/>
                <w:szCs w:val="20"/>
              </w:rPr>
              <w:t>97,3</w:t>
            </w:r>
          </w:p>
        </w:tc>
      </w:tr>
    </w:tbl>
    <w:p w:rsidR="0088284B"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Указанные в гр.6</w:t>
      </w:r>
      <w:r w:rsidR="00DA7E0F" w:rsidRPr="009E791C">
        <w:rPr>
          <w:rFonts w:ascii="Times New Roman" w:hAnsi="Times New Roman"/>
          <w:sz w:val="24"/>
          <w:szCs w:val="24"/>
        </w:rPr>
        <w:t xml:space="preserve"> таблицы выше расхо</w:t>
      </w:r>
      <w:r w:rsidR="0088284B" w:rsidRPr="009E791C">
        <w:rPr>
          <w:rFonts w:ascii="Times New Roman" w:hAnsi="Times New Roman"/>
          <w:sz w:val="24"/>
          <w:szCs w:val="24"/>
        </w:rPr>
        <w:t xml:space="preserve">ждения </w:t>
      </w:r>
      <w:r w:rsidRPr="009E791C">
        <w:rPr>
          <w:rFonts w:ascii="Times New Roman" w:hAnsi="Times New Roman"/>
          <w:sz w:val="24"/>
          <w:szCs w:val="24"/>
        </w:rPr>
        <w:t xml:space="preserve">показателей решения о бюджете и </w:t>
      </w:r>
      <w:r w:rsidR="00A85E5B" w:rsidRPr="009E791C">
        <w:rPr>
          <w:rFonts w:ascii="Times New Roman" w:hAnsi="Times New Roman"/>
          <w:sz w:val="24"/>
          <w:szCs w:val="24"/>
        </w:rPr>
        <w:t>сводной бюджетной росписи</w:t>
      </w:r>
      <w:r w:rsidRPr="009E791C">
        <w:rPr>
          <w:rFonts w:ascii="Times New Roman" w:hAnsi="Times New Roman"/>
          <w:sz w:val="24"/>
          <w:szCs w:val="24"/>
        </w:rPr>
        <w:t xml:space="preserve"> в общей сумме +1</w:t>
      </w:r>
      <w:r w:rsidR="00A85E5B" w:rsidRPr="009E791C">
        <w:rPr>
          <w:rFonts w:ascii="Times New Roman" w:hAnsi="Times New Roman"/>
          <w:sz w:val="24"/>
          <w:szCs w:val="24"/>
        </w:rPr>
        <w:t>4 908,4</w:t>
      </w:r>
      <w:r w:rsidRPr="009E791C">
        <w:rPr>
          <w:rFonts w:ascii="Times New Roman" w:hAnsi="Times New Roman"/>
          <w:sz w:val="24"/>
          <w:szCs w:val="24"/>
        </w:rPr>
        <w:t xml:space="preserve"> тыс. руб. подтверждаются уведомлениями главных администраторов бюджета Пермского края по средствам краевого и федерального бюджетов  (краевые министерства и ведомства), а так же распоряжени</w:t>
      </w:r>
      <w:r w:rsidR="0088284B" w:rsidRPr="009E791C">
        <w:rPr>
          <w:rFonts w:ascii="Times New Roman" w:hAnsi="Times New Roman"/>
          <w:sz w:val="24"/>
          <w:szCs w:val="24"/>
        </w:rPr>
        <w:t>ями</w:t>
      </w:r>
      <w:r w:rsidRPr="009E791C">
        <w:rPr>
          <w:rFonts w:ascii="Times New Roman" w:hAnsi="Times New Roman"/>
          <w:sz w:val="24"/>
          <w:szCs w:val="24"/>
        </w:rPr>
        <w:t xml:space="preserve"> Администрации Октябрьского муниципального района </w:t>
      </w:r>
      <w:r w:rsidR="0088284B" w:rsidRPr="009E791C">
        <w:rPr>
          <w:rFonts w:ascii="Times New Roman" w:hAnsi="Times New Roman"/>
          <w:sz w:val="24"/>
          <w:szCs w:val="24"/>
        </w:rPr>
        <w:t xml:space="preserve">«О </w:t>
      </w:r>
      <w:r w:rsidRPr="009E791C">
        <w:rPr>
          <w:rFonts w:ascii="Times New Roman" w:hAnsi="Times New Roman"/>
          <w:sz w:val="24"/>
          <w:szCs w:val="24"/>
        </w:rPr>
        <w:t>выделении средств из резервного фонда»</w:t>
      </w:r>
      <w:r w:rsidR="0088284B" w:rsidRPr="009E791C">
        <w:rPr>
          <w:rFonts w:ascii="Times New Roman" w:hAnsi="Times New Roman"/>
          <w:sz w:val="24"/>
          <w:szCs w:val="24"/>
        </w:rPr>
        <w:t xml:space="preserve"> (№ 241-01-05 от 02.11.2016г., № 258-01-05 от 15.11.2016г., № 259-01-05 от 15.11.2016г., № 269-01-05 от 30.11.2016г., № 284-01-05 от 09</w:t>
      </w:r>
      <w:r w:rsidR="00C4580E" w:rsidRPr="009E791C">
        <w:rPr>
          <w:rFonts w:ascii="Times New Roman" w:hAnsi="Times New Roman"/>
          <w:sz w:val="24"/>
          <w:szCs w:val="24"/>
        </w:rPr>
        <w:t>.12</w:t>
      </w:r>
      <w:r w:rsidR="0088284B" w:rsidRPr="009E791C">
        <w:rPr>
          <w:rFonts w:ascii="Times New Roman" w:hAnsi="Times New Roman"/>
          <w:sz w:val="24"/>
          <w:szCs w:val="24"/>
        </w:rPr>
        <w:t>.2016г., №</w:t>
      </w:r>
      <w:r w:rsidR="00C4580E" w:rsidRPr="009E791C">
        <w:rPr>
          <w:rFonts w:ascii="Times New Roman" w:hAnsi="Times New Roman"/>
          <w:sz w:val="24"/>
          <w:szCs w:val="24"/>
        </w:rPr>
        <w:t xml:space="preserve"> </w:t>
      </w:r>
      <w:r w:rsidR="0088284B" w:rsidRPr="009E791C">
        <w:rPr>
          <w:rFonts w:ascii="Times New Roman" w:hAnsi="Times New Roman"/>
          <w:sz w:val="24"/>
          <w:szCs w:val="24"/>
        </w:rPr>
        <w:t>302-01-05 от 21.12.2016г.)</w:t>
      </w:r>
      <w:r w:rsidR="00C4580E"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Как указано выше, решением о бюджете на 201</w:t>
      </w:r>
      <w:r w:rsidR="00F95B54" w:rsidRPr="009E791C">
        <w:rPr>
          <w:rFonts w:ascii="Times New Roman" w:hAnsi="Times New Roman"/>
          <w:sz w:val="24"/>
          <w:szCs w:val="24"/>
        </w:rPr>
        <w:t>6</w:t>
      </w:r>
      <w:r w:rsidRPr="009E791C">
        <w:rPr>
          <w:rFonts w:ascii="Times New Roman" w:hAnsi="Times New Roman"/>
          <w:sz w:val="24"/>
          <w:szCs w:val="24"/>
        </w:rPr>
        <w:t xml:space="preserve"> год первоначально расходы  были утверждены в сумме</w:t>
      </w:r>
      <w:r w:rsidR="00F95B54" w:rsidRPr="009E791C">
        <w:rPr>
          <w:rFonts w:ascii="Times New Roman" w:hAnsi="Times New Roman"/>
          <w:sz w:val="24"/>
          <w:szCs w:val="24"/>
        </w:rPr>
        <w:t xml:space="preserve"> 720 653,3</w:t>
      </w:r>
      <w:r w:rsidRPr="009E791C">
        <w:rPr>
          <w:rFonts w:ascii="Times New Roman" w:hAnsi="Times New Roman"/>
          <w:sz w:val="24"/>
          <w:szCs w:val="24"/>
        </w:rPr>
        <w:t xml:space="preserve">тыс. руб. В процессе исполнения бюджета плановый объем расходов был увеличен до </w:t>
      </w:r>
      <w:r w:rsidR="00F95B54" w:rsidRPr="009E791C">
        <w:rPr>
          <w:rFonts w:ascii="Times New Roman" w:hAnsi="Times New Roman"/>
          <w:sz w:val="24"/>
          <w:szCs w:val="24"/>
        </w:rPr>
        <w:t>815 257,2</w:t>
      </w:r>
      <w:r w:rsidRPr="009E791C">
        <w:rPr>
          <w:rFonts w:ascii="Times New Roman" w:hAnsi="Times New Roman"/>
          <w:sz w:val="24"/>
          <w:szCs w:val="24"/>
        </w:rPr>
        <w:t xml:space="preserve"> тыс. руб.  (+</w:t>
      </w:r>
      <w:r w:rsidR="00F95B54" w:rsidRPr="009E791C">
        <w:rPr>
          <w:rFonts w:ascii="Times New Roman" w:hAnsi="Times New Roman"/>
          <w:sz w:val="24"/>
          <w:szCs w:val="24"/>
        </w:rPr>
        <w:t>94 603,9</w:t>
      </w:r>
      <w:r w:rsidRPr="009E791C">
        <w:rPr>
          <w:rFonts w:ascii="Times New Roman" w:hAnsi="Times New Roman"/>
          <w:sz w:val="24"/>
          <w:szCs w:val="24"/>
        </w:rPr>
        <w:t xml:space="preserve"> тыс. руб.), в т.ч. в связи с:</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дополнительным выделением средств из бюджета Пермского края (</w:t>
      </w:r>
      <w:r w:rsidRPr="009E791C">
        <w:rPr>
          <w:rFonts w:ascii="Times New Roman" w:hAnsi="Times New Roman"/>
          <w:i/>
          <w:sz w:val="24"/>
          <w:szCs w:val="24"/>
        </w:rPr>
        <w:t>как на исполнение гос</w:t>
      </w:r>
      <w:r w:rsidR="00F95B54" w:rsidRPr="009E791C">
        <w:rPr>
          <w:rFonts w:ascii="Times New Roman" w:hAnsi="Times New Roman"/>
          <w:i/>
          <w:sz w:val="24"/>
          <w:szCs w:val="24"/>
        </w:rPr>
        <w:t xml:space="preserve">ударственных </w:t>
      </w:r>
      <w:r w:rsidRPr="009E791C">
        <w:rPr>
          <w:rFonts w:ascii="Times New Roman" w:hAnsi="Times New Roman"/>
          <w:i/>
          <w:sz w:val="24"/>
          <w:szCs w:val="24"/>
        </w:rPr>
        <w:t>полномочий, так  и на софинансирование расходных обязательств муниципального района</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передачей  городскими и сельскими поселениями Октябрьского муниципального района полномочий  на районный уровень с соответствующим финансовым сопровождением,</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уточнением  объема собственных доходов и расходов муниципального района,</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-распределением остатка средств бюджета района, сформировавшегося  по состоянию на 01.01.201</w:t>
      </w:r>
      <w:r w:rsidR="00F95B54" w:rsidRPr="009E791C">
        <w:rPr>
          <w:rFonts w:ascii="Times New Roman" w:hAnsi="Times New Roman"/>
          <w:sz w:val="24"/>
          <w:szCs w:val="24"/>
        </w:rPr>
        <w:t>6</w:t>
      </w:r>
      <w:r w:rsidRPr="009E791C">
        <w:rPr>
          <w:rFonts w:ascii="Times New Roman" w:hAnsi="Times New Roman"/>
          <w:sz w:val="24"/>
          <w:szCs w:val="24"/>
        </w:rPr>
        <w:t>г. на счетах по учету средств местного бюджета.</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lastRenderedPageBreak/>
        <w:t xml:space="preserve">2.3.2 </w:t>
      </w:r>
      <w:r w:rsidR="003372E3">
        <w:rPr>
          <w:rFonts w:ascii="Times New Roman" w:hAnsi="Times New Roman"/>
          <w:sz w:val="24"/>
          <w:szCs w:val="24"/>
        </w:rPr>
        <w:t>Ф</w:t>
      </w:r>
      <w:r w:rsidRPr="009E791C">
        <w:rPr>
          <w:rFonts w:ascii="Times New Roman" w:hAnsi="Times New Roman"/>
          <w:sz w:val="24"/>
          <w:szCs w:val="24"/>
        </w:rPr>
        <w:t>актические расходы бюджета Октябрьского муниципального района в 201</w:t>
      </w:r>
      <w:r w:rsidR="006348EE" w:rsidRPr="009E791C">
        <w:rPr>
          <w:rFonts w:ascii="Times New Roman" w:hAnsi="Times New Roman"/>
          <w:sz w:val="24"/>
          <w:szCs w:val="24"/>
        </w:rPr>
        <w:t>6</w:t>
      </w:r>
      <w:r w:rsidRPr="009E791C">
        <w:rPr>
          <w:rFonts w:ascii="Times New Roman" w:hAnsi="Times New Roman"/>
          <w:sz w:val="24"/>
          <w:szCs w:val="24"/>
        </w:rPr>
        <w:t xml:space="preserve"> году  составили </w:t>
      </w:r>
      <w:r w:rsidR="006348EE" w:rsidRPr="009E791C">
        <w:rPr>
          <w:rFonts w:ascii="Times New Roman" w:hAnsi="Times New Roman"/>
          <w:sz w:val="24"/>
          <w:szCs w:val="24"/>
        </w:rPr>
        <w:t>807 452,8</w:t>
      </w:r>
      <w:r w:rsidRPr="009E791C">
        <w:rPr>
          <w:rFonts w:ascii="Times New Roman" w:hAnsi="Times New Roman"/>
          <w:sz w:val="24"/>
          <w:szCs w:val="24"/>
        </w:rPr>
        <w:t xml:space="preserve"> тыс. руб.  или 97,</w:t>
      </w:r>
      <w:r w:rsidR="006348EE" w:rsidRPr="009E791C">
        <w:rPr>
          <w:rFonts w:ascii="Times New Roman" w:hAnsi="Times New Roman"/>
          <w:sz w:val="24"/>
          <w:szCs w:val="24"/>
        </w:rPr>
        <w:t>3</w:t>
      </w:r>
      <w:r w:rsidRPr="009E791C">
        <w:rPr>
          <w:rFonts w:ascii="Times New Roman" w:hAnsi="Times New Roman"/>
          <w:sz w:val="24"/>
          <w:szCs w:val="24"/>
        </w:rPr>
        <w:t>% от уточненного плана.</w:t>
      </w:r>
    </w:p>
    <w:p w:rsidR="00EB374E" w:rsidRPr="009E791C" w:rsidRDefault="001D012C" w:rsidP="00EB374E">
      <w:pPr>
        <w:pStyle w:val="a3"/>
        <w:ind w:firstLine="708"/>
        <w:jc w:val="both"/>
        <w:rPr>
          <w:rFonts w:ascii="Times New Roman" w:hAnsi="Times New Roman"/>
          <w:sz w:val="24"/>
          <w:szCs w:val="24"/>
        </w:rPr>
      </w:pPr>
      <w:r w:rsidRPr="009E791C">
        <w:rPr>
          <w:rFonts w:ascii="Times New Roman" w:hAnsi="Times New Roman"/>
          <w:sz w:val="24"/>
          <w:szCs w:val="24"/>
        </w:rPr>
        <w:t xml:space="preserve">Динамика расходов бюджета района за последние три года и их структура представлены в таблице ниже: </w:t>
      </w:r>
    </w:p>
    <w:p w:rsidR="001D012C" w:rsidRPr="009E791C" w:rsidRDefault="001D012C" w:rsidP="001D012C">
      <w:pPr>
        <w:pStyle w:val="a3"/>
        <w:jc w:val="right"/>
        <w:rPr>
          <w:rFonts w:ascii="Times New Roman" w:hAnsi="Times New Roman"/>
          <w:sz w:val="24"/>
          <w:szCs w:val="24"/>
        </w:rPr>
      </w:pPr>
      <w:r w:rsidRPr="009E791C">
        <w:rPr>
          <w:rFonts w:ascii="Times New Roman" w:hAnsi="Times New Roman"/>
          <w:sz w:val="24"/>
          <w:szCs w:val="24"/>
        </w:rPr>
        <w:t>Таблица  7</w:t>
      </w:r>
    </w:p>
    <w:p w:rsidR="001D012C" w:rsidRPr="009E791C" w:rsidRDefault="00E41535" w:rsidP="001D012C">
      <w:pPr>
        <w:pStyle w:val="a3"/>
        <w:jc w:val="right"/>
        <w:rPr>
          <w:rFonts w:ascii="Times New Roman" w:hAnsi="Times New Roman"/>
          <w:sz w:val="25"/>
          <w:szCs w:val="25"/>
        </w:rPr>
      </w:pPr>
      <w:r>
        <w:rPr>
          <w:rFonts w:ascii="Times New Roman" w:hAnsi="Times New Roman"/>
          <w:sz w:val="25"/>
          <w:szCs w:val="25"/>
        </w:rPr>
        <w:t>т</w:t>
      </w:r>
      <w:r w:rsidR="001D012C" w:rsidRPr="009E791C">
        <w:rPr>
          <w:rFonts w:ascii="Times New Roman" w:hAnsi="Times New Roman"/>
          <w:sz w:val="25"/>
          <w:szCs w:val="25"/>
        </w:rPr>
        <w:t>ыс. руб.</w:t>
      </w:r>
    </w:p>
    <w:tbl>
      <w:tblPr>
        <w:tblW w:w="9655" w:type="dxa"/>
        <w:tblInd w:w="93" w:type="dxa"/>
        <w:tblLayout w:type="fixed"/>
        <w:tblLook w:val="0000" w:firstRow="0" w:lastRow="0" w:firstColumn="0" w:lastColumn="0" w:noHBand="0" w:noVBand="0"/>
      </w:tblPr>
      <w:tblGrid>
        <w:gridCol w:w="724"/>
        <w:gridCol w:w="3402"/>
        <w:gridCol w:w="1134"/>
        <w:gridCol w:w="1134"/>
        <w:gridCol w:w="1134"/>
        <w:gridCol w:w="709"/>
        <w:gridCol w:w="709"/>
        <w:gridCol w:w="709"/>
      </w:tblGrid>
      <w:tr w:rsidR="001D012C" w:rsidRPr="009E791C" w:rsidTr="006C296B">
        <w:trPr>
          <w:trHeight w:val="711"/>
        </w:trPr>
        <w:tc>
          <w:tcPr>
            <w:tcW w:w="724" w:type="dxa"/>
            <w:vMerge w:val="restart"/>
            <w:tcBorders>
              <w:top w:val="single" w:sz="4" w:space="0" w:color="auto"/>
              <w:left w:val="single" w:sz="4" w:space="0" w:color="auto"/>
              <w:right w:val="single" w:sz="4" w:space="0" w:color="auto"/>
            </w:tcBorders>
            <w:shd w:val="clear" w:color="auto" w:fill="auto"/>
            <w:textDirection w:val="btLr"/>
          </w:tcPr>
          <w:p w:rsidR="001D012C" w:rsidRPr="009E791C" w:rsidRDefault="001D012C" w:rsidP="006C296B">
            <w:pPr>
              <w:pStyle w:val="a3"/>
              <w:ind w:right="113"/>
              <w:jc w:val="center"/>
              <w:rPr>
                <w:rFonts w:ascii="Times New Roman" w:hAnsi="Times New Roman"/>
                <w:b/>
                <w:sz w:val="21"/>
                <w:szCs w:val="21"/>
              </w:rPr>
            </w:pPr>
            <w:r w:rsidRPr="009E791C">
              <w:rPr>
                <w:rFonts w:ascii="Times New Roman" w:hAnsi="Times New Roman"/>
                <w:b/>
                <w:sz w:val="21"/>
                <w:szCs w:val="21"/>
              </w:rPr>
              <w:t>Раздел,</w:t>
            </w:r>
          </w:p>
          <w:p w:rsidR="001D012C" w:rsidRPr="009E791C" w:rsidRDefault="001D012C" w:rsidP="006C296B">
            <w:pPr>
              <w:pStyle w:val="a3"/>
              <w:ind w:right="113"/>
              <w:jc w:val="center"/>
              <w:rPr>
                <w:rFonts w:ascii="Times New Roman" w:hAnsi="Times New Roman"/>
                <w:b/>
                <w:sz w:val="21"/>
                <w:szCs w:val="21"/>
              </w:rPr>
            </w:pPr>
            <w:r w:rsidRPr="009E791C">
              <w:rPr>
                <w:rFonts w:ascii="Times New Roman" w:hAnsi="Times New Roman"/>
                <w:b/>
                <w:sz w:val="21"/>
                <w:szCs w:val="21"/>
              </w:rPr>
              <w:t>подраздел</w:t>
            </w:r>
          </w:p>
        </w:tc>
        <w:tc>
          <w:tcPr>
            <w:tcW w:w="3402" w:type="dxa"/>
            <w:vMerge w:val="restart"/>
            <w:tcBorders>
              <w:top w:val="single" w:sz="4" w:space="0" w:color="auto"/>
              <w:left w:val="single" w:sz="4" w:space="0" w:color="auto"/>
              <w:right w:val="single" w:sz="4" w:space="0" w:color="auto"/>
            </w:tcBorders>
            <w:shd w:val="clear" w:color="auto" w:fill="auto"/>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Наименование расходов</w:t>
            </w:r>
          </w:p>
        </w:tc>
        <w:tc>
          <w:tcPr>
            <w:tcW w:w="1134" w:type="dxa"/>
            <w:vMerge w:val="restart"/>
            <w:tcBorders>
              <w:top w:val="single" w:sz="4" w:space="0" w:color="auto"/>
              <w:left w:val="single" w:sz="4" w:space="0" w:color="auto"/>
              <w:right w:val="single" w:sz="4" w:space="0" w:color="auto"/>
            </w:tcBorders>
            <w:shd w:val="clear" w:color="auto" w:fill="auto"/>
          </w:tcPr>
          <w:p w:rsidR="001D012C" w:rsidRPr="009E791C" w:rsidRDefault="001D012C" w:rsidP="00FD5BE0">
            <w:pPr>
              <w:pStyle w:val="a3"/>
              <w:jc w:val="center"/>
              <w:rPr>
                <w:rFonts w:ascii="Times New Roman" w:hAnsi="Times New Roman"/>
                <w:sz w:val="21"/>
                <w:szCs w:val="21"/>
              </w:rPr>
            </w:pPr>
            <w:r w:rsidRPr="009E791C">
              <w:rPr>
                <w:rFonts w:ascii="Times New Roman" w:hAnsi="Times New Roman"/>
                <w:sz w:val="21"/>
                <w:szCs w:val="21"/>
              </w:rPr>
              <w:t>201</w:t>
            </w:r>
            <w:r w:rsidR="00FD5BE0" w:rsidRPr="009E791C">
              <w:rPr>
                <w:rFonts w:ascii="Times New Roman" w:hAnsi="Times New Roman"/>
                <w:sz w:val="21"/>
                <w:szCs w:val="21"/>
              </w:rPr>
              <w:t>4</w:t>
            </w:r>
            <w:r w:rsidRPr="009E791C">
              <w:rPr>
                <w:rFonts w:ascii="Times New Roman" w:hAnsi="Times New Roman"/>
                <w:sz w:val="21"/>
                <w:szCs w:val="21"/>
              </w:rPr>
              <w:t xml:space="preserve"> год</w:t>
            </w:r>
          </w:p>
        </w:tc>
        <w:tc>
          <w:tcPr>
            <w:tcW w:w="1134" w:type="dxa"/>
            <w:vMerge w:val="restart"/>
            <w:tcBorders>
              <w:top w:val="single" w:sz="4" w:space="0" w:color="auto"/>
              <w:left w:val="nil"/>
              <w:right w:val="single" w:sz="4" w:space="0" w:color="auto"/>
            </w:tcBorders>
            <w:shd w:val="clear" w:color="auto" w:fill="auto"/>
            <w:noWrap/>
          </w:tcPr>
          <w:p w:rsidR="001D012C" w:rsidRPr="009E791C" w:rsidRDefault="001D012C" w:rsidP="00FD5BE0">
            <w:pPr>
              <w:pStyle w:val="a3"/>
              <w:jc w:val="center"/>
              <w:rPr>
                <w:rFonts w:ascii="Times New Roman" w:hAnsi="Times New Roman"/>
                <w:b/>
                <w:sz w:val="21"/>
                <w:szCs w:val="21"/>
              </w:rPr>
            </w:pPr>
            <w:r w:rsidRPr="009E791C">
              <w:rPr>
                <w:rFonts w:ascii="Times New Roman" w:hAnsi="Times New Roman"/>
                <w:b/>
                <w:sz w:val="21"/>
                <w:szCs w:val="21"/>
              </w:rPr>
              <w:t>201</w:t>
            </w:r>
            <w:r w:rsidR="00FD5BE0" w:rsidRPr="009E791C">
              <w:rPr>
                <w:rFonts w:ascii="Times New Roman" w:hAnsi="Times New Roman"/>
                <w:b/>
                <w:sz w:val="21"/>
                <w:szCs w:val="21"/>
              </w:rPr>
              <w:t>5</w:t>
            </w:r>
            <w:r w:rsidRPr="009E791C">
              <w:rPr>
                <w:rFonts w:ascii="Times New Roman" w:hAnsi="Times New Roman"/>
                <w:b/>
                <w:sz w:val="21"/>
                <w:szCs w:val="21"/>
              </w:rPr>
              <w:t xml:space="preserve"> год</w:t>
            </w:r>
          </w:p>
        </w:tc>
        <w:tc>
          <w:tcPr>
            <w:tcW w:w="1134" w:type="dxa"/>
            <w:vMerge w:val="restart"/>
            <w:tcBorders>
              <w:top w:val="single" w:sz="4" w:space="0" w:color="auto"/>
              <w:left w:val="single" w:sz="4" w:space="0" w:color="auto"/>
              <w:right w:val="single" w:sz="4" w:space="0" w:color="auto"/>
            </w:tcBorders>
            <w:shd w:val="clear" w:color="auto" w:fill="auto"/>
          </w:tcPr>
          <w:p w:rsidR="001D012C" w:rsidRPr="009E791C" w:rsidRDefault="001D012C" w:rsidP="00FD5BE0">
            <w:pPr>
              <w:pStyle w:val="a3"/>
              <w:jc w:val="center"/>
              <w:rPr>
                <w:rFonts w:ascii="Times New Roman" w:hAnsi="Times New Roman"/>
                <w:b/>
                <w:sz w:val="21"/>
                <w:szCs w:val="21"/>
              </w:rPr>
            </w:pPr>
            <w:r w:rsidRPr="009E791C">
              <w:rPr>
                <w:rFonts w:ascii="Times New Roman" w:hAnsi="Times New Roman"/>
                <w:b/>
                <w:sz w:val="21"/>
                <w:szCs w:val="21"/>
              </w:rPr>
              <w:t>201</w:t>
            </w:r>
            <w:r w:rsidR="00FD5BE0" w:rsidRPr="009E791C">
              <w:rPr>
                <w:rFonts w:ascii="Times New Roman" w:hAnsi="Times New Roman"/>
                <w:b/>
                <w:sz w:val="21"/>
                <w:szCs w:val="21"/>
              </w:rPr>
              <w:t>6</w:t>
            </w:r>
            <w:r w:rsidRPr="009E791C">
              <w:rPr>
                <w:rFonts w:ascii="Times New Roman" w:hAnsi="Times New Roman"/>
                <w:b/>
                <w:sz w:val="21"/>
                <w:szCs w:val="21"/>
              </w:rPr>
              <w:t>год</w:t>
            </w:r>
          </w:p>
        </w:tc>
        <w:tc>
          <w:tcPr>
            <w:tcW w:w="2127" w:type="dxa"/>
            <w:gridSpan w:val="3"/>
            <w:tcBorders>
              <w:top w:val="single" w:sz="4" w:space="0" w:color="auto"/>
              <w:left w:val="single" w:sz="4" w:space="0" w:color="auto"/>
              <w:right w:val="single" w:sz="4" w:space="0" w:color="auto"/>
            </w:tcBorders>
            <w:shd w:val="clear" w:color="auto" w:fill="auto"/>
          </w:tcPr>
          <w:p w:rsidR="001D012C" w:rsidRPr="009E791C" w:rsidRDefault="001D012C" w:rsidP="006C296B">
            <w:pPr>
              <w:pStyle w:val="a3"/>
              <w:jc w:val="center"/>
              <w:rPr>
                <w:rFonts w:ascii="Times New Roman" w:hAnsi="Times New Roman"/>
              </w:rPr>
            </w:pPr>
            <w:r w:rsidRPr="009E791C">
              <w:rPr>
                <w:rFonts w:ascii="Times New Roman" w:hAnsi="Times New Roman"/>
                <w:b/>
                <w:sz w:val="21"/>
                <w:szCs w:val="21"/>
              </w:rPr>
              <w:t>Структура расходов</w:t>
            </w:r>
          </w:p>
        </w:tc>
      </w:tr>
      <w:tr w:rsidR="001D012C" w:rsidRPr="009E791C" w:rsidTr="006C296B">
        <w:trPr>
          <w:trHeight w:val="70"/>
        </w:trPr>
        <w:tc>
          <w:tcPr>
            <w:tcW w:w="724" w:type="dxa"/>
            <w:vMerge/>
            <w:tcBorders>
              <w:left w:val="single" w:sz="4" w:space="0" w:color="auto"/>
              <w:bottom w:val="single" w:sz="4" w:space="0" w:color="auto"/>
              <w:right w:val="single" w:sz="4" w:space="0" w:color="auto"/>
            </w:tcBorders>
          </w:tcPr>
          <w:p w:rsidR="001D012C" w:rsidRPr="009E791C" w:rsidRDefault="001D012C" w:rsidP="006C296B">
            <w:pPr>
              <w:pStyle w:val="a3"/>
              <w:jc w:val="center"/>
              <w:rPr>
                <w:rFonts w:ascii="Times New Roman" w:hAnsi="Times New Roman"/>
                <w:sz w:val="21"/>
                <w:szCs w:val="21"/>
              </w:rPr>
            </w:pPr>
          </w:p>
        </w:tc>
        <w:tc>
          <w:tcPr>
            <w:tcW w:w="3402" w:type="dxa"/>
            <w:vMerge/>
            <w:tcBorders>
              <w:left w:val="single" w:sz="4" w:space="0" w:color="auto"/>
              <w:bottom w:val="single" w:sz="4" w:space="0" w:color="auto"/>
              <w:right w:val="single" w:sz="4" w:space="0" w:color="auto"/>
            </w:tcBorders>
          </w:tcPr>
          <w:p w:rsidR="001D012C" w:rsidRPr="009E791C" w:rsidRDefault="001D012C" w:rsidP="006C296B">
            <w:pPr>
              <w:pStyle w:val="a3"/>
              <w:jc w:val="center"/>
              <w:rPr>
                <w:rFonts w:ascii="Times New Roman" w:hAnsi="Times New Roman"/>
                <w:sz w:val="21"/>
                <w:szCs w:val="21"/>
              </w:rPr>
            </w:pPr>
          </w:p>
        </w:tc>
        <w:tc>
          <w:tcPr>
            <w:tcW w:w="1134" w:type="dxa"/>
            <w:vMerge/>
            <w:tcBorders>
              <w:left w:val="single" w:sz="4" w:space="0" w:color="auto"/>
              <w:bottom w:val="single" w:sz="4" w:space="0" w:color="auto"/>
              <w:right w:val="single" w:sz="4" w:space="0" w:color="auto"/>
            </w:tcBorders>
          </w:tcPr>
          <w:p w:rsidR="001D012C" w:rsidRPr="009E791C" w:rsidRDefault="001D012C" w:rsidP="006C296B">
            <w:pPr>
              <w:pStyle w:val="a3"/>
              <w:jc w:val="center"/>
              <w:rPr>
                <w:rFonts w:ascii="Times New Roman" w:hAnsi="Times New Roman"/>
                <w:sz w:val="21"/>
                <w:szCs w:val="21"/>
              </w:rPr>
            </w:pPr>
          </w:p>
        </w:tc>
        <w:tc>
          <w:tcPr>
            <w:tcW w:w="1134" w:type="dxa"/>
            <w:vMerge/>
            <w:tcBorders>
              <w:left w:val="single" w:sz="4" w:space="0" w:color="auto"/>
              <w:bottom w:val="single" w:sz="4" w:space="0" w:color="auto"/>
              <w:right w:val="single" w:sz="4" w:space="0" w:color="auto"/>
            </w:tcBorders>
            <w:shd w:val="clear" w:color="auto" w:fill="auto"/>
          </w:tcPr>
          <w:p w:rsidR="001D012C" w:rsidRPr="009E791C" w:rsidRDefault="001D012C" w:rsidP="006C296B">
            <w:pPr>
              <w:pStyle w:val="a3"/>
              <w:jc w:val="center"/>
              <w:rPr>
                <w:rFonts w:ascii="Times New Roman" w:hAnsi="Times New Roman"/>
                <w:b/>
                <w:sz w:val="21"/>
                <w:szCs w:val="21"/>
              </w:rPr>
            </w:pPr>
          </w:p>
        </w:tc>
        <w:tc>
          <w:tcPr>
            <w:tcW w:w="1134" w:type="dxa"/>
            <w:vMerge/>
            <w:tcBorders>
              <w:left w:val="single" w:sz="4" w:space="0" w:color="auto"/>
              <w:bottom w:val="single" w:sz="4" w:space="0" w:color="auto"/>
              <w:right w:val="single" w:sz="4" w:space="0" w:color="auto"/>
            </w:tcBorders>
          </w:tcPr>
          <w:p w:rsidR="001D012C" w:rsidRPr="009E791C" w:rsidRDefault="001D012C" w:rsidP="006C296B">
            <w:pPr>
              <w:pStyle w:val="a3"/>
              <w:jc w:val="center"/>
              <w:rPr>
                <w:rFonts w:ascii="Times New Roman" w:hAnsi="Times New Roman"/>
                <w:sz w:val="21"/>
                <w:szCs w:val="21"/>
              </w:rPr>
            </w:pPr>
          </w:p>
        </w:tc>
        <w:tc>
          <w:tcPr>
            <w:tcW w:w="709" w:type="dxa"/>
            <w:tcBorders>
              <w:top w:val="single" w:sz="4" w:space="0" w:color="auto"/>
              <w:left w:val="single" w:sz="4" w:space="0" w:color="auto"/>
              <w:bottom w:val="single" w:sz="4" w:space="0" w:color="auto"/>
            </w:tcBorders>
          </w:tcPr>
          <w:p w:rsidR="001D012C" w:rsidRPr="009E791C" w:rsidRDefault="001D012C" w:rsidP="006C296B">
            <w:pPr>
              <w:pStyle w:val="a3"/>
              <w:jc w:val="center"/>
              <w:rPr>
                <w:rFonts w:ascii="Times New Roman" w:hAnsi="Times New Roman"/>
                <w:sz w:val="21"/>
                <w:szCs w:val="21"/>
              </w:rPr>
            </w:pPr>
            <w:r w:rsidRPr="009E791C">
              <w:rPr>
                <w:rFonts w:ascii="Times New Roman" w:hAnsi="Times New Roman"/>
                <w:sz w:val="21"/>
                <w:szCs w:val="21"/>
              </w:rPr>
              <w:t>2013</w:t>
            </w:r>
          </w:p>
        </w:tc>
        <w:tc>
          <w:tcPr>
            <w:tcW w:w="709" w:type="dxa"/>
            <w:tcBorders>
              <w:top w:val="single" w:sz="4" w:space="0" w:color="auto"/>
              <w:left w:val="single" w:sz="4" w:space="0" w:color="auto"/>
              <w:bottom w:val="single" w:sz="4" w:space="0" w:color="auto"/>
            </w:tcBorders>
          </w:tcPr>
          <w:p w:rsidR="001D012C" w:rsidRPr="009E791C" w:rsidRDefault="001D012C" w:rsidP="006C296B">
            <w:pPr>
              <w:pStyle w:val="a3"/>
              <w:jc w:val="center"/>
              <w:rPr>
                <w:rFonts w:ascii="Times New Roman" w:hAnsi="Times New Roman"/>
                <w:sz w:val="21"/>
                <w:szCs w:val="21"/>
              </w:rPr>
            </w:pPr>
            <w:r w:rsidRPr="009E791C">
              <w:rPr>
                <w:rFonts w:ascii="Times New Roman" w:hAnsi="Times New Roman"/>
                <w:sz w:val="21"/>
                <w:szCs w:val="21"/>
              </w:rPr>
              <w:t>2014</w:t>
            </w:r>
          </w:p>
        </w:tc>
        <w:tc>
          <w:tcPr>
            <w:tcW w:w="709" w:type="dxa"/>
            <w:tcBorders>
              <w:top w:val="single" w:sz="4" w:space="0" w:color="auto"/>
              <w:left w:val="single" w:sz="4" w:space="0" w:color="auto"/>
              <w:bottom w:val="single" w:sz="4" w:space="0" w:color="auto"/>
              <w:right w:val="single" w:sz="4" w:space="0" w:color="auto"/>
            </w:tcBorders>
          </w:tcPr>
          <w:p w:rsidR="001D012C" w:rsidRPr="009E791C" w:rsidRDefault="001D012C" w:rsidP="006C296B">
            <w:pPr>
              <w:pStyle w:val="a3"/>
              <w:jc w:val="center"/>
              <w:rPr>
                <w:rFonts w:ascii="Times New Roman" w:hAnsi="Times New Roman"/>
              </w:rPr>
            </w:pPr>
            <w:r w:rsidRPr="009E791C">
              <w:rPr>
                <w:rFonts w:ascii="Times New Roman" w:hAnsi="Times New Roman"/>
                <w:sz w:val="21"/>
                <w:szCs w:val="21"/>
              </w:rPr>
              <w:t>2015</w:t>
            </w:r>
          </w:p>
        </w:tc>
      </w:tr>
      <w:tr w:rsidR="001D012C" w:rsidRPr="009E791C" w:rsidTr="006C296B">
        <w:trPr>
          <w:trHeight w:val="165"/>
        </w:trPr>
        <w:tc>
          <w:tcPr>
            <w:tcW w:w="724" w:type="dxa"/>
            <w:tcBorders>
              <w:top w:val="single" w:sz="4" w:space="0" w:color="auto"/>
              <w:left w:val="single" w:sz="4" w:space="0" w:color="auto"/>
              <w:bottom w:val="single" w:sz="4" w:space="0" w:color="auto"/>
              <w:right w:val="single" w:sz="4" w:space="0" w:color="auto"/>
            </w:tcBorders>
          </w:tcPr>
          <w:p w:rsidR="001D012C" w:rsidRPr="009E791C" w:rsidRDefault="001D012C" w:rsidP="006C296B">
            <w:pPr>
              <w:jc w:val="center"/>
              <w:rPr>
                <w:rFonts w:ascii="Times New Roman" w:hAnsi="Times New Roman"/>
                <w:b/>
                <w:sz w:val="21"/>
                <w:szCs w:val="21"/>
              </w:rPr>
            </w:pPr>
            <w:r w:rsidRPr="009E791C">
              <w:rPr>
                <w:rFonts w:ascii="Times New Roman" w:hAnsi="Times New Roman"/>
                <w:b/>
                <w:sz w:val="21"/>
                <w:szCs w:val="21"/>
              </w:rPr>
              <w:t>1</w:t>
            </w:r>
          </w:p>
        </w:tc>
        <w:tc>
          <w:tcPr>
            <w:tcW w:w="3402" w:type="dxa"/>
            <w:tcBorders>
              <w:top w:val="single" w:sz="4" w:space="0" w:color="auto"/>
              <w:left w:val="single" w:sz="4" w:space="0" w:color="auto"/>
              <w:bottom w:val="single" w:sz="4" w:space="0" w:color="auto"/>
              <w:right w:val="single" w:sz="4" w:space="0" w:color="auto"/>
            </w:tcBorders>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2</w:t>
            </w:r>
          </w:p>
        </w:tc>
        <w:tc>
          <w:tcPr>
            <w:tcW w:w="1134" w:type="dxa"/>
            <w:tcBorders>
              <w:top w:val="single" w:sz="4" w:space="0" w:color="auto"/>
              <w:left w:val="single" w:sz="4" w:space="0" w:color="auto"/>
              <w:bottom w:val="single" w:sz="4" w:space="0" w:color="auto"/>
              <w:right w:val="single" w:sz="4" w:space="0" w:color="auto"/>
            </w:tcBorders>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4</w:t>
            </w:r>
          </w:p>
        </w:tc>
        <w:tc>
          <w:tcPr>
            <w:tcW w:w="1134" w:type="dxa"/>
            <w:tcBorders>
              <w:top w:val="single" w:sz="4" w:space="0" w:color="auto"/>
              <w:left w:val="single" w:sz="4" w:space="0" w:color="auto"/>
              <w:bottom w:val="single" w:sz="4" w:space="0" w:color="auto"/>
              <w:right w:val="single" w:sz="4" w:space="0" w:color="auto"/>
            </w:tcBorders>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5</w:t>
            </w:r>
          </w:p>
        </w:tc>
        <w:tc>
          <w:tcPr>
            <w:tcW w:w="709" w:type="dxa"/>
            <w:tcBorders>
              <w:top w:val="single" w:sz="4" w:space="0" w:color="auto"/>
              <w:left w:val="single" w:sz="4" w:space="0" w:color="auto"/>
              <w:bottom w:val="single" w:sz="4" w:space="0" w:color="auto"/>
            </w:tcBorders>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6</w:t>
            </w:r>
          </w:p>
        </w:tc>
        <w:tc>
          <w:tcPr>
            <w:tcW w:w="709" w:type="dxa"/>
            <w:tcBorders>
              <w:top w:val="single" w:sz="4" w:space="0" w:color="auto"/>
              <w:left w:val="single" w:sz="4" w:space="0" w:color="auto"/>
              <w:bottom w:val="single" w:sz="4" w:space="0" w:color="auto"/>
            </w:tcBorders>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7</w:t>
            </w:r>
          </w:p>
        </w:tc>
        <w:tc>
          <w:tcPr>
            <w:tcW w:w="709" w:type="dxa"/>
            <w:tcBorders>
              <w:top w:val="single" w:sz="4" w:space="0" w:color="auto"/>
              <w:left w:val="single" w:sz="4" w:space="0" w:color="auto"/>
              <w:bottom w:val="single" w:sz="4" w:space="0" w:color="auto"/>
              <w:right w:val="single" w:sz="4" w:space="0" w:color="auto"/>
            </w:tcBorders>
          </w:tcPr>
          <w:p w:rsidR="001D012C" w:rsidRPr="009E791C" w:rsidRDefault="001D012C" w:rsidP="006C296B">
            <w:pPr>
              <w:pStyle w:val="a3"/>
              <w:jc w:val="center"/>
              <w:rPr>
                <w:rFonts w:ascii="Times New Roman" w:hAnsi="Times New Roman"/>
                <w:b/>
                <w:sz w:val="21"/>
                <w:szCs w:val="21"/>
              </w:rPr>
            </w:pPr>
            <w:r w:rsidRPr="009E791C">
              <w:rPr>
                <w:rFonts w:ascii="Times New Roman" w:hAnsi="Times New Roman"/>
                <w:b/>
                <w:sz w:val="21"/>
                <w:szCs w:val="21"/>
              </w:rPr>
              <w:t>8</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0100</w:t>
            </w:r>
          </w:p>
        </w:tc>
        <w:tc>
          <w:tcPr>
            <w:tcW w:w="3402"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Общегосударственные вопросы</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71 383,7</w:t>
            </w:r>
          </w:p>
        </w:tc>
        <w:tc>
          <w:tcPr>
            <w:tcW w:w="1134" w:type="dxa"/>
            <w:tcBorders>
              <w:top w:val="single" w:sz="4" w:space="0" w:color="auto"/>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67 467,8</w:t>
            </w:r>
          </w:p>
        </w:tc>
        <w:tc>
          <w:tcPr>
            <w:tcW w:w="1134" w:type="dxa"/>
            <w:tcBorders>
              <w:top w:val="nil"/>
              <w:left w:val="nil"/>
              <w:bottom w:val="single" w:sz="4" w:space="0" w:color="auto"/>
              <w:right w:val="single" w:sz="4" w:space="0" w:color="auto"/>
            </w:tcBorders>
            <w:shd w:val="clear" w:color="auto" w:fill="auto"/>
          </w:tcPr>
          <w:p w:rsidR="00FD5BE0" w:rsidRPr="009E791C" w:rsidRDefault="00F72553" w:rsidP="006C296B">
            <w:pPr>
              <w:pStyle w:val="a3"/>
              <w:jc w:val="center"/>
              <w:rPr>
                <w:rFonts w:ascii="Times New Roman" w:hAnsi="Times New Roman"/>
                <w:b/>
                <w:bCs/>
                <w:sz w:val="21"/>
                <w:szCs w:val="21"/>
              </w:rPr>
            </w:pPr>
            <w:r w:rsidRPr="009E791C">
              <w:rPr>
                <w:rFonts w:ascii="Times New Roman" w:hAnsi="Times New Roman"/>
                <w:b/>
                <w:bCs/>
                <w:sz w:val="21"/>
                <w:szCs w:val="21"/>
              </w:rPr>
              <w:t>64 723,4</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8,8</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8,4</w:t>
            </w:r>
          </w:p>
        </w:tc>
        <w:tc>
          <w:tcPr>
            <w:tcW w:w="709" w:type="dxa"/>
            <w:tcBorders>
              <w:top w:val="nil"/>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b/>
                <w:bCs/>
                <w:sz w:val="21"/>
                <w:szCs w:val="21"/>
              </w:rPr>
            </w:pPr>
            <w:r w:rsidRPr="009E791C">
              <w:rPr>
                <w:rFonts w:ascii="Times New Roman" w:hAnsi="Times New Roman"/>
                <w:b/>
                <w:bCs/>
                <w:sz w:val="21"/>
                <w:szCs w:val="21"/>
              </w:rPr>
              <w:t>8,0</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0102</w:t>
            </w:r>
          </w:p>
        </w:tc>
        <w:tc>
          <w:tcPr>
            <w:tcW w:w="3402"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Функционирование высшего должностного лица органа местного самоуправления</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1 365,8</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1 405,8</w:t>
            </w:r>
          </w:p>
        </w:tc>
        <w:tc>
          <w:tcPr>
            <w:tcW w:w="1134" w:type="dxa"/>
            <w:tcBorders>
              <w:top w:val="nil"/>
              <w:left w:val="nil"/>
              <w:bottom w:val="single" w:sz="4" w:space="0" w:color="auto"/>
              <w:right w:val="single" w:sz="4" w:space="0" w:color="auto"/>
            </w:tcBorders>
            <w:shd w:val="clear" w:color="auto" w:fill="auto"/>
          </w:tcPr>
          <w:p w:rsidR="00FD5BE0" w:rsidRPr="009E791C" w:rsidRDefault="00F72553" w:rsidP="006C296B">
            <w:pPr>
              <w:pStyle w:val="a3"/>
              <w:jc w:val="center"/>
              <w:rPr>
                <w:rFonts w:ascii="Times New Roman" w:hAnsi="Times New Roman"/>
                <w:sz w:val="21"/>
                <w:szCs w:val="21"/>
              </w:rPr>
            </w:pPr>
            <w:r w:rsidRPr="009E791C">
              <w:rPr>
                <w:rFonts w:ascii="Times New Roman" w:hAnsi="Times New Roman"/>
                <w:sz w:val="21"/>
                <w:szCs w:val="21"/>
              </w:rPr>
              <w:t>1 316,2</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0103</w:t>
            </w:r>
          </w:p>
        </w:tc>
        <w:tc>
          <w:tcPr>
            <w:tcW w:w="3402"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Функционирование представительных органов местного самоуправления</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4 138,5</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4 344,7</w:t>
            </w:r>
          </w:p>
        </w:tc>
        <w:tc>
          <w:tcPr>
            <w:tcW w:w="1134" w:type="dxa"/>
            <w:tcBorders>
              <w:top w:val="nil"/>
              <w:left w:val="nil"/>
              <w:bottom w:val="single" w:sz="4" w:space="0" w:color="auto"/>
              <w:right w:val="single" w:sz="4" w:space="0" w:color="auto"/>
            </w:tcBorders>
            <w:shd w:val="clear" w:color="auto" w:fill="auto"/>
          </w:tcPr>
          <w:p w:rsidR="00FD5BE0" w:rsidRPr="009E791C" w:rsidRDefault="00F72553" w:rsidP="006C296B">
            <w:pPr>
              <w:pStyle w:val="a3"/>
              <w:jc w:val="center"/>
              <w:rPr>
                <w:rFonts w:ascii="Times New Roman" w:hAnsi="Times New Roman"/>
                <w:sz w:val="21"/>
                <w:szCs w:val="21"/>
              </w:rPr>
            </w:pPr>
            <w:r w:rsidRPr="009E791C">
              <w:rPr>
                <w:rFonts w:ascii="Times New Roman" w:hAnsi="Times New Roman"/>
                <w:sz w:val="21"/>
                <w:szCs w:val="21"/>
              </w:rPr>
              <w:t>4 314,0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0104</w:t>
            </w:r>
          </w:p>
        </w:tc>
        <w:tc>
          <w:tcPr>
            <w:tcW w:w="3402"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Функционирование органов исполнительной власти местных администраций</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19 165,1</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20 497,0</w:t>
            </w:r>
          </w:p>
        </w:tc>
        <w:tc>
          <w:tcPr>
            <w:tcW w:w="1134" w:type="dxa"/>
            <w:tcBorders>
              <w:top w:val="nil"/>
              <w:left w:val="nil"/>
              <w:bottom w:val="single" w:sz="4" w:space="0" w:color="auto"/>
              <w:right w:val="single" w:sz="4" w:space="0" w:color="auto"/>
            </w:tcBorders>
            <w:shd w:val="clear" w:color="auto" w:fill="auto"/>
          </w:tcPr>
          <w:p w:rsidR="00FD5BE0" w:rsidRPr="009E791C" w:rsidRDefault="00F72553" w:rsidP="006C296B">
            <w:pPr>
              <w:pStyle w:val="a3"/>
              <w:jc w:val="center"/>
              <w:rPr>
                <w:rFonts w:ascii="Times New Roman" w:hAnsi="Times New Roman"/>
                <w:sz w:val="21"/>
                <w:szCs w:val="21"/>
              </w:rPr>
            </w:pPr>
            <w:r w:rsidRPr="009E791C">
              <w:rPr>
                <w:rFonts w:ascii="Times New Roman" w:hAnsi="Times New Roman"/>
                <w:sz w:val="21"/>
                <w:szCs w:val="21"/>
              </w:rPr>
              <w:t>21 260,5</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313"/>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0105</w:t>
            </w:r>
          </w:p>
        </w:tc>
        <w:tc>
          <w:tcPr>
            <w:tcW w:w="3402"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Судебная система</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5,2</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0,0</w:t>
            </w:r>
          </w:p>
        </w:tc>
        <w:tc>
          <w:tcPr>
            <w:tcW w:w="1134" w:type="dxa"/>
            <w:tcBorders>
              <w:top w:val="nil"/>
              <w:left w:val="nil"/>
              <w:bottom w:val="single" w:sz="4" w:space="0" w:color="auto"/>
              <w:right w:val="single" w:sz="4" w:space="0" w:color="auto"/>
            </w:tcBorders>
            <w:shd w:val="clear" w:color="auto" w:fill="auto"/>
          </w:tcPr>
          <w:p w:rsidR="00FD5BE0" w:rsidRPr="009E791C" w:rsidRDefault="00F72553" w:rsidP="006C296B">
            <w:pPr>
              <w:pStyle w:val="a3"/>
              <w:jc w:val="center"/>
              <w:rPr>
                <w:rFonts w:ascii="Times New Roman" w:hAnsi="Times New Roman"/>
                <w:sz w:val="21"/>
                <w:szCs w:val="21"/>
              </w:rPr>
            </w:pPr>
            <w:r w:rsidRPr="009E791C">
              <w:rPr>
                <w:rFonts w:ascii="Times New Roman" w:hAnsi="Times New Roman"/>
                <w:sz w:val="21"/>
                <w:szCs w:val="21"/>
              </w:rPr>
              <w:t>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0106</w:t>
            </w:r>
          </w:p>
        </w:tc>
        <w:tc>
          <w:tcPr>
            <w:tcW w:w="3402"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Обеспечение деятельности  финансовых органов</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13 142,9</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13 254,2</w:t>
            </w:r>
          </w:p>
        </w:tc>
        <w:tc>
          <w:tcPr>
            <w:tcW w:w="1134" w:type="dxa"/>
            <w:tcBorders>
              <w:top w:val="nil"/>
              <w:left w:val="nil"/>
              <w:bottom w:val="single" w:sz="4" w:space="0" w:color="auto"/>
              <w:right w:val="single" w:sz="4" w:space="0" w:color="auto"/>
            </w:tcBorders>
            <w:shd w:val="clear" w:color="auto" w:fill="auto"/>
          </w:tcPr>
          <w:p w:rsidR="00FD5BE0" w:rsidRPr="009E791C" w:rsidRDefault="00F72553" w:rsidP="006C296B">
            <w:pPr>
              <w:pStyle w:val="a3"/>
              <w:jc w:val="center"/>
              <w:rPr>
                <w:rFonts w:ascii="Times New Roman" w:hAnsi="Times New Roman"/>
                <w:sz w:val="21"/>
                <w:szCs w:val="21"/>
              </w:rPr>
            </w:pPr>
            <w:r w:rsidRPr="009E791C">
              <w:rPr>
                <w:rFonts w:ascii="Times New Roman" w:hAnsi="Times New Roman"/>
                <w:sz w:val="21"/>
                <w:szCs w:val="21"/>
              </w:rPr>
              <w:t>13 945,3</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0107</w:t>
            </w:r>
          </w:p>
        </w:tc>
        <w:tc>
          <w:tcPr>
            <w:tcW w:w="3402"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Обеспечение проведения выборов и референдумов</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234,5</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0,0</w:t>
            </w:r>
          </w:p>
        </w:tc>
        <w:tc>
          <w:tcPr>
            <w:tcW w:w="1134" w:type="dxa"/>
            <w:tcBorders>
              <w:top w:val="nil"/>
              <w:left w:val="nil"/>
              <w:bottom w:val="single" w:sz="4" w:space="0" w:color="auto"/>
              <w:right w:val="single" w:sz="4" w:space="0" w:color="auto"/>
            </w:tcBorders>
            <w:shd w:val="clear" w:color="auto" w:fill="auto"/>
          </w:tcPr>
          <w:p w:rsidR="00FD5BE0" w:rsidRPr="009E791C" w:rsidRDefault="00F72553" w:rsidP="006C296B">
            <w:pPr>
              <w:pStyle w:val="a3"/>
              <w:jc w:val="center"/>
              <w:rPr>
                <w:rFonts w:ascii="Times New Roman" w:hAnsi="Times New Roman"/>
                <w:sz w:val="21"/>
                <w:szCs w:val="21"/>
              </w:rPr>
            </w:pPr>
            <w:r w:rsidRPr="009E791C">
              <w:rPr>
                <w:rFonts w:ascii="Times New Roman" w:hAnsi="Times New Roman"/>
                <w:sz w:val="21"/>
                <w:szCs w:val="21"/>
              </w:rPr>
              <w:t>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338"/>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0111</w:t>
            </w:r>
          </w:p>
        </w:tc>
        <w:tc>
          <w:tcPr>
            <w:tcW w:w="3402"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Резервные фонды</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0,0</w:t>
            </w:r>
          </w:p>
        </w:tc>
        <w:tc>
          <w:tcPr>
            <w:tcW w:w="1134" w:type="dxa"/>
            <w:tcBorders>
              <w:top w:val="nil"/>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0,0</w:t>
            </w:r>
          </w:p>
        </w:tc>
        <w:tc>
          <w:tcPr>
            <w:tcW w:w="1134" w:type="dxa"/>
            <w:tcBorders>
              <w:top w:val="nil"/>
              <w:left w:val="nil"/>
              <w:bottom w:val="single" w:sz="4" w:space="0" w:color="auto"/>
              <w:right w:val="single" w:sz="4" w:space="0" w:color="auto"/>
            </w:tcBorders>
            <w:shd w:val="clear" w:color="auto" w:fill="auto"/>
          </w:tcPr>
          <w:p w:rsidR="00FD5BE0" w:rsidRPr="009E791C" w:rsidRDefault="00F72553" w:rsidP="006C296B">
            <w:pPr>
              <w:pStyle w:val="a3"/>
              <w:jc w:val="center"/>
              <w:rPr>
                <w:rFonts w:ascii="Times New Roman" w:hAnsi="Times New Roman"/>
                <w:sz w:val="21"/>
                <w:szCs w:val="21"/>
              </w:rPr>
            </w:pPr>
            <w:r w:rsidRPr="009E791C">
              <w:rPr>
                <w:rFonts w:ascii="Times New Roman" w:hAnsi="Times New Roman"/>
                <w:sz w:val="21"/>
                <w:szCs w:val="21"/>
              </w:rPr>
              <w:t>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0113</w:t>
            </w:r>
          </w:p>
        </w:tc>
        <w:tc>
          <w:tcPr>
            <w:tcW w:w="3402" w:type="dxa"/>
            <w:tcBorders>
              <w:top w:val="single" w:sz="4" w:space="0" w:color="auto"/>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33 331,7</w:t>
            </w:r>
          </w:p>
        </w:tc>
        <w:tc>
          <w:tcPr>
            <w:tcW w:w="1134" w:type="dxa"/>
            <w:tcBorders>
              <w:top w:val="single" w:sz="4" w:space="0" w:color="auto"/>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27 966,1</w:t>
            </w:r>
          </w:p>
        </w:tc>
        <w:tc>
          <w:tcPr>
            <w:tcW w:w="1134" w:type="dxa"/>
            <w:tcBorders>
              <w:top w:val="single" w:sz="4" w:space="0" w:color="auto"/>
              <w:left w:val="nil"/>
              <w:bottom w:val="single" w:sz="4" w:space="0" w:color="auto"/>
              <w:right w:val="single" w:sz="4" w:space="0" w:color="auto"/>
            </w:tcBorders>
            <w:shd w:val="clear" w:color="auto" w:fill="auto"/>
          </w:tcPr>
          <w:p w:rsidR="00FD5BE0" w:rsidRPr="009E791C" w:rsidRDefault="00F72553" w:rsidP="006C296B">
            <w:pPr>
              <w:pStyle w:val="a3"/>
              <w:jc w:val="center"/>
              <w:rPr>
                <w:rFonts w:ascii="Times New Roman" w:hAnsi="Times New Roman"/>
                <w:sz w:val="21"/>
                <w:szCs w:val="21"/>
              </w:rPr>
            </w:pPr>
            <w:r w:rsidRPr="009E791C">
              <w:rPr>
                <w:rFonts w:ascii="Times New Roman" w:hAnsi="Times New Roman"/>
                <w:sz w:val="21"/>
                <w:szCs w:val="21"/>
              </w:rPr>
              <w:t>23 887,4</w:t>
            </w:r>
          </w:p>
        </w:tc>
        <w:tc>
          <w:tcPr>
            <w:tcW w:w="709" w:type="dxa"/>
            <w:tcBorders>
              <w:top w:val="single" w:sz="4" w:space="0" w:color="auto"/>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single" w:sz="4" w:space="0" w:color="auto"/>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single" w:sz="4" w:space="0" w:color="auto"/>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0300</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3 136,9</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2 951,6</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b/>
                <w:bCs/>
                <w:sz w:val="21"/>
                <w:szCs w:val="21"/>
              </w:rPr>
            </w:pPr>
            <w:r w:rsidRPr="009E791C">
              <w:rPr>
                <w:rFonts w:ascii="Times New Roman" w:hAnsi="Times New Roman"/>
                <w:b/>
                <w:bCs/>
                <w:sz w:val="21"/>
                <w:szCs w:val="21"/>
              </w:rPr>
              <w:t>3 110,0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0,4</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0,4</w:t>
            </w:r>
          </w:p>
        </w:tc>
        <w:tc>
          <w:tcPr>
            <w:tcW w:w="709" w:type="dxa"/>
            <w:tcBorders>
              <w:top w:val="nil"/>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b/>
                <w:bCs/>
                <w:sz w:val="21"/>
                <w:szCs w:val="21"/>
              </w:rPr>
            </w:pPr>
            <w:r w:rsidRPr="009E791C">
              <w:rPr>
                <w:rFonts w:ascii="Times New Roman" w:hAnsi="Times New Roman"/>
                <w:b/>
                <w:bCs/>
                <w:sz w:val="21"/>
                <w:szCs w:val="21"/>
              </w:rPr>
              <w:t>0,4</w:t>
            </w:r>
          </w:p>
        </w:tc>
      </w:tr>
      <w:tr w:rsidR="00FD5BE0" w:rsidRPr="009E791C" w:rsidTr="006C296B">
        <w:trPr>
          <w:trHeight w:val="582"/>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0309</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Защита населения и территорий от ЧС, гражданская оборона</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3 136,9</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2 951,6</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3 110,0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7"/>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0310</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Обеспечение пожарной безопасности</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0314</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Другие вопросы в области национальной безопасности и правоохранительной деятельности</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0400</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Национальная экономика</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71 413,3</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61 753,0</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b/>
                <w:bCs/>
                <w:sz w:val="21"/>
                <w:szCs w:val="21"/>
              </w:rPr>
            </w:pPr>
            <w:r w:rsidRPr="009E791C">
              <w:rPr>
                <w:rFonts w:ascii="Times New Roman" w:hAnsi="Times New Roman"/>
                <w:b/>
                <w:bCs/>
                <w:sz w:val="21"/>
                <w:szCs w:val="21"/>
              </w:rPr>
              <w:t>57 686,0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8,9</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7,7</w:t>
            </w:r>
          </w:p>
        </w:tc>
        <w:tc>
          <w:tcPr>
            <w:tcW w:w="709" w:type="dxa"/>
            <w:tcBorders>
              <w:top w:val="nil"/>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b/>
                <w:bCs/>
                <w:sz w:val="21"/>
                <w:szCs w:val="21"/>
              </w:rPr>
            </w:pPr>
            <w:r w:rsidRPr="009E791C">
              <w:rPr>
                <w:rFonts w:ascii="Times New Roman" w:hAnsi="Times New Roman"/>
                <w:b/>
                <w:bCs/>
                <w:sz w:val="21"/>
                <w:szCs w:val="21"/>
              </w:rPr>
              <w:t>7,1</w:t>
            </w:r>
          </w:p>
        </w:tc>
      </w:tr>
      <w:tr w:rsidR="00FD5BE0" w:rsidRPr="009E791C" w:rsidTr="006C296B">
        <w:trPr>
          <w:trHeight w:val="343"/>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0405</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Сельское хозяйство</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12 115,9</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13 506,6</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8 776,0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0406</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Водное хозяйство</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12 341,4</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3 303,1</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681,0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0408</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Транспорт</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2 450,7</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1 100,0</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809,6</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0409</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Дорожное хозяйство</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43 284,6</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41 462,9</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46 513,9</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0412</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Другие вопросы в области национальной экономики</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1 220,7</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2 380,4</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905,5</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0500</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21 140,9</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17 215,1</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b/>
                <w:bCs/>
                <w:sz w:val="21"/>
                <w:szCs w:val="21"/>
              </w:rPr>
            </w:pPr>
            <w:r w:rsidRPr="009E791C">
              <w:rPr>
                <w:rFonts w:ascii="Times New Roman" w:hAnsi="Times New Roman"/>
                <w:b/>
                <w:bCs/>
                <w:sz w:val="21"/>
                <w:szCs w:val="21"/>
              </w:rPr>
              <w:t>35 156,4</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2,6</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2,1</w:t>
            </w:r>
          </w:p>
        </w:tc>
        <w:tc>
          <w:tcPr>
            <w:tcW w:w="709" w:type="dxa"/>
            <w:tcBorders>
              <w:top w:val="nil"/>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b/>
                <w:bCs/>
                <w:sz w:val="21"/>
                <w:szCs w:val="21"/>
              </w:rPr>
            </w:pPr>
            <w:r w:rsidRPr="009E791C">
              <w:rPr>
                <w:rFonts w:ascii="Times New Roman" w:hAnsi="Times New Roman"/>
                <w:b/>
                <w:bCs/>
                <w:sz w:val="21"/>
                <w:szCs w:val="21"/>
              </w:rPr>
              <w:t>4,4</w:t>
            </w:r>
          </w:p>
        </w:tc>
      </w:tr>
      <w:tr w:rsidR="00FD5BE0" w:rsidRPr="009E791C" w:rsidTr="006C296B">
        <w:trPr>
          <w:trHeight w:val="353"/>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0501</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Жилищное хозяйство</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6 970,0</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4 546,8</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18 600,1</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0502</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Коммунальное хозяйство</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14 170,9</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12 591,8</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16 456,3</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lastRenderedPageBreak/>
              <w:t>0503</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Благоустройство</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76,5</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100,0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0600</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Охрана окружающей среды</w:t>
            </w:r>
          </w:p>
          <w:p w:rsidR="00FD5BE0" w:rsidRPr="009E791C" w:rsidRDefault="00FD5BE0" w:rsidP="006C296B">
            <w:pPr>
              <w:pStyle w:val="a3"/>
              <w:jc w:val="center"/>
              <w:rPr>
                <w:rFonts w:ascii="Times New Roman" w:hAnsi="Times New Roman"/>
                <w:b/>
                <w:bCs/>
                <w:sz w:val="21"/>
                <w:szCs w:val="21"/>
              </w:rPr>
            </w:pP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165,0</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100,0</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b/>
                <w:bCs/>
                <w:sz w:val="21"/>
                <w:szCs w:val="21"/>
              </w:rPr>
            </w:pPr>
            <w:r w:rsidRPr="009E791C">
              <w:rPr>
                <w:rFonts w:ascii="Times New Roman" w:hAnsi="Times New Roman"/>
                <w:b/>
                <w:bCs/>
                <w:sz w:val="21"/>
                <w:szCs w:val="21"/>
              </w:rPr>
              <w:t>197,5</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0,0</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0603</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Охрана объектов растительного и животного мира</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165,0</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100,0</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197,5</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0700</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Образование</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442 173,3</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485 323,9</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b/>
                <w:bCs/>
                <w:sz w:val="21"/>
                <w:szCs w:val="21"/>
              </w:rPr>
            </w:pPr>
            <w:r w:rsidRPr="009E791C">
              <w:rPr>
                <w:rFonts w:ascii="Times New Roman" w:hAnsi="Times New Roman"/>
                <w:b/>
                <w:bCs/>
                <w:sz w:val="21"/>
                <w:szCs w:val="21"/>
              </w:rPr>
              <w:t>470 827,1</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54,7</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60,2</w:t>
            </w:r>
          </w:p>
        </w:tc>
        <w:tc>
          <w:tcPr>
            <w:tcW w:w="709" w:type="dxa"/>
            <w:tcBorders>
              <w:top w:val="nil"/>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b/>
                <w:bCs/>
                <w:sz w:val="21"/>
                <w:szCs w:val="21"/>
              </w:rPr>
            </w:pPr>
            <w:r w:rsidRPr="009E791C">
              <w:rPr>
                <w:rFonts w:ascii="Times New Roman" w:hAnsi="Times New Roman"/>
                <w:b/>
                <w:bCs/>
                <w:sz w:val="21"/>
                <w:szCs w:val="21"/>
              </w:rPr>
              <w:t>58,3</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0701</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Дошкольное образование</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126 828,3</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187 940,3</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151 043,0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66"/>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0702</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Общее образование</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287 071,3</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269 970,6</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292 612,1</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486"/>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0707</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Молодежная политика и оздоровление детей</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7 832,9</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7 369,9</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7 033,0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0709</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Другие вопросы в области образования</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20 440,8</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20 043,1</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20 139,0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0800</w:t>
            </w:r>
          </w:p>
        </w:tc>
        <w:tc>
          <w:tcPr>
            <w:tcW w:w="3402" w:type="dxa"/>
            <w:tcBorders>
              <w:top w:val="single" w:sz="4" w:space="0" w:color="auto"/>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31 740,2</w:t>
            </w:r>
          </w:p>
        </w:tc>
        <w:tc>
          <w:tcPr>
            <w:tcW w:w="1134" w:type="dxa"/>
            <w:tcBorders>
              <w:top w:val="single" w:sz="4" w:space="0" w:color="auto"/>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31 065,8</w:t>
            </w:r>
          </w:p>
        </w:tc>
        <w:tc>
          <w:tcPr>
            <w:tcW w:w="1134" w:type="dxa"/>
            <w:tcBorders>
              <w:top w:val="single" w:sz="4" w:space="0" w:color="auto"/>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b/>
                <w:bCs/>
                <w:sz w:val="21"/>
                <w:szCs w:val="21"/>
              </w:rPr>
            </w:pPr>
            <w:r w:rsidRPr="009E791C">
              <w:rPr>
                <w:rFonts w:ascii="Times New Roman" w:hAnsi="Times New Roman"/>
                <w:b/>
                <w:bCs/>
                <w:sz w:val="21"/>
                <w:szCs w:val="21"/>
              </w:rPr>
              <w:t>31 377,8</w:t>
            </w:r>
          </w:p>
        </w:tc>
        <w:tc>
          <w:tcPr>
            <w:tcW w:w="709" w:type="dxa"/>
            <w:tcBorders>
              <w:top w:val="single" w:sz="4" w:space="0" w:color="auto"/>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4,0</w:t>
            </w:r>
          </w:p>
        </w:tc>
        <w:tc>
          <w:tcPr>
            <w:tcW w:w="709" w:type="dxa"/>
            <w:tcBorders>
              <w:top w:val="single" w:sz="4" w:space="0" w:color="auto"/>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3,9</w:t>
            </w:r>
          </w:p>
        </w:tc>
        <w:tc>
          <w:tcPr>
            <w:tcW w:w="709" w:type="dxa"/>
            <w:tcBorders>
              <w:top w:val="single" w:sz="4" w:space="0" w:color="auto"/>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b/>
                <w:bCs/>
                <w:sz w:val="21"/>
                <w:szCs w:val="21"/>
              </w:rPr>
            </w:pPr>
            <w:r w:rsidRPr="009E791C">
              <w:rPr>
                <w:rFonts w:ascii="Times New Roman" w:hAnsi="Times New Roman"/>
                <w:b/>
                <w:bCs/>
                <w:sz w:val="21"/>
                <w:szCs w:val="21"/>
              </w:rPr>
              <w:t>3,9</w:t>
            </w:r>
          </w:p>
        </w:tc>
      </w:tr>
      <w:tr w:rsidR="00FD5BE0" w:rsidRPr="009E791C" w:rsidTr="006C296B">
        <w:trPr>
          <w:trHeight w:val="344"/>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0801</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Культура</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26 605,4</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25 318,9</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24 990,6</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0804</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Другие вопросы в области культуры</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5 134,8</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5 746,9</w:t>
            </w:r>
          </w:p>
        </w:tc>
        <w:tc>
          <w:tcPr>
            <w:tcW w:w="1134" w:type="dxa"/>
            <w:tcBorders>
              <w:top w:val="nil"/>
              <w:left w:val="nil"/>
              <w:bottom w:val="single" w:sz="4" w:space="0" w:color="auto"/>
              <w:right w:val="single" w:sz="4" w:space="0" w:color="auto"/>
            </w:tcBorders>
            <w:shd w:val="clear" w:color="auto" w:fill="auto"/>
          </w:tcPr>
          <w:p w:rsidR="00FD5BE0" w:rsidRPr="009E791C" w:rsidRDefault="0064153E" w:rsidP="006C296B">
            <w:pPr>
              <w:pStyle w:val="a3"/>
              <w:jc w:val="center"/>
              <w:rPr>
                <w:rFonts w:ascii="Times New Roman" w:hAnsi="Times New Roman"/>
                <w:sz w:val="21"/>
                <w:szCs w:val="21"/>
              </w:rPr>
            </w:pPr>
            <w:r w:rsidRPr="009E791C">
              <w:rPr>
                <w:rFonts w:ascii="Times New Roman" w:hAnsi="Times New Roman"/>
                <w:sz w:val="21"/>
                <w:szCs w:val="21"/>
              </w:rPr>
              <w:t>6 387,2</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0900</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Здравоохранение</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1 204,0</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0</w:t>
            </w:r>
          </w:p>
        </w:tc>
        <w:tc>
          <w:tcPr>
            <w:tcW w:w="1134" w:type="dxa"/>
            <w:tcBorders>
              <w:top w:val="nil"/>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b/>
                <w:bCs/>
                <w:sz w:val="21"/>
                <w:szCs w:val="21"/>
              </w:rPr>
            </w:pPr>
            <w:r w:rsidRPr="009E791C">
              <w:rPr>
                <w:rFonts w:ascii="Times New Roman" w:hAnsi="Times New Roman"/>
                <w:b/>
                <w:bCs/>
                <w:sz w:val="21"/>
                <w:szCs w:val="21"/>
              </w:rPr>
              <w:t>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0,1</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0,0</w:t>
            </w:r>
          </w:p>
        </w:tc>
        <w:tc>
          <w:tcPr>
            <w:tcW w:w="709" w:type="dxa"/>
            <w:tcBorders>
              <w:top w:val="nil"/>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b/>
                <w:bCs/>
                <w:sz w:val="21"/>
                <w:szCs w:val="21"/>
              </w:rPr>
            </w:pPr>
            <w:r w:rsidRPr="009E791C">
              <w:rPr>
                <w:rFonts w:ascii="Times New Roman" w:hAnsi="Times New Roman"/>
                <w:b/>
                <w:bCs/>
                <w:sz w:val="21"/>
                <w:szCs w:val="21"/>
              </w:rPr>
              <w:t>0</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0901</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Стационарная медицинская помощь</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1 204,0</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sz w:val="21"/>
                <w:szCs w:val="21"/>
              </w:rPr>
            </w:pPr>
            <w:r w:rsidRPr="009E791C">
              <w:rPr>
                <w:rFonts w:ascii="Times New Roman" w:hAnsi="Times New Roman"/>
                <w:sz w:val="21"/>
                <w:szCs w:val="21"/>
              </w:rPr>
              <w:t>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Cs/>
                <w:sz w:val="21"/>
                <w:szCs w:val="21"/>
              </w:rPr>
            </w:pPr>
            <w:r w:rsidRPr="009E791C">
              <w:rPr>
                <w:rFonts w:ascii="Times New Roman" w:hAnsi="Times New Roman"/>
                <w:bCs/>
                <w:sz w:val="21"/>
                <w:szCs w:val="21"/>
              </w:rPr>
              <w:t>0909</w:t>
            </w:r>
          </w:p>
        </w:tc>
        <w:tc>
          <w:tcPr>
            <w:tcW w:w="3402" w:type="dxa"/>
            <w:tcBorders>
              <w:top w:val="single" w:sz="4" w:space="0" w:color="auto"/>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Cs/>
                <w:sz w:val="21"/>
                <w:szCs w:val="21"/>
              </w:rPr>
            </w:pPr>
            <w:r w:rsidRPr="009E791C">
              <w:rPr>
                <w:rFonts w:ascii="Times New Roman" w:hAnsi="Times New Roman"/>
                <w:bCs/>
                <w:sz w:val="21"/>
                <w:szCs w:val="21"/>
              </w:rPr>
              <w:t>Другие вопросы в области здравоохранения</w:t>
            </w:r>
          </w:p>
        </w:tc>
        <w:tc>
          <w:tcPr>
            <w:tcW w:w="1134" w:type="dxa"/>
            <w:tcBorders>
              <w:top w:val="single" w:sz="4" w:space="0" w:color="auto"/>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bCs/>
                <w:sz w:val="21"/>
                <w:szCs w:val="21"/>
              </w:rPr>
            </w:pPr>
            <w:r w:rsidRPr="009E791C">
              <w:rPr>
                <w:rFonts w:ascii="Times New Roman" w:hAnsi="Times New Roman"/>
                <w:bCs/>
                <w:sz w:val="21"/>
                <w:szCs w:val="21"/>
              </w:rPr>
              <w:t>0</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Cs/>
                <w:sz w:val="21"/>
                <w:szCs w:val="21"/>
              </w:rPr>
            </w:pPr>
            <w:r w:rsidRPr="009E791C">
              <w:rPr>
                <w:rFonts w:ascii="Times New Roman" w:hAnsi="Times New Roman"/>
                <w:bCs/>
                <w:sz w:val="21"/>
                <w:szCs w:val="21"/>
              </w:rPr>
              <w:t>0</w:t>
            </w:r>
          </w:p>
        </w:tc>
        <w:tc>
          <w:tcPr>
            <w:tcW w:w="1134" w:type="dxa"/>
            <w:tcBorders>
              <w:top w:val="nil"/>
              <w:left w:val="nil"/>
              <w:bottom w:val="single" w:sz="4" w:space="0" w:color="auto"/>
              <w:right w:val="single" w:sz="4" w:space="0" w:color="auto"/>
            </w:tcBorders>
            <w:shd w:val="clear" w:color="auto" w:fill="auto"/>
          </w:tcPr>
          <w:p w:rsidR="00FD5BE0" w:rsidRPr="009E791C" w:rsidRDefault="006348EE" w:rsidP="006C296B">
            <w:pPr>
              <w:pStyle w:val="a3"/>
              <w:jc w:val="center"/>
              <w:rPr>
                <w:rFonts w:ascii="Times New Roman" w:hAnsi="Times New Roman"/>
                <w:bCs/>
                <w:sz w:val="21"/>
                <w:szCs w:val="21"/>
              </w:rPr>
            </w:pPr>
            <w:r w:rsidRPr="009E791C">
              <w:rPr>
                <w:rFonts w:ascii="Times New Roman" w:hAnsi="Times New Roman"/>
                <w:bCs/>
                <w:sz w:val="21"/>
                <w:szCs w:val="21"/>
              </w:rPr>
              <w:t>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1000</w:t>
            </w:r>
          </w:p>
        </w:tc>
        <w:tc>
          <w:tcPr>
            <w:tcW w:w="3402" w:type="dxa"/>
            <w:tcBorders>
              <w:top w:val="single" w:sz="4" w:space="0" w:color="auto"/>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57 290,4</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58 003,1</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
                <w:bCs/>
                <w:sz w:val="21"/>
                <w:szCs w:val="21"/>
              </w:rPr>
            </w:pPr>
            <w:r w:rsidRPr="009E791C">
              <w:rPr>
                <w:rFonts w:ascii="Times New Roman" w:hAnsi="Times New Roman"/>
                <w:b/>
                <w:bCs/>
                <w:sz w:val="21"/>
                <w:szCs w:val="21"/>
              </w:rPr>
              <w:t>51 347,5</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7,1</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7,2</w:t>
            </w:r>
          </w:p>
        </w:tc>
        <w:tc>
          <w:tcPr>
            <w:tcW w:w="709"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
                <w:bCs/>
                <w:sz w:val="21"/>
                <w:szCs w:val="21"/>
              </w:rPr>
            </w:pPr>
            <w:r w:rsidRPr="009E791C">
              <w:rPr>
                <w:rFonts w:ascii="Times New Roman" w:hAnsi="Times New Roman"/>
                <w:b/>
                <w:bCs/>
                <w:sz w:val="21"/>
                <w:szCs w:val="21"/>
              </w:rPr>
              <w:t>6,4</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1001</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Пенсионное обеспечение</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2 507,1</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2 869,9</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sz w:val="21"/>
                <w:szCs w:val="21"/>
              </w:rPr>
            </w:pPr>
            <w:r w:rsidRPr="009E791C">
              <w:rPr>
                <w:rFonts w:ascii="Times New Roman" w:hAnsi="Times New Roman"/>
                <w:sz w:val="21"/>
                <w:szCs w:val="21"/>
              </w:rPr>
              <w:t>3 356,0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1003</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Социальное обеспечение населения</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50 110,7</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51 920,3</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sz w:val="21"/>
                <w:szCs w:val="21"/>
              </w:rPr>
            </w:pPr>
            <w:r w:rsidRPr="009E791C">
              <w:rPr>
                <w:rFonts w:ascii="Times New Roman" w:hAnsi="Times New Roman"/>
                <w:sz w:val="21"/>
                <w:szCs w:val="21"/>
              </w:rPr>
              <w:t>44 057,4</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1004</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Охрана семьи и детства</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4 672,6</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3 212,9</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sz w:val="21"/>
                <w:szCs w:val="21"/>
              </w:rPr>
            </w:pPr>
            <w:r w:rsidRPr="009E791C">
              <w:rPr>
                <w:rFonts w:ascii="Times New Roman" w:hAnsi="Times New Roman"/>
                <w:sz w:val="21"/>
                <w:szCs w:val="21"/>
              </w:rPr>
              <w:t>3 934,1</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1100</w:t>
            </w:r>
          </w:p>
        </w:tc>
        <w:tc>
          <w:tcPr>
            <w:tcW w:w="3402" w:type="dxa"/>
            <w:tcBorders>
              <w:top w:val="single" w:sz="4" w:space="0" w:color="auto"/>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7 419,4</w:t>
            </w:r>
          </w:p>
        </w:tc>
        <w:tc>
          <w:tcPr>
            <w:tcW w:w="1134" w:type="dxa"/>
            <w:tcBorders>
              <w:top w:val="single" w:sz="4" w:space="0" w:color="auto"/>
              <w:left w:val="nil"/>
              <w:bottom w:val="single" w:sz="4" w:space="0" w:color="auto"/>
              <w:right w:val="single" w:sz="4" w:space="0" w:color="auto"/>
            </w:tcBorders>
            <w:shd w:val="clear" w:color="auto" w:fill="auto"/>
            <w:noWrap/>
          </w:tcPr>
          <w:p w:rsidR="00FD5BE0" w:rsidRPr="009E791C" w:rsidRDefault="00FD5BE0" w:rsidP="00927586">
            <w:pPr>
              <w:pStyle w:val="a3"/>
              <w:rPr>
                <w:rFonts w:ascii="Times New Roman" w:hAnsi="Times New Roman"/>
                <w:b/>
                <w:bCs/>
                <w:sz w:val="21"/>
                <w:szCs w:val="21"/>
              </w:rPr>
            </w:pPr>
            <w:r w:rsidRPr="009E791C">
              <w:rPr>
                <w:rFonts w:ascii="Times New Roman" w:hAnsi="Times New Roman"/>
                <w:b/>
                <w:bCs/>
                <w:sz w:val="21"/>
                <w:szCs w:val="21"/>
              </w:rPr>
              <w:t>4 898,8</w:t>
            </w:r>
          </w:p>
        </w:tc>
        <w:tc>
          <w:tcPr>
            <w:tcW w:w="1134" w:type="dxa"/>
            <w:tcBorders>
              <w:top w:val="single" w:sz="4" w:space="0" w:color="auto"/>
              <w:left w:val="nil"/>
              <w:bottom w:val="single" w:sz="4" w:space="0" w:color="auto"/>
              <w:right w:val="single" w:sz="4" w:space="0" w:color="auto"/>
            </w:tcBorders>
            <w:shd w:val="clear" w:color="auto" w:fill="auto"/>
          </w:tcPr>
          <w:p w:rsidR="00FD5BE0" w:rsidRPr="009E791C" w:rsidRDefault="00702F27" w:rsidP="006C296B">
            <w:pPr>
              <w:pStyle w:val="a3"/>
              <w:rPr>
                <w:rFonts w:ascii="Times New Roman" w:hAnsi="Times New Roman"/>
                <w:b/>
                <w:bCs/>
                <w:sz w:val="21"/>
                <w:szCs w:val="21"/>
              </w:rPr>
            </w:pPr>
            <w:r w:rsidRPr="009E791C">
              <w:rPr>
                <w:rFonts w:ascii="Times New Roman" w:hAnsi="Times New Roman"/>
                <w:b/>
                <w:bCs/>
                <w:sz w:val="21"/>
                <w:szCs w:val="21"/>
              </w:rPr>
              <w:t>4 201,3</w:t>
            </w:r>
          </w:p>
        </w:tc>
        <w:tc>
          <w:tcPr>
            <w:tcW w:w="709" w:type="dxa"/>
            <w:tcBorders>
              <w:top w:val="single" w:sz="4" w:space="0" w:color="auto"/>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0,9</w:t>
            </w:r>
          </w:p>
        </w:tc>
        <w:tc>
          <w:tcPr>
            <w:tcW w:w="709" w:type="dxa"/>
            <w:tcBorders>
              <w:top w:val="single" w:sz="4" w:space="0" w:color="auto"/>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0,6</w:t>
            </w:r>
          </w:p>
        </w:tc>
        <w:tc>
          <w:tcPr>
            <w:tcW w:w="709" w:type="dxa"/>
            <w:tcBorders>
              <w:top w:val="single" w:sz="4" w:space="0" w:color="auto"/>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
                <w:bCs/>
                <w:sz w:val="21"/>
                <w:szCs w:val="21"/>
              </w:rPr>
            </w:pPr>
            <w:r w:rsidRPr="009E791C">
              <w:rPr>
                <w:rFonts w:ascii="Times New Roman" w:hAnsi="Times New Roman"/>
                <w:b/>
                <w:bCs/>
                <w:sz w:val="21"/>
                <w:szCs w:val="21"/>
              </w:rPr>
              <w:t>0,5</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1101</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Физическая культура</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4 929,7</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4 898,8</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sz w:val="21"/>
                <w:szCs w:val="21"/>
              </w:rPr>
            </w:pPr>
            <w:r w:rsidRPr="009E791C">
              <w:rPr>
                <w:rFonts w:ascii="Times New Roman" w:hAnsi="Times New Roman"/>
                <w:sz w:val="21"/>
                <w:szCs w:val="21"/>
              </w:rPr>
              <w:t>3 816,6</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1102</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Массовый спорт</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2 489,7</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0</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sz w:val="21"/>
                <w:szCs w:val="21"/>
              </w:rPr>
            </w:pPr>
            <w:r w:rsidRPr="009E791C">
              <w:rPr>
                <w:rFonts w:ascii="Times New Roman" w:hAnsi="Times New Roman"/>
                <w:sz w:val="21"/>
                <w:szCs w:val="21"/>
              </w:rPr>
              <w:t>384,7</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1200</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Средства массовой информации</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1 008,5</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1 084,0</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
                <w:bCs/>
                <w:sz w:val="21"/>
                <w:szCs w:val="21"/>
              </w:rPr>
            </w:pPr>
            <w:r w:rsidRPr="009E791C">
              <w:rPr>
                <w:rFonts w:ascii="Times New Roman" w:hAnsi="Times New Roman"/>
                <w:b/>
                <w:bCs/>
                <w:sz w:val="21"/>
                <w:szCs w:val="21"/>
              </w:rPr>
              <w:t>1 285,8</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0,1</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0,1</w:t>
            </w:r>
          </w:p>
        </w:tc>
        <w:tc>
          <w:tcPr>
            <w:tcW w:w="709"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
                <w:bCs/>
                <w:sz w:val="21"/>
                <w:szCs w:val="21"/>
              </w:rPr>
            </w:pPr>
            <w:r w:rsidRPr="009E791C">
              <w:rPr>
                <w:rFonts w:ascii="Times New Roman" w:hAnsi="Times New Roman"/>
                <w:b/>
                <w:bCs/>
                <w:sz w:val="21"/>
                <w:szCs w:val="21"/>
              </w:rPr>
              <w:t>0,2</w:t>
            </w:r>
          </w:p>
        </w:tc>
      </w:tr>
      <w:tr w:rsidR="00FD5BE0" w:rsidRPr="009E791C" w:rsidTr="006C296B">
        <w:trPr>
          <w:trHeight w:val="477"/>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Cs/>
                <w:sz w:val="21"/>
                <w:szCs w:val="21"/>
              </w:rPr>
            </w:pPr>
            <w:r w:rsidRPr="009E791C">
              <w:rPr>
                <w:rFonts w:ascii="Times New Roman" w:hAnsi="Times New Roman"/>
                <w:bCs/>
                <w:sz w:val="21"/>
                <w:szCs w:val="21"/>
              </w:rPr>
              <w:t>1202</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Cs/>
                <w:sz w:val="21"/>
                <w:szCs w:val="21"/>
              </w:rPr>
            </w:pPr>
            <w:r w:rsidRPr="009E791C">
              <w:rPr>
                <w:rFonts w:ascii="Times New Roman" w:hAnsi="Times New Roman"/>
                <w:bCs/>
                <w:sz w:val="21"/>
                <w:szCs w:val="21"/>
              </w:rPr>
              <w:t>Периодическая печать и издательства</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Cs/>
                <w:sz w:val="21"/>
                <w:szCs w:val="21"/>
              </w:rPr>
            </w:pPr>
            <w:r w:rsidRPr="009E791C">
              <w:rPr>
                <w:rFonts w:ascii="Times New Roman" w:hAnsi="Times New Roman"/>
                <w:bCs/>
                <w:sz w:val="21"/>
                <w:szCs w:val="21"/>
              </w:rPr>
              <w:t>1 008,5</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Cs/>
                <w:sz w:val="21"/>
                <w:szCs w:val="21"/>
              </w:rPr>
            </w:pPr>
            <w:r w:rsidRPr="009E791C">
              <w:rPr>
                <w:rFonts w:ascii="Times New Roman" w:hAnsi="Times New Roman"/>
                <w:bCs/>
                <w:sz w:val="21"/>
                <w:szCs w:val="21"/>
              </w:rPr>
              <w:t>1 084,0</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Cs/>
                <w:sz w:val="21"/>
                <w:szCs w:val="21"/>
              </w:rPr>
            </w:pPr>
            <w:r w:rsidRPr="009E791C">
              <w:rPr>
                <w:rFonts w:ascii="Times New Roman" w:hAnsi="Times New Roman"/>
                <w:bCs/>
                <w:sz w:val="21"/>
                <w:szCs w:val="21"/>
              </w:rPr>
              <w:t>1 285,8</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1400</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100 314,9</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76 021,8</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
                <w:bCs/>
                <w:sz w:val="21"/>
                <w:szCs w:val="21"/>
              </w:rPr>
            </w:pPr>
            <w:r w:rsidRPr="009E791C">
              <w:rPr>
                <w:rFonts w:ascii="Times New Roman" w:hAnsi="Times New Roman"/>
                <w:b/>
                <w:bCs/>
                <w:sz w:val="21"/>
                <w:szCs w:val="21"/>
              </w:rPr>
              <w:t>87 540,0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12,4</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9,4</w:t>
            </w:r>
          </w:p>
        </w:tc>
        <w:tc>
          <w:tcPr>
            <w:tcW w:w="709"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
                <w:bCs/>
                <w:sz w:val="21"/>
                <w:szCs w:val="21"/>
              </w:rPr>
            </w:pPr>
            <w:r w:rsidRPr="009E791C">
              <w:rPr>
                <w:rFonts w:ascii="Times New Roman" w:hAnsi="Times New Roman"/>
                <w:b/>
                <w:bCs/>
                <w:sz w:val="21"/>
                <w:szCs w:val="21"/>
              </w:rPr>
              <w:t>10,8</w:t>
            </w:r>
          </w:p>
        </w:tc>
      </w:tr>
      <w:tr w:rsidR="00FD5BE0" w:rsidRPr="009E791C" w:rsidTr="006C296B">
        <w:trPr>
          <w:trHeight w:val="930"/>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1401</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Дотации на выравнивание бюджетной обеспеченности муниципальных образований (поселений)</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66 799,1</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62 962,0</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702F27">
            <w:pPr>
              <w:pStyle w:val="a3"/>
              <w:rPr>
                <w:rFonts w:ascii="Times New Roman" w:hAnsi="Times New Roman"/>
                <w:sz w:val="21"/>
                <w:szCs w:val="21"/>
              </w:rPr>
            </w:pPr>
            <w:r w:rsidRPr="009E791C">
              <w:rPr>
                <w:rFonts w:ascii="Times New Roman" w:hAnsi="Times New Roman"/>
                <w:sz w:val="21"/>
                <w:szCs w:val="21"/>
              </w:rPr>
              <w:t>65 380,5</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5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1402</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Иные дотации</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13 894,9</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sz w:val="21"/>
                <w:szCs w:val="21"/>
              </w:rPr>
            </w:pPr>
            <w:r w:rsidRPr="009E791C">
              <w:rPr>
                <w:rFonts w:ascii="Times New Roman" w:hAnsi="Times New Roman"/>
                <w:sz w:val="21"/>
                <w:szCs w:val="21"/>
              </w:rPr>
              <w:t>13 059,8</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sz w:val="21"/>
                <w:szCs w:val="21"/>
              </w:rPr>
            </w:pPr>
            <w:r w:rsidRPr="009E791C">
              <w:rPr>
                <w:rFonts w:ascii="Times New Roman" w:hAnsi="Times New Roman"/>
                <w:sz w:val="21"/>
                <w:szCs w:val="21"/>
              </w:rPr>
              <w:t>22 159,5</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jc w:val="center"/>
            </w:pPr>
            <w:r w:rsidRPr="009E791C">
              <w:rPr>
                <w:rFonts w:ascii="Times New Roman" w:hAnsi="Times New Roman"/>
                <w:sz w:val="21"/>
                <w:szCs w:val="21"/>
              </w:rPr>
              <w:t>х</w:t>
            </w:r>
          </w:p>
        </w:tc>
      </w:tr>
      <w:tr w:rsidR="00FD5BE0" w:rsidRPr="009E791C" w:rsidTr="006C296B">
        <w:trPr>
          <w:trHeight w:val="28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r w:rsidRPr="009E791C">
              <w:rPr>
                <w:rFonts w:ascii="Times New Roman" w:hAnsi="Times New Roman"/>
                <w:sz w:val="21"/>
                <w:szCs w:val="21"/>
              </w:rPr>
              <w:t>1403</w:t>
            </w: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Cs/>
                <w:sz w:val="21"/>
                <w:szCs w:val="21"/>
              </w:rPr>
            </w:pPr>
            <w:r w:rsidRPr="009E791C">
              <w:rPr>
                <w:rFonts w:ascii="Times New Roman" w:hAnsi="Times New Roman"/>
                <w:bCs/>
                <w:sz w:val="21"/>
                <w:szCs w:val="21"/>
              </w:rPr>
              <w:t>Прочие межбюджетные трансферты общего характера</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Cs/>
                <w:sz w:val="21"/>
                <w:szCs w:val="21"/>
              </w:rPr>
            </w:pPr>
            <w:r w:rsidRPr="009E791C">
              <w:rPr>
                <w:rFonts w:ascii="Times New Roman" w:hAnsi="Times New Roman"/>
                <w:bCs/>
                <w:sz w:val="21"/>
                <w:szCs w:val="21"/>
              </w:rPr>
              <w:t>19 620,9</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Cs/>
                <w:sz w:val="21"/>
                <w:szCs w:val="21"/>
              </w:rPr>
            </w:pPr>
            <w:r w:rsidRPr="009E791C">
              <w:rPr>
                <w:rFonts w:ascii="Times New Roman" w:hAnsi="Times New Roman"/>
                <w:bCs/>
                <w:sz w:val="21"/>
                <w:szCs w:val="21"/>
              </w:rPr>
              <w:t>0</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Cs/>
                <w:sz w:val="21"/>
                <w:szCs w:val="21"/>
              </w:rPr>
            </w:pPr>
            <w:r w:rsidRPr="009E791C">
              <w:rPr>
                <w:rFonts w:ascii="Times New Roman" w:hAnsi="Times New Roman"/>
                <w:bCs/>
                <w:sz w:val="21"/>
                <w:szCs w:val="21"/>
              </w:rPr>
              <w:t>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Cs/>
                <w:sz w:val="21"/>
                <w:szCs w:val="21"/>
              </w:rPr>
            </w:pPr>
            <w:r w:rsidRPr="009E791C">
              <w:rPr>
                <w:rFonts w:ascii="Times New Roman" w:hAnsi="Times New Roman"/>
                <w:bCs/>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Cs/>
                <w:sz w:val="21"/>
                <w:szCs w:val="21"/>
              </w:rPr>
            </w:pPr>
            <w:r w:rsidRPr="009E791C">
              <w:rPr>
                <w:rFonts w:ascii="Times New Roman" w:hAnsi="Times New Roman"/>
                <w:bCs/>
                <w:sz w:val="21"/>
                <w:szCs w:val="21"/>
              </w:rPr>
              <w:t>х</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Cs/>
                <w:sz w:val="21"/>
                <w:szCs w:val="21"/>
              </w:rPr>
            </w:pPr>
            <w:r w:rsidRPr="009E791C">
              <w:rPr>
                <w:rFonts w:ascii="Times New Roman" w:hAnsi="Times New Roman"/>
                <w:bCs/>
                <w:sz w:val="21"/>
                <w:szCs w:val="21"/>
              </w:rPr>
              <w:t>х</w:t>
            </w:r>
          </w:p>
        </w:tc>
      </w:tr>
      <w:tr w:rsidR="00FD5BE0" w:rsidRPr="009E791C" w:rsidTr="006C296B">
        <w:trPr>
          <w:trHeight w:val="285"/>
        </w:trPr>
        <w:tc>
          <w:tcPr>
            <w:tcW w:w="724" w:type="dxa"/>
            <w:tcBorders>
              <w:top w:val="nil"/>
              <w:left w:val="single" w:sz="4" w:space="0" w:color="auto"/>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sz w:val="21"/>
                <w:szCs w:val="21"/>
              </w:rPr>
            </w:pPr>
          </w:p>
        </w:tc>
        <w:tc>
          <w:tcPr>
            <w:tcW w:w="3402" w:type="dxa"/>
            <w:tcBorders>
              <w:top w:val="nil"/>
              <w:left w:val="nil"/>
              <w:bottom w:val="single" w:sz="4" w:space="0" w:color="auto"/>
              <w:right w:val="single" w:sz="4" w:space="0" w:color="auto"/>
            </w:tcBorders>
            <w:shd w:val="clear" w:color="auto" w:fill="auto"/>
            <w:noWrap/>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Всего расходов</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808 390,5</w:t>
            </w:r>
          </w:p>
        </w:tc>
        <w:tc>
          <w:tcPr>
            <w:tcW w:w="1134" w:type="dxa"/>
            <w:tcBorders>
              <w:top w:val="nil"/>
              <w:left w:val="nil"/>
              <w:bottom w:val="single" w:sz="4" w:space="0" w:color="auto"/>
              <w:right w:val="single" w:sz="4" w:space="0" w:color="auto"/>
            </w:tcBorders>
            <w:shd w:val="clear" w:color="auto" w:fill="auto"/>
            <w:noWrap/>
          </w:tcPr>
          <w:p w:rsidR="00FD5BE0" w:rsidRPr="009E791C" w:rsidRDefault="00FD5BE0" w:rsidP="00927586">
            <w:pPr>
              <w:pStyle w:val="a3"/>
              <w:jc w:val="center"/>
              <w:rPr>
                <w:rFonts w:ascii="Times New Roman" w:hAnsi="Times New Roman"/>
                <w:b/>
                <w:bCs/>
                <w:sz w:val="21"/>
                <w:szCs w:val="21"/>
              </w:rPr>
            </w:pPr>
            <w:r w:rsidRPr="009E791C">
              <w:rPr>
                <w:rFonts w:ascii="Times New Roman" w:hAnsi="Times New Roman"/>
                <w:b/>
                <w:bCs/>
                <w:sz w:val="21"/>
                <w:szCs w:val="21"/>
              </w:rPr>
              <w:t>805 884,9</w:t>
            </w:r>
          </w:p>
        </w:tc>
        <w:tc>
          <w:tcPr>
            <w:tcW w:w="1134" w:type="dxa"/>
            <w:tcBorders>
              <w:top w:val="nil"/>
              <w:left w:val="nil"/>
              <w:bottom w:val="single" w:sz="4" w:space="0" w:color="auto"/>
              <w:right w:val="single" w:sz="4" w:space="0" w:color="auto"/>
            </w:tcBorders>
            <w:shd w:val="clear" w:color="auto" w:fill="auto"/>
          </w:tcPr>
          <w:p w:rsidR="00FD5BE0" w:rsidRPr="009E791C" w:rsidRDefault="00702F27" w:rsidP="006C296B">
            <w:pPr>
              <w:pStyle w:val="a3"/>
              <w:jc w:val="center"/>
              <w:rPr>
                <w:rFonts w:ascii="Times New Roman" w:hAnsi="Times New Roman"/>
                <w:b/>
                <w:bCs/>
                <w:sz w:val="21"/>
                <w:szCs w:val="21"/>
              </w:rPr>
            </w:pPr>
            <w:r w:rsidRPr="009E791C">
              <w:rPr>
                <w:rFonts w:ascii="Times New Roman" w:hAnsi="Times New Roman"/>
                <w:b/>
                <w:bCs/>
                <w:sz w:val="21"/>
                <w:szCs w:val="21"/>
              </w:rPr>
              <w:t>807 452,8</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100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100</w:t>
            </w:r>
          </w:p>
        </w:tc>
        <w:tc>
          <w:tcPr>
            <w:tcW w:w="709" w:type="dxa"/>
            <w:tcBorders>
              <w:top w:val="nil"/>
              <w:left w:val="nil"/>
              <w:bottom w:val="single" w:sz="4" w:space="0" w:color="auto"/>
              <w:right w:val="single" w:sz="4" w:space="0" w:color="auto"/>
            </w:tcBorders>
            <w:shd w:val="clear" w:color="auto" w:fill="auto"/>
          </w:tcPr>
          <w:p w:rsidR="00FD5BE0" w:rsidRPr="009E791C" w:rsidRDefault="00FD5BE0" w:rsidP="006C296B">
            <w:pPr>
              <w:pStyle w:val="a3"/>
              <w:jc w:val="center"/>
              <w:rPr>
                <w:rFonts w:ascii="Times New Roman" w:hAnsi="Times New Roman"/>
                <w:b/>
                <w:bCs/>
                <w:sz w:val="21"/>
                <w:szCs w:val="21"/>
              </w:rPr>
            </w:pPr>
            <w:r w:rsidRPr="009E791C">
              <w:rPr>
                <w:rFonts w:ascii="Times New Roman" w:hAnsi="Times New Roman"/>
                <w:b/>
                <w:bCs/>
                <w:sz w:val="21"/>
                <w:szCs w:val="21"/>
              </w:rPr>
              <w:t>100</w:t>
            </w:r>
          </w:p>
        </w:tc>
      </w:tr>
    </w:tbl>
    <w:p w:rsidR="001D012C" w:rsidRPr="009E791C" w:rsidRDefault="001D012C" w:rsidP="001D012C">
      <w:pPr>
        <w:pStyle w:val="a3"/>
        <w:jc w:val="both"/>
        <w:rPr>
          <w:rFonts w:ascii="Times New Roman" w:hAnsi="Times New Roman"/>
          <w:sz w:val="24"/>
          <w:szCs w:val="24"/>
        </w:rPr>
      </w:pPr>
    </w:p>
    <w:p w:rsidR="001D012C" w:rsidRPr="009E791C" w:rsidRDefault="001D012C" w:rsidP="001D012C">
      <w:pPr>
        <w:pStyle w:val="a3"/>
        <w:jc w:val="both"/>
        <w:rPr>
          <w:rFonts w:ascii="Times New Roman" w:hAnsi="Times New Roman"/>
          <w:sz w:val="24"/>
          <w:szCs w:val="24"/>
        </w:rPr>
      </w:pPr>
      <w:r w:rsidRPr="009E791C">
        <w:rPr>
          <w:rFonts w:ascii="Times New Roman" w:hAnsi="Times New Roman"/>
          <w:sz w:val="24"/>
          <w:szCs w:val="24"/>
        </w:rPr>
        <w:tab/>
        <w:t>Традиционно наибольший удельный вес в структуре расходов района в 201</w:t>
      </w:r>
      <w:r w:rsidR="00771783" w:rsidRPr="009E791C">
        <w:rPr>
          <w:rFonts w:ascii="Times New Roman" w:hAnsi="Times New Roman"/>
          <w:sz w:val="24"/>
          <w:szCs w:val="24"/>
        </w:rPr>
        <w:t>6</w:t>
      </w:r>
      <w:r w:rsidRPr="009E791C">
        <w:rPr>
          <w:rFonts w:ascii="Times New Roman" w:hAnsi="Times New Roman"/>
          <w:sz w:val="24"/>
          <w:szCs w:val="24"/>
        </w:rPr>
        <w:t xml:space="preserve"> году составили расходы по разделам:</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0700 «Образование» -  </w:t>
      </w:r>
      <w:r w:rsidR="00761217" w:rsidRPr="009E791C">
        <w:rPr>
          <w:rFonts w:ascii="Times New Roman" w:hAnsi="Times New Roman"/>
          <w:sz w:val="24"/>
          <w:szCs w:val="24"/>
        </w:rPr>
        <w:t>58,3</w:t>
      </w:r>
      <w:r w:rsidRPr="009E791C">
        <w:rPr>
          <w:rFonts w:ascii="Times New Roman" w:hAnsi="Times New Roman"/>
          <w:sz w:val="24"/>
          <w:szCs w:val="24"/>
        </w:rPr>
        <w:t>% (в 201</w:t>
      </w:r>
      <w:r w:rsidR="00761217" w:rsidRPr="009E791C">
        <w:rPr>
          <w:rFonts w:ascii="Times New Roman" w:hAnsi="Times New Roman"/>
          <w:sz w:val="24"/>
          <w:szCs w:val="24"/>
        </w:rPr>
        <w:t>5</w:t>
      </w:r>
      <w:r w:rsidRPr="009E791C">
        <w:rPr>
          <w:rFonts w:ascii="Times New Roman" w:hAnsi="Times New Roman"/>
          <w:sz w:val="24"/>
          <w:szCs w:val="24"/>
        </w:rPr>
        <w:t xml:space="preserve"> году – </w:t>
      </w:r>
      <w:r w:rsidR="00761217" w:rsidRPr="009E791C">
        <w:rPr>
          <w:rFonts w:ascii="Times New Roman" w:hAnsi="Times New Roman"/>
          <w:sz w:val="24"/>
          <w:szCs w:val="24"/>
        </w:rPr>
        <w:t>60,2</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1400 «Межбюджетные трансферты общего характера» – </w:t>
      </w:r>
      <w:r w:rsidR="00761217" w:rsidRPr="009E791C">
        <w:rPr>
          <w:rFonts w:ascii="Times New Roman" w:hAnsi="Times New Roman"/>
          <w:sz w:val="24"/>
          <w:szCs w:val="24"/>
        </w:rPr>
        <w:t>10,8</w:t>
      </w:r>
      <w:r w:rsidRPr="009E791C">
        <w:rPr>
          <w:rFonts w:ascii="Times New Roman" w:hAnsi="Times New Roman"/>
          <w:sz w:val="24"/>
          <w:szCs w:val="24"/>
        </w:rPr>
        <w:t>% (в 201</w:t>
      </w:r>
      <w:r w:rsidR="00761217" w:rsidRPr="009E791C">
        <w:rPr>
          <w:rFonts w:ascii="Times New Roman" w:hAnsi="Times New Roman"/>
          <w:sz w:val="24"/>
          <w:szCs w:val="24"/>
        </w:rPr>
        <w:t>5</w:t>
      </w:r>
      <w:r w:rsidRPr="009E791C">
        <w:rPr>
          <w:rFonts w:ascii="Times New Roman" w:hAnsi="Times New Roman"/>
          <w:sz w:val="24"/>
          <w:szCs w:val="24"/>
        </w:rPr>
        <w:t xml:space="preserve"> году – </w:t>
      </w:r>
      <w:r w:rsidR="00761217" w:rsidRPr="009E791C">
        <w:rPr>
          <w:rFonts w:ascii="Times New Roman" w:hAnsi="Times New Roman"/>
          <w:sz w:val="24"/>
          <w:szCs w:val="24"/>
        </w:rPr>
        <w:t>9,4</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2.3.3 Исполнение расходов по основным разделам, подразделам </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0100 «Общегосударственные расходы»</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Общий объем исполненных общегосударственных расходов в отчетном году составил  </w:t>
      </w:r>
      <w:r w:rsidR="00683A80" w:rsidRPr="009E791C">
        <w:rPr>
          <w:rFonts w:ascii="Times New Roman" w:hAnsi="Times New Roman"/>
          <w:sz w:val="24"/>
          <w:szCs w:val="24"/>
        </w:rPr>
        <w:t>64 723,4</w:t>
      </w:r>
      <w:r w:rsidRPr="009E791C">
        <w:rPr>
          <w:rFonts w:ascii="Times New Roman" w:hAnsi="Times New Roman"/>
          <w:sz w:val="24"/>
          <w:szCs w:val="24"/>
        </w:rPr>
        <w:t xml:space="preserve"> тыс. руб. или  9</w:t>
      </w:r>
      <w:r w:rsidR="00683A80" w:rsidRPr="009E791C">
        <w:rPr>
          <w:rFonts w:ascii="Times New Roman" w:hAnsi="Times New Roman"/>
          <w:sz w:val="24"/>
          <w:szCs w:val="24"/>
        </w:rPr>
        <w:t>8,7</w:t>
      </w:r>
      <w:r w:rsidRPr="009E791C">
        <w:rPr>
          <w:rFonts w:ascii="Times New Roman" w:hAnsi="Times New Roman"/>
          <w:sz w:val="24"/>
          <w:szCs w:val="24"/>
        </w:rPr>
        <w:t xml:space="preserve">%  от плановых назначений.  </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lastRenderedPageBreak/>
        <w:t>В соответствии с утвержденными Указаниями о порядке применения бюджетной классификации Российской Федерации, по разделу 0100 «Общегосударственные вопросы» аккумулированы расходы на обеспечение деятельности главы муниципального района, расходы на обеспечение  деятельности органов местного самоуправления, учреждений, обеспечивающих деятельность главы района и органов местного самоуправления, расходы на исполнение некоторых  переданных государственных полномочий, другие общегосударственные вопросы.</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Остаток бюджетных ассигнований </w:t>
      </w:r>
      <w:r w:rsidR="003B4B4C">
        <w:rPr>
          <w:rFonts w:ascii="Times New Roman" w:hAnsi="Times New Roman"/>
          <w:sz w:val="24"/>
          <w:szCs w:val="24"/>
        </w:rPr>
        <w:t xml:space="preserve">на конец 2016 года </w:t>
      </w:r>
      <w:r w:rsidRPr="009E791C">
        <w:rPr>
          <w:rFonts w:ascii="Times New Roman" w:hAnsi="Times New Roman"/>
          <w:sz w:val="24"/>
          <w:szCs w:val="24"/>
        </w:rPr>
        <w:t xml:space="preserve">по данному разделу составил </w:t>
      </w:r>
      <w:r w:rsidR="00683A80" w:rsidRPr="009E791C">
        <w:rPr>
          <w:rFonts w:ascii="Times New Roman" w:hAnsi="Times New Roman"/>
          <w:sz w:val="24"/>
          <w:szCs w:val="24"/>
        </w:rPr>
        <w:t>884,1 тыс. руб.</w:t>
      </w:r>
      <w:r w:rsidRPr="009E791C">
        <w:rPr>
          <w:rFonts w:ascii="Times New Roman" w:hAnsi="Times New Roman"/>
          <w:sz w:val="24"/>
          <w:szCs w:val="24"/>
        </w:rPr>
        <w:t>, в т.ч.:</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C53204" w:rsidRPr="009E791C">
        <w:rPr>
          <w:rFonts w:ascii="Times New Roman" w:hAnsi="Times New Roman"/>
          <w:sz w:val="24"/>
          <w:szCs w:val="24"/>
        </w:rPr>
        <w:t>371,5</w:t>
      </w:r>
      <w:r w:rsidRPr="009E791C">
        <w:rPr>
          <w:rFonts w:ascii="Times New Roman" w:hAnsi="Times New Roman"/>
          <w:sz w:val="24"/>
          <w:szCs w:val="24"/>
        </w:rPr>
        <w:t xml:space="preserve"> тыс. руб. – Администрацией района не использованы средства по подразделу 0104 «Функционирование органов исполнительной власти местных администраций»  (экономия средств,   счета поставщиками услуг предъявлены к оплате за пределами 201</w:t>
      </w:r>
      <w:r w:rsidR="005A7E06" w:rsidRPr="009E791C">
        <w:rPr>
          <w:rFonts w:ascii="Times New Roman" w:hAnsi="Times New Roman"/>
          <w:sz w:val="24"/>
          <w:szCs w:val="24"/>
        </w:rPr>
        <w:t>6</w:t>
      </w:r>
      <w:r w:rsidRPr="009E791C">
        <w:rPr>
          <w:rFonts w:ascii="Times New Roman" w:hAnsi="Times New Roman"/>
          <w:sz w:val="24"/>
          <w:szCs w:val="24"/>
        </w:rPr>
        <w:t xml:space="preserve"> финансового года</w:t>
      </w:r>
      <w:r w:rsidR="005A7E06" w:rsidRPr="009E791C">
        <w:rPr>
          <w:rFonts w:ascii="Times New Roman" w:hAnsi="Times New Roman"/>
          <w:sz w:val="24"/>
          <w:szCs w:val="24"/>
        </w:rPr>
        <w:t xml:space="preserve"> </w:t>
      </w:r>
      <w:r w:rsidRPr="009E791C">
        <w:rPr>
          <w:rFonts w:ascii="Times New Roman" w:hAnsi="Times New Roman"/>
          <w:sz w:val="24"/>
          <w:szCs w:val="24"/>
        </w:rPr>
        <w:t>и др.),</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C53204" w:rsidRPr="009E791C">
        <w:rPr>
          <w:rFonts w:ascii="Times New Roman" w:hAnsi="Times New Roman"/>
          <w:sz w:val="24"/>
          <w:szCs w:val="24"/>
        </w:rPr>
        <w:t>135,7</w:t>
      </w:r>
      <w:r w:rsidRPr="009E791C">
        <w:rPr>
          <w:rFonts w:ascii="Times New Roman" w:hAnsi="Times New Roman"/>
          <w:sz w:val="24"/>
          <w:szCs w:val="24"/>
        </w:rPr>
        <w:t xml:space="preserve"> тыс. руб. – нераспределенный остаток средств резервного фонда администрации Октябрьского муниципального района,</w:t>
      </w:r>
    </w:p>
    <w:p w:rsidR="009B038B"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C53204" w:rsidRPr="009E791C">
        <w:rPr>
          <w:rFonts w:ascii="Times New Roman" w:hAnsi="Times New Roman"/>
          <w:sz w:val="24"/>
          <w:szCs w:val="24"/>
        </w:rPr>
        <w:t>352,4</w:t>
      </w:r>
      <w:r w:rsidRPr="009E791C">
        <w:rPr>
          <w:rFonts w:ascii="Times New Roman" w:hAnsi="Times New Roman"/>
          <w:sz w:val="24"/>
          <w:szCs w:val="24"/>
        </w:rPr>
        <w:t xml:space="preserve"> тыс. руб.  – не освоены бюджетные ассигнования по подразделу 0113 «Другие общегосударственные расходы»</w:t>
      </w:r>
      <w:r w:rsidR="009B038B" w:rsidRPr="009E791C">
        <w:rPr>
          <w:rFonts w:ascii="Times New Roman" w:hAnsi="Times New Roman"/>
          <w:sz w:val="24"/>
          <w:szCs w:val="24"/>
        </w:rPr>
        <w:t xml:space="preserve"> (остаток лимитов </w:t>
      </w:r>
      <w:r w:rsidRPr="009E791C">
        <w:rPr>
          <w:rFonts w:ascii="Times New Roman" w:hAnsi="Times New Roman"/>
          <w:sz w:val="24"/>
          <w:szCs w:val="24"/>
        </w:rPr>
        <w:t xml:space="preserve">на </w:t>
      </w:r>
      <w:r w:rsidR="009B038B" w:rsidRPr="009E791C">
        <w:rPr>
          <w:rFonts w:ascii="Times New Roman" w:hAnsi="Times New Roman"/>
          <w:sz w:val="24"/>
          <w:szCs w:val="24"/>
        </w:rPr>
        <w:t>проведение кадастровых работ в отношении земельных участков, на государственную регистрацию права собственности  на имущество, на содержание и обслуживание имущества казны, на обеспечение деятельности МКУ «Управление капитального строительства» и др.).</w:t>
      </w:r>
    </w:p>
    <w:p w:rsidR="00175FF4"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сравнении с 201</w:t>
      </w:r>
      <w:r w:rsidR="009B038B" w:rsidRPr="009E791C">
        <w:rPr>
          <w:rFonts w:ascii="Times New Roman" w:hAnsi="Times New Roman"/>
          <w:sz w:val="24"/>
          <w:szCs w:val="24"/>
        </w:rPr>
        <w:t>5</w:t>
      </w:r>
      <w:r w:rsidRPr="009E791C">
        <w:rPr>
          <w:rFonts w:ascii="Times New Roman" w:hAnsi="Times New Roman"/>
          <w:sz w:val="24"/>
          <w:szCs w:val="24"/>
        </w:rPr>
        <w:t xml:space="preserve"> годом общегосударственные расходы района в  отчетном периоде снизились </w:t>
      </w:r>
      <w:r w:rsidR="009B038B" w:rsidRPr="009E791C">
        <w:rPr>
          <w:rFonts w:ascii="Times New Roman" w:hAnsi="Times New Roman"/>
          <w:sz w:val="24"/>
          <w:szCs w:val="24"/>
        </w:rPr>
        <w:t>в целом на 2 744,4 тыс. руб.</w:t>
      </w:r>
      <w:r w:rsidR="00D85B00" w:rsidRPr="009E791C">
        <w:rPr>
          <w:rFonts w:ascii="Times New Roman" w:hAnsi="Times New Roman"/>
          <w:sz w:val="24"/>
          <w:szCs w:val="24"/>
        </w:rPr>
        <w:t>, в т.ч. на исполнение других общегосударственных вопросов (подраздел 0113)  расходы уменьшились на 4 078,7 тыс. руб.</w:t>
      </w:r>
      <w:r w:rsidR="00D3498E" w:rsidRPr="009E791C">
        <w:rPr>
          <w:rFonts w:ascii="Times New Roman" w:hAnsi="Times New Roman"/>
          <w:sz w:val="24"/>
          <w:szCs w:val="24"/>
        </w:rPr>
        <w:t xml:space="preserve"> – в 2015 году  осуществлялись расходы  на реконструкцию здания в п.Октябрьский, ул. Карла Маркса, 2 (1 029,4 тыс. руб.) и ремонт кровли административн</w:t>
      </w:r>
      <w:r w:rsidR="008021ED" w:rsidRPr="009E791C">
        <w:rPr>
          <w:rFonts w:ascii="Times New Roman" w:hAnsi="Times New Roman"/>
          <w:sz w:val="24"/>
          <w:szCs w:val="24"/>
        </w:rPr>
        <w:t>ых</w:t>
      </w:r>
      <w:r w:rsidR="00D3498E" w:rsidRPr="009E791C">
        <w:rPr>
          <w:rFonts w:ascii="Times New Roman" w:hAnsi="Times New Roman"/>
          <w:sz w:val="24"/>
          <w:szCs w:val="24"/>
        </w:rPr>
        <w:t xml:space="preserve"> здани</w:t>
      </w:r>
      <w:r w:rsidR="008021ED" w:rsidRPr="009E791C">
        <w:rPr>
          <w:rFonts w:ascii="Times New Roman" w:hAnsi="Times New Roman"/>
          <w:sz w:val="24"/>
          <w:szCs w:val="24"/>
        </w:rPr>
        <w:t>й</w:t>
      </w:r>
      <w:r w:rsidR="00D3498E" w:rsidRPr="009E791C">
        <w:rPr>
          <w:rFonts w:ascii="Times New Roman" w:hAnsi="Times New Roman"/>
          <w:sz w:val="24"/>
          <w:szCs w:val="24"/>
        </w:rPr>
        <w:t xml:space="preserve"> в п.Октябрьский, ул. </w:t>
      </w:r>
      <w:r w:rsidR="008021ED" w:rsidRPr="009E791C">
        <w:rPr>
          <w:rFonts w:ascii="Times New Roman" w:hAnsi="Times New Roman"/>
          <w:sz w:val="24"/>
          <w:szCs w:val="24"/>
        </w:rPr>
        <w:t>Ленина</w:t>
      </w:r>
      <w:r w:rsidR="00D3498E" w:rsidRPr="009E791C">
        <w:rPr>
          <w:rFonts w:ascii="Times New Roman" w:hAnsi="Times New Roman"/>
          <w:sz w:val="24"/>
          <w:szCs w:val="24"/>
        </w:rPr>
        <w:t xml:space="preserve">, </w:t>
      </w:r>
      <w:r w:rsidR="008021ED" w:rsidRPr="009E791C">
        <w:rPr>
          <w:rFonts w:ascii="Times New Roman" w:hAnsi="Times New Roman"/>
          <w:sz w:val="24"/>
          <w:szCs w:val="24"/>
        </w:rPr>
        <w:t>57  и ул.Трактовая, 41 (2 679,1 тыс. руб.).</w:t>
      </w:r>
      <w:r w:rsidR="003B4B4C">
        <w:rPr>
          <w:rFonts w:ascii="Times New Roman" w:hAnsi="Times New Roman"/>
          <w:sz w:val="24"/>
          <w:szCs w:val="24"/>
        </w:rPr>
        <w:t xml:space="preserve"> В отчетном 2016 году аналогичные расходы отсутствовали.</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0300 «Национальная безопасность и правоохранительная деятельность»</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По данному разделу расходов бюджета плановые назначения  на 201</w:t>
      </w:r>
      <w:r w:rsidR="000059CF" w:rsidRPr="009E791C">
        <w:rPr>
          <w:rFonts w:ascii="Times New Roman" w:hAnsi="Times New Roman"/>
          <w:sz w:val="24"/>
          <w:szCs w:val="24"/>
        </w:rPr>
        <w:t>6</w:t>
      </w:r>
      <w:r w:rsidRPr="009E791C">
        <w:rPr>
          <w:rFonts w:ascii="Times New Roman" w:hAnsi="Times New Roman"/>
          <w:sz w:val="24"/>
          <w:szCs w:val="24"/>
        </w:rPr>
        <w:t xml:space="preserve"> год составляли </w:t>
      </w:r>
      <w:r w:rsidR="000059CF" w:rsidRPr="009E791C">
        <w:rPr>
          <w:rFonts w:ascii="Times New Roman" w:hAnsi="Times New Roman"/>
          <w:sz w:val="24"/>
          <w:szCs w:val="24"/>
        </w:rPr>
        <w:t>3 272,5</w:t>
      </w:r>
      <w:r w:rsidRPr="009E791C">
        <w:rPr>
          <w:rFonts w:ascii="Times New Roman" w:hAnsi="Times New Roman"/>
          <w:sz w:val="24"/>
          <w:szCs w:val="24"/>
        </w:rPr>
        <w:t xml:space="preserve"> тыс. руб., из них исполнено расходов  в сумме </w:t>
      </w:r>
      <w:r w:rsidR="000059CF" w:rsidRPr="009E791C">
        <w:rPr>
          <w:rFonts w:ascii="Times New Roman" w:hAnsi="Times New Roman"/>
          <w:sz w:val="24"/>
          <w:szCs w:val="24"/>
        </w:rPr>
        <w:t>3 110,0</w:t>
      </w:r>
      <w:r w:rsidRPr="009E791C">
        <w:rPr>
          <w:rFonts w:ascii="Times New Roman" w:hAnsi="Times New Roman"/>
          <w:sz w:val="24"/>
          <w:szCs w:val="24"/>
        </w:rPr>
        <w:t xml:space="preserve"> тыс. руб. (9</w:t>
      </w:r>
      <w:r w:rsidR="000059CF" w:rsidRPr="009E791C">
        <w:rPr>
          <w:rFonts w:ascii="Times New Roman" w:hAnsi="Times New Roman"/>
          <w:sz w:val="24"/>
          <w:szCs w:val="24"/>
        </w:rPr>
        <w:t>5,0</w:t>
      </w:r>
      <w:r w:rsidRPr="009E791C">
        <w:rPr>
          <w:rFonts w:ascii="Times New Roman" w:hAnsi="Times New Roman"/>
          <w:sz w:val="24"/>
          <w:szCs w:val="24"/>
        </w:rPr>
        <w:t xml:space="preserve">%). </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В соответствии с утвержденными Указаниями о порядке применения бюджетной классификации Российской Федерации по подразделу 0309 «Защита населения и территории от чрезвычайных ситуаций природного и техногенного характера, гражданская оборона» раздела 0300 «Национальная безопасность и правоохранительная деятельность» в 2015 году осуществлены расходы:</w:t>
      </w:r>
    </w:p>
    <w:p w:rsidR="001D012C" w:rsidRPr="009E791C" w:rsidRDefault="00377309"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w:t>
      </w:r>
      <w:r w:rsidR="001D012C" w:rsidRPr="009E791C">
        <w:rPr>
          <w:rFonts w:ascii="Times New Roman" w:hAnsi="Times New Roman"/>
          <w:sz w:val="24"/>
          <w:szCs w:val="24"/>
        </w:rPr>
        <w:t>по обеспечению деятельности МКУ «Управление гражданской защиты администрации Октябрьского муниципального района Пермского края» (</w:t>
      </w:r>
      <w:r w:rsidR="00123903" w:rsidRPr="009E791C">
        <w:rPr>
          <w:rFonts w:ascii="Times New Roman" w:hAnsi="Times New Roman"/>
          <w:sz w:val="24"/>
          <w:szCs w:val="24"/>
        </w:rPr>
        <w:t>2 710,4</w:t>
      </w:r>
      <w:r w:rsidR="001D012C" w:rsidRPr="009E791C">
        <w:rPr>
          <w:rFonts w:ascii="Times New Roman" w:hAnsi="Times New Roman"/>
          <w:sz w:val="24"/>
          <w:szCs w:val="24"/>
        </w:rPr>
        <w:t xml:space="preserve"> тыс. руб.), </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-по </w:t>
      </w:r>
      <w:r w:rsidR="00123903" w:rsidRPr="009E791C">
        <w:rPr>
          <w:rFonts w:ascii="Times New Roman" w:hAnsi="Times New Roman"/>
          <w:sz w:val="24"/>
          <w:szCs w:val="24"/>
        </w:rPr>
        <w:t>разработке планов обеспечения безопасности объектов дорожного хозяйства</w:t>
      </w:r>
      <w:r w:rsidRPr="009E791C">
        <w:rPr>
          <w:rFonts w:ascii="Times New Roman" w:hAnsi="Times New Roman"/>
          <w:sz w:val="24"/>
          <w:szCs w:val="24"/>
        </w:rPr>
        <w:t xml:space="preserve"> (</w:t>
      </w:r>
      <w:r w:rsidR="00123903" w:rsidRPr="009E791C">
        <w:rPr>
          <w:rFonts w:ascii="Times New Roman" w:hAnsi="Times New Roman"/>
          <w:sz w:val="24"/>
          <w:szCs w:val="24"/>
        </w:rPr>
        <w:t>299,6</w:t>
      </w:r>
      <w:r w:rsidRPr="009E791C">
        <w:rPr>
          <w:rFonts w:ascii="Times New Roman" w:hAnsi="Times New Roman"/>
          <w:sz w:val="24"/>
          <w:szCs w:val="24"/>
        </w:rPr>
        <w:t xml:space="preserve"> тыс. руб.),</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-по оценке уязвимости объектов дорожного хозяйства (</w:t>
      </w:r>
      <w:r w:rsidR="00123903" w:rsidRPr="009E791C">
        <w:rPr>
          <w:rFonts w:ascii="Times New Roman" w:hAnsi="Times New Roman"/>
          <w:sz w:val="24"/>
          <w:szCs w:val="24"/>
        </w:rPr>
        <w:t>100,0 тыс. руб.).</w:t>
      </w:r>
    </w:p>
    <w:p w:rsidR="00377309" w:rsidRPr="009E791C" w:rsidRDefault="001D012C" w:rsidP="00123903">
      <w:pPr>
        <w:pStyle w:val="a3"/>
        <w:ind w:firstLine="540"/>
        <w:jc w:val="both"/>
        <w:rPr>
          <w:rFonts w:ascii="Times New Roman" w:hAnsi="Times New Roman"/>
          <w:sz w:val="24"/>
          <w:szCs w:val="24"/>
        </w:rPr>
      </w:pPr>
      <w:r w:rsidRPr="009E791C">
        <w:rPr>
          <w:rFonts w:ascii="Times New Roman" w:hAnsi="Times New Roman"/>
          <w:sz w:val="24"/>
          <w:szCs w:val="24"/>
        </w:rPr>
        <w:t xml:space="preserve">Не исполнены расходы по разделу в общей сумме </w:t>
      </w:r>
      <w:r w:rsidR="00377309" w:rsidRPr="009E791C">
        <w:rPr>
          <w:rFonts w:ascii="Times New Roman" w:hAnsi="Times New Roman"/>
          <w:sz w:val="24"/>
          <w:szCs w:val="24"/>
        </w:rPr>
        <w:t>162,5</w:t>
      </w:r>
      <w:r w:rsidRPr="009E791C">
        <w:rPr>
          <w:rFonts w:ascii="Times New Roman" w:hAnsi="Times New Roman"/>
          <w:sz w:val="24"/>
          <w:szCs w:val="24"/>
        </w:rPr>
        <w:t xml:space="preserve"> тыс. руб., в т.ч. 133,6 тыс. руб. на предупреждение и ликвидацию последствий ЧС и стихийных бедствий природного и техногенного характера (</w:t>
      </w:r>
      <w:r w:rsidRPr="009E791C">
        <w:rPr>
          <w:rFonts w:ascii="Times New Roman" w:hAnsi="Times New Roman"/>
          <w:i/>
          <w:sz w:val="24"/>
          <w:szCs w:val="24"/>
        </w:rPr>
        <w:t>расходы не возникли</w:t>
      </w:r>
      <w:r w:rsidRPr="009E791C">
        <w:rPr>
          <w:rFonts w:ascii="Times New Roman" w:hAnsi="Times New Roman"/>
          <w:sz w:val="24"/>
          <w:szCs w:val="24"/>
        </w:rPr>
        <w:t>), 27,6 тыс. руб. на защиту населения и территории от последствий ЧС и стихийных бедствий природного и техногенного характера, а так же на гражданскую оборону (</w:t>
      </w:r>
      <w:r w:rsidRPr="009E791C">
        <w:rPr>
          <w:rFonts w:ascii="Times New Roman" w:hAnsi="Times New Roman"/>
          <w:i/>
          <w:sz w:val="24"/>
          <w:szCs w:val="24"/>
        </w:rPr>
        <w:t>расходы не возникли</w:t>
      </w:r>
      <w:r w:rsidRPr="009E791C">
        <w:rPr>
          <w:rFonts w:ascii="Times New Roman" w:hAnsi="Times New Roman"/>
          <w:sz w:val="24"/>
          <w:szCs w:val="24"/>
        </w:rPr>
        <w:t xml:space="preserve">), </w:t>
      </w:r>
      <w:r w:rsidR="00377309" w:rsidRPr="009E791C">
        <w:rPr>
          <w:rFonts w:ascii="Times New Roman" w:hAnsi="Times New Roman"/>
          <w:sz w:val="24"/>
          <w:szCs w:val="24"/>
        </w:rPr>
        <w:t>1,3</w:t>
      </w:r>
      <w:r w:rsidRPr="009E791C">
        <w:rPr>
          <w:rFonts w:ascii="Times New Roman" w:hAnsi="Times New Roman"/>
          <w:sz w:val="24"/>
          <w:szCs w:val="24"/>
        </w:rPr>
        <w:t xml:space="preserve"> тыс. руб. на  обеспечение деятельности МКУ «Управление гражданской защиты администрации Октябрьского муниципального района Пермского края» (</w:t>
      </w:r>
      <w:r w:rsidRPr="009E791C">
        <w:rPr>
          <w:rFonts w:ascii="Times New Roman" w:hAnsi="Times New Roman"/>
          <w:i/>
          <w:sz w:val="24"/>
          <w:szCs w:val="24"/>
        </w:rPr>
        <w:t>экономия средств</w:t>
      </w:r>
      <w:r w:rsidRPr="009E791C">
        <w:rPr>
          <w:rFonts w:ascii="Times New Roman" w:hAnsi="Times New Roman"/>
          <w:sz w:val="24"/>
          <w:szCs w:val="24"/>
        </w:rPr>
        <w:t>)</w:t>
      </w:r>
      <w:r w:rsidR="00377309" w:rsidRPr="009E791C">
        <w:rPr>
          <w:rFonts w:ascii="Times New Roman" w:hAnsi="Times New Roman"/>
          <w:sz w:val="24"/>
          <w:szCs w:val="24"/>
        </w:rPr>
        <w:t>.</w:t>
      </w:r>
    </w:p>
    <w:p w:rsidR="00BD7E39" w:rsidRPr="009E791C" w:rsidRDefault="001D012C" w:rsidP="00BD7E39">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В сравнении с 201</w:t>
      </w:r>
      <w:r w:rsidR="00A334A1" w:rsidRPr="009E791C">
        <w:rPr>
          <w:rFonts w:ascii="Times New Roman" w:hAnsi="Times New Roman"/>
          <w:sz w:val="24"/>
          <w:szCs w:val="24"/>
        </w:rPr>
        <w:t>5</w:t>
      </w:r>
      <w:r w:rsidRPr="009E791C">
        <w:rPr>
          <w:rFonts w:ascii="Times New Roman" w:hAnsi="Times New Roman"/>
          <w:sz w:val="24"/>
          <w:szCs w:val="24"/>
        </w:rPr>
        <w:t xml:space="preserve"> годом  расходы по разделу несколько </w:t>
      </w:r>
      <w:r w:rsidR="00A334A1" w:rsidRPr="009E791C">
        <w:rPr>
          <w:rFonts w:ascii="Times New Roman" w:hAnsi="Times New Roman"/>
          <w:sz w:val="24"/>
          <w:szCs w:val="24"/>
        </w:rPr>
        <w:t>возросли</w:t>
      </w:r>
      <w:r w:rsidRPr="009E791C">
        <w:rPr>
          <w:rFonts w:ascii="Times New Roman" w:hAnsi="Times New Roman"/>
          <w:sz w:val="24"/>
          <w:szCs w:val="24"/>
        </w:rPr>
        <w:t xml:space="preserve">   (</w:t>
      </w:r>
      <w:r w:rsidR="00A334A1" w:rsidRPr="009E791C">
        <w:rPr>
          <w:rFonts w:ascii="Times New Roman" w:hAnsi="Times New Roman"/>
          <w:sz w:val="24"/>
          <w:szCs w:val="24"/>
        </w:rPr>
        <w:t xml:space="preserve">+ 158,4 тыс. руб.), в т.ч. </w:t>
      </w:r>
      <w:r w:rsidR="00BD7E39" w:rsidRPr="009E791C">
        <w:rPr>
          <w:rFonts w:ascii="Times New Roman" w:hAnsi="Times New Roman"/>
          <w:sz w:val="24"/>
          <w:szCs w:val="24"/>
        </w:rPr>
        <w:t xml:space="preserve">на обеспечение деятельности МКУ «Управление гражданской защиты администрации Октябрьского муниципального района Пермского края» на 149,4 тыс. руб. </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0400 «Национальная экономика»</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Плановые бюджетные назначения по разделу утверждены  в объеме 6</w:t>
      </w:r>
      <w:r w:rsidR="005F7594" w:rsidRPr="009E791C">
        <w:rPr>
          <w:rFonts w:ascii="Times New Roman" w:hAnsi="Times New Roman"/>
          <w:sz w:val="24"/>
          <w:szCs w:val="24"/>
        </w:rPr>
        <w:t>3 278,8</w:t>
      </w:r>
      <w:r w:rsidRPr="009E791C">
        <w:rPr>
          <w:rFonts w:ascii="Times New Roman" w:hAnsi="Times New Roman"/>
          <w:sz w:val="24"/>
          <w:szCs w:val="24"/>
        </w:rPr>
        <w:t xml:space="preserve">  тыс. руб.,  из них исполнено в отчетном финансовом году  расходов в сумме </w:t>
      </w:r>
      <w:r w:rsidR="005F7594" w:rsidRPr="009E791C">
        <w:rPr>
          <w:rFonts w:ascii="Times New Roman" w:hAnsi="Times New Roman"/>
          <w:sz w:val="24"/>
          <w:szCs w:val="24"/>
        </w:rPr>
        <w:t xml:space="preserve"> 57 686,0</w:t>
      </w:r>
      <w:r w:rsidRPr="009E791C">
        <w:rPr>
          <w:rFonts w:ascii="Times New Roman" w:hAnsi="Times New Roman"/>
          <w:sz w:val="24"/>
          <w:szCs w:val="24"/>
        </w:rPr>
        <w:t xml:space="preserve">  тыс. руб. (9</w:t>
      </w:r>
      <w:r w:rsidR="005F7594" w:rsidRPr="009E791C">
        <w:rPr>
          <w:rFonts w:ascii="Times New Roman" w:hAnsi="Times New Roman"/>
          <w:sz w:val="24"/>
          <w:szCs w:val="24"/>
        </w:rPr>
        <w:t>1,2</w:t>
      </w:r>
      <w:r w:rsidRPr="009E791C">
        <w:rPr>
          <w:rFonts w:ascii="Times New Roman" w:hAnsi="Times New Roman"/>
          <w:sz w:val="24"/>
          <w:szCs w:val="24"/>
        </w:rPr>
        <w:t>%).</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В соответствии с утвержденными Указаниями о порядке применения бюджетной </w:t>
      </w:r>
      <w:r w:rsidRPr="009E791C">
        <w:rPr>
          <w:rFonts w:ascii="Times New Roman" w:hAnsi="Times New Roman"/>
          <w:sz w:val="24"/>
          <w:szCs w:val="24"/>
        </w:rPr>
        <w:lastRenderedPageBreak/>
        <w:t>классификации Российской Федерации по разделу 0400 «Национальная экономика» аккумулируются  расходы, связанные с руководством, управлением, оказанием услуг, а также предоставлением государственной поддержки в целях развития национальной экономики, в т.ч. в области сельского хозяйства, водного хозяйства, дорожного хозяйства и транспорта, других вопросов в области национальной экономики.</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Расходы 201</w:t>
      </w:r>
      <w:r w:rsidR="005F7594" w:rsidRPr="009E791C">
        <w:rPr>
          <w:rFonts w:ascii="Times New Roman" w:hAnsi="Times New Roman"/>
          <w:sz w:val="24"/>
          <w:szCs w:val="24"/>
        </w:rPr>
        <w:t>6</w:t>
      </w:r>
      <w:r w:rsidRPr="009E791C">
        <w:rPr>
          <w:rFonts w:ascii="Times New Roman" w:hAnsi="Times New Roman"/>
          <w:sz w:val="24"/>
          <w:szCs w:val="24"/>
        </w:rPr>
        <w:t xml:space="preserve"> года по разделу 0400 «Национальная экономика» в разрезе подразделов</w:t>
      </w:r>
      <w:r w:rsidR="005F7594" w:rsidRPr="009E791C">
        <w:rPr>
          <w:rFonts w:ascii="Times New Roman" w:hAnsi="Times New Roman"/>
          <w:sz w:val="24"/>
          <w:szCs w:val="24"/>
        </w:rPr>
        <w:t xml:space="preserve"> составили</w:t>
      </w:r>
      <w:r w:rsidRPr="009E791C">
        <w:rPr>
          <w:rFonts w:ascii="Times New Roman" w:hAnsi="Times New Roman"/>
          <w:sz w:val="24"/>
          <w:szCs w:val="24"/>
        </w:rPr>
        <w:t>:</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-расходы на сельское хозяйство составили  в целом </w:t>
      </w:r>
      <w:r w:rsidR="000779FD" w:rsidRPr="009E791C">
        <w:rPr>
          <w:rFonts w:ascii="Times New Roman" w:hAnsi="Times New Roman"/>
          <w:sz w:val="24"/>
          <w:szCs w:val="24"/>
        </w:rPr>
        <w:t>8 776,0</w:t>
      </w:r>
      <w:r w:rsidRPr="009E791C">
        <w:rPr>
          <w:rFonts w:ascii="Times New Roman" w:hAnsi="Times New Roman"/>
          <w:sz w:val="24"/>
          <w:szCs w:val="24"/>
        </w:rPr>
        <w:t xml:space="preserve"> тыс. руб., из них – </w:t>
      </w:r>
      <w:r w:rsidR="000779FD" w:rsidRPr="009E791C">
        <w:rPr>
          <w:rFonts w:ascii="Times New Roman" w:hAnsi="Times New Roman"/>
          <w:sz w:val="24"/>
          <w:szCs w:val="24"/>
        </w:rPr>
        <w:t>4 105,6</w:t>
      </w:r>
      <w:r w:rsidRPr="009E791C">
        <w:rPr>
          <w:rFonts w:ascii="Times New Roman" w:hAnsi="Times New Roman"/>
          <w:sz w:val="24"/>
          <w:szCs w:val="24"/>
        </w:rPr>
        <w:t xml:space="preserve"> тыс. руб. на обеспечение деятельности Управления сельского хозяйства администрации ОМР</w:t>
      </w:r>
      <w:r w:rsidR="000779FD" w:rsidRPr="009E791C">
        <w:rPr>
          <w:rFonts w:ascii="Times New Roman" w:hAnsi="Times New Roman"/>
          <w:sz w:val="24"/>
          <w:szCs w:val="24"/>
        </w:rPr>
        <w:t>, включая администрирование отдельных государственных полномочий</w:t>
      </w:r>
      <w:r w:rsidRPr="009E791C">
        <w:rPr>
          <w:rFonts w:ascii="Times New Roman" w:hAnsi="Times New Roman"/>
          <w:sz w:val="24"/>
          <w:szCs w:val="24"/>
        </w:rPr>
        <w:t xml:space="preserve">,  </w:t>
      </w:r>
      <w:r w:rsidR="000779FD" w:rsidRPr="009E791C">
        <w:rPr>
          <w:rFonts w:ascii="Times New Roman" w:hAnsi="Times New Roman"/>
          <w:sz w:val="24"/>
          <w:szCs w:val="24"/>
        </w:rPr>
        <w:t>3 918,9</w:t>
      </w:r>
      <w:r w:rsidRPr="009E791C">
        <w:rPr>
          <w:rFonts w:ascii="Times New Roman" w:hAnsi="Times New Roman"/>
          <w:sz w:val="24"/>
          <w:szCs w:val="24"/>
        </w:rPr>
        <w:t xml:space="preserve">  тыс. руб. на финансовую поддержу хозяйств (включая малые формы хозяйствования), </w:t>
      </w:r>
      <w:r w:rsidR="000779FD" w:rsidRPr="009E791C">
        <w:rPr>
          <w:rFonts w:ascii="Times New Roman" w:hAnsi="Times New Roman"/>
          <w:sz w:val="24"/>
          <w:szCs w:val="24"/>
        </w:rPr>
        <w:t>16,8</w:t>
      </w:r>
      <w:r w:rsidRPr="009E791C">
        <w:rPr>
          <w:rFonts w:ascii="Times New Roman" w:hAnsi="Times New Roman"/>
          <w:sz w:val="24"/>
          <w:szCs w:val="24"/>
        </w:rPr>
        <w:t xml:space="preserve"> тыс. руб. на охрану труда и переподготовку кадров</w:t>
      </w:r>
      <w:r w:rsidR="000779FD" w:rsidRPr="009E791C">
        <w:rPr>
          <w:rFonts w:ascii="Times New Roman" w:hAnsi="Times New Roman"/>
          <w:sz w:val="24"/>
          <w:szCs w:val="24"/>
        </w:rPr>
        <w:t xml:space="preserve">, </w:t>
      </w:r>
      <w:r w:rsidR="003B4B4C">
        <w:rPr>
          <w:rFonts w:ascii="Times New Roman" w:hAnsi="Times New Roman"/>
          <w:sz w:val="24"/>
          <w:szCs w:val="24"/>
        </w:rPr>
        <w:t xml:space="preserve">734,7 тыс. руб. на </w:t>
      </w:r>
      <w:r w:rsidR="000779FD" w:rsidRPr="009E791C">
        <w:rPr>
          <w:rFonts w:ascii="Times New Roman" w:hAnsi="Times New Roman"/>
          <w:sz w:val="24"/>
          <w:szCs w:val="24"/>
        </w:rPr>
        <w:t>проведение Всероссийской сельскохозяйственной переписи;</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-расходы по подразделу «Водное хозяйство» составили в отчетном году </w:t>
      </w:r>
      <w:r w:rsidR="002916A4" w:rsidRPr="009E791C">
        <w:rPr>
          <w:rFonts w:ascii="Times New Roman" w:hAnsi="Times New Roman"/>
          <w:sz w:val="24"/>
          <w:szCs w:val="24"/>
        </w:rPr>
        <w:t>681,0</w:t>
      </w:r>
      <w:r w:rsidRPr="009E791C">
        <w:rPr>
          <w:rFonts w:ascii="Times New Roman" w:hAnsi="Times New Roman"/>
          <w:sz w:val="24"/>
          <w:szCs w:val="24"/>
        </w:rPr>
        <w:t xml:space="preserve"> тыс. руб. (</w:t>
      </w:r>
      <w:r w:rsidR="00F42494" w:rsidRPr="009E791C">
        <w:rPr>
          <w:rFonts w:ascii="Times New Roman" w:hAnsi="Times New Roman"/>
          <w:sz w:val="24"/>
          <w:szCs w:val="24"/>
        </w:rPr>
        <w:t xml:space="preserve">разработка проектно-сметной документации на </w:t>
      </w:r>
      <w:r w:rsidR="002916A4" w:rsidRPr="009E791C">
        <w:rPr>
          <w:rFonts w:ascii="Times New Roman" w:hAnsi="Times New Roman"/>
          <w:sz w:val="24"/>
          <w:szCs w:val="24"/>
        </w:rPr>
        <w:t xml:space="preserve">капитальный ремонт </w:t>
      </w:r>
      <w:r w:rsidRPr="009E791C">
        <w:rPr>
          <w:rFonts w:ascii="Times New Roman" w:hAnsi="Times New Roman"/>
          <w:sz w:val="24"/>
          <w:szCs w:val="24"/>
        </w:rPr>
        <w:t xml:space="preserve"> ГТС </w:t>
      </w:r>
      <w:r w:rsidR="00F42494" w:rsidRPr="009E791C">
        <w:rPr>
          <w:rFonts w:ascii="Times New Roman" w:hAnsi="Times New Roman"/>
          <w:sz w:val="24"/>
          <w:szCs w:val="24"/>
        </w:rPr>
        <w:t xml:space="preserve"> на р.Ирень в д.Атнягузи и иные работы связанные с этим</w:t>
      </w:r>
      <w:r w:rsidRPr="009E791C">
        <w:rPr>
          <w:rFonts w:ascii="Times New Roman" w:hAnsi="Times New Roman"/>
          <w:sz w:val="24"/>
          <w:szCs w:val="24"/>
        </w:rPr>
        <w:t>);</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-по подразделу «Транспорт» произведены расходы в общей сумме </w:t>
      </w:r>
      <w:r w:rsidR="00D77F85" w:rsidRPr="009E791C">
        <w:rPr>
          <w:rFonts w:ascii="Times New Roman" w:hAnsi="Times New Roman"/>
          <w:sz w:val="24"/>
          <w:szCs w:val="24"/>
        </w:rPr>
        <w:t>809,6</w:t>
      </w:r>
      <w:r w:rsidRPr="009E791C">
        <w:rPr>
          <w:rFonts w:ascii="Times New Roman" w:hAnsi="Times New Roman"/>
          <w:sz w:val="24"/>
          <w:szCs w:val="24"/>
        </w:rPr>
        <w:t xml:space="preserve"> тыс. руб. (предоставлены субсидии МУП «Автотранспортник» в целях возмещения недополученных доходов (убытков) при осуществлении пассажирских перевозок на пригородных маршрутах</w:t>
      </w:r>
      <w:r w:rsidR="00D77F85" w:rsidRPr="009E791C">
        <w:rPr>
          <w:rFonts w:ascii="Times New Roman" w:hAnsi="Times New Roman"/>
          <w:sz w:val="24"/>
          <w:szCs w:val="24"/>
        </w:rPr>
        <w:t xml:space="preserve"> – 800,0 тыс. руб.,  приобретены бланки карт маршрута регулярных перевозок – 9,6 тыс. руб.)</w:t>
      </w:r>
      <w:r w:rsidRPr="009E791C">
        <w:rPr>
          <w:rFonts w:ascii="Times New Roman" w:hAnsi="Times New Roman"/>
          <w:sz w:val="24"/>
          <w:szCs w:val="24"/>
        </w:rPr>
        <w:t>;</w:t>
      </w:r>
    </w:p>
    <w:p w:rsidR="00EB76FB"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-расходы на дорожное хозяйство составили в отчетном периоде </w:t>
      </w:r>
      <w:r w:rsidR="00BD49B8" w:rsidRPr="009E791C">
        <w:rPr>
          <w:rFonts w:ascii="Times New Roman" w:hAnsi="Times New Roman"/>
          <w:sz w:val="24"/>
          <w:szCs w:val="24"/>
        </w:rPr>
        <w:t>46 513,9</w:t>
      </w:r>
      <w:r w:rsidRPr="009E791C">
        <w:rPr>
          <w:rFonts w:ascii="Times New Roman" w:hAnsi="Times New Roman"/>
          <w:sz w:val="24"/>
          <w:szCs w:val="24"/>
        </w:rPr>
        <w:t xml:space="preserve"> тыс. руб., из них </w:t>
      </w:r>
      <w:r w:rsidR="00BD49B8" w:rsidRPr="009E791C">
        <w:rPr>
          <w:rFonts w:ascii="Times New Roman" w:hAnsi="Times New Roman"/>
          <w:sz w:val="24"/>
          <w:szCs w:val="24"/>
        </w:rPr>
        <w:t xml:space="preserve">на содержание </w:t>
      </w:r>
      <w:r w:rsidRPr="009E791C">
        <w:rPr>
          <w:rFonts w:ascii="Times New Roman" w:hAnsi="Times New Roman"/>
          <w:sz w:val="24"/>
          <w:szCs w:val="24"/>
        </w:rPr>
        <w:t>районных  автомобильных дорог и искусственных сооружений на них</w:t>
      </w:r>
      <w:r w:rsidR="00BD49B8" w:rsidRPr="009E791C">
        <w:rPr>
          <w:rFonts w:ascii="Times New Roman" w:hAnsi="Times New Roman"/>
          <w:sz w:val="24"/>
          <w:szCs w:val="24"/>
        </w:rPr>
        <w:t xml:space="preserve"> израсходовано 36 233,2 тыс. руб. (в 2015 г.-</w:t>
      </w:r>
      <w:r w:rsidR="00EB76FB" w:rsidRPr="009E791C">
        <w:rPr>
          <w:rFonts w:ascii="Times New Roman" w:hAnsi="Times New Roman"/>
          <w:sz w:val="24"/>
          <w:szCs w:val="24"/>
        </w:rPr>
        <w:t xml:space="preserve"> </w:t>
      </w:r>
      <w:r w:rsidR="00BD49B8" w:rsidRPr="009E791C">
        <w:rPr>
          <w:rFonts w:ascii="Times New Roman" w:hAnsi="Times New Roman"/>
          <w:sz w:val="24"/>
          <w:szCs w:val="24"/>
        </w:rPr>
        <w:t>39 286,6 тыс. руб.)</w:t>
      </w:r>
      <w:r w:rsidRPr="009E791C">
        <w:rPr>
          <w:rFonts w:ascii="Times New Roman" w:hAnsi="Times New Roman"/>
          <w:sz w:val="24"/>
          <w:szCs w:val="24"/>
        </w:rPr>
        <w:t>, на ремонт  автомобильных дорог общего пользования</w:t>
      </w:r>
      <w:r w:rsidR="00BD49B8" w:rsidRPr="009E791C">
        <w:rPr>
          <w:rFonts w:ascii="Times New Roman" w:hAnsi="Times New Roman"/>
          <w:sz w:val="24"/>
          <w:szCs w:val="24"/>
        </w:rPr>
        <w:t xml:space="preserve"> направлено 7 848,5 тыс. руб. бюджетных средств (в 2015 г. - 1 412,0 тыс. руб.)</w:t>
      </w:r>
      <w:r w:rsidRPr="009E791C">
        <w:rPr>
          <w:rFonts w:ascii="Times New Roman" w:hAnsi="Times New Roman"/>
          <w:sz w:val="24"/>
          <w:szCs w:val="24"/>
        </w:rPr>
        <w:t>,</w:t>
      </w:r>
      <w:r w:rsidR="00BD49B8" w:rsidRPr="009E791C">
        <w:rPr>
          <w:rFonts w:ascii="Times New Roman" w:hAnsi="Times New Roman"/>
          <w:sz w:val="24"/>
          <w:szCs w:val="24"/>
        </w:rPr>
        <w:t xml:space="preserve"> </w:t>
      </w:r>
      <w:r w:rsidRPr="009E791C">
        <w:rPr>
          <w:rFonts w:ascii="Times New Roman" w:hAnsi="Times New Roman"/>
          <w:sz w:val="24"/>
          <w:szCs w:val="24"/>
        </w:rPr>
        <w:t xml:space="preserve">  на </w:t>
      </w:r>
      <w:r w:rsidR="00EB76FB" w:rsidRPr="009E791C">
        <w:rPr>
          <w:rFonts w:ascii="Times New Roman" w:hAnsi="Times New Roman"/>
          <w:sz w:val="24"/>
          <w:szCs w:val="24"/>
        </w:rPr>
        <w:t xml:space="preserve"> установку барьерных ограждений на автомобильных дорогах – 99,9 тыс. руб. и на проектирование, строительство и ремонты дорог (участков дорог), обеспечивающих доступность земельных участков, предоставленных многодетным  семьям для ИЖС – 2 332,3 тыс. руб.;</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-в рамках других вопросов в области национальной экономики произведены расходы в целом в сумме </w:t>
      </w:r>
      <w:r w:rsidR="00217F92" w:rsidRPr="009E791C">
        <w:rPr>
          <w:rFonts w:ascii="Times New Roman" w:hAnsi="Times New Roman"/>
          <w:sz w:val="24"/>
          <w:szCs w:val="24"/>
        </w:rPr>
        <w:t>905,5</w:t>
      </w:r>
      <w:r w:rsidRPr="009E791C">
        <w:rPr>
          <w:rFonts w:ascii="Times New Roman" w:hAnsi="Times New Roman"/>
          <w:sz w:val="24"/>
          <w:szCs w:val="24"/>
        </w:rPr>
        <w:t xml:space="preserve"> тыс. руб., из них </w:t>
      </w:r>
      <w:r w:rsidR="00217F92" w:rsidRPr="009E791C">
        <w:rPr>
          <w:rFonts w:ascii="Times New Roman" w:hAnsi="Times New Roman"/>
          <w:sz w:val="24"/>
          <w:szCs w:val="24"/>
        </w:rPr>
        <w:t>700,0</w:t>
      </w:r>
      <w:r w:rsidRPr="009E791C">
        <w:rPr>
          <w:rFonts w:ascii="Times New Roman" w:hAnsi="Times New Roman"/>
          <w:sz w:val="24"/>
          <w:szCs w:val="24"/>
        </w:rPr>
        <w:t xml:space="preserve"> тыс. руб. </w:t>
      </w:r>
      <w:r w:rsidR="00217F92" w:rsidRPr="009E791C">
        <w:rPr>
          <w:rFonts w:ascii="Times New Roman" w:hAnsi="Times New Roman"/>
          <w:sz w:val="24"/>
          <w:szCs w:val="24"/>
        </w:rPr>
        <w:t xml:space="preserve">бюджетных средств направлено </w:t>
      </w:r>
      <w:r w:rsidRPr="009E791C">
        <w:rPr>
          <w:rFonts w:ascii="Times New Roman" w:hAnsi="Times New Roman"/>
          <w:sz w:val="24"/>
          <w:szCs w:val="24"/>
        </w:rPr>
        <w:t xml:space="preserve">на субсидирование  субъектов малого и среднего предпринимательства, </w:t>
      </w:r>
      <w:r w:rsidR="00217F92" w:rsidRPr="009E791C">
        <w:rPr>
          <w:rFonts w:ascii="Times New Roman" w:hAnsi="Times New Roman"/>
          <w:sz w:val="24"/>
          <w:szCs w:val="24"/>
        </w:rPr>
        <w:t>205,5</w:t>
      </w:r>
      <w:r w:rsidRPr="009E791C">
        <w:rPr>
          <w:rFonts w:ascii="Times New Roman" w:hAnsi="Times New Roman"/>
          <w:sz w:val="24"/>
          <w:szCs w:val="24"/>
        </w:rPr>
        <w:t xml:space="preserve"> тыс. руб. </w:t>
      </w:r>
      <w:r w:rsidR="00217F92" w:rsidRPr="009E791C">
        <w:rPr>
          <w:rFonts w:ascii="Times New Roman" w:hAnsi="Times New Roman"/>
          <w:sz w:val="24"/>
          <w:szCs w:val="24"/>
        </w:rPr>
        <w:t xml:space="preserve">направлено </w:t>
      </w:r>
      <w:r w:rsidRPr="009E791C">
        <w:rPr>
          <w:rFonts w:ascii="Times New Roman" w:hAnsi="Times New Roman"/>
          <w:sz w:val="24"/>
          <w:szCs w:val="24"/>
        </w:rPr>
        <w:t xml:space="preserve">на иные расходы в области национальной экономики. </w:t>
      </w:r>
    </w:p>
    <w:p w:rsidR="00DA564D" w:rsidRPr="009E791C" w:rsidRDefault="0060080E" w:rsidP="0060080E">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В целом по разделу 0400 «Национальная экономика» остаток лимитов по итогам года составил 5 592,8</w:t>
      </w:r>
      <w:r w:rsidR="00422A75" w:rsidRPr="009E791C">
        <w:rPr>
          <w:rFonts w:ascii="Times New Roman" w:hAnsi="Times New Roman"/>
          <w:sz w:val="24"/>
          <w:szCs w:val="24"/>
        </w:rPr>
        <w:t xml:space="preserve"> тыс. руб. Из них в размере 5 455,6 тыс. руб. не освоены бюджетные средства по подразделу «Дорожное хозяйство»</w:t>
      </w:r>
      <w:r w:rsidR="00DA564D" w:rsidRPr="009E791C">
        <w:rPr>
          <w:rFonts w:ascii="Times New Roman" w:hAnsi="Times New Roman"/>
          <w:sz w:val="24"/>
          <w:szCs w:val="24"/>
        </w:rPr>
        <w:t>:</w:t>
      </w:r>
    </w:p>
    <w:p w:rsidR="00DA564D" w:rsidRPr="009E791C" w:rsidRDefault="00422A75" w:rsidP="0060080E">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 - </w:t>
      </w:r>
      <w:r w:rsidR="0060080E" w:rsidRPr="009E791C">
        <w:rPr>
          <w:rFonts w:ascii="Times New Roman" w:hAnsi="Times New Roman"/>
          <w:sz w:val="24"/>
          <w:szCs w:val="24"/>
        </w:rPr>
        <w:t xml:space="preserve"> </w:t>
      </w:r>
      <w:r w:rsidRPr="009E791C">
        <w:rPr>
          <w:rFonts w:ascii="Times New Roman" w:hAnsi="Times New Roman"/>
          <w:sz w:val="24"/>
          <w:szCs w:val="24"/>
        </w:rPr>
        <w:t>на 2 753,</w:t>
      </w:r>
      <w:r w:rsidR="00DA564D" w:rsidRPr="009E791C">
        <w:rPr>
          <w:rFonts w:ascii="Times New Roman" w:hAnsi="Times New Roman"/>
          <w:sz w:val="24"/>
          <w:szCs w:val="24"/>
        </w:rPr>
        <w:t xml:space="preserve">4 </w:t>
      </w:r>
      <w:r w:rsidRPr="009E791C">
        <w:rPr>
          <w:rFonts w:ascii="Times New Roman" w:hAnsi="Times New Roman"/>
          <w:sz w:val="24"/>
          <w:szCs w:val="24"/>
        </w:rPr>
        <w:t xml:space="preserve">тыс. руб. снижена стоимость работ по ремонту автомобильных дорог п.Сарс, п.Октябрьский по результатам торгов, </w:t>
      </w:r>
    </w:p>
    <w:p w:rsidR="00DA564D" w:rsidRPr="009E791C" w:rsidRDefault="00DA564D" w:rsidP="0060080E">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w:t>
      </w:r>
      <w:r w:rsidR="00422A75" w:rsidRPr="009E791C">
        <w:rPr>
          <w:rFonts w:ascii="Times New Roman" w:hAnsi="Times New Roman"/>
          <w:sz w:val="24"/>
          <w:szCs w:val="24"/>
        </w:rPr>
        <w:t>на 2 702,2 тыс. руб. администрацией Сарсинского городского поселения</w:t>
      </w:r>
      <w:r w:rsidRPr="009E791C">
        <w:rPr>
          <w:rFonts w:ascii="Times New Roman" w:hAnsi="Times New Roman"/>
          <w:sz w:val="24"/>
          <w:szCs w:val="24"/>
        </w:rPr>
        <w:t xml:space="preserve"> не приняты выполненные работы (вопрос рассматривается в судебном порядке).</w:t>
      </w:r>
    </w:p>
    <w:p w:rsidR="007C7AA6"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сравнении с 201</w:t>
      </w:r>
      <w:r w:rsidR="005C4810" w:rsidRPr="009E791C">
        <w:rPr>
          <w:rFonts w:ascii="Times New Roman" w:hAnsi="Times New Roman"/>
          <w:sz w:val="24"/>
          <w:szCs w:val="24"/>
        </w:rPr>
        <w:t>5</w:t>
      </w:r>
      <w:r w:rsidRPr="009E791C">
        <w:rPr>
          <w:rFonts w:ascii="Times New Roman" w:hAnsi="Times New Roman"/>
          <w:sz w:val="24"/>
          <w:szCs w:val="24"/>
        </w:rPr>
        <w:t xml:space="preserve"> годом расходы по разделу 0400 «Национальная экономика» </w:t>
      </w:r>
      <w:r w:rsidR="007C7AA6" w:rsidRPr="009E791C">
        <w:rPr>
          <w:rFonts w:ascii="Times New Roman" w:hAnsi="Times New Roman"/>
          <w:sz w:val="24"/>
          <w:szCs w:val="24"/>
        </w:rPr>
        <w:t xml:space="preserve">в целом </w:t>
      </w:r>
      <w:r w:rsidRPr="009E791C">
        <w:rPr>
          <w:rFonts w:ascii="Times New Roman" w:hAnsi="Times New Roman"/>
          <w:sz w:val="24"/>
          <w:szCs w:val="24"/>
        </w:rPr>
        <w:t xml:space="preserve">в отчетном периоде сократились  на </w:t>
      </w:r>
      <w:r w:rsidR="007C7AA6" w:rsidRPr="009E791C">
        <w:rPr>
          <w:rFonts w:ascii="Times New Roman" w:hAnsi="Times New Roman"/>
          <w:sz w:val="24"/>
          <w:szCs w:val="24"/>
        </w:rPr>
        <w:t>4 067,0</w:t>
      </w:r>
      <w:r w:rsidRPr="009E791C">
        <w:rPr>
          <w:rFonts w:ascii="Times New Roman" w:hAnsi="Times New Roman"/>
          <w:sz w:val="24"/>
          <w:szCs w:val="24"/>
        </w:rPr>
        <w:t xml:space="preserve"> тыс. руб. </w:t>
      </w:r>
      <w:r w:rsidR="007C7AA6" w:rsidRPr="009E791C">
        <w:rPr>
          <w:rFonts w:ascii="Times New Roman" w:hAnsi="Times New Roman"/>
          <w:sz w:val="24"/>
          <w:szCs w:val="24"/>
        </w:rPr>
        <w:t xml:space="preserve"> Удельный вес расходов по разделу в общей структуре расходов бюджета в 2016 году так же уменьшился в сравнении с 2015 годом (7,1% и 7,7% соответственно).</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0500 «Жилищно-коммунальное хозяйство»</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Плановые бюджетные назначения по разделу утверждены  в объеме </w:t>
      </w:r>
      <w:r w:rsidR="00B65F8B" w:rsidRPr="009E791C">
        <w:rPr>
          <w:rFonts w:ascii="Times New Roman" w:hAnsi="Times New Roman"/>
          <w:sz w:val="24"/>
          <w:szCs w:val="24"/>
        </w:rPr>
        <w:t>41 009,9</w:t>
      </w:r>
      <w:r w:rsidRPr="009E791C">
        <w:rPr>
          <w:rFonts w:ascii="Times New Roman" w:hAnsi="Times New Roman"/>
          <w:sz w:val="24"/>
          <w:szCs w:val="24"/>
        </w:rPr>
        <w:t xml:space="preserve">  тыс. руб.,  из них исполнено в отчетном финансовом году  расходов в сумме </w:t>
      </w:r>
      <w:r w:rsidR="00B65F8B" w:rsidRPr="009E791C">
        <w:rPr>
          <w:rFonts w:ascii="Times New Roman" w:hAnsi="Times New Roman"/>
          <w:sz w:val="24"/>
          <w:szCs w:val="24"/>
        </w:rPr>
        <w:t xml:space="preserve"> 35 156,4</w:t>
      </w:r>
      <w:r w:rsidRPr="009E791C">
        <w:rPr>
          <w:rFonts w:ascii="Times New Roman" w:hAnsi="Times New Roman"/>
          <w:sz w:val="24"/>
          <w:szCs w:val="24"/>
        </w:rPr>
        <w:t xml:space="preserve">  тыс. руб. (</w:t>
      </w:r>
      <w:r w:rsidR="00B65F8B" w:rsidRPr="009E791C">
        <w:rPr>
          <w:rFonts w:ascii="Times New Roman" w:hAnsi="Times New Roman"/>
          <w:sz w:val="24"/>
          <w:szCs w:val="24"/>
        </w:rPr>
        <w:t>95,7</w:t>
      </w:r>
      <w:r w:rsidRPr="009E791C">
        <w:rPr>
          <w:rFonts w:ascii="Times New Roman" w:hAnsi="Times New Roman"/>
          <w:sz w:val="24"/>
          <w:szCs w:val="24"/>
        </w:rPr>
        <w:t>%</w:t>
      </w:r>
      <w:r w:rsidR="00B65F8B" w:rsidRPr="009E791C">
        <w:rPr>
          <w:rFonts w:ascii="Times New Roman" w:hAnsi="Times New Roman"/>
          <w:sz w:val="24"/>
          <w:szCs w:val="24"/>
        </w:rPr>
        <w:t xml:space="preserve"> от плана</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По подразделу 0501 «Жилищное хозяйство» средства </w:t>
      </w:r>
      <w:r w:rsidR="00B65F8B" w:rsidRPr="009E791C">
        <w:rPr>
          <w:rFonts w:ascii="Times New Roman" w:hAnsi="Times New Roman"/>
          <w:sz w:val="24"/>
          <w:szCs w:val="24"/>
        </w:rPr>
        <w:t>в сумме 18 600,1</w:t>
      </w:r>
      <w:r w:rsidRPr="009E791C">
        <w:rPr>
          <w:rFonts w:ascii="Times New Roman" w:hAnsi="Times New Roman"/>
          <w:sz w:val="24"/>
          <w:szCs w:val="24"/>
        </w:rPr>
        <w:t xml:space="preserve"> тыс. руб. </w:t>
      </w:r>
      <w:r w:rsidR="006D59EB" w:rsidRPr="009E791C">
        <w:rPr>
          <w:rFonts w:ascii="Times New Roman" w:hAnsi="Times New Roman"/>
          <w:sz w:val="24"/>
          <w:szCs w:val="24"/>
        </w:rPr>
        <w:t xml:space="preserve">(при плане 24 452,0 тыс. руб.) </w:t>
      </w:r>
      <w:r w:rsidRPr="009E791C">
        <w:rPr>
          <w:rFonts w:ascii="Times New Roman" w:hAnsi="Times New Roman"/>
          <w:sz w:val="24"/>
          <w:szCs w:val="24"/>
        </w:rPr>
        <w:t>направлены:</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5A288B" w:rsidRPr="009E791C">
        <w:rPr>
          <w:rFonts w:ascii="Times New Roman" w:hAnsi="Times New Roman"/>
          <w:sz w:val="24"/>
          <w:szCs w:val="24"/>
        </w:rPr>
        <w:t xml:space="preserve">237,6 </w:t>
      </w:r>
      <w:r w:rsidRPr="009E791C">
        <w:rPr>
          <w:rFonts w:ascii="Times New Roman" w:hAnsi="Times New Roman"/>
          <w:sz w:val="24"/>
          <w:szCs w:val="24"/>
        </w:rPr>
        <w:t>тыс. руб. на уплату взносов на капитальный ремонт общего имущества в многоквартирных домах,</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5A288B" w:rsidRPr="009E791C">
        <w:rPr>
          <w:rFonts w:ascii="Times New Roman" w:hAnsi="Times New Roman"/>
          <w:sz w:val="24"/>
          <w:szCs w:val="24"/>
        </w:rPr>
        <w:t xml:space="preserve">18 362,5 </w:t>
      </w:r>
      <w:r w:rsidRPr="009E791C">
        <w:rPr>
          <w:rFonts w:ascii="Times New Roman" w:hAnsi="Times New Roman"/>
          <w:sz w:val="24"/>
          <w:szCs w:val="24"/>
        </w:rPr>
        <w:t>тыс. руб. – на мероприятия по переселению граждан из    аварийного жилищного фонда.</w:t>
      </w:r>
    </w:p>
    <w:p w:rsidR="006D59EB"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lastRenderedPageBreak/>
        <w:t xml:space="preserve"> Не освоено по  подразделу 0501 «Жилищное хозяйство» средств в сумме </w:t>
      </w:r>
      <w:r w:rsidR="006D59EB" w:rsidRPr="009E791C">
        <w:rPr>
          <w:rFonts w:ascii="Times New Roman" w:hAnsi="Times New Roman"/>
          <w:sz w:val="24"/>
          <w:szCs w:val="24"/>
        </w:rPr>
        <w:t xml:space="preserve">5 581,9 </w:t>
      </w:r>
      <w:r w:rsidRPr="009E791C">
        <w:rPr>
          <w:rFonts w:ascii="Times New Roman" w:hAnsi="Times New Roman"/>
          <w:sz w:val="24"/>
          <w:szCs w:val="24"/>
        </w:rPr>
        <w:t xml:space="preserve">тыс. руб. </w:t>
      </w:r>
      <w:r w:rsidR="00FD33F6" w:rsidRPr="009E791C">
        <w:rPr>
          <w:rFonts w:ascii="Times New Roman" w:hAnsi="Times New Roman"/>
          <w:sz w:val="24"/>
          <w:szCs w:val="24"/>
        </w:rPr>
        <w:t xml:space="preserve"> - </w:t>
      </w:r>
      <w:r w:rsidRPr="009E791C">
        <w:rPr>
          <w:rFonts w:ascii="Times New Roman" w:hAnsi="Times New Roman"/>
          <w:sz w:val="24"/>
          <w:szCs w:val="24"/>
        </w:rPr>
        <w:t>краевые средства на мероприятия по переселению граждан из    аварийного жилищного фонда не поступили в бюджет района по состоянию на 01.01.201</w:t>
      </w:r>
      <w:r w:rsidR="006D59EB" w:rsidRPr="009E791C">
        <w:rPr>
          <w:rFonts w:ascii="Times New Roman" w:hAnsi="Times New Roman"/>
          <w:sz w:val="24"/>
          <w:szCs w:val="24"/>
        </w:rPr>
        <w:t>7</w:t>
      </w:r>
      <w:r w:rsidRPr="009E791C">
        <w:rPr>
          <w:rFonts w:ascii="Times New Roman" w:hAnsi="Times New Roman"/>
          <w:sz w:val="24"/>
          <w:szCs w:val="24"/>
        </w:rPr>
        <w:t>г.</w:t>
      </w:r>
      <w:r w:rsidR="006D59EB" w:rsidRPr="009E791C">
        <w:rPr>
          <w:rFonts w:ascii="Times New Roman" w:hAnsi="Times New Roman"/>
          <w:sz w:val="24"/>
          <w:szCs w:val="24"/>
        </w:rPr>
        <w:t>, т.к. контракты на приобретение жилых помещений в целях переселения граждан в Октябрьском городском поселении заключены со сроком исполнения в 2017 году.</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По подразделу 0502 «Коммунальное хозяйство» средства в сумме </w:t>
      </w:r>
      <w:r w:rsidR="006D59EB" w:rsidRPr="009E791C">
        <w:rPr>
          <w:rFonts w:ascii="Times New Roman" w:hAnsi="Times New Roman"/>
          <w:sz w:val="24"/>
          <w:szCs w:val="24"/>
        </w:rPr>
        <w:t>16 456,3</w:t>
      </w:r>
      <w:r w:rsidRPr="009E791C">
        <w:rPr>
          <w:rFonts w:ascii="Times New Roman" w:hAnsi="Times New Roman"/>
          <w:sz w:val="24"/>
          <w:szCs w:val="24"/>
        </w:rPr>
        <w:t xml:space="preserve"> тыс. руб. </w:t>
      </w:r>
      <w:r w:rsidR="00A75846" w:rsidRPr="009E791C">
        <w:rPr>
          <w:rFonts w:ascii="Times New Roman" w:hAnsi="Times New Roman"/>
          <w:sz w:val="24"/>
          <w:szCs w:val="24"/>
        </w:rPr>
        <w:t xml:space="preserve">(при плане 16 457,9 тыс. руб.) </w:t>
      </w:r>
      <w:r w:rsidRPr="009E791C">
        <w:rPr>
          <w:rFonts w:ascii="Times New Roman" w:hAnsi="Times New Roman"/>
          <w:sz w:val="24"/>
          <w:szCs w:val="24"/>
        </w:rPr>
        <w:t>направлены</w:t>
      </w:r>
      <w:r w:rsidR="00A75846" w:rsidRPr="009E791C">
        <w:rPr>
          <w:rFonts w:ascii="Times New Roman" w:hAnsi="Times New Roman"/>
          <w:sz w:val="24"/>
          <w:szCs w:val="24"/>
        </w:rPr>
        <w:t xml:space="preserve"> </w:t>
      </w:r>
      <w:r w:rsidRPr="009E791C">
        <w:rPr>
          <w:rFonts w:ascii="Times New Roman" w:hAnsi="Times New Roman"/>
          <w:sz w:val="24"/>
          <w:szCs w:val="24"/>
        </w:rPr>
        <w:t>на строительство распределительных газопроводов д.Усть-Арий, д.Колтаево Октябрьского района</w:t>
      </w:r>
      <w:r w:rsidR="00AB1B98" w:rsidRPr="009E791C">
        <w:rPr>
          <w:rFonts w:ascii="Times New Roman" w:hAnsi="Times New Roman"/>
          <w:sz w:val="24"/>
          <w:szCs w:val="24"/>
        </w:rPr>
        <w:t>.</w:t>
      </w:r>
    </w:p>
    <w:p w:rsidR="004533E2" w:rsidRPr="009E791C" w:rsidRDefault="00AB1B98" w:rsidP="004533E2">
      <w:pPr>
        <w:pStyle w:val="a3"/>
        <w:ind w:firstLine="708"/>
        <w:jc w:val="both"/>
        <w:rPr>
          <w:rFonts w:ascii="Times New Roman" w:hAnsi="Times New Roman"/>
          <w:sz w:val="24"/>
          <w:szCs w:val="24"/>
        </w:rPr>
      </w:pPr>
      <w:r w:rsidRPr="009E791C">
        <w:rPr>
          <w:rFonts w:ascii="Times New Roman" w:hAnsi="Times New Roman"/>
          <w:sz w:val="24"/>
          <w:szCs w:val="24"/>
        </w:rPr>
        <w:t xml:space="preserve">По подразделу 0503 «Благоустройство» 100,0 тыс. руб. </w:t>
      </w:r>
      <w:r w:rsidR="00F409C9" w:rsidRPr="009E791C">
        <w:rPr>
          <w:rFonts w:ascii="Times New Roman" w:hAnsi="Times New Roman"/>
          <w:sz w:val="24"/>
          <w:szCs w:val="24"/>
        </w:rPr>
        <w:t xml:space="preserve">бюджетных средств </w:t>
      </w:r>
      <w:r w:rsidRPr="009E791C">
        <w:rPr>
          <w:rFonts w:ascii="Times New Roman" w:hAnsi="Times New Roman"/>
          <w:sz w:val="24"/>
          <w:szCs w:val="24"/>
        </w:rPr>
        <w:t xml:space="preserve">(из 100,0 тыс. руб. по плану) </w:t>
      </w:r>
      <w:r w:rsidR="00F409C9" w:rsidRPr="009E791C">
        <w:rPr>
          <w:rFonts w:ascii="Times New Roman" w:hAnsi="Times New Roman"/>
          <w:sz w:val="24"/>
          <w:szCs w:val="24"/>
        </w:rPr>
        <w:t>направлены на оплату  услуг по утилизации ТБО с несанкционированной свалки на территории Богородского сельского поселения в соответствии с ВЦП «Организация  утилизации твердых бытовых отходов на территории Октябрьского муниципального района Пермского края на 2016-2016 годы</w:t>
      </w:r>
      <w:r w:rsidR="004533E2" w:rsidRPr="009E791C">
        <w:rPr>
          <w:rFonts w:ascii="Times New Roman" w:hAnsi="Times New Roman"/>
          <w:sz w:val="24"/>
          <w:szCs w:val="24"/>
        </w:rPr>
        <w:t>».</w:t>
      </w:r>
    </w:p>
    <w:p w:rsidR="004533E2" w:rsidRPr="009E791C" w:rsidRDefault="004533E2" w:rsidP="004533E2">
      <w:pPr>
        <w:pStyle w:val="a3"/>
        <w:ind w:firstLine="708"/>
        <w:jc w:val="both"/>
        <w:rPr>
          <w:rFonts w:ascii="Times New Roman" w:hAnsi="Times New Roman"/>
          <w:sz w:val="24"/>
          <w:szCs w:val="24"/>
        </w:rPr>
      </w:pPr>
      <w:r w:rsidRPr="009E791C">
        <w:rPr>
          <w:rFonts w:ascii="Times New Roman" w:hAnsi="Times New Roman"/>
          <w:sz w:val="24"/>
          <w:szCs w:val="24"/>
        </w:rPr>
        <w:t>В сравнении с 2015 годом расходы по разделу 0500 «Жилищно-коммунальное хозяйство» в целом увеличились на 17 941,3 тыс. руб., т.е. в 2 раза. Максимально увеличились расходы по подразделу  0501 «Жилищное хозяйство», а именно расходы на мероприятия по переселению граждан из    аварийного жилищного фонда (+13 926,2 тыс. руб.).</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sz w:val="24"/>
          <w:szCs w:val="24"/>
        </w:rPr>
        <w:t xml:space="preserve">  </w:t>
      </w:r>
      <w:r w:rsidRPr="009E791C">
        <w:rPr>
          <w:rFonts w:ascii="Times New Roman" w:hAnsi="Times New Roman"/>
          <w:b/>
          <w:sz w:val="24"/>
          <w:szCs w:val="24"/>
        </w:rPr>
        <w:t>0600 «Охрана окружающей среды»</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Плановые бюджетные назначения по разделу утверждены  в объеме </w:t>
      </w:r>
      <w:r w:rsidR="004E38C8" w:rsidRPr="009E791C">
        <w:rPr>
          <w:rFonts w:ascii="Times New Roman" w:hAnsi="Times New Roman"/>
          <w:sz w:val="24"/>
          <w:szCs w:val="24"/>
        </w:rPr>
        <w:t>199,0</w:t>
      </w:r>
      <w:r w:rsidRPr="009E791C">
        <w:rPr>
          <w:rFonts w:ascii="Times New Roman" w:hAnsi="Times New Roman"/>
          <w:sz w:val="24"/>
          <w:szCs w:val="24"/>
        </w:rPr>
        <w:t xml:space="preserve">  тыс. руб.,  из них исполнено в отчетном периоде   расходов в сумме  </w:t>
      </w:r>
      <w:r w:rsidR="004E38C8" w:rsidRPr="009E791C">
        <w:rPr>
          <w:rFonts w:ascii="Times New Roman" w:hAnsi="Times New Roman"/>
          <w:sz w:val="24"/>
          <w:szCs w:val="24"/>
        </w:rPr>
        <w:t>197,5</w:t>
      </w:r>
      <w:r w:rsidRPr="009E791C">
        <w:rPr>
          <w:rFonts w:ascii="Times New Roman" w:hAnsi="Times New Roman"/>
          <w:sz w:val="24"/>
          <w:szCs w:val="24"/>
        </w:rPr>
        <w:t xml:space="preserve"> тыс. руб. (</w:t>
      </w:r>
      <w:r w:rsidR="004E38C8" w:rsidRPr="009E791C">
        <w:rPr>
          <w:rFonts w:ascii="Times New Roman" w:hAnsi="Times New Roman"/>
          <w:sz w:val="24"/>
          <w:szCs w:val="24"/>
        </w:rPr>
        <w:t>99,2%</w:t>
      </w:r>
      <w:r w:rsidRPr="009E791C">
        <w:rPr>
          <w:rFonts w:ascii="Times New Roman" w:hAnsi="Times New Roman"/>
          <w:sz w:val="24"/>
          <w:szCs w:val="24"/>
        </w:rPr>
        <w:t xml:space="preserve">). </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Управлением ресурсами и развития инфраструктуры администрации ОМР проводились мероприятия экологического просвещения среди школьников района</w:t>
      </w:r>
      <w:r w:rsidR="00894A52" w:rsidRPr="009E791C">
        <w:rPr>
          <w:rFonts w:ascii="Times New Roman" w:hAnsi="Times New Roman"/>
          <w:sz w:val="24"/>
          <w:szCs w:val="24"/>
        </w:rPr>
        <w:t>.</w:t>
      </w:r>
      <w:r w:rsidRPr="009E791C">
        <w:rPr>
          <w:rFonts w:ascii="Times New Roman" w:hAnsi="Times New Roman"/>
          <w:sz w:val="24"/>
          <w:szCs w:val="24"/>
        </w:rPr>
        <w:t xml:space="preserve"> </w:t>
      </w:r>
      <w:r w:rsidR="004E38C8" w:rsidRPr="009E791C">
        <w:rPr>
          <w:rFonts w:ascii="Times New Roman" w:hAnsi="Times New Roman"/>
          <w:sz w:val="24"/>
          <w:szCs w:val="24"/>
        </w:rPr>
        <w:t>Удельный вес р</w:t>
      </w:r>
      <w:r w:rsidRPr="009E791C">
        <w:rPr>
          <w:rFonts w:ascii="Times New Roman" w:hAnsi="Times New Roman"/>
          <w:sz w:val="24"/>
          <w:szCs w:val="24"/>
        </w:rPr>
        <w:t>асход</w:t>
      </w:r>
      <w:r w:rsidR="004E38C8" w:rsidRPr="009E791C">
        <w:rPr>
          <w:rFonts w:ascii="Times New Roman" w:hAnsi="Times New Roman"/>
          <w:sz w:val="24"/>
          <w:szCs w:val="24"/>
        </w:rPr>
        <w:t>ов</w:t>
      </w:r>
      <w:r w:rsidRPr="009E791C">
        <w:rPr>
          <w:rFonts w:ascii="Times New Roman" w:hAnsi="Times New Roman"/>
          <w:sz w:val="24"/>
          <w:szCs w:val="24"/>
        </w:rPr>
        <w:t xml:space="preserve"> бюджета района в сфере охраны окружающей среды в общей структуре расходов составляе</w:t>
      </w:r>
      <w:r w:rsidR="004E38C8" w:rsidRPr="009E791C">
        <w:rPr>
          <w:rFonts w:ascii="Times New Roman" w:hAnsi="Times New Roman"/>
          <w:sz w:val="24"/>
          <w:szCs w:val="24"/>
        </w:rPr>
        <w:t>т</w:t>
      </w:r>
      <w:r w:rsidRPr="009E791C">
        <w:rPr>
          <w:rFonts w:ascii="Times New Roman" w:hAnsi="Times New Roman"/>
          <w:sz w:val="24"/>
          <w:szCs w:val="24"/>
        </w:rPr>
        <w:t xml:space="preserve"> менее 0,1%</w:t>
      </w:r>
      <w:r w:rsidR="004E38C8" w:rsidRPr="009E791C">
        <w:rPr>
          <w:rFonts w:ascii="Times New Roman" w:hAnsi="Times New Roman"/>
          <w:sz w:val="24"/>
          <w:szCs w:val="24"/>
        </w:rPr>
        <w:t xml:space="preserve"> (ежегодно)</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сравнении с предшествующим 201</w:t>
      </w:r>
      <w:r w:rsidR="004E38C8" w:rsidRPr="009E791C">
        <w:rPr>
          <w:rFonts w:ascii="Times New Roman" w:hAnsi="Times New Roman"/>
          <w:sz w:val="24"/>
          <w:szCs w:val="24"/>
        </w:rPr>
        <w:t>5</w:t>
      </w:r>
      <w:r w:rsidRPr="009E791C">
        <w:rPr>
          <w:rFonts w:ascii="Times New Roman" w:hAnsi="Times New Roman"/>
          <w:sz w:val="24"/>
          <w:szCs w:val="24"/>
        </w:rPr>
        <w:t xml:space="preserve"> годом расходы  бюджетных средств на охрану окружающей среды </w:t>
      </w:r>
      <w:r w:rsidR="004E38C8" w:rsidRPr="009E791C">
        <w:rPr>
          <w:rFonts w:ascii="Times New Roman" w:hAnsi="Times New Roman"/>
          <w:sz w:val="24"/>
          <w:szCs w:val="24"/>
        </w:rPr>
        <w:t xml:space="preserve">увеличились </w:t>
      </w:r>
      <w:r w:rsidRPr="009E791C">
        <w:rPr>
          <w:rFonts w:ascii="Times New Roman" w:hAnsi="Times New Roman"/>
          <w:sz w:val="24"/>
          <w:szCs w:val="24"/>
        </w:rPr>
        <w:t xml:space="preserve"> на </w:t>
      </w:r>
      <w:r w:rsidR="004E38C8" w:rsidRPr="009E791C">
        <w:rPr>
          <w:rFonts w:ascii="Times New Roman" w:hAnsi="Times New Roman"/>
          <w:sz w:val="24"/>
          <w:szCs w:val="24"/>
        </w:rPr>
        <w:t>97,5</w:t>
      </w:r>
      <w:r w:rsidRPr="009E791C">
        <w:rPr>
          <w:rFonts w:ascii="Times New Roman" w:hAnsi="Times New Roman"/>
          <w:sz w:val="24"/>
          <w:szCs w:val="24"/>
        </w:rPr>
        <w:t xml:space="preserve"> тыс. руб.</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0700 «Образование»</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Как указывалось выше, расходы по данному разделу </w:t>
      </w:r>
      <w:r w:rsidR="00EA2A4E" w:rsidRPr="009E791C">
        <w:rPr>
          <w:rFonts w:ascii="Times New Roman" w:hAnsi="Times New Roman"/>
          <w:sz w:val="24"/>
          <w:szCs w:val="24"/>
        </w:rPr>
        <w:t xml:space="preserve">традиционно </w:t>
      </w:r>
      <w:r w:rsidRPr="009E791C">
        <w:rPr>
          <w:rFonts w:ascii="Times New Roman" w:hAnsi="Times New Roman"/>
          <w:sz w:val="24"/>
          <w:szCs w:val="24"/>
        </w:rPr>
        <w:t>составляют в структуре общих расходов муниципального района наибольший удельный вес –</w:t>
      </w:r>
      <w:r w:rsidR="00EA2A4E" w:rsidRPr="009E791C">
        <w:rPr>
          <w:rFonts w:ascii="Times New Roman" w:hAnsi="Times New Roman"/>
          <w:sz w:val="24"/>
          <w:szCs w:val="24"/>
        </w:rPr>
        <w:t>58,3</w:t>
      </w:r>
      <w:r w:rsidRPr="009E791C">
        <w:rPr>
          <w:rFonts w:ascii="Times New Roman" w:hAnsi="Times New Roman"/>
          <w:sz w:val="24"/>
          <w:szCs w:val="24"/>
        </w:rPr>
        <w:t xml:space="preserve">%  (в 2015г. – </w:t>
      </w:r>
      <w:r w:rsidR="00EA2A4E" w:rsidRPr="009E791C">
        <w:rPr>
          <w:rFonts w:ascii="Times New Roman" w:hAnsi="Times New Roman"/>
          <w:sz w:val="24"/>
          <w:szCs w:val="24"/>
        </w:rPr>
        <w:t>60,2</w:t>
      </w:r>
      <w:r w:rsidRPr="009E791C">
        <w:rPr>
          <w:rFonts w:ascii="Times New Roman" w:hAnsi="Times New Roman"/>
          <w:sz w:val="24"/>
          <w:szCs w:val="24"/>
        </w:rPr>
        <w:t xml:space="preserve">%). </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Плановые бюджетные назначения по разделу утверждены на 201</w:t>
      </w:r>
      <w:r w:rsidR="005C7FAB" w:rsidRPr="009E791C">
        <w:rPr>
          <w:rFonts w:ascii="Times New Roman" w:hAnsi="Times New Roman"/>
          <w:sz w:val="24"/>
          <w:szCs w:val="24"/>
        </w:rPr>
        <w:t>6</w:t>
      </w:r>
      <w:r w:rsidRPr="009E791C">
        <w:rPr>
          <w:rFonts w:ascii="Times New Roman" w:hAnsi="Times New Roman"/>
          <w:sz w:val="24"/>
          <w:szCs w:val="24"/>
        </w:rPr>
        <w:t xml:space="preserve"> год в объеме 4</w:t>
      </w:r>
      <w:r w:rsidR="005C7FAB" w:rsidRPr="009E791C">
        <w:rPr>
          <w:rFonts w:ascii="Times New Roman" w:hAnsi="Times New Roman"/>
          <w:sz w:val="24"/>
          <w:szCs w:val="24"/>
        </w:rPr>
        <w:t>75 478,6</w:t>
      </w:r>
      <w:r w:rsidRPr="009E791C">
        <w:rPr>
          <w:rFonts w:ascii="Times New Roman" w:hAnsi="Times New Roman"/>
          <w:sz w:val="24"/>
          <w:szCs w:val="24"/>
        </w:rPr>
        <w:t xml:space="preserve"> тыс. руб.,  из них исполнено в отчетном финансовом году </w:t>
      </w:r>
      <w:r w:rsidR="005C7FAB" w:rsidRPr="009E791C">
        <w:rPr>
          <w:rFonts w:ascii="Times New Roman" w:hAnsi="Times New Roman"/>
          <w:sz w:val="24"/>
          <w:szCs w:val="24"/>
        </w:rPr>
        <w:t>470 827,1</w:t>
      </w:r>
      <w:r w:rsidRPr="009E791C">
        <w:rPr>
          <w:rFonts w:ascii="Times New Roman" w:hAnsi="Times New Roman"/>
          <w:sz w:val="24"/>
          <w:szCs w:val="24"/>
        </w:rPr>
        <w:t xml:space="preserve"> тыс. руб. (9</w:t>
      </w:r>
      <w:r w:rsidR="005C7FAB" w:rsidRPr="009E791C">
        <w:rPr>
          <w:rFonts w:ascii="Times New Roman" w:hAnsi="Times New Roman"/>
          <w:sz w:val="24"/>
          <w:szCs w:val="24"/>
        </w:rPr>
        <w:t>9,0</w:t>
      </w:r>
      <w:r w:rsidRPr="009E791C">
        <w:rPr>
          <w:rFonts w:ascii="Times New Roman" w:hAnsi="Times New Roman"/>
          <w:sz w:val="24"/>
          <w:szCs w:val="24"/>
        </w:rPr>
        <w:t>%</w:t>
      </w:r>
      <w:r w:rsidR="0013390B" w:rsidRPr="009E791C">
        <w:rPr>
          <w:rFonts w:ascii="Times New Roman" w:hAnsi="Times New Roman"/>
          <w:sz w:val="24"/>
          <w:szCs w:val="24"/>
        </w:rPr>
        <w:t xml:space="preserve"> от плана</w:t>
      </w:r>
      <w:r w:rsidRPr="009E791C">
        <w:rPr>
          <w:rFonts w:ascii="Times New Roman" w:hAnsi="Times New Roman"/>
          <w:sz w:val="24"/>
          <w:szCs w:val="24"/>
        </w:rPr>
        <w:t>), в т.ч.:</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 расходы на дошкольное образование – </w:t>
      </w:r>
      <w:r w:rsidR="005C7FAB" w:rsidRPr="009E791C">
        <w:rPr>
          <w:rFonts w:ascii="Times New Roman" w:hAnsi="Times New Roman"/>
          <w:sz w:val="24"/>
          <w:szCs w:val="24"/>
        </w:rPr>
        <w:t>151 043,0</w:t>
      </w:r>
      <w:r w:rsidRPr="009E791C">
        <w:rPr>
          <w:rFonts w:ascii="Times New Roman" w:hAnsi="Times New Roman"/>
          <w:sz w:val="24"/>
          <w:szCs w:val="24"/>
        </w:rPr>
        <w:t xml:space="preserve"> тыс. руб. (в 201</w:t>
      </w:r>
      <w:r w:rsidR="005C7FAB" w:rsidRPr="009E791C">
        <w:rPr>
          <w:rFonts w:ascii="Times New Roman" w:hAnsi="Times New Roman"/>
          <w:sz w:val="24"/>
          <w:szCs w:val="24"/>
        </w:rPr>
        <w:t>5</w:t>
      </w:r>
      <w:r w:rsidRPr="009E791C">
        <w:rPr>
          <w:rFonts w:ascii="Times New Roman" w:hAnsi="Times New Roman"/>
          <w:sz w:val="24"/>
          <w:szCs w:val="24"/>
        </w:rPr>
        <w:t xml:space="preserve"> году – </w:t>
      </w:r>
      <w:r w:rsidR="005C7FAB" w:rsidRPr="009E791C">
        <w:rPr>
          <w:rFonts w:ascii="Times New Roman" w:hAnsi="Times New Roman"/>
          <w:sz w:val="24"/>
          <w:szCs w:val="24"/>
        </w:rPr>
        <w:t xml:space="preserve">187 940,3 </w:t>
      </w:r>
      <w:r w:rsidRPr="009E791C">
        <w:rPr>
          <w:rFonts w:ascii="Times New Roman" w:hAnsi="Times New Roman"/>
          <w:sz w:val="24"/>
          <w:szCs w:val="24"/>
        </w:rPr>
        <w:t>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-расходы на  общее образование – </w:t>
      </w:r>
      <w:r w:rsidR="005C7FAB" w:rsidRPr="009E791C">
        <w:rPr>
          <w:rFonts w:ascii="Times New Roman" w:hAnsi="Times New Roman"/>
          <w:sz w:val="24"/>
          <w:szCs w:val="24"/>
        </w:rPr>
        <w:t>292 612,1</w:t>
      </w:r>
      <w:r w:rsidRPr="009E791C">
        <w:rPr>
          <w:rFonts w:ascii="Times New Roman" w:hAnsi="Times New Roman"/>
          <w:sz w:val="24"/>
          <w:szCs w:val="24"/>
        </w:rPr>
        <w:t xml:space="preserve"> тыс. руб. (в 201</w:t>
      </w:r>
      <w:r w:rsidR="005C7FAB" w:rsidRPr="009E791C">
        <w:rPr>
          <w:rFonts w:ascii="Times New Roman" w:hAnsi="Times New Roman"/>
          <w:sz w:val="24"/>
          <w:szCs w:val="24"/>
        </w:rPr>
        <w:t>5</w:t>
      </w:r>
      <w:r w:rsidRPr="009E791C">
        <w:rPr>
          <w:rFonts w:ascii="Times New Roman" w:hAnsi="Times New Roman"/>
          <w:sz w:val="24"/>
          <w:szCs w:val="24"/>
        </w:rPr>
        <w:t xml:space="preserve"> году </w:t>
      </w:r>
      <w:r w:rsidR="005C7FAB" w:rsidRPr="009E791C">
        <w:rPr>
          <w:rFonts w:ascii="Times New Roman" w:hAnsi="Times New Roman"/>
          <w:sz w:val="24"/>
          <w:szCs w:val="24"/>
        </w:rPr>
        <w:t xml:space="preserve">- 269 970,6 </w:t>
      </w:r>
      <w:r w:rsidRPr="009E791C">
        <w:rPr>
          <w:rFonts w:ascii="Times New Roman" w:hAnsi="Times New Roman"/>
          <w:sz w:val="24"/>
          <w:szCs w:val="24"/>
        </w:rPr>
        <w:t>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-расходы на молодёжную политику и оздоровление детей  - </w:t>
      </w:r>
      <w:r w:rsidR="005C7FAB" w:rsidRPr="009E791C">
        <w:rPr>
          <w:rFonts w:ascii="Times New Roman" w:hAnsi="Times New Roman"/>
          <w:sz w:val="24"/>
          <w:szCs w:val="24"/>
        </w:rPr>
        <w:t>7 033,0</w:t>
      </w:r>
      <w:r w:rsidRPr="009E791C">
        <w:rPr>
          <w:rFonts w:ascii="Times New Roman" w:hAnsi="Times New Roman"/>
          <w:sz w:val="24"/>
          <w:szCs w:val="24"/>
        </w:rPr>
        <w:t xml:space="preserve"> тыс. руб. (в 201</w:t>
      </w:r>
      <w:r w:rsidR="005C7FAB" w:rsidRPr="009E791C">
        <w:rPr>
          <w:rFonts w:ascii="Times New Roman" w:hAnsi="Times New Roman"/>
          <w:sz w:val="24"/>
          <w:szCs w:val="24"/>
        </w:rPr>
        <w:t>5</w:t>
      </w:r>
      <w:r w:rsidRPr="009E791C">
        <w:rPr>
          <w:rFonts w:ascii="Times New Roman" w:hAnsi="Times New Roman"/>
          <w:sz w:val="24"/>
          <w:szCs w:val="24"/>
        </w:rPr>
        <w:t xml:space="preserve">  году – </w:t>
      </w:r>
      <w:r w:rsidR="005C7FAB" w:rsidRPr="009E791C">
        <w:rPr>
          <w:rFonts w:ascii="Times New Roman" w:hAnsi="Times New Roman"/>
          <w:sz w:val="24"/>
          <w:szCs w:val="24"/>
        </w:rPr>
        <w:t xml:space="preserve">7 369,9 </w:t>
      </w:r>
      <w:r w:rsidRPr="009E791C">
        <w:rPr>
          <w:rFonts w:ascii="Times New Roman" w:hAnsi="Times New Roman"/>
          <w:sz w:val="24"/>
          <w:szCs w:val="24"/>
        </w:rPr>
        <w:t>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-расходы на другие вопросы в области образования (руководство,  централизованная бухгалтерия и др.) –</w:t>
      </w:r>
      <w:r w:rsidR="005C7FAB" w:rsidRPr="009E791C">
        <w:rPr>
          <w:rFonts w:ascii="Times New Roman" w:hAnsi="Times New Roman"/>
          <w:sz w:val="24"/>
          <w:szCs w:val="24"/>
        </w:rPr>
        <w:t xml:space="preserve">20 139,0 </w:t>
      </w:r>
      <w:r w:rsidRPr="009E791C">
        <w:rPr>
          <w:rFonts w:ascii="Times New Roman" w:hAnsi="Times New Roman"/>
          <w:sz w:val="24"/>
          <w:szCs w:val="24"/>
        </w:rPr>
        <w:t>тыс. руб. (в 201</w:t>
      </w:r>
      <w:r w:rsidR="005C7FAB" w:rsidRPr="009E791C">
        <w:rPr>
          <w:rFonts w:ascii="Times New Roman" w:hAnsi="Times New Roman"/>
          <w:sz w:val="24"/>
          <w:szCs w:val="24"/>
        </w:rPr>
        <w:t>5</w:t>
      </w:r>
      <w:r w:rsidRPr="009E791C">
        <w:rPr>
          <w:rFonts w:ascii="Times New Roman" w:hAnsi="Times New Roman"/>
          <w:sz w:val="24"/>
          <w:szCs w:val="24"/>
        </w:rPr>
        <w:t xml:space="preserve">  году – </w:t>
      </w:r>
      <w:r w:rsidR="005C7FAB" w:rsidRPr="009E791C">
        <w:rPr>
          <w:rFonts w:ascii="Times New Roman" w:hAnsi="Times New Roman"/>
          <w:sz w:val="24"/>
          <w:szCs w:val="24"/>
        </w:rPr>
        <w:t xml:space="preserve">20 043,1 </w:t>
      </w:r>
      <w:r w:rsidRPr="009E791C">
        <w:rPr>
          <w:rFonts w:ascii="Times New Roman" w:hAnsi="Times New Roman"/>
          <w:sz w:val="24"/>
          <w:szCs w:val="24"/>
        </w:rPr>
        <w:t>тыс. руб.).</w:t>
      </w:r>
    </w:p>
    <w:p w:rsidR="004E43FA" w:rsidRPr="009E791C" w:rsidRDefault="001D012C" w:rsidP="004F0567">
      <w:pPr>
        <w:spacing w:after="1" w:line="240" w:lineRule="atLeast"/>
        <w:ind w:firstLine="540"/>
        <w:jc w:val="both"/>
        <w:rPr>
          <w:rFonts w:ascii="Times New Roman" w:hAnsi="Times New Roman"/>
          <w:sz w:val="24"/>
          <w:szCs w:val="24"/>
        </w:rPr>
      </w:pPr>
      <w:r w:rsidRPr="009E791C">
        <w:rPr>
          <w:rFonts w:ascii="Times New Roman" w:hAnsi="Times New Roman"/>
          <w:sz w:val="24"/>
          <w:szCs w:val="24"/>
        </w:rPr>
        <w:t xml:space="preserve">Краевые средства в соответствии с </w:t>
      </w:r>
      <w:r w:rsidR="004F0567" w:rsidRPr="009E791C">
        <w:rPr>
          <w:rFonts w:ascii="Times New Roman" w:hAnsi="Times New Roman"/>
          <w:sz w:val="24"/>
          <w:szCs w:val="24"/>
        </w:rPr>
        <w:t>Законом Пермского края</w:t>
      </w:r>
      <w:r w:rsidR="004F0567" w:rsidRPr="009E791C">
        <w:rPr>
          <w:rFonts w:ascii="Times New Roman" w:hAnsi="Times New Roman"/>
          <w:i/>
          <w:sz w:val="24"/>
        </w:rPr>
        <w:t xml:space="preserve"> </w:t>
      </w:r>
      <w:r w:rsidR="004F0567" w:rsidRPr="009E791C">
        <w:rPr>
          <w:rFonts w:ascii="Times New Roman" w:hAnsi="Times New Roman"/>
          <w:sz w:val="24"/>
        </w:rPr>
        <w:t xml:space="preserve">от 21.12.2015 № 580-ПК  «О бюджете Пермского края на 2016 год и на плановый период 2017 и 2018 годов»,  </w:t>
      </w:r>
      <w:r w:rsidRPr="009E791C">
        <w:rPr>
          <w:rFonts w:ascii="Times New Roman" w:hAnsi="Times New Roman"/>
          <w:sz w:val="24"/>
          <w:szCs w:val="24"/>
        </w:rPr>
        <w:t xml:space="preserve">Постановлением Правительства Пермского края от 21.03.2014 № 179-п «Об утверждении Порядка предоставления и расходования субвенций из бюджета Пермского края бюджетам муниципальных районов и городских округов Пермского края на осуществление отдельных государственных полномочий в сфере образования» израсходованы  </w:t>
      </w:r>
      <w:r w:rsidRPr="009E791C">
        <w:rPr>
          <w:rFonts w:ascii="Times New Roman" w:hAnsi="Times New Roman"/>
          <w:i/>
          <w:sz w:val="24"/>
          <w:szCs w:val="24"/>
        </w:rPr>
        <w:t xml:space="preserve">в целях финансового обеспечения государственных </w:t>
      </w:r>
      <w:r w:rsidR="004F0567" w:rsidRPr="009E791C">
        <w:rPr>
          <w:rFonts w:ascii="Times New Roman" w:hAnsi="Times New Roman"/>
          <w:i/>
          <w:sz w:val="24"/>
          <w:szCs w:val="24"/>
        </w:rPr>
        <w:t>полномочий</w:t>
      </w:r>
      <w:r w:rsidRPr="009E791C">
        <w:rPr>
          <w:rFonts w:ascii="Times New Roman" w:hAnsi="Times New Roman"/>
          <w:sz w:val="24"/>
          <w:szCs w:val="24"/>
        </w:rPr>
        <w:t xml:space="preserve"> </w:t>
      </w:r>
      <w:r w:rsidR="00B6773B" w:rsidRPr="009E791C">
        <w:rPr>
          <w:rFonts w:ascii="Times New Roman" w:hAnsi="Times New Roman"/>
          <w:sz w:val="24"/>
          <w:szCs w:val="24"/>
        </w:rPr>
        <w:t xml:space="preserve"> </w:t>
      </w:r>
      <w:r w:rsidRPr="009E791C">
        <w:rPr>
          <w:rFonts w:ascii="Times New Roman" w:hAnsi="Times New Roman"/>
          <w:sz w:val="24"/>
          <w:szCs w:val="24"/>
        </w:rPr>
        <w:t>на</w:t>
      </w:r>
      <w:r w:rsidR="004E43FA" w:rsidRPr="009E791C">
        <w:rPr>
          <w:rFonts w:ascii="Times New Roman" w:hAnsi="Times New Roman"/>
          <w:sz w:val="24"/>
          <w:szCs w:val="24"/>
        </w:rPr>
        <w:t>:</w:t>
      </w:r>
    </w:p>
    <w:p w:rsidR="00C60851" w:rsidRPr="009E791C" w:rsidRDefault="00C60851" w:rsidP="00C60851">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-обеспечение воспитания и обучения детей-инвалидов в дошкольных образовательных организациях и на дому (</w:t>
      </w:r>
      <w:r w:rsidR="00B6773B" w:rsidRPr="009E791C">
        <w:rPr>
          <w:rFonts w:ascii="Times New Roman" w:hAnsi="Times New Roman"/>
          <w:sz w:val="24"/>
          <w:szCs w:val="24"/>
        </w:rPr>
        <w:t>117,8</w:t>
      </w:r>
      <w:r w:rsidRPr="009E791C">
        <w:rPr>
          <w:rFonts w:ascii="Times New Roman" w:hAnsi="Times New Roman"/>
          <w:sz w:val="24"/>
          <w:szCs w:val="24"/>
        </w:rPr>
        <w:t xml:space="preserve"> тыс. руб.),</w:t>
      </w:r>
    </w:p>
    <w:p w:rsidR="00C60851" w:rsidRPr="009E791C" w:rsidRDefault="00C60851" w:rsidP="00C60851">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w:t>
      </w:r>
      <w:r w:rsidR="00B6773B" w:rsidRPr="009E791C">
        <w:rPr>
          <w:rFonts w:ascii="Times New Roman" w:hAnsi="Times New Roman"/>
          <w:sz w:val="24"/>
          <w:szCs w:val="24"/>
        </w:rPr>
        <w:t>108 776,3</w:t>
      </w:r>
      <w:r w:rsidRPr="009E791C">
        <w:rPr>
          <w:rFonts w:ascii="Times New Roman" w:hAnsi="Times New Roman"/>
          <w:sz w:val="24"/>
          <w:szCs w:val="24"/>
        </w:rPr>
        <w:t xml:space="preserve"> тыс. руб.),</w:t>
      </w:r>
    </w:p>
    <w:p w:rsidR="00C60851" w:rsidRPr="009E791C" w:rsidRDefault="00C60851" w:rsidP="00C60851">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-предоставление государственных гарантий на получение общедоступного </w:t>
      </w:r>
      <w:r w:rsidRPr="009E791C">
        <w:rPr>
          <w:rFonts w:ascii="Times New Roman" w:hAnsi="Times New Roman"/>
          <w:sz w:val="24"/>
          <w:szCs w:val="24"/>
        </w:rPr>
        <w:lastRenderedPageBreak/>
        <w:t>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00B6773B" w:rsidRPr="009E791C">
        <w:rPr>
          <w:rFonts w:ascii="Times New Roman" w:hAnsi="Times New Roman"/>
          <w:sz w:val="24"/>
          <w:szCs w:val="24"/>
        </w:rPr>
        <w:t>187 611,3</w:t>
      </w:r>
      <w:r w:rsidRPr="009E791C">
        <w:rPr>
          <w:rFonts w:ascii="Times New Roman" w:hAnsi="Times New Roman"/>
          <w:sz w:val="24"/>
          <w:szCs w:val="24"/>
        </w:rPr>
        <w:t xml:space="preserve"> тыс. руб.),</w:t>
      </w:r>
    </w:p>
    <w:p w:rsidR="00C60851" w:rsidRPr="009E791C" w:rsidRDefault="00C60851" w:rsidP="00C60851">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-выплату вознаграждения за выполнение функций классного руководителя педагогическим работникам образовательных организаций (6</w:t>
      </w:r>
      <w:r w:rsidR="00B6773B" w:rsidRPr="009E791C">
        <w:rPr>
          <w:rFonts w:ascii="Times New Roman" w:hAnsi="Times New Roman"/>
          <w:sz w:val="24"/>
          <w:szCs w:val="24"/>
        </w:rPr>
        <w:t> 597,3</w:t>
      </w:r>
      <w:r w:rsidRPr="009E791C">
        <w:rPr>
          <w:rFonts w:ascii="Times New Roman" w:hAnsi="Times New Roman"/>
          <w:sz w:val="24"/>
          <w:szCs w:val="24"/>
        </w:rPr>
        <w:t xml:space="preserve"> тыс. руб.),</w:t>
      </w:r>
    </w:p>
    <w:p w:rsidR="00C60851" w:rsidRPr="009E791C" w:rsidRDefault="00C60851" w:rsidP="00C60851">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-предоставление мер социальной поддержки педагогическим работникам образовательных организаций (5</w:t>
      </w:r>
      <w:r w:rsidR="00B6773B" w:rsidRPr="009E791C">
        <w:rPr>
          <w:rFonts w:ascii="Times New Roman" w:hAnsi="Times New Roman"/>
          <w:sz w:val="24"/>
          <w:szCs w:val="24"/>
        </w:rPr>
        <w:t> 102,9</w:t>
      </w:r>
      <w:r w:rsidRPr="009E791C">
        <w:rPr>
          <w:rFonts w:ascii="Times New Roman" w:hAnsi="Times New Roman"/>
          <w:sz w:val="24"/>
          <w:szCs w:val="24"/>
        </w:rPr>
        <w:t xml:space="preserve"> тыс. руб.),</w:t>
      </w:r>
    </w:p>
    <w:p w:rsidR="00C60851" w:rsidRPr="009E791C" w:rsidRDefault="00C60851" w:rsidP="00C60851">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организацию оздоровления и отдыха детей (5</w:t>
      </w:r>
      <w:r w:rsidR="006B3561" w:rsidRPr="009E791C">
        <w:rPr>
          <w:rFonts w:ascii="Times New Roman" w:hAnsi="Times New Roman"/>
          <w:sz w:val="24"/>
          <w:szCs w:val="24"/>
        </w:rPr>
        <w:t> 510,7</w:t>
      </w:r>
      <w:r w:rsidRPr="009E791C">
        <w:rPr>
          <w:rFonts w:ascii="Times New Roman" w:hAnsi="Times New Roman"/>
          <w:sz w:val="24"/>
          <w:szCs w:val="24"/>
        </w:rPr>
        <w:t xml:space="preserve"> тыс. руб.),</w:t>
      </w:r>
    </w:p>
    <w:p w:rsidR="004F0567" w:rsidRPr="009E791C" w:rsidRDefault="00C60851"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w:t>
      </w:r>
      <w:r w:rsidR="001D012C" w:rsidRPr="009E791C">
        <w:rPr>
          <w:rFonts w:ascii="Times New Roman" w:hAnsi="Times New Roman"/>
          <w:sz w:val="24"/>
          <w:szCs w:val="24"/>
        </w:rPr>
        <w:t>организаци</w:t>
      </w:r>
      <w:r w:rsidR="004E43FA" w:rsidRPr="009E791C">
        <w:rPr>
          <w:rFonts w:ascii="Times New Roman" w:hAnsi="Times New Roman"/>
          <w:sz w:val="24"/>
          <w:szCs w:val="24"/>
        </w:rPr>
        <w:t>ю</w:t>
      </w:r>
      <w:r w:rsidR="001D012C" w:rsidRPr="009E791C">
        <w:rPr>
          <w:rFonts w:ascii="Times New Roman" w:hAnsi="Times New Roman"/>
          <w:sz w:val="24"/>
          <w:szCs w:val="24"/>
        </w:rPr>
        <w:t xml:space="preserve"> предоставления общедоступного и бесплатного дошкольного, начального общего, основного общего, среднего общего образования для обучающихся с ограниченными возможностями здоровья</w:t>
      </w:r>
      <w:r w:rsidR="004F0567" w:rsidRPr="009E791C">
        <w:rPr>
          <w:rFonts w:ascii="Times New Roman" w:hAnsi="Times New Roman"/>
          <w:sz w:val="24"/>
          <w:szCs w:val="24"/>
        </w:rPr>
        <w:t xml:space="preserve"> в муниципальных общеобразовательных учреждениях, осуществляющих образовательную деятельность по адаптированным основным общеобразовательным программам</w:t>
      </w:r>
      <w:r w:rsidR="001D012C" w:rsidRPr="009E791C">
        <w:rPr>
          <w:rFonts w:ascii="Times New Roman" w:hAnsi="Times New Roman"/>
          <w:sz w:val="24"/>
          <w:szCs w:val="24"/>
        </w:rPr>
        <w:t>,</w:t>
      </w:r>
      <w:r w:rsidR="004F0567" w:rsidRPr="009E791C">
        <w:rPr>
          <w:rFonts w:ascii="Times New Roman" w:hAnsi="Times New Roman"/>
          <w:sz w:val="24"/>
          <w:szCs w:val="24"/>
        </w:rPr>
        <w:t xml:space="preserve"> а так же на обеспечение функционирования таких организаций  (5 440,6 тыс. руб.),</w:t>
      </w:r>
    </w:p>
    <w:p w:rsidR="006B3561" w:rsidRPr="009E791C" w:rsidRDefault="006B3561"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-предоставление выплаты компенсации части родительской платы за присмотр и уход за ребенком в дошкольных образовательных организациях (174,8 тыс. руб.),</w:t>
      </w:r>
    </w:p>
    <w:p w:rsidR="006E03ED" w:rsidRPr="009E791C" w:rsidRDefault="006E03ED"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-стимулирование педагогических работников по результатам </w:t>
      </w:r>
      <w:r w:rsidR="00832FD2" w:rsidRPr="009E791C">
        <w:rPr>
          <w:rFonts w:ascii="Times New Roman" w:hAnsi="Times New Roman"/>
          <w:sz w:val="24"/>
          <w:szCs w:val="24"/>
        </w:rPr>
        <w:t>обучения школьников (53,7 тыс. руб.),</w:t>
      </w:r>
    </w:p>
    <w:p w:rsidR="001D012C" w:rsidRPr="009E791C" w:rsidRDefault="004F0567" w:rsidP="004F0567">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 </w:t>
      </w:r>
      <w:r w:rsidR="00F32BA8" w:rsidRPr="009E791C">
        <w:rPr>
          <w:rFonts w:ascii="Times New Roman" w:hAnsi="Times New Roman"/>
          <w:sz w:val="24"/>
          <w:szCs w:val="24"/>
        </w:rPr>
        <w:t>всего в сумме 31</w:t>
      </w:r>
      <w:r w:rsidR="006B3561" w:rsidRPr="009E791C">
        <w:rPr>
          <w:rFonts w:ascii="Times New Roman" w:hAnsi="Times New Roman"/>
          <w:sz w:val="24"/>
          <w:szCs w:val="24"/>
        </w:rPr>
        <w:t>9</w:t>
      </w:r>
      <w:r w:rsidR="00F32BA8" w:rsidRPr="009E791C">
        <w:rPr>
          <w:rFonts w:ascii="Times New Roman" w:hAnsi="Times New Roman"/>
          <w:sz w:val="24"/>
          <w:szCs w:val="24"/>
        </w:rPr>
        <w:t> 385,4 тыс. руб. (</w:t>
      </w:r>
      <w:r w:rsidR="006B3561" w:rsidRPr="009E791C">
        <w:rPr>
          <w:rFonts w:ascii="Times New Roman" w:hAnsi="Times New Roman"/>
          <w:sz w:val="24"/>
          <w:szCs w:val="24"/>
        </w:rPr>
        <w:t>67,8% всех расходов бюджет</w:t>
      </w:r>
      <w:r w:rsidR="00FF7B13" w:rsidRPr="009E791C">
        <w:rPr>
          <w:rFonts w:ascii="Times New Roman" w:hAnsi="Times New Roman"/>
          <w:sz w:val="24"/>
          <w:szCs w:val="24"/>
        </w:rPr>
        <w:t>а</w:t>
      </w:r>
      <w:r w:rsidR="006B3561" w:rsidRPr="009E791C">
        <w:rPr>
          <w:rFonts w:ascii="Times New Roman" w:hAnsi="Times New Roman"/>
          <w:sz w:val="24"/>
          <w:szCs w:val="24"/>
        </w:rPr>
        <w:t xml:space="preserve"> в сфере образования</w:t>
      </w:r>
      <w:r w:rsidR="00FF7B13" w:rsidRPr="009E791C">
        <w:rPr>
          <w:rFonts w:ascii="Times New Roman" w:hAnsi="Times New Roman"/>
          <w:sz w:val="24"/>
          <w:szCs w:val="24"/>
        </w:rPr>
        <w:t xml:space="preserve"> в 2016 году</w:t>
      </w:r>
      <w:r w:rsidR="006B3561" w:rsidRPr="009E791C">
        <w:rPr>
          <w:rFonts w:ascii="Times New Roman" w:hAnsi="Times New Roman"/>
          <w:sz w:val="24"/>
          <w:szCs w:val="24"/>
        </w:rPr>
        <w:t xml:space="preserve">). </w:t>
      </w:r>
    </w:p>
    <w:p w:rsidR="006109F0" w:rsidRPr="009E791C" w:rsidRDefault="006109F0" w:rsidP="001D012C">
      <w:pPr>
        <w:pStyle w:val="a3"/>
        <w:ind w:firstLine="708"/>
        <w:jc w:val="both"/>
        <w:rPr>
          <w:rFonts w:ascii="Times New Roman" w:hAnsi="Times New Roman"/>
          <w:sz w:val="24"/>
          <w:szCs w:val="24"/>
        </w:rPr>
      </w:pPr>
      <w:r w:rsidRPr="009E791C">
        <w:rPr>
          <w:rFonts w:ascii="Times New Roman" w:hAnsi="Times New Roman"/>
          <w:sz w:val="24"/>
          <w:szCs w:val="24"/>
        </w:rPr>
        <w:t>С</w:t>
      </w:r>
      <w:r w:rsidR="002D4CBE" w:rsidRPr="009E791C">
        <w:rPr>
          <w:rFonts w:ascii="Times New Roman" w:hAnsi="Times New Roman"/>
          <w:sz w:val="24"/>
          <w:szCs w:val="24"/>
        </w:rPr>
        <w:t>редства бюджета Октябрьского муниципального района</w:t>
      </w:r>
      <w:r w:rsidR="001D012C" w:rsidRPr="009E791C">
        <w:rPr>
          <w:rFonts w:ascii="Times New Roman" w:hAnsi="Times New Roman"/>
          <w:sz w:val="24"/>
          <w:szCs w:val="24"/>
        </w:rPr>
        <w:t xml:space="preserve"> направлены </w:t>
      </w:r>
      <w:r w:rsidR="002D4CBE" w:rsidRPr="009E791C">
        <w:rPr>
          <w:rFonts w:ascii="Times New Roman" w:hAnsi="Times New Roman"/>
          <w:sz w:val="24"/>
          <w:szCs w:val="24"/>
        </w:rPr>
        <w:t xml:space="preserve">в отчетном периоде </w:t>
      </w:r>
      <w:r w:rsidR="00D927A2" w:rsidRPr="009E791C">
        <w:rPr>
          <w:rFonts w:ascii="Times New Roman" w:hAnsi="Times New Roman"/>
          <w:sz w:val="24"/>
          <w:szCs w:val="24"/>
        </w:rPr>
        <w:t xml:space="preserve">на </w:t>
      </w:r>
      <w:r w:rsidR="000B479B" w:rsidRPr="009E791C">
        <w:rPr>
          <w:rFonts w:ascii="Times New Roman" w:hAnsi="Times New Roman"/>
          <w:sz w:val="24"/>
          <w:szCs w:val="24"/>
        </w:rPr>
        <w:t xml:space="preserve">обеспечение функционирования дошкольных образовательных учреждений, </w:t>
      </w:r>
      <w:r w:rsidR="002D4CBE" w:rsidRPr="009E791C">
        <w:rPr>
          <w:rFonts w:ascii="Times New Roman" w:hAnsi="Times New Roman"/>
          <w:sz w:val="24"/>
          <w:szCs w:val="24"/>
        </w:rPr>
        <w:t xml:space="preserve">обеспечение функционирования  организаций общего образования, мероприятия  по приведению образовательных организаций в нормативное состояние (ремонты школ), проведение мероприятий в области молодежной политики, обеспечение выполнения функций органами местного самоуправления (РУО), функционирование централизованной бухгалтерии, предоставление услуг по дополнительному образованию и т.д. </w:t>
      </w:r>
      <w:r w:rsidR="001D012C" w:rsidRPr="009E791C">
        <w:rPr>
          <w:rFonts w:ascii="Times New Roman" w:hAnsi="Times New Roman"/>
          <w:sz w:val="24"/>
          <w:szCs w:val="24"/>
        </w:rPr>
        <w:t xml:space="preserve">Кроме того, местные средства направлены на реализацию целевых программ, в бюджетные инвестиции, а так же в соответствии с положениями Устава Октябрьского муниципального района на исполнение государственных полномочий в сфере образования.  </w:t>
      </w:r>
      <w:r w:rsidR="002D4CBE" w:rsidRPr="009E791C">
        <w:rPr>
          <w:rFonts w:ascii="Times New Roman" w:hAnsi="Times New Roman"/>
          <w:sz w:val="24"/>
          <w:szCs w:val="24"/>
        </w:rPr>
        <w:t>Всего на финансирование указанных выше расходов направлено собственных средств муниципального района, включая средства края, полученные районом в виде субсиди</w:t>
      </w:r>
      <w:r w:rsidRPr="009E791C">
        <w:rPr>
          <w:rFonts w:ascii="Times New Roman" w:hAnsi="Times New Roman"/>
          <w:sz w:val="24"/>
          <w:szCs w:val="24"/>
        </w:rPr>
        <w:t xml:space="preserve">й </w:t>
      </w:r>
      <w:r w:rsidR="002D4CBE" w:rsidRPr="009E791C">
        <w:rPr>
          <w:rFonts w:ascii="Times New Roman" w:hAnsi="Times New Roman"/>
          <w:sz w:val="24"/>
          <w:szCs w:val="24"/>
        </w:rPr>
        <w:t>на софинансирование расходных обязательств, возникающих при выполнении полномочий по вопросам местного</w:t>
      </w:r>
      <w:r w:rsidRPr="009E791C">
        <w:rPr>
          <w:rFonts w:ascii="Times New Roman" w:hAnsi="Times New Roman"/>
          <w:sz w:val="24"/>
          <w:szCs w:val="24"/>
        </w:rPr>
        <w:t xml:space="preserve"> значения, в размере 151 441,7 тыс. руб. (32,2% </w:t>
      </w:r>
      <w:r w:rsidR="002D4CBE" w:rsidRPr="009E791C">
        <w:rPr>
          <w:rFonts w:ascii="Times New Roman" w:hAnsi="Times New Roman"/>
          <w:sz w:val="24"/>
          <w:szCs w:val="24"/>
        </w:rPr>
        <w:t xml:space="preserve"> </w:t>
      </w:r>
      <w:r w:rsidRPr="009E791C">
        <w:rPr>
          <w:rFonts w:ascii="Times New Roman" w:hAnsi="Times New Roman"/>
          <w:sz w:val="24"/>
          <w:szCs w:val="24"/>
        </w:rPr>
        <w:t xml:space="preserve">всех расходов бюджета в сфере образования в 2016 году). </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сравнении с 201</w:t>
      </w:r>
      <w:r w:rsidR="006109F0" w:rsidRPr="009E791C">
        <w:rPr>
          <w:rFonts w:ascii="Times New Roman" w:hAnsi="Times New Roman"/>
          <w:sz w:val="24"/>
          <w:szCs w:val="24"/>
        </w:rPr>
        <w:t>5</w:t>
      </w:r>
      <w:r w:rsidRPr="009E791C">
        <w:rPr>
          <w:rFonts w:ascii="Times New Roman" w:hAnsi="Times New Roman"/>
          <w:sz w:val="24"/>
          <w:szCs w:val="24"/>
        </w:rPr>
        <w:t xml:space="preserve"> годом расходы по разделу 0700 «Образование»  в целом </w:t>
      </w:r>
      <w:r w:rsidR="006109F0" w:rsidRPr="009E791C">
        <w:rPr>
          <w:rFonts w:ascii="Times New Roman" w:hAnsi="Times New Roman"/>
          <w:sz w:val="24"/>
          <w:szCs w:val="24"/>
        </w:rPr>
        <w:t>сократились на 14 496,8 тыс. руб., в</w:t>
      </w:r>
      <w:r w:rsidRPr="009E791C">
        <w:rPr>
          <w:rFonts w:ascii="Times New Roman" w:hAnsi="Times New Roman"/>
          <w:sz w:val="24"/>
          <w:szCs w:val="24"/>
        </w:rPr>
        <w:t xml:space="preserve"> т.ч.:</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-на дошкольное образование </w:t>
      </w:r>
      <w:r w:rsidR="006109F0" w:rsidRPr="009E791C">
        <w:rPr>
          <w:rFonts w:ascii="Times New Roman" w:hAnsi="Times New Roman"/>
          <w:sz w:val="24"/>
          <w:szCs w:val="24"/>
        </w:rPr>
        <w:t>сократились на 36 897,3</w:t>
      </w:r>
      <w:r w:rsidRPr="009E791C">
        <w:rPr>
          <w:rFonts w:ascii="Times New Roman" w:hAnsi="Times New Roman"/>
          <w:sz w:val="24"/>
          <w:szCs w:val="24"/>
        </w:rPr>
        <w:t xml:space="preserve"> тыс. руб.,</w:t>
      </w:r>
    </w:p>
    <w:p w:rsidR="001D012C" w:rsidRPr="009E791C" w:rsidRDefault="001D012C" w:rsidP="001D012C">
      <w:pPr>
        <w:pStyle w:val="a3"/>
        <w:tabs>
          <w:tab w:val="left" w:pos="7875"/>
        </w:tabs>
        <w:ind w:firstLine="708"/>
        <w:jc w:val="both"/>
        <w:rPr>
          <w:rFonts w:ascii="Times New Roman" w:hAnsi="Times New Roman"/>
          <w:sz w:val="24"/>
          <w:szCs w:val="24"/>
        </w:rPr>
      </w:pPr>
      <w:r w:rsidRPr="009E791C">
        <w:rPr>
          <w:rFonts w:ascii="Times New Roman" w:hAnsi="Times New Roman"/>
          <w:sz w:val="24"/>
          <w:szCs w:val="24"/>
        </w:rPr>
        <w:t xml:space="preserve">-на общее образование </w:t>
      </w:r>
      <w:r w:rsidR="006109F0" w:rsidRPr="009E791C">
        <w:rPr>
          <w:rFonts w:ascii="Times New Roman" w:hAnsi="Times New Roman"/>
          <w:i/>
          <w:sz w:val="24"/>
          <w:szCs w:val="24"/>
        </w:rPr>
        <w:t>возросли</w:t>
      </w:r>
      <w:r w:rsidRPr="009E791C">
        <w:rPr>
          <w:rFonts w:ascii="Times New Roman" w:hAnsi="Times New Roman"/>
          <w:i/>
          <w:sz w:val="24"/>
          <w:szCs w:val="24"/>
        </w:rPr>
        <w:t xml:space="preserve"> </w:t>
      </w:r>
      <w:r w:rsidRPr="009E791C">
        <w:rPr>
          <w:rFonts w:ascii="Times New Roman" w:hAnsi="Times New Roman"/>
          <w:sz w:val="24"/>
          <w:szCs w:val="24"/>
        </w:rPr>
        <w:t xml:space="preserve">на </w:t>
      </w:r>
      <w:r w:rsidR="00E66C77" w:rsidRPr="009E791C">
        <w:rPr>
          <w:rFonts w:ascii="Times New Roman" w:hAnsi="Times New Roman"/>
          <w:sz w:val="24"/>
          <w:szCs w:val="24"/>
        </w:rPr>
        <w:t>22 641,5</w:t>
      </w:r>
      <w:r w:rsidRPr="009E791C">
        <w:rPr>
          <w:rFonts w:ascii="Times New Roman" w:hAnsi="Times New Roman"/>
          <w:sz w:val="24"/>
          <w:szCs w:val="24"/>
        </w:rPr>
        <w:t xml:space="preserve"> тыс. руб.</w:t>
      </w:r>
      <w:r w:rsidR="0013390B" w:rsidRPr="009E791C">
        <w:rPr>
          <w:rFonts w:ascii="Times New Roman" w:hAnsi="Times New Roman"/>
          <w:sz w:val="24"/>
          <w:szCs w:val="24"/>
        </w:rPr>
        <w:t>,</w:t>
      </w:r>
      <w:r w:rsidRPr="009E791C">
        <w:rPr>
          <w:rFonts w:ascii="Times New Roman" w:hAnsi="Times New Roman"/>
          <w:sz w:val="24"/>
          <w:szCs w:val="24"/>
        </w:rPr>
        <w:tab/>
      </w:r>
    </w:p>
    <w:p w:rsidR="001D012C" w:rsidRPr="009E791C" w:rsidRDefault="0013390B" w:rsidP="001D012C">
      <w:pPr>
        <w:pStyle w:val="a3"/>
        <w:tabs>
          <w:tab w:val="left" w:pos="7875"/>
        </w:tabs>
        <w:ind w:firstLine="708"/>
        <w:jc w:val="both"/>
        <w:rPr>
          <w:rFonts w:ascii="Times New Roman" w:hAnsi="Times New Roman"/>
          <w:sz w:val="24"/>
          <w:szCs w:val="24"/>
        </w:rPr>
      </w:pPr>
      <w:r w:rsidRPr="009E791C">
        <w:rPr>
          <w:rFonts w:ascii="Times New Roman" w:hAnsi="Times New Roman"/>
          <w:sz w:val="24"/>
          <w:szCs w:val="24"/>
        </w:rPr>
        <w:t>-р</w:t>
      </w:r>
      <w:r w:rsidR="001D012C" w:rsidRPr="009E791C">
        <w:rPr>
          <w:rFonts w:ascii="Times New Roman" w:hAnsi="Times New Roman"/>
          <w:sz w:val="24"/>
          <w:szCs w:val="24"/>
        </w:rPr>
        <w:t>асходы на молодежную политику и оздоровление детей, а так же на другие вопросы в области образования в отчетном периоде</w:t>
      </w:r>
      <w:r w:rsidR="00E66C77" w:rsidRPr="009E791C">
        <w:rPr>
          <w:rFonts w:ascii="Times New Roman" w:hAnsi="Times New Roman"/>
          <w:sz w:val="24"/>
          <w:szCs w:val="24"/>
        </w:rPr>
        <w:t xml:space="preserve"> сохранились </w:t>
      </w:r>
      <w:r w:rsidR="001D012C" w:rsidRPr="009E791C">
        <w:rPr>
          <w:rFonts w:ascii="Times New Roman" w:hAnsi="Times New Roman"/>
          <w:sz w:val="24"/>
          <w:szCs w:val="24"/>
        </w:rPr>
        <w:t xml:space="preserve"> на уровне 201</w:t>
      </w:r>
      <w:r w:rsidR="00E66C77" w:rsidRPr="009E791C">
        <w:rPr>
          <w:rFonts w:ascii="Times New Roman" w:hAnsi="Times New Roman"/>
          <w:sz w:val="24"/>
          <w:szCs w:val="24"/>
        </w:rPr>
        <w:t>5</w:t>
      </w:r>
      <w:r w:rsidR="001D012C" w:rsidRPr="009E791C">
        <w:rPr>
          <w:rFonts w:ascii="Times New Roman" w:hAnsi="Times New Roman"/>
          <w:sz w:val="24"/>
          <w:szCs w:val="24"/>
        </w:rPr>
        <w:t xml:space="preserve"> года.</w:t>
      </w:r>
    </w:p>
    <w:p w:rsidR="00591755" w:rsidRPr="009E791C" w:rsidRDefault="00591755" w:rsidP="001D012C">
      <w:pPr>
        <w:pStyle w:val="a3"/>
        <w:tabs>
          <w:tab w:val="left" w:pos="7875"/>
        </w:tabs>
        <w:ind w:firstLine="708"/>
        <w:jc w:val="both"/>
        <w:rPr>
          <w:rFonts w:ascii="Times New Roman" w:hAnsi="Times New Roman"/>
          <w:sz w:val="24"/>
          <w:szCs w:val="24"/>
        </w:rPr>
      </w:pPr>
      <w:r w:rsidRPr="009E791C">
        <w:rPr>
          <w:rFonts w:ascii="Times New Roman" w:hAnsi="Times New Roman"/>
          <w:sz w:val="24"/>
          <w:szCs w:val="24"/>
        </w:rPr>
        <w:t xml:space="preserve">Сокращение расходов на дошкольное образование обусловлено </w:t>
      </w:r>
      <w:r w:rsidR="00EF6F67" w:rsidRPr="009E791C">
        <w:rPr>
          <w:rFonts w:ascii="Times New Roman" w:hAnsi="Times New Roman"/>
          <w:sz w:val="24"/>
          <w:szCs w:val="24"/>
        </w:rPr>
        <w:t>сокращением расходов на реализацию инвестиционного проекта «Детский сад на 60 мест по ул.Советская, 25-а в пос. Щучье-Озеро Октябрьского района Пермского края»:</w:t>
      </w:r>
    </w:p>
    <w:p w:rsidR="00EF6F67" w:rsidRPr="009E791C" w:rsidRDefault="00EF6F67" w:rsidP="001D012C">
      <w:pPr>
        <w:pStyle w:val="a3"/>
        <w:tabs>
          <w:tab w:val="left" w:pos="7875"/>
        </w:tabs>
        <w:ind w:firstLine="708"/>
        <w:jc w:val="both"/>
        <w:rPr>
          <w:rFonts w:ascii="Times New Roman" w:hAnsi="Times New Roman"/>
          <w:sz w:val="24"/>
          <w:szCs w:val="24"/>
        </w:rPr>
      </w:pPr>
      <w:r w:rsidRPr="009E791C">
        <w:rPr>
          <w:rFonts w:ascii="Times New Roman" w:hAnsi="Times New Roman"/>
          <w:sz w:val="24"/>
          <w:szCs w:val="24"/>
        </w:rPr>
        <w:t>- в 2015 году такие расходы составили 45 621,1 тыс. руб. (включая оплату работ по технологическому присоединению объекта к электрическим сетям),</w:t>
      </w:r>
    </w:p>
    <w:p w:rsidR="0013390B" w:rsidRPr="009E791C" w:rsidRDefault="00EF6F67" w:rsidP="0013390B">
      <w:pPr>
        <w:pStyle w:val="a3"/>
        <w:tabs>
          <w:tab w:val="left" w:pos="7875"/>
        </w:tabs>
        <w:ind w:firstLine="708"/>
        <w:jc w:val="both"/>
        <w:rPr>
          <w:rFonts w:ascii="Times New Roman" w:hAnsi="Times New Roman"/>
          <w:sz w:val="24"/>
          <w:szCs w:val="24"/>
        </w:rPr>
      </w:pPr>
      <w:r w:rsidRPr="009E791C">
        <w:rPr>
          <w:rFonts w:ascii="Times New Roman" w:hAnsi="Times New Roman"/>
          <w:sz w:val="24"/>
          <w:szCs w:val="24"/>
        </w:rPr>
        <w:t xml:space="preserve">-в 2016 году </w:t>
      </w:r>
      <w:r w:rsidR="0013390B" w:rsidRPr="009E791C">
        <w:rPr>
          <w:rFonts w:ascii="Times New Roman" w:hAnsi="Times New Roman"/>
          <w:sz w:val="24"/>
          <w:szCs w:val="24"/>
        </w:rPr>
        <w:t xml:space="preserve">(завершающий этап реализации инвестиционного проекта) </w:t>
      </w:r>
      <w:r w:rsidRPr="009E791C">
        <w:rPr>
          <w:rFonts w:ascii="Times New Roman" w:hAnsi="Times New Roman"/>
          <w:sz w:val="24"/>
          <w:szCs w:val="24"/>
        </w:rPr>
        <w:t xml:space="preserve">расходы </w:t>
      </w:r>
      <w:r w:rsidR="0013390B" w:rsidRPr="009E791C">
        <w:rPr>
          <w:rFonts w:ascii="Times New Roman" w:hAnsi="Times New Roman"/>
          <w:sz w:val="24"/>
          <w:szCs w:val="24"/>
        </w:rPr>
        <w:t>составили 8 004,2 тыс. руб.</w:t>
      </w:r>
    </w:p>
    <w:p w:rsidR="001D012C" w:rsidRPr="009E791C" w:rsidRDefault="001D012C" w:rsidP="0013390B">
      <w:pPr>
        <w:pStyle w:val="a3"/>
        <w:tabs>
          <w:tab w:val="left" w:pos="7875"/>
        </w:tabs>
        <w:ind w:firstLine="708"/>
        <w:jc w:val="both"/>
        <w:rPr>
          <w:rFonts w:ascii="Times New Roman" w:hAnsi="Times New Roman"/>
          <w:b/>
          <w:sz w:val="24"/>
          <w:szCs w:val="24"/>
        </w:rPr>
      </w:pPr>
      <w:r w:rsidRPr="009E791C">
        <w:rPr>
          <w:rFonts w:ascii="Times New Roman" w:hAnsi="Times New Roman"/>
          <w:b/>
          <w:sz w:val="24"/>
          <w:szCs w:val="24"/>
        </w:rPr>
        <w:t>Раздел 08 00 «Культура, кинематография»</w:t>
      </w:r>
    </w:p>
    <w:p w:rsidR="00F33899" w:rsidRPr="009E791C" w:rsidRDefault="001D012C" w:rsidP="001D012C">
      <w:pPr>
        <w:pStyle w:val="a3"/>
        <w:jc w:val="both"/>
        <w:rPr>
          <w:rFonts w:ascii="Times New Roman" w:hAnsi="Times New Roman"/>
          <w:sz w:val="24"/>
          <w:szCs w:val="24"/>
        </w:rPr>
      </w:pPr>
      <w:r w:rsidRPr="009E791C">
        <w:rPr>
          <w:rFonts w:ascii="Times New Roman" w:hAnsi="Times New Roman"/>
          <w:b/>
          <w:sz w:val="24"/>
          <w:szCs w:val="24"/>
        </w:rPr>
        <w:tab/>
      </w:r>
      <w:r w:rsidRPr="009E791C">
        <w:rPr>
          <w:rFonts w:ascii="Times New Roman" w:hAnsi="Times New Roman"/>
          <w:sz w:val="24"/>
          <w:szCs w:val="24"/>
        </w:rPr>
        <w:t xml:space="preserve">Плановые бюджетные назначения по разделу утверждены  в объеме </w:t>
      </w:r>
      <w:r w:rsidR="00F33899" w:rsidRPr="009E791C">
        <w:rPr>
          <w:rFonts w:ascii="Times New Roman" w:hAnsi="Times New Roman"/>
          <w:sz w:val="24"/>
          <w:szCs w:val="24"/>
        </w:rPr>
        <w:t>32 982,5</w:t>
      </w:r>
      <w:r w:rsidRPr="009E791C">
        <w:rPr>
          <w:rFonts w:ascii="Times New Roman" w:hAnsi="Times New Roman"/>
          <w:sz w:val="24"/>
          <w:szCs w:val="24"/>
        </w:rPr>
        <w:t xml:space="preserve">  тыс. руб</w:t>
      </w:r>
      <w:r w:rsidR="00F33899" w:rsidRPr="009E791C">
        <w:rPr>
          <w:rFonts w:ascii="Times New Roman" w:hAnsi="Times New Roman"/>
          <w:sz w:val="24"/>
          <w:szCs w:val="24"/>
        </w:rPr>
        <w:t xml:space="preserve">. </w:t>
      </w:r>
    </w:p>
    <w:p w:rsidR="00F33899" w:rsidRPr="009E791C" w:rsidRDefault="00F33899" w:rsidP="00F33899">
      <w:pPr>
        <w:pStyle w:val="a3"/>
        <w:ind w:firstLine="540"/>
        <w:jc w:val="both"/>
        <w:rPr>
          <w:rFonts w:ascii="Times New Roman" w:hAnsi="Times New Roman"/>
          <w:sz w:val="24"/>
          <w:szCs w:val="24"/>
        </w:rPr>
      </w:pPr>
      <w:r w:rsidRPr="009E791C">
        <w:rPr>
          <w:rFonts w:ascii="Times New Roman" w:hAnsi="Times New Roman"/>
          <w:sz w:val="24"/>
          <w:szCs w:val="24"/>
        </w:rPr>
        <w:t xml:space="preserve">Фактические расходы бюджетных средств в </w:t>
      </w:r>
      <w:r w:rsidR="001D012C" w:rsidRPr="009E791C">
        <w:rPr>
          <w:rFonts w:ascii="Times New Roman" w:hAnsi="Times New Roman"/>
          <w:sz w:val="24"/>
          <w:szCs w:val="24"/>
        </w:rPr>
        <w:t xml:space="preserve"> </w:t>
      </w:r>
      <w:r w:rsidRPr="009E791C">
        <w:rPr>
          <w:rFonts w:ascii="Times New Roman" w:hAnsi="Times New Roman"/>
          <w:sz w:val="24"/>
          <w:szCs w:val="24"/>
        </w:rPr>
        <w:t xml:space="preserve">сфере культуры в </w:t>
      </w:r>
      <w:r w:rsidR="001D012C" w:rsidRPr="009E791C">
        <w:rPr>
          <w:rFonts w:ascii="Times New Roman" w:hAnsi="Times New Roman"/>
          <w:sz w:val="24"/>
          <w:szCs w:val="24"/>
        </w:rPr>
        <w:t xml:space="preserve">отчетном финансовом году  </w:t>
      </w:r>
      <w:r w:rsidRPr="009E791C">
        <w:rPr>
          <w:rFonts w:ascii="Times New Roman" w:hAnsi="Times New Roman"/>
          <w:sz w:val="24"/>
          <w:szCs w:val="24"/>
        </w:rPr>
        <w:t xml:space="preserve">составили </w:t>
      </w:r>
      <w:r w:rsidR="001D012C" w:rsidRPr="009E791C">
        <w:rPr>
          <w:rFonts w:ascii="Times New Roman" w:hAnsi="Times New Roman"/>
          <w:sz w:val="24"/>
          <w:szCs w:val="24"/>
        </w:rPr>
        <w:t xml:space="preserve">  </w:t>
      </w:r>
      <w:r w:rsidRPr="009E791C">
        <w:rPr>
          <w:rFonts w:ascii="Times New Roman" w:hAnsi="Times New Roman"/>
          <w:sz w:val="24"/>
          <w:szCs w:val="24"/>
        </w:rPr>
        <w:t>31 377,8</w:t>
      </w:r>
      <w:r w:rsidR="001D012C" w:rsidRPr="009E791C">
        <w:rPr>
          <w:rFonts w:ascii="Times New Roman" w:hAnsi="Times New Roman"/>
          <w:sz w:val="24"/>
          <w:szCs w:val="24"/>
        </w:rPr>
        <w:t xml:space="preserve"> тыс. руб. (9</w:t>
      </w:r>
      <w:r w:rsidRPr="009E791C">
        <w:rPr>
          <w:rFonts w:ascii="Times New Roman" w:hAnsi="Times New Roman"/>
          <w:sz w:val="24"/>
          <w:szCs w:val="24"/>
        </w:rPr>
        <w:t>5,1</w:t>
      </w:r>
      <w:r w:rsidR="001D012C" w:rsidRPr="009E791C">
        <w:rPr>
          <w:rFonts w:ascii="Times New Roman" w:hAnsi="Times New Roman"/>
          <w:sz w:val="24"/>
          <w:szCs w:val="24"/>
        </w:rPr>
        <w:t>%</w:t>
      </w:r>
      <w:r w:rsidRPr="009E791C">
        <w:rPr>
          <w:rFonts w:ascii="Times New Roman" w:hAnsi="Times New Roman"/>
          <w:sz w:val="24"/>
          <w:szCs w:val="24"/>
        </w:rPr>
        <w:t xml:space="preserve"> от плана</w:t>
      </w:r>
      <w:r w:rsidR="001D012C" w:rsidRPr="009E791C">
        <w:rPr>
          <w:rFonts w:ascii="Times New Roman" w:hAnsi="Times New Roman"/>
          <w:sz w:val="24"/>
          <w:szCs w:val="24"/>
        </w:rPr>
        <w:t>)</w:t>
      </w:r>
      <w:r w:rsidRPr="009E791C">
        <w:rPr>
          <w:rFonts w:ascii="Times New Roman" w:hAnsi="Times New Roman"/>
          <w:sz w:val="24"/>
          <w:szCs w:val="24"/>
        </w:rPr>
        <w:t>, что на уровне аналогичных расходов предшествующего 2015  года (31 065,8 тыс. руб.).</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 xml:space="preserve">В соответствии с утвержденными Указаниями о порядке применения бюджетной </w:t>
      </w:r>
      <w:r w:rsidRPr="009E791C">
        <w:rPr>
          <w:rFonts w:ascii="Times New Roman" w:hAnsi="Times New Roman"/>
          <w:sz w:val="24"/>
          <w:szCs w:val="24"/>
        </w:rPr>
        <w:lastRenderedPageBreak/>
        <w:t>классификации Российской Федерации по разделу 08 00 «Культура и кинематография»  аккумулированы расходы на предоставление услуг в этой сфере, обеспечение деятельности учреждений культуры, организацию и проведение культурных мероприятий, а также расходы на обеспечение деятельности органов, учреждений, осуществляющих руководство, управление в сфере культуры, а также разработку общей политики, планов, программ в этой сфере, управление ими, их координацию и контроль.</w:t>
      </w:r>
    </w:p>
    <w:p w:rsidR="001D012C" w:rsidRPr="009E791C" w:rsidRDefault="001D012C" w:rsidP="001D012C">
      <w:pPr>
        <w:pStyle w:val="a3"/>
        <w:jc w:val="both"/>
        <w:rPr>
          <w:rFonts w:ascii="Times New Roman" w:hAnsi="Times New Roman"/>
          <w:sz w:val="24"/>
          <w:szCs w:val="24"/>
        </w:rPr>
      </w:pPr>
      <w:r w:rsidRPr="009E791C">
        <w:rPr>
          <w:rFonts w:ascii="Times New Roman" w:hAnsi="Times New Roman"/>
          <w:sz w:val="24"/>
          <w:szCs w:val="24"/>
        </w:rPr>
        <w:tab/>
        <w:t xml:space="preserve">Так, бюджетные средства в общей сумме </w:t>
      </w:r>
      <w:r w:rsidR="00F33899" w:rsidRPr="009E791C">
        <w:rPr>
          <w:rFonts w:ascii="Times New Roman" w:hAnsi="Times New Roman"/>
          <w:sz w:val="24"/>
          <w:szCs w:val="24"/>
        </w:rPr>
        <w:t>31 377,8</w:t>
      </w:r>
      <w:r w:rsidRPr="009E791C">
        <w:rPr>
          <w:rFonts w:ascii="Times New Roman" w:hAnsi="Times New Roman"/>
          <w:sz w:val="24"/>
          <w:szCs w:val="24"/>
        </w:rPr>
        <w:t xml:space="preserve"> тыс. руб. в  201</w:t>
      </w:r>
      <w:r w:rsidR="00F33899" w:rsidRPr="009E791C">
        <w:rPr>
          <w:rFonts w:ascii="Times New Roman" w:hAnsi="Times New Roman"/>
          <w:sz w:val="24"/>
          <w:szCs w:val="24"/>
        </w:rPr>
        <w:t>6</w:t>
      </w:r>
      <w:r w:rsidRPr="009E791C">
        <w:rPr>
          <w:rFonts w:ascii="Times New Roman" w:hAnsi="Times New Roman"/>
          <w:sz w:val="24"/>
          <w:szCs w:val="24"/>
        </w:rPr>
        <w:t xml:space="preserve"> году были направлены на следующие расходы:</w:t>
      </w:r>
    </w:p>
    <w:p w:rsidR="001D012C" w:rsidRPr="009E791C" w:rsidRDefault="001D012C" w:rsidP="001D012C">
      <w:pPr>
        <w:pStyle w:val="a3"/>
        <w:jc w:val="both"/>
        <w:rPr>
          <w:rFonts w:ascii="Times New Roman" w:hAnsi="Times New Roman"/>
          <w:sz w:val="24"/>
          <w:szCs w:val="24"/>
        </w:rPr>
      </w:pPr>
      <w:r w:rsidRPr="009E791C">
        <w:rPr>
          <w:rFonts w:ascii="Times New Roman" w:hAnsi="Times New Roman"/>
          <w:sz w:val="24"/>
          <w:szCs w:val="24"/>
        </w:rPr>
        <w:tab/>
        <w:t xml:space="preserve">-библиотеки – </w:t>
      </w:r>
      <w:r w:rsidR="00F33899" w:rsidRPr="009E791C">
        <w:rPr>
          <w:rFonts w:ascii="Times New Roman" w:hAnsi="Times New Roman"/>
          <w:sz w:val="24"/>
          <w:szCs w:val="24"/>
        </w:rPr>
        <w:t>14</w:t>
      </w:r>
      <w:r w:rsidR="00383EED" w:rsidRPr="009E791C">
        <w:rPr>
          <w:rFonts w:ascii="Times New Roman" w:hAnsi="Times New Roman"/>
          <w:sz w:val="24"/>
          <w:szCs w:val="24"/>
        </w:rPr>
        <w:t> 703,8</w:t>
      </w:r>
      <w:r w:rsidR="00F33899" w:rsidRPr="009E791C">
        <w:rPr>
          <w:rFonts w:ascii="Times New Roman" w:hAnsi="Times New Roman"/>
          <w:sz w:val="24"/>
          <w:szCs w:val="24"/>
        </w:rPr>
        <w:t xml:space="preserve"> тыс. руб. </w:t>
      </w:r>
      <w:r w:rsidR="00747A7C" w:rsidRPr="009E791C">
        <w:rPr>
          <w:rFonts w:ascii="Times New Roman" w:hAnsi="Times New Roman"/>
          <w:sz w:val="24"/>
          <w:szCs w:val="24"/>
        </w:rPr>
        <w:t xml:space="preserve">(в 2015 году - </w:t>
      </w:r>
      <w:r w:rsidRPr="009E791C">
        <w:rPr>
          <w:rFonts w:ascii="Times New Roman" w:hAnsi="Times New Roman"/>
          <w:sz w:val="24"/>
          <w:szCs w:val="24"/>
        </w:rPr>
        <w:t>15 643,3 тыс. руб.</w:t>
      </w:r>
      <w:r w:rsidR="00747A7C" w:rsidRPr="009E791C">
        <w:rPr>
          <w:rFonts w:ascii="Times New Roman" w:hAnsi="Times New Roman"/>
          <w:sz w:val="24"/>
          <w:szCs w:val="24"/>
        </w:rPr>
        <w:t>)</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-музей – </w:t>
      </w:r>
      <w:r w:rsidR="00747A7C" w:rsidRPr="009E791C">
        <w:rPr>
          <w:rFonts w:ascii="Times New Roman" w:hAnsi="Times New Roman"/>
          <w:sz w:val="24"/>
          <w:szCs w:val="24"/>
        </w:rPr>
        <w:t xml:space="preserve">2 245,4 тыс. руб., в т.ч. реализация муниципального проекта «Октябрьский район: хроника, события, люди» (в 2015 году - </w:t>
      </w:r>
      <w:r w:rsidRPr="009E791C">
        <w:rPr>
          <w:rFonts w:ascii="Times New Roman" w:hAnsi="Times New Roman"/>
          <w:sz w:val="24"/>
          <w:szCs w:val="24"/>
        </w:rPr>
        <w:t>1 933,1 тыс. руб.</w:t>
      </w:r>
      <w:r w:rsidR="00747A7C" w:rsidRPr="009E791C">
        <w:rPr>
          <w:rFonts w:ascii="Times New Roman" w:hAnsi="Times New Roman"/>
          <w:sz w:val="24"/>
          <w:szCs w:val="24"/>
        </w:rPr>
        <w:t>)</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-приведение в нормативное состояние объектов культуры – </w:t>
      </w:r>
      <w:r w:rsidR="009E19C8" w:rsidRPr="009E791C">
        <w:rPr>
          <w:rFonts w:ascii="Times New Roman" w:hAnsi="Times New Roman"/>
          <w:sz w:val="24"/>
          <w:szCs w:val="24"/>
        </w:rPr>
        <w:t xml:space="preserve">48,0 тыс. руб. (в 2015 году - </w:t>
      </w:r>
      <w:r w:rsidRPr="009E791C">
        <w:rPr>
          <w:rFonts w:ascii="Times New Roman" w:hAnsi="Times New Roman"/>
          <w:sz w:val="24"/>
          <w:szCs w:val="24"/>
        </w:rPr>
        <w:t>1 215,0 тыс. руб.</w:t>
      </w:r>
      <w:r w:rsidR="009E19C8" w:rsidRPr="009E791C">
        <w:rPr>
          <w:rFonts w:ascii="Times New Roman" w:hAnsi="Times New Roman"/>
          <w:sz w:val="24"/>
          <w:szCs w:val="24"/>
        </w:rPr>
        <w:t>)</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 учреждения культуры – </w:t>
      </w:r>
      <w:r w:rsidR="00291B14" w:rsidRPr="009E791C">
        <w:rPr>
          <w:rFonts w:ascii="Times New Roman" w:hAnsi="Times New Roman"/>
          <w:sz w:val="24"/>
          <w:szCs w:val="24"/>
        </w:rPr>
        <w:t xml:space="preserve">3 418,7 тыс. руб. (в 2015 году - </w:t>
      </w:r>
      <w:r w:rsidRPr="009E791C">
        <w:rPr>
          <w:rFonts w:ascii="Times New Roman" w:hAnsi="Times New Roman"/>
          <w:sz w:val="24"/>
          <w:szCs w:val="24"/>
        </w:rPr>
        <w:t>3 418,7 тыс. руб.</w:t>
      </w:r>
      <w:r w:rsidR="00291B14" w:rsidRPr="009E791C">
        <w:rPr>
          <w:rFonts w:ascii="Times New Roman" w:hAnsi="Times New Roman"/>
          <w:sz w:val="24"/>
          <w:szCs w:val="24"/>
        </w:rPr>
        <w:t>)</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-обеспечение деятельности Управления культуры, спорта и молодежной политики –</w:t>
      </w:r>
      <w:r w:rsidR="008A7499" w:rsidRPr="009E791C">
        <w:rPr>
          <w:rFonts w:ascii="Times New Roman" w:hAnsi="Times New Roman"/>
          <w:sz w:val="24"/>
          <w:szCs w:val="24"/>
        </w:rPr>
        <w:t xml:space="preserve">2 461,2 тыс. руб. (в 2015 году - </w:t>
      </w:r>
      <w:r w:rsidRPr="009E791C">
        <w:rPr>
          <w:rFonts w:ascii="Times New Roman" w:hAnsi="Times New Roman"/>
          <w:sz w:val="24"/>
          <w:szCs w:val="24"/>
        </w:rPr>
        <w:t>2 477,5 тыс. руб.</w:t>
      </w:r>
      <w:r w:rsidR="008A7499" w:rsidRPr="009E791C">
        <w:rPr>
          <w:rFonts w:ascii="Times New Roman" w:hAnsi="Times New Roman"/>
          <w:sz w:val="24"/>
          <w:szCs w:val="24"/>
        </w:rPr>
        <w:t>)</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-централизованная бухгалтерия  -</w:t>
      </w:r>
      <w:r w:rsidR="008A7499" w:rsidRPr="009E791C">
        <w:rPr>
          <w:rFonts w:ascii="Times New Roman" w:hAnsi="Times New Roman"/>
          <w:sz w:val="24"/>
          <w:szCs w:val="24"/>
        </w:rPr>
        <w:t xml:space="preserve"> 2 908,0 тыс. руб. (в 2015 году - </w:t>
      </w:r>
      <w:r w:rsidRPr="009E791C">
        <w:rPr>
          <w:rFonts w:ascii="Times New Roman" w:hAnsi="Times New Roman"/>
          <w:sz w:val="24"/>
          <w:szCs w:val="24"/>
        </w:rPr>
        <w:t xml:space="preserve"> 2 852,4 тыс. руб.</w:t>
      </w:r>
      <w:r w:rsidR="008A7499" w:rsidRPr="009E791C">
        <w:rPr>
          <w:rFonts w:ascii="Times New Roman" w:hAnsi="Times New Roman"/>
          <w:sz w:val="24"/>
          <w:szCs w:val="24"/>
        </w:rPr>
        <w:t>)</w:t>
      </w:r>
      <w:r w:rsidRPr="009E791C">
        <w:rPr>
          <w:rFonts w:ascii="Times New Roman" w:hAnsi="Times New Roman"/>
          <w:sz w:val="24"/>
          <w:szCs w:val="24"/>
        </w:rPr>
        <w:t xml:space="preserve">, </w:t>
      </w:r>
    </w:p>
    <w:p w:rsidR="008A7499" w:rsidRPr="009E791C" w:rsidRDefault="008A7499" w:rsidP="001D012C">
      <w:pPr>
        <w:pStyle w:val="a3"/>
        <w:ind w:firstLine="708"/>
        <w:jc w:val="both"/>
        <w:rPr>
          <w:rFonts w:ascii="Times New Roman" w:hAnsi="Times New Roman"/>
          <w:sz w:val="24"/>
          <w:szCs w:val="24"/>
        </w:rPr>
      </w:pPr>
      <w:r w:rsidRPr="009E791C">
        <w:rPr>
          <w:rFonts w:ascii="Times New Roman" w:hAnsi="Times New Roman"/>
          <w:sz w:val="24"/>
          <w:szCs w:val="24"/>
        </w:rPr>
        <w:t>-реализация муниципального проекта по текущему ремонту здания МБУ «Тюшевской сельский дом культуры» - 2 588,8 тыс. руб. (в 2015 году расходы не осуществлялись),</w:t>
      </w:r>
    </w:p>
    <w:p w:rsidR="008A7499"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-организация и проведение </w:t>
      </w:r>
      <w:r w:rsidR="00383EED" w:rsidRPr="009E791C">
        <w:rPr>
          <w:rFonts w:ascii="Times New Roman" w:hAnsi="Times New Roman"/>
          <w:sz w:val="24"/>
          <w:szCs w:val="24"/>
        </w:rPr>
        <w:t>социально значимых, календарных мероприятий</w:t>
      </w:r>
      <w:r w:rsidRPr="009E791C">
        <w:rPr>
          <w:rFonts w:ascii="Times New Roman" w:hAnsi="Times New Roman"/>
          <w:sz w:val="24"/>
          <w:szCs w:val="24"/>
        </w:rPr>
        <w:t xml:space="preserve"> – </w:t>
      </w:r>
      <w:r w:rsidR="00291B14" w:rsidRPr="009E791C">
        <w:rPr>
          <w:rFonts w:ascii="Times New Roman" w:hAnsi="Times New Roman"/>
          <w:sz w:val="24"/>
          <w:szCs w:val="24"/>
        </w:rPr>
        <w:t xml:space="preserve">1 435,8 тыс. руб. ( в 2015 году - </w:t>
      </w:r>
      <w:r w:rsidR="005648BB" w:rsidRPr="009E791C">
        <w:rPr>
          <w:rFonts w:ascii="Times New Roman" w:hAnsi="Times New Roman"/>
          <w:sz w:val="24"/>
          <w:szCs w:val="24"/>
        </w:rPr>
        <w:t>2</w:t>
      </w:r>
      <w:r w:rsidR="0078394D" w:rsidRPr="009E791C">
        <w:rPr>
          <w:rFonts w:ascii="Times New Roman" w:hAnsi="Times New Roman"/>
          <w:sz w:val="24"/>
          <w:szCs w:val="24"/>
        </w:rPr>
        <w:t> 583,0</w:t>
      </w:r>
      <w:r w:rsidR="005648BB" w:rsidRPr="009E791C">
        <w:rPr>
          <w:rFonts w:ascii="Times New Roman" w:hAnsi="Times New Roman"/>
          <w:sz w:val="24"/>
          <w:szCs w:val="24"/>
        </w:rPr>
        <w:t xml:space="preserve">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-мероприятия  по сохранению и развитию традиционной народной культуры, нематериального культурного наследия народов ОМР – </w:t>
      </w:r>
      <w:r w:rsidR="008A7499" w:rsidRPr="009E791C">
        <w:rPr>
          <w:rFonts w:ascii="Times New Roman" w:hAnsi="Times New Roman"/>
          <w:sz w:val="24"/>
          <w:szCs w:val="24"/>
        </w:rPr>
        <w:t xml:space="preserve">467,9 тыс. руб. (в 2015 году - </w:t>
      </w:r>
      <w:r w:rsidRPr="009E791C">
        <w:rPr>
          <w:rFonts w:ascii="Times New Roman" w:hAnsi="Times New Roman"/>
          <w:sz w:val="24"/>
          <w:szCs w:val="24"/>
        </w:rPr>
        <w:t>479,4 тыс. руб.</w:t>
      </w:r>
      <w:r w:rsidR="008A7499" w:rsidRPr="009E791C">
        <w:rPr>
          <w:rFonts w:ascii="Times New Roman" w:hAnsi="Times New Roman"/>
          <w:sz w:val="24"/>
          <w:szCs w:val="24"/>
        </w:rPr>
        <w:t>)</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-другие расходы (охрана труда, повышение квалификации и переподготовка кадров, поддержка творческих инициатив населения</w:t>
      </w:r>
      <w:r w:rsidR="0078394D" w:rsidRPr="009E791C">
        <w:rPr>
          <w:rFonts w:ascii="Times New Roman" w:hAnsi="Times New Roman"/>
          <w:sz w:val="24"/>
          <w:szCs w:val="24"/>
        </w:rPr>
        <w:t>, мероприятия в рамках гармонизации межнациональных отношений  и др.</w:t>
      </w:r>
      <w:r w:rsidRPr="009E791C">
        <w:rPr>
          <w:rFonts w:ascii="Times New Roman" w:hAnsi="Times New Roman"/>
          <w:sz w:val="24"/>
          <w:szCs w:val="24"/>
        </w:rPr>
        <w:t xml:space="preserve">) </w:t>
      </w:r>
      <w:r w:rsidR="0078394D" w:rsidRPr="009E791C">
        <w:rPr>
          <w:rFonts w:ascii="Times New Roman" w:hAnsi="Times New Roman"/>
          <w:sz w:val="24"/>
          <w:szCs w:val="24"/>
        </w:rPr>
        <w:t xml:space="preserve"> </w:t>
      </w:r>
      <w:r w:rsidRPr="009E791C">
        <w:rPr>
          <w:rFonts w:ascii="Times New Roman" w:hAnsi="Times New Roman"/>
          <w:sz w:val="24"/>
          <w:szCs w:val="24"/>
        </w:rPr>
        <w:t>–</w:t>
      </w:r>
      <w:r w:rsidR="0078394D" w:rsidRPr="009E791C">
        <w:rPr>
          <w:rFonts w:ascii="Times New Roman" w:hAnsi="Times New Roman"/>
          <w:sz w:val="24"/>
          <w:szCs w:val="24"/>
        </w:rPr>
        <w:t xml:space="preserve"> 1</w:t>
      </w:r>
      <w:r w:rsidR="00B1282F" w:rsidRPr="009E791C">
        <w:rPr>
          <w:rFonts w:ascii="Times New Roman" w:hAnsi="Times New Roman"/>
          <w:sz w:val="24"/>
          <w:szCs w:val="24"/>
        </w:rPr>
        <w:t> 100,2</w:t>
      </w:r>
      <w:r w:rsidR="0078394D" w:rsidRPr="009E791C">
        <w:rPr>
          <w:rFonts w:ascii="Times New Roman" w:hAnsi="Times New Roman"/>
          <w:sz w:val="24"/>
          <w:szCs w:val="24"/>
        </w:rPr>
        <w:t xml:space="preserve"> тыс. руб.  (в 2015 году - 463,4</w:t>
      </w:r>
      <w:r w:rsidRPr="009E791C">
        <w:rPr>
          <w:rFonts w:ascii="Times New Roman" w:hAnsi="Times New Roman"/>
          <w:sz w:val="24"/>
          <w:szCs w:val="24"/>
        </w:rPr>
        <w:t xml:space="preserve"> тыс. руб.</w:t>
      </w:r>
      <w:r w:rsidR="0078394D"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Удельный вес расходов по разделу 0800 «Культура, кинематография» в общей структуре расходов </w:t>
      </w:r>
      <w:r w:rsidR="009A36EC" w:rsidRPr="009E791C">
        <w:rPr>
          <w:rFonts w:ascii="Times New Roman" w:hAnsi="Times New Roman"/>
          <w:sz w:val="24"/>
          <w:szCs w:val="24"/>
        </w:rPr>
        <w:t>так же сохранился на уровне 2015 года – 3,9</w:t>
      </w:r>
      <w:r w:rsidRPr="009E791C">
        <w:rPr>
          <w:rFonts w:ascii="Times New Roman" w:hAnsi="Times New Roman"/>
          <w:sz w:val="24"/>
          <w:szCs w:val="24"/>
        </w:rPr>
        <w:t xml:space="preserve">% </w:t>
      </w:r>
      <w:r w:rsidR="009A36EC" w:rsidRPr="009E791C">
        <w:rPr>
          <w:rFonts w:ascii="Times New Roman" w:hAnsi="Times New Roman"/>
          <w:sz w:val="24"/>
          <w:szCs w:val="24"/>
        </w:rPr>
        <w:t xml:space="preserve"> всех расходов бюджета.</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1000 «Социальная политика»</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При плановых расходах по разделу в сумме </w:t>
      </w:r>
      <w:r w:rsidR="00900035" w:rsidRPr="009E791C">
        <w:rPr>
          <w:rFonts w:ascii="Times New Roman" w:hAnsi="Times New Roman"/>
          <w:sz w:val="24"/>
          <w:szCs w:val="24"/>
        </w:rPr>
        <w:t>55 262,1</w:t>
      </w:r>
      <w:r w:rsidRPr="009E791C">
        <w:rPr>
          <w:rFonts w:ascii="Times New Roman" w:hAnsi="Times New Roman"/>
          <w:sz w:val="24"/>
          <w:szCs w:val="24"/>
        </w:rPr>
        <w:t xml:space="preserve"> тыс. руб. общий объем исполненных расходов в отчетном периоде составил  </w:t>
      </w:r>
      <w:r w:rsidR="00900035" w:rsidRPr="009E791C">
        <w:rPr>
          <w:rFonts w:ascii="Times New Roman" w:hAnsi="Times New Roman"/>
          <w:sz w:val="24"/>
          <w:szCs w:val="24"/>
        </w:rPr>
        <w:t>51 347,5</w:t>
      </w:r>
      <w:r w:rsidRPr="009E791C">
        <w:rPr>
          <w:rFonts w:ascii="Times New Roman" w:hAnsi="Times New Roman"/>
          <w:sz w:val="24"/>
          <w:szCs w:val="24"/>
        </w:rPr>
        <w:t xml:space="preserve"> тыс. руб.  или  9</w:t>
      </w:r>
      <w:r w:rsidR="00900035" w:rsidRPr="009E791C">
        <w:rPr>
          <w:rFonts w:ascii="Times New Roman" w:hAnsi="Times New Roman"/>
          <w:sz w:val="24"/>
          <w:szCs w:val="24"/>
        </w:rPr>
        <w:t>2,9</w:t>
      </w:r>
      <w:r w:rsidRPr="009E791C">
        <w:rPr>
          <w:rFonts w:ascii="Times New Roman" w:hAnsi="Times New Roman"/>
          <w:sz w:val="24"/>
          <w:szCs w:val="24"/>
        </w:rPr>
        <w:t xml:space="preserve">% к плану.  </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В основном расходы по данному разделу осуществлялись районом за счет субвенций, поступивших из бюджетов других уровней – федерального, краевого бюджетов и бюджетов поселений, т.к. в соответствии с действующим законодательством Российской Федерации вопросы социальной политики в большей части относятся к государственным полномочиям и к полномочиям поселений. </w:t>
      </w:r>
    </w:p>
    <w:p w:rsidR="00F30AB9"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Собственные средства муниципального района  в отчетном периоде были направлены на выплату муниципальных пенсий (</w:t>
      </w:r>
      <w:r w:rsidR="00900035" w:rsidRPr="009E791C">
        <w:rPr>
          <w:rFonts w:ascii="Times New Roman" w:hAnsi="Times New Roman"/>
          <w:sz w:val="24"/>
          <w:szCs w:val="24"/>
        </w:rPr>
        <w:t>3 356,0</w:t>
      </w:r>
      <w:r w:rsidRPr="009E791C">
        <w:rPr>
          <w:rFonts w:ascii="Times New Roman" w:hAnsi="Times New Roman"/>
          <w:sz w:val="24"/>
          <w:szCs w:val="24"/>
        </w:rPr>
        <w:t xml:space="preserve"> тыс. руб.), на обеспечение работников учреждений бюджетной сферы путевками на санаторно-курортное лечение и оздоровление (</w:t>
      </w:r>
      <w:r w:rsidR="00F30AB9" w:rsidRPr="009E791C">
        <w:rPr>
          <w:rFonts w:ascii="Times New Roman" w:hAnsi="Times New Roman"/>
          <w:sz w:val="24"/>
          <w:szCs w:val="24"/>
        </w:rPr>
        <w:t xml:space="preserve">124,3 </w:t>
      </w:r>
      <w:r w:rsidRPr="009E791C">
        <w:rPr>
          <w:rFonts w:ascii="Times New Roman" w:hAnsi="Times New Roman"/>
          <w:sz w:val="24"/>
          <w:szCs w:val="24"/>
        </w:rPr>
        <w:t xml:space="preserve">тыс. руб.), на выплаты лицам, удостоенным звания «Почетный гражданин Октябрьского муниципального района Пермского края» (100,0 тыс. руб.), </w:t>
      </w:r>
      <w:r w:rsidR="00F30AB9" w:rsidRPr="009E791C">
        <w:rPr>
          <w:rFonts w:ascii="Times New Roman" w:hAnsi="Times New Roman"/>
          <w:sz w:val="24"/>
          <w:szCs w:val="24"/>
        </w:rPr>
        <w:t xml:space="preserve"> на оказание разовой материальной помощи гражданам, пострадавшим от пожара (80,0 тыс. руб.), </w:t>
      </w:r>
      <w:r w:rsidRPr="009E791C">
        <w:rPr>
          <w:rFonts w:ascii="Times New Roman" w:hAnsi="Times New Roman"/>
          <w:sz w:val="24"/>
          <w:szCs w:val="24"/>
        </w:rPr>
        <w:t xml:space="preserve">всего в сумме </w:t>
      </w:r>
      <w:r w:rsidR="00F30AB9" w:rsidRPr="009E791C">
        <w:rPr>
          <w:rFonts w:ascii="Times New Roman" w:hAnsi="Times New Roman"/>
          <w:sz w:val="24"/>
          <w:szCs w:val="24"/>
        </w:rPr>
        <w:t>3 660,3 тыс. руб. (7,1% всех расходов бюджета по разделу 1000 «Социальная политика»).</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В ходе исполнения районом расходов по разделу 1000 «Социальная политика» </w:t>
      </w:r>
      <w:r w:rsidR="00AA68C5" w:rsidRPr="009E791C">
        <w:rPr>
          <w:rFonts w:ascii="Times New Roman" w:hAnsi="Times New Roman"/>
          <w:sz w:val="24"/>
          <w:szCs w:val="24"/>
        </w:rPr>
        <w:t xml:space="preserve">сложился остаток неисполненных лимитов </w:t>
      </w:r>
      <w:r w:rsidRPr="009E791C">
        <w:rPr>
          <w:rFonts w:ascii="Times New Roman" w:hAnsi="Times New Roman"/>
          <w:sz w:val="24"/>
          <w:szCs w:val="24"/>
        </w:rPr>
        <w:t xml:space="preserve">в общей сумме </w:t>
      </w:r>
      <w:r w:rsidR="00F30AB9" w:rsidRPr="009E791C">
        <w:rPr>
          <w:rFonts w:ascii="Times New Roman" w:hAnsi="Times New Roman"/>
          <w:sz w:val="24"/>
          <w:szCs w:val="24"/>
        </w:rPr>
        <w:t>3 914,6</w:t>
      </w:r>
      <w:r w:rsidRPr="009E791C">
        <w:rPr>
          <w:rFonts w:ascii="Times New Roman" w:hAnsi="Times New Roman"/>
          <w:sz w:val="24"/>
          <w:szCs w:val="24"/>
        </w:rPr>
        <w:t xml:space="preserve"> тыс. руб., в т.ч.:</w:t>
      </w:r>
    </w:p>
    <w:p w:rsidR="004D2633" w:rsidRPr="009E791C" w:rsidRDefault="004D2633" w:rsidP="004D2633">
      <w:pPr>
        <w:pStyle w:val="a3"/>
        <w:ind w:firstLine="708"/>
        <w:jc w:val="both"/>
        <w:rPr>
          <w:rFonts w:ascii="Times New Roman" w:hAnsi="Times New Roman"/>
          <w:sz w:val="24"/>
          <w:szCs w:val="24"/>
        </w:rPr>
      </w:pPr>
      <w:r w:rsidRPr="009E791C">
        <w:rPr>
          <w:rFonts w:ascii="Times New Roman" w:hAnsi="Times New Roman"/>
          <w:sz w:val="24"/>
          <w:szCs w:val="24"/>
        </w:rPr>
        <w:t>-43,8 тыс. руб.  – остаток лимитов на выплату муниципальной пенсии,</w:t>
      </w:r>
    </w:p>
    <w:p w:rsidR="004D2633" w:rsidRPr="009E791C" w:rsidRDefault="004D2633" w:rsidP="001D012C">
      <w:pPr>
        <w:pStyle w:val="a3"/>
        <w:ind w:firstLine="708"/>
        <w:jc w:val="both"/>
        <w:rPr>
          <w:rFonts w:ascii="Times New Roman" w:hAnsi="Times New Roman"/>
          <w:sz w:val="24"/>
          <w:szCs w:val="24"/>
        </w:rPr>
      </w:pPr>
      <w:r w:rsidRPr="009E791C">
        <w:rPr>
          <w:rFonts w:ascii="Times New Roman" w:hAnsi="Times New Roman"/>
          <w:sz w:val="24"/>
          <w:szCs w:val="24"/>
        </w:rPr>
        <w:t>-62,5 тыс. руб. - остаток лимитов по предоставлению мер социальной поддержки педагогическим работникам образовательных организаций,</w:t>
      </w:r>
    </w:p>
    <w:p w:rsidR="00EF5A74" w:rsidRPr="009E791C" w:rsidRDefault="004D2633" w:rsidP="00EF5A74">
      <w:pPr>
        <w:pStyle w:val="a3"/>
        <w:ind w:firstLine="708"/>
        <w:jc w:val="both"/>
        <w:rPr>
          <w:rFonts w:ascii="Times New Roman" w:hAnsi="Times New Roman"/>
          <w:sz w:val="24"/>
          <w:szCs w:val="24"/>
        </w:rPr>
      </w:pPr>
      <w:r w:rsidRPr="009E791C">
        <w:rPr>
          <w:rFonts w:ascii="Times New Roman" w:hAnsi="Times New Roman"/>
          <w:sz w:val="24"/>
          <w:szCs w:val="24"/>
        </w:rPr>
        <w:t>-</w:t>
      </w:r>
      <w:r w:rsidR="00EF5A74" w:rsidRPr="009E791C">
        <w:rPr>
          <w:rFonts w:ascii="Times New Roman" w:hAnsi="Times New Roman"/>
          <w:sz w:val="24"/>
          <w:szCs w:val="24"/>
        </w:rPr>
        <w:t>2 103,8 тыс. руб. – остаток лимитов  на предоставление мер социальной поддержки педагогическим работникам и отдельным категориям граждан  по оплате жилого помещения и коммунальных услуг (</w:t>
      </w:r>
      <w:r w:rsidR="00EF5A74" w:rsidRPr="009E791C">
        <w:rPr>
          <w:rFonts w:ascii="Times New Roman" w:hAnsi="Times New Roman"/>
          <w:i/>
          <w:sz w:val="24"/>
          <w:szCs w:val="24"/>
        </w:rPr>
        <w:t>уменьшилось количество получателей выплат в сравнении с запланированной численностью</w:t>
      </w:r>
      <w:r w:rsidR="00EF5A74" w:rsidRPr="009E791C">
        <w:rPr>
          <w:rFonts w:ascii="Times New Roman" w:hAnsi="Times New Roman"/>
          <w:sz w:val="24"/>
          <w:szCs w:val="24"/>
        </w:rPr>
        <w:t xml:space="preserve">), </w:t>
      </w:r>
    </w:p>
    <w:p w:rsidR="001D012C" w:rsidRPr="009E791C" w:rsidRDefault="004D2633" w:rsidP="001D012C">
      <w:pPr>
        <w:pStyle w:val="a3"/>
        <w:ind w:firstLine="708"/>
        <w:jc w:val="both"/>
        <w:rPr>
          <w:rFonts w:ascii="Times New Roman" w:hAnsi="Times New Roman"/>
          <w:sz w:val="24"/>
          <w:szCs w:val="24"/>
        </w:rPr>
      </w:pPr>
      <w:r w:rsidRPr="009E791C">
        <w:rPr>
          <w:rFonts w:ascii="Times New Roman" w:hAnsi="Times New Roman"/>
          <w:sz w:val="24"/>
          <w:szCs w:val="24"/>
        </w:rPr>
        <w:lastRenderedPageBreak/>
        <w:t xml:space="preserve"> </w:t>
      </w:r>
      <w:r w:rsidR="001D012C" w:rsidRPr="009E791C">
        <w:rPr>
          <w:rFonts w:ascii="Times New Roman" w:hAnsi="Times New Roman"/>
          <w:sz w:val="24"/>
          <w:szCs w:val="24"/>
        </w:rPr>
        <w:t>-</w:t>
      </w:r>
      <w:r w:rsidR="00EF5A74" w:rsidRPr="009E791C">
        <w:rPr>
          <w:rFonts w:ascii="Times New Roman" w:hAnsi="Times New Roman"/>
          <w:sz w:val="24"/>
          <w:szCs w:val="24"/>
        </w:rPr>
        <w:t>495,2</w:t>
      </w:r>
      <w:r w:rsidR="001D012C" w:rsidRPr="009E791C">
        <w:rPr>
          <w:rFonts w:ascii="Times New Roman" w:hAnsi="Times New Roman"/>
          <w:sz w:val="24"/>
          <w:szCs w:val="24"/>
        </w:rPr>
        <w:t xml:space="preserve"> тыс. руб. – остаток лимитов по предоставлению мер социальной поддержки учащимся из многодетных малоимущих семей (</w:t>
      </w:r>
      <w:r w:rsidR="001D012C" w:rsidRPr="009E791C">
        <w:rPr>
          <w:rFonts w:ascii="Times New Roman" w:hAnsi="Times New Roman"/>
          <w:i/>
          <w:sz w:val="24"/>
          <w:szCs w:val="24"/>
        </w:rPr>
        <w:t>непредставление семьями подтверждающих документов),</w:t>
      </w:r>
    </w:p>
    <w:p w:rsidR="001D012C" w:rsidRPr="009E791C" w:rsidRDefault="001D012C" w:rsidP="001D012C">
      <w:pPr>
        <w:pStyle w:val="a3"/>
        <w:ind w:firstLine="708"/>
        <w:jc w:val="both"/>
        <w:rPr>
          <w:rFonts w:ascii="Times New Roman" w:hAnsi="Times New Roman"/>
          <w:i/>
          <w:sz w:val="24"/>
          <w:szCs w:val="24"/>
        </w:rPr>
      </w:pPr>
      <w:r w:rsidRPr="009E791C">
        <w:rPr>
          <w:rFonts w:ascii="Times New Roman" w:hAnsi="Times New Roman"/>
          <w:sz w:val="24"/>
          <w:szCs w:val="24"/>
        </w:rPr>
        <w:t>-</w:t>
      </w:r>
      <w:r w:rsidR="00EF5A74" w:rsidRPr="009E791C">
        <w:rPr>
          <w:rFonts w:ascii="Times New Roman" w:hAnsi="Times New Roman"/>
          <w:sz w:val="24"/>
          <w:szCs w:val="24"/>
        </w:rPr>
        <w:t>7</w:t>
      </w:r>
      <w:r w:rsidR="00B071EC" w:rsidRPr="009E791C">
        <w:rPr>
          <w:rFonts w:ascii="Times New Roman" w:hAnsi="Times New Roman"/>
          <w:sz w:val="24"/>
          <w:szCs w:val="24"/>
        </w:rPr>
        <w:t>59</w:t>
      </w:r>
      <w:r w:rsidR="00EF5A74" w:rsidRPr="009E791C">
        <w:rPr>
          <w:rFonts w:ascii="Times New Roman" w:hAnsi="Times New Roman"/>
          <w:sz w:val="24"/>
          <w:szCs w:val="24"/>
        </w:rPr>
        <w:t xml:space="preserve">,8 </w:t>
      </w:r>
      <w:r w:rsidRPr="009E791C">
        <w:rPr>
          <w:rFonts w:ascii="Times New Roman" w:hAnsi="Times New Roman"/>
          <w:sz w:val="24"/>
          <w:szCs w:val="24"/>
        </w:rPr>
        <w:t>тыс. руб. – остаток лимитов по предоставлению мер социальной поддержки учащимся из малоимущих семей (</w:t>
      </w:r>
      <w:r w:rsidRPr="009E791C">
        <w:rPr>
          <w:rFonts w:ascii="Times New Roman" w:hAnsi="Times New Roman"/>
          <w:i/>
          <w:sz w:val="24"/>
          <w:szCs w:val="24"/>
        </w:rPr>
        <w:t>непредставление семьями подтверждающих документов</w:t>
      </w:r>
      <w:r w:rsidR="00AA68C5" w:rsidRPr="009E791C">
        <w:rPr>
          <w:rFonts w:ascii="Times New Roman" w:hAnsi="Times New Roman"/>
          <w:i/>
          <w:sz w:val="24"/>
          <w:szCs w:val="24"/>
        </w:rPr>
        <w:t>, изменилось количество получателей мер поддержки</w:t>
      </w:r>
      <w:r w:rsidR="00EF5A74" w:rsidRPr="009E791C">
        <w:rPr>
          <w:rFonts w:ascii="Times New Roman" w:hAnsi="Times New Roman"/>
          <w:i/>
          <w:sz w:val="24"/>
          <w:szCs w:val="24"/>
        </w:rPr>
        <w:t>)</w:t>
      </w:r>
      <w:r w:rsidRPr="009E791C">
        <w:rPr>
          <w:rFonts w:ascii="Times New Roman" w:hAnsi="Times New Roman"/>
          <w:i/>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EF5A74" w:rsidRPr="009E791C">
        <w:rPr>
          <w:rFonts w:ascii="Times New Roman" w:hAnsi="Times New Roman"/>
          <w:sz w:val="24"/>
          <w:szCs w:val="24"/>
        </w:rPr>
        <w:t>165,8</w:t>
      </w:r>
      <w:r w:rsidRPr="009E791C">
        <w:rPr>
          <w:rFonts w:ascii="Times New Roman" w:hAnsi="Times New Roman"/>
          <w:sz w:val="24"/>
          <w:szCs w:val="24"/>
        </w:rPr>
        <w:t xml:space="preserve"> тыс. руб. – остаток лимитов на предоставление выплаты компенсации части родительской платы за содержание ребенка и дошкольных образовательных учреждениях (</w:t>
      </w:r>
      <w:r w:rsidRPr="009E791C">
        <w:rPr>
          <w:rFonts w:ascii="Times New Roman" w:hAnsi="Times New Roman"/>
          <w:i/>
          <w:sz w:val="24"/>
          <w:szCs w:val="24"/>
        </w:rPr>
        <w:t>посещаемость детьми МДОУ ниже плановой</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EF5A74" w:rsidRPr="009E791C">
        <w:rPr>
          <w:rFonts w:ascii="Times New Roman" w:hAnsi="Times New Roman"/>
          <w:sz w:val="24"/>
          <w:szCs w:val="24"/>
        </w:rPr>
        <w:t>283,</w:t>
      </w:r>
      <w:r w:rsidR="00B071EC" w:rsidRPr="009E791C">
        <w:rPr>
          <w:rFonts w:ascii="Times New Roman" w:hAnsi="Times New Roman"/>
          <w:sz w:val="24"/>
          <w:szCs w:val="24"/>
        </w:rPr>
        <w:t>7</w:t>
      </w:r>
      <w:r w:rsidRPr="009E791C">
        <w:rPr>
          <w:rFonts w:ascii="Times New Roman" w:hAnsi="Times New Roman"/>
          <w:sz w:val="24"/>
          <w:szCs w:val="24"/>
        </w:rPr>
        <w:t xml:space="preserve"> тыс. руб. – остаток лимитов на иные цели (обеспечение работников бюджетных учреждений путевками на санаторно-курортное лечение и оздоровление, улучшение жилищных условий и др.).</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сравнении с 201</w:t>
      </w:r>
      <w:r w:rsidR="00F40300" w:rsidRPr="009E791C">
        <w:rPr>
          <w:rFonts w:ascii="Times New Roman" w:hAnsi="Times New Roman"/>
          <w:sz w:val="24"/>
          <w:szCs w:val="24"/>
        </w:rPr>
        <w:t>5</w:t>
      </w:r>
      <w:r w:rsidRPr="009E791C">
        <w:rPr>
          <w:rFonts w:ascii="Times New Roman" w:hAnsi="Times New Roman"/>
          <w:sz w:val="24"/>
          <w:szCs w:val="24"/>
        </w:rPr>
        <w:t xml:space="preserve"> годом расходы по разделу 1000 «Социальная политика» в целом </w:t>
      </w:r>
      <w:r w:rsidR="00F40300" w:rsidRPr="009E791C">
        <w:rPr>
          <w:rFonts w:ascii="Times New Roman" w:hAnsi="Times New Roman"/>
          <w:sz w:val="24"/>
          <w:szCs w:val="24"/>
        </w:rPr>
        <w:t xml:space="preserve">сократились </w:t>
      </w:r>
      <w:r w:rsidRPr="009E791C">
        <w:rPr>
          <w:rFonts w:ascii="Times New Roman" w:hAnsi="Times New Roman"/>
          <w:sz w:val="24"/>
          <w:szCs w:val="24"/>
        </w:rPr>
        <w:t xml:space="preserve"> на </w:t>
      </w:r>
      <w:r w:rsidR="00F40300" w:rsidRPr="009E791C">
        <w:rPr>
          <w:rFonts w:ascii="Times New Roman" w:hAnsi="Times New Roman"/>
          <w:sz w:val="24"/>
          <w:szCs w:val="24"/>
        </w:rPr>
        <w:t xml:space="preserve">6 655,6 </w:t>
      </w:r>
      <w:r w:rsidRPr="009E791C">
        <w:rPr>
          <w:rFonts w:ascii="Times New Roman" w:hAnsi="Times New Roman"/>
          <w:sz w:val="24"/>
          <w:szCs w:val="24"/>
        </w:rPr>
        <w:t>тыс. руб.</w:t>
      </w:r>
      <w:r w:rsidR="00F40300" w:rsidRPr="009E791C">
        <w:rPr>
          <w:rFonts w:ascii="Times New Roman" w:hAnsi="Times New Roman"/>
          <w:sz w:val="24"/>
          <w:szCs w:val="24"/>
        </w:rPr>
        <w:t>, в т.ч. на социальное обеспечение населения сократились на 7 862,9 тыс. руб. Расходы средств муниципального района в сфере социальной политики в отчетном периоде сохранились на уровне 2015 года – 3 660,3 тыс. руб. и 3 092,6 тыс. руб. соответственно.</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1100 «Физическая культура и спорт»</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При плановых расходах в сумме </w:t>
      </w:r>
      <w:r w:rsidR="003C52A2" w:rsidRPr="009E791C">
        <w:rPr>
          <w:rFonts w:ascii="Times New Roman" w:hAnsi="Times New Roman"/>
          <w:sz w:val="24"/>
          <w:szCs w:val="24"/>
        </w:rPr>
        <w:t>4 249,0</w:t>
      </w:r>
      <w:r w:rsidRPr="009E791C">
        <w:rPr>
          <w:rFonts w:ascii="Times New Roman" w:hAnsi="Times New Roman"/>
          <w:sz w:val="24"/>
          <w:szCs w:val="24"/>
        </w:rPr>
        <w:t xml:space="preserve"> тыс. руб. общий объем исполненных расходов по разделу в отчетном периоде составил </w:t>
      </w:r>
      <w:r w:rsidR="003C52A2" w:rsidRPr="009E791C">
        <w:rPr>
          <w:rFonts w:ascii="Times New Roman" w:hAnsi="Times New Roman"/>
          <w:sz w:val="24"/>
          <w:szCs w:val="24"/>
        </w:rPr>
        <w:t>4 201,3</w:t>
      </w:r>
      <w:r w:rsidRPr="009E791C">
        <w:rPr>
          <w:rFonts w:ascii="Times New Roman" w:hAnsi="Times New Roman"/>
          <w:sz w:val="24"/>
          <w:szCs w:val="24"/>
        </w:rPr>
        <w:t xml:space="preserve"> тыс. руб., т.е. </w:t>
      </w:r>
      <w:r w:rsidR="003C52A2" w:rsidRPr="009E791C">
        <w:rPr>
          <w:rFonts w:ascii="Times New Roman" w:hAnsi="Times New Roman"/>
          <w:sz w:val="24"/>
          <w:szCs w:val="24"/>
        </w:rPr>
        <w:t>98,9</w:t>
      </w:r>
      <w:r w:rsidRPr="009E791C">
        <w:rPr>
          <w:rFonts w:ascii="Times New Roman" w:hAnsi="Times New Roman"/>
          <w:sz w:val="24"/>
          <w:szCs w:val="24"/>
        </w:rPr>
        <w:t xml:space="preserve"> % к плану.  </w:t>
      </w:r>
    </w:p>
    <w:p w:rsidR="001D012C" w:rsidRPr="009E791C" w:rsidRDefault="001D012C" w:rsidP="001D012C">
      <w:pPr>
        <w:widowControl w:val="0"/>
        <w:autoSpaceDE w:val="0"/>
        <w:autoSpaceDN w:val="0"/>
        <w:adjustRightInd w:val="0"/>
        <w:spacing w:after="0" w:line="240" w:lineRule="auto"/>
        <w:ind w:firstLine="540"/>
        <w:jc w:val="both"/>
        <w:rPr>
          <w:rFonts w:ascii="Times New Roman" w:hAnsi="Times New Roman"/>
          <w:sz w:val="24"/>
          <w:szCs w:val="24"/>
        </w:rPr>
      </w:pPr>
      <w:r w:rsidRPr="009E791C">
        <w:rPr>
          <w:rFonts w:ascii="Times New Roman" w:hAnsi="Times New Roman"/>
          <w:sz w:val="24"/>
          <w:szCs w:val="24"/>
        </w:rPr>
        <w:t>В соответствии с утвержденными Указаниями о порядке применения бюджетной классификации Российской Федерации по разделу 1100 «Физическая культура и спорт» аккумулированы расходы на обеспечение деятельности учреждений в сфере физической культуры и спорта, подготовку и участие в спортивных мероприятиях,  бюджетные инвестиции в спортивные объекты.</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201</w:t>
      </w:r>
      <w:r w:rsidR="003C52A2" w:rsidRPr="009E791C">
        <w:rPr>
          <w:rFonts w:ascii="Times New Roman" w:hAnsi="Times New Roman"/>
          <w:sz w:val="24"/>
          <w:szCs w:val="24"/>
        </w:rPr>
        <w:t>6</w:t>
      </w:r>
      <w:r w:rsidRPr="009E791C">
        <w:rPr>
          <w:rFonts w:ascii="Times New Roman" w:hAnsi="Times New Roman"/>
          <w:sz w:val="24"/>
          <w:szCs w:val="24"/>
        </w:rPr>
        <w:t xml:space="preserve"> году средства бюджета Октябрьского муниципального района по разделу 1100 «Физическая культура и спорт» направлены:</w:t>
      </w:r>
    </w:p>
    <w:p w:rsidR="00F34714"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F34714" w:rsidRPr="009E791C">
        <w:rPr>
          <w:rFonts w:ascii="Times New Roman" w:hAnsi="Times New Roman"/>
          <w:sz w:val="24"/>
          <w:szCs w:val="24"/>
        </w:rPr>
        <w:t xml:space="preserve">3 105,4 </w:t>
      </w:r>
      <w:r w:rsidRPr="009E791C">
        <w:rPr>
          <w:rFonts w:ascii="Times New Roman" w:hAnsi="Times New Roman"/>
          <w:sz w:val="24"/>
          <w:szCs w:val="24"/>
        </w:rPr>
        <w:t>тыс. руб.  – предоставлена субсидия МБУ «Спортивный центр» на обеспечение выполнения муниципального задания по оказанию муниципальн</w:t>
      </w:r>
      <w:r w:rsidR="00F34714" w:rsidRPr="009E791C">
        <w:rPr>
          <w:rFonts w:ascii="Times New Roman" w:hAnsi="Times New Roman"/>
          <w:sz w:val="24"/>
          <w:szCs w:val="24"/>
        </w:rPr>
        <w:t>ых услуг в области развития спорта и физической культуры,</w:t>
      </w:r>
    </w:p>
    <w:p w:rsidR="00B770A5"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F34714" w:rsidRPr="009E791C">
        <w:rPr>
          <w:rFonts w:ascii="Times New Roman" w:hAnsi="Times New Roman"/>
          <w:sz w:val="24"/>
          <w:szCs w:val="24"/>
        </w:rPr>
        <w:t>288,8</w:t>
      </w:r>
      <w:r w:rsidRPr="009E791C">
        <w:rPr>
          <w:rFonts w:ascii="Times New Roman" w:hAnsi="Times New Roman"/>
          <w:sz w:val="24"/>
          <w:szCs w:val="24"/>
        </w:rPr>
        <w:t xml:space="preserve"> тыс. руб. –</w:t>
      </w:r>
      <w:r w:rsidR="00B770A5" w:rsidRPr="009E791C">
        <w:rPr>
          <w:rFonts w:ascii="Times New Roman" w:hAnsi="Times New Roman"/>
          <w:sz w:val="24"/>
          <w:szCs w:val="24"/>
        </w:rPr>
        <w:t xml:space="preserve"> </w:t>
      </w:r>
      <w:r w:rsidRPr="009E791C">
        <w:rPr>
          <w:rFonts w:ascii="Times New Roman" w:hAnsi="Times New Roman"/>
          <w:sz w:val="24"/>
          <w:szCs w:val="24"/>
        </w:rPr>
        <w:t xml:space="preserve">расходы на организацию и проведение  </w:t>
      </w:r>
      <w:r w:rsidR="00B770A5" w:rsidRPr="009E791C">
        <w:rPr>
          <w:rFonts w:ascii="Times New Roman" w:hAnsi="Times New Roman"/>
          <w:sz w:val="24"/>
          <w:szCs w:val="24"/>
        </w:rPr>
        <w:t>социально-значимых, календарных физкультурно-оздоровительных и спортивных мероприятий,</w:t>
      </w:r>
    </w:p>
    <w:p w:rsidR="00B770A5" w:rsidRPr="009E791C" w:rsidRDefault="00B770A5"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-247,8 тыс. руб. – расходы на организацию, проведение и участие в межмуниципальных, краевых, всероссийских соревнованиях, </w:t>
      </w:r>
    </w:p>
    <w:p w:rsidR="00F34714"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 -</w:t>
      </w:r>
      <w:r w:rsidR="00F34714" w:rsidRPr="009E791C">
        <w:rPr>
          <w:rFonts w:ascii="Times New Roman" w:hAnsi="Times New Roman"/>
          <w:sz w:val="24"/>
          <w:szCs w:val="24"/>
        </w:rPr>
        <w:t xml:space="preserve">23,4 </w:t>
      </w:r>
      <w:r w:rsidRPr="009E791C">
        <w:rPr>
          <w:rFonts w:ascii="Times New Roman" w:hAnsi="Times New Roman"/>
          <w:sz w:val="24"/>
          <w:szCs w:val="24"/>
        </w:rPr>
        <w:t xml:space="preserve">тыс. руб. – расходы на </w:t>
      </w:r>
      <w:r w:rsidR="00F34714" w:rsidRPr="009E791C">
        <w:rPr>
          <w:rFonts w:ascii="Times New Roman" w:hAnsi="Times New Roman"/>
          <w:sz w:val="24"/>
          <w:szCs w:val="24"/>
        </w:rPr>
        <w:t>организацию, проведение и участие в спортивных мероприятиях разного уровня людей с ограниченными возможностями,</w:t>
      </w:r>
    </w:p>
    <w:p w:rsidR="00185107" w:rsidRPr="009E791C" w:rsidRDefault="00B93205"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F34714" w:rsidRPr="009E791C">
        <w:rPr>
          <w:rFonts w:ascii="Times New Roman" w:hAnsi="Times New Roman"/>
          <w:sz w:val="24"/>
          <w:szCs w:val="24"/>
        </w:rPr>
        <w:t>101,2</w:t>
      </w:r>
      <w:r w:rsidRPr="009E791C">
        <w:rPr>
          <w:rFonts w:ascii="Times New Roman" w:hAnsi="Times New Roman"/>
          <w:sz w:val="24"/>
          <w:szCs w:val="24"/>
        </w:rPr>
        <w:t xml:space="preserve"> тыс. руб. – приобретение спортивного инвентаря, оборудования,</w:t>
      </w:r>
      <w:r w:rsidR="00F34714" w:rsidRPr="009E791C">
        <w:rPr>
          <w:rFonts w:ascii="Times New Roman" w:hAnsi="Times New Roman"/>
          <w:sz w:val="24"/>
          <w:szCs w:val="24"/>
        </w:rPr>
        <w:t xml:space="preserve"> формы,</w:t>
      </w:r>
    </w:p>
    <w:p w:rsidR="003C52A2"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3C52A2" w:rsidRPr="009E791C">
        <w:rPr>
          <w:rFonts w:ascii="Times New Roman" w:hAnsi="Times New Roman"/>
          <w:sz w:val="24"/>
          <w:szCs w:val="24"/>
        </w:rPr>
        <w:t>50,0</w:t>
      </w:r>
      <w:r w:rsidRPr="009E791C">
        <w:rPr>
          <w:rFonts w:ascii="Times New Roman" w:hAnsi="Times New Roman"/>
          <w:sz w:val="24"/>
          <w:szCs w:val="24"/>
        </w:rPr>
        <w:t xml:space="preserve"> тыс. руб. -  </w:t>
      </w:r>
      <w:r w:rsidR="003C52A2" w:rsidRPr="009E791C">
        <w:rPr>
          <w:rFonts w:ascii="Times New Roman" w:hAnsi="Times New Roman"/>
          <w:sz w:val="24"/>
          <w:szCs w:val="24"/>
        </w:rPr>
        <w:t>организация и проведение спортивных мероприятий среди учащихся общео</w:t>
      </w:r>
      <w:r w:rsidR="00481DF7" w:rsidRPr="009E791C">
        <w:rPr>
          <w:rFonts w:ascii="Times New Roman" w:hAnsi="Times New Roman"/>
          <w:sz w:val="24"/>
          <w:szCs w:val="24"/>
        </w:rPr>
        <w:t>бразовательных школ,</w:t>
      </w:r>
    </w:p>
    <w:p w:rsidR="001D012C" w:rsidRPr="009E791C" w:rsidRDefault="003C52A2" w:rsidP="001D012C">
      <w:pPr>
        <w:pStyle w:val="a3"/>
        <w:ind w:firstLine="708"/>
        <w:jc w:val="both"/>
        <w:rPr>
          <w:rFonts w:ascii="Times New Roman" w:hAnsi="Times New Roman"/>
          <w:sz w:val="24"/>
          <w:szCs w:val="24"/>
        </w:rPr>
      </w:pPr>
      <w:r w:rsidRPr="009E791C">
        <w:rPr>
          <w:rFonts w:ascii="Times New Roman" w:hAnsi="Times New Roman"/>
          <w:sz w:val="24"/>
          <w:szCs w:val="24"/>
        </w:rPr>
        <w:t>-384,7 тыс. руб. -  разработка ПСД на объект «Универсальная спортивная площадка с искусственным покрытием (межшкольный стадион)  по адресу: Пермский край, Октябрьский район, р.п.Октябрьский, ул. Газовиков, 8»</w:t>
      </w:r>
      <w:r w:rsidR="001D012C" w:rsidRPr="009E791C">
        <w:rPr>
          <w:rFonts w:ascii="Times New Roman" w:hAnsi="Times New Roman"/>
          <w:sz w:val="24"/>
          <w:szCs w:val="24"/>
        </w:rPr>
        <w:t>.</w:t>
      </w:r>
    </w:p>
    <w:p w:rsidR="00FA7B51"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Расходы по подразделу 1101 «Физическая культура» в 201</w:t>
      </w:r>
      <w:r w:rsidR="006851CD" w:rsidRPr="009E791C">
        <w:rPr>
          <w:rFonts w:ascii="Times New Roman" w:hAnsi="Times New Roman"/>
          <w:sz w:val="24"/>
          <w:szCs w:val="24"/>
        </w:rPr>
        <w:t>6</w:t>
      </w:r>
      <w:r w:rsidRPr="009E791C">
        <w:rPr>
          <w:rFonts w:ascii="Times New Roman" w:hAnsi="Times New Roman"/>
          <w:sz w:val="24"/>
          <w:szCs w:val="24"/>
        </w:rPr>
        <w:t xml:space="preserve"> году </w:t>
      </w:r>
      <w:r w:rsidR="006851CD" w:rsidRPr="009E791C">
        <w:rPr>
          <w:rFonts w:ascii="Times New Roman" w:hAnsi="Times New Roman"/>
          <w:sz w:val="24"/>
          <w:szCs w:val="24"/>
        </w:rPr>
        <w:t xml:space="preserve">несколько ниже аналогичных расходов 2015 финансового года  (- 697,5 тыс. руб. всего, в т.ч. - 1 082,2 тыс. руб. на развитие физической культуры). </w:t>
      </w:r>
      <w:r w:rsidR="00FA7B51" w:rsidRPr="009E791C">
        <w:rPr>
          <w:rFonts w:ascii="Times New Roman" w:hAnsi="Times New Roman"/>
          <w:sz w:val="24"/>
          <w:szCs w:val="24"/>
        </w:rPr>
        <w:t>Несколько с</w:t>
      </w:r>
      <w:r w:rsidR="006851CD" w:rsidRPr="009E791C">
        <w:rPr>
          <w:rFonts w:ascii="Times New Roman" w:hAnsi="Times New Roman"/>
          <w:sz w:val="24"/>
          <w:szCs w:val="24"/>
        </w:rPr>
        <w:t xml:space="preserve">ократились расходы на организацию и  проведение календарных мероприятий, </w:t>
      </w:r>
      <w:r w:rsidR="00FA7B51" w:rsidRPr="009E791C">
        <w:rPr>
          <w:rFonts w:ascii="Times New Roman" w:hAnsi="Times New Roman"/>
          <w:sz w:val="24"/>
          <w:szCs w:val="24"/>
        </w:rPr>
        <w:t xml:space="preserve">на </w:t>
      </w:r>
      <w:r w:rsidR="006851CD" w:rsidRPr="009E791C">
        <w:rPr>
          <w:rFonts w:ascii="Times New Roman" w:hAnsi="Times New Roman"/>
          <w:sz w:val="24"/>
          <w:szCs w:val="24"/>
        </w:rPr>
        <w:t>участие в выездных м</w:t>
      </w:r>
      <w:r w:rsidR="00FA7B51" w:rsidRPr="009E791C">
        <w:rPr>
          <w:rFonts w:ascii="Times New Roman" w:hAnsi="Times New Roman"/>
          <w:sz w:val="24"/>
          <w:szCs w:val="24"/>
        </w:rPr>
        <w:t>ероприятиях, не осуществлялись в отчетном периоде в сравнении с предшествующим финансовым годом расходы на приведение в нормативное состояние учреждений спорта и т.д.</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Удельный вес расходов по разделу 1100 «Физическая культура и спорт» в общей структуре расходов составил в отчетном периоде 0,</w:t>
      </w:r>
      <w:r w:rsidR="00FA7B51" w:rsidRPr="009E791C">
        <w:rPr>
          <w:rFonts w:ascii="Times New Roman" w:hAnsi="Times New Roman"/>
          <w:sz w:val="24"/>
          <w:szCs w:val="24"/>
        </w:rPr>
        <w:t>5</w:t>
      </w:r>
      <w:r w:rsidRPr="009E791C">
        <w:rPr>
          <w:rFonts w:ascii="Times New Roman" w:hAnsi="Times New Roman"/>
          <w:sz w:val="24"/>
          <w:szCs w:val="24"/>
        </w:rPr>
        <w:t>% (в 201</w:t>
      </w:r>
      <w:r w:rsidR="00FA7B51" w:rsidRPr="009E791C">
        <w:rPr>
          <w:rFonts w:ascii="Times New Roman" w:hAnsi="Times New Roman"/>
          <w:sz w:val="24"/>
          <w:szCs w:val="24"/>
        </w:rPr>
        <w:t>5</w:t>
      </w:r>
      <w:r w:rsidRPr="009E791C">
        <w:rPr>
          <w:rFonts w:ascii="Times New Roman" w:hAnsi="Times New Roman"/>
          <w:sz w:val="24"/>
          <w:szCs w:val="24"/>
        </w:rPr>
        <w:t xml:space="preserve"> году – 0,</w:t>
      </w:r>
      <w:r w:rsidR="00FA7B51" w:rsidRPr="009E791C">
        <w:rPr>
          <w:rFonts w:ascii="Times New Roman" w:hAnsi="Times New Roman"/>
          <w:sz w:val="24"/>
          <w:szCs w:val="24"/>
        </w:rPr>
        <w:t>6</w:t>
      </w:r>
      <w:r w:rsidRPr="009E791C">
        <w:rPr>
          <w:rFonts w:ascii="Times New Roman" w:hAnsi="Times New Roman"/>
          <w:sz w:val="24"/>
          <w:szCs w:val="24"/>
        </w:rPr>
        <w:t>%).</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1200 «Средства массовой информации»</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Общие расходы по разделу составили 1</w:t>
      </w:r>
      <w:r w:rsidR="003E4B0C" w:rsidRPr="009E791C">
        <w:rPr>
          <w:rFonts w:ascii="Times New Roman" w:hAnsi="Times New Roman"/>
          <w:sz w:val="24"/>
          <w:szCs w:val="24"/>
        </w:rPr>
        <w:t> 285,8</w:t>
      </w:r>
      <w:r w:rsidRPr="009E791C">
        <w:rPr>
          <w:rFonts w:ascii="Times New Roman" w:hAnsi="Times New Roman"/>
          <w:sz w:val="24"/>
          <w:szCs w:val="24"/>
        </w:rPr>
        <w:t xml:space="preserve"> тыс. руб. или 100% от плановых назначений.</w:t>
      </w:r>
    </w:p>
    <w:p w:rsidR="001D012C" w:rsidRPr="009E791C" w:rsidRDefault="001D012C" w:rsidP="001D012C">
      <w:pPr>
        <w:pStyle w:val="a3"/>
        <w:jc w:val="both"/>
        <w:rPr>
          <w:rFonts w:ascii="Times New Roman" w:hAnsi="Times New Roman"/>
          <w:sz w:val="24"/>
          <w:szCs w:val="24"/>
        </w:rPr>
      </w:pPr>
      <w:r w:rsidRPr="009E791C">
        <w:rPr>
          <w:rFonts w:ascii="Times New Roman" w:hAnsi="Times New Roman"/>
          <w:sz w:val="24"/>
          <w:szCs w:val="24"/>
        </w:rPr>
        <w:lastRenderedPageBreak/>
        <w:tab/>
        <w:t>Расходы бюджетных средств по данному разделу осуществлялись на предоставление субсидии  МАУ «Редакция газеты «Вперед» на обеспечение выполнения муниципального задания по оказанию муниципальной услуги «Публикация информационных материалов».</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Расходы в отчетном периоде по данному разделу </w:t>
      </w:r>
      <w:r w:rsidR="003E4B0C" w:rsidRPr="009E791C">
        <w:rPr>
          <w:rFonts w:ascii="Times New Roman" w:hAnsi="Times New Roman"/>
          <w:sz w:val="24"/>
          <w:szCs w:val="24"/>
        </w:rPr>
        <w:t>несколько выше аналогичных расходов (</w:t>
      </w:r>
      <w:r w:rsidR="00F8293A" w:rsidRPr="009E791C">
        <w:rPr>
          <w:rFonts w:ascii="Times New Roman" w:hAnsi="Times New Roman"/>
          <w:sz w:val="24"/>
          <w:szCs w:val="24"/>
        </w:rPr>
        <w:t>+201,8 тыс. руб. или +18,6%) – в отчетном периоде автономному учреждению увеличено муниципальное задание  в связи с увеличением объема печатной площади.</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Удельный вес расходов по разделу 1200 «Средства массовой информации» в общих расходах бюджета района в 201</w:t>
      </w:r>
      <w:r w:rsidR="00F8293A" w:rsidRPr="009E791C">
        <w:rPr>
          <w:rFonts w:ascii="Times New Roman" w:hAnsi="Times New Roman"/>
          <w:sz w:val="24"/>
          <w:szCs w:val="24"/>
        </w:rPr>
        <w:t>6</w:t>
      </w:r>
      <w:r w:rsidRPr="009E791C">
        <w:rPr>
          <w:rFonts w:ascii="Times New Roman" w:hAnsi="Times New Roman"/>
          <w:sz w:val="24"/>
          <w:szCs w:val="24"/>
        </w:rPr>
        <w:t xml:space="preserve"> году составил 0,</w:t>
      </w:r>
      <w:r w:rsidR="00F8293A" w:rsidRPr="009E791C">
        <w:rPr>
          <w:rFonts w:ascii="Times New Roman" w:hAnsi="Times New Roman"/>
          <w:sz w:val="24"/>
          <w:szCs w:val="24"/>
        </w:rPr>
        <w:t>2</w:t>
      </w:r>
      <w:r w:rsidRPr="009E791C">
        <w:rPr>
          <w:rFonts w:ascii="Times New Roman" w:hAnsi="Times New Roman"/>
          <w:sz w:val="24"/>
          <w:szCs w:val="24"/>
        </w:rPr>
        <w:t>% (</w:t>
      </w:r>
      <w:r w:rsidR="00F8293A" w:rsidRPr="009E791C">
        <w:rPr>
          <w:rFonts w:ascii="Times New Roman" w:hAnsi="Times New Roman"/>
          <w:sz w:val="24"/>
          <w:szCs w:val="24"/>
        </w:rPr>
        <w:t>в 2014-2015гг. – 0,1%).</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b/>
          <w:sz w:val="24"/>
          <w:szCs w:val="24"/>
        </w:rPr>
        <w:t>1400 «Межбюджетные трансферты»</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Данный раздел расходов бюджета аккумулирует расходы по предоставлению межбюджетных трансфертов бюджетам бюджетной системы Российской Федерации. В отчетном периоде из бюджета Октябрьского муниципального района предоставлялись межбюджетные трансферты бюджетам городских и сельских поселений Октябрьского муниципального района в форме дотаций на выравнивание бюджетной обеспеченности поселений и в форме иных дотаций.</w:t>
      </w:r>
    </w:p>
    <w:p w:rsidR="001D012C" w:rsidRPr="009E791C" w:rsidRDefault="001D012C" w:rsidP="001D012C">
      <w:pPr>
        <w:pStyle w:val="a3"/>
        <w:ind w:firstLine="708"/>
        <w:jc w:val="both"/>
        <w:rPr>
          <w:rFonts w:ascii="Times New Roman" w:hAnsi="Times New Roman"/>
          <w:i/>
          <w:sz w:val="24"/>
          <w:szCs w:val="24"/>
        </w:rPr>
      </w:pPr>
      <w:r w:rsidRPr="009E791C">
        <w:rPr>
          <w:rFonts w:ascii="Times New Roman" w:hAnsi="Times New Roman"/>
          <w:sz w:val="24"/>
          <w:szCs w:val="24"/>
        </w:rPr>
        <w:t>В соответствии с утвержденным бюджетом Октябрьского муниципального района на 201</w:t>
      </w:r>
      <w:r w:rsidR="00103A2D" w:rsidRPr="009E791C">
        <w:rPr>
          <w:rFonts w:ascii="Times New Roman" w:hAnsi="Times New Roman"/>
          <w:sz w:val="24"/>
          <w:szCs w:val="24"/>
        </w:rPr>
        <w:t>6</w:t>
      </w:r>
      <w:r w:rsidRPr="009E791C">
        <w:rPr>
          <w:rFonts w:ascii="Times New Roman" w:hAnsi="Times New Roman"/>
          <w:sz w:val="24"/>
          <w:szCs w:val="24"/>
        </w:rPr>
        <w:t xml:space="preserve"> год  бюджетам поселений в отчетном периоде  предоставлены из районного бюджета дотации на выравнивание бюджетной обеспеченности в общей сумме </w:t>
      </w:r>
      <w:r w:rsidR="00103A2D" w:rsidRPr="009E791C">
        <w:rPr>
          <w:rFonts w:ascii="Times New Roman" w:hAnsi="Times New Roman"/>
          <w:sz w:val="24"/>
          <w:szCs w:val="24"/>
        </w:rPr>
        <w:t xml:space="preserve">65 380,5 </w:t>
      </w:r>
      <w:r w:rsidRPr="009E791C">
        <w:rPr>
          <w:rFonts w:ascii="Times New Roman" w:hAnsi="Times New Roman"/>
          <w:sz w:val="24"/>
          <w:szCs w:val="24"/>
        </w:rPr>
        <w:t>тыс. руб.(100% от плана).</w:t>
      </w:r>
    </w:p>
    <w:p w:rsidR="001D012C" w:rsidRPr="009E791C" w:rsidRDefault="0004136B"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12 </w:t>
      </w:r>
      <w:r w:rsidR="001D012C" w:rsidRPr="009E791C">
        <w:rPr>
          <w:rFonts w:ascii="Times New Roman" w:hAnsi="Times New Roman"/>
          <w:sz w:val="24"/>
          <w:szCs w:val="24"/>
        </w:rPr>
        <w:t xml:space="preserve">поселениям </w:t>
      </w:r>
      <w:r w:rsidR="0084000F" w:rsidRPr="009E791C">
        <w:rPr>
          <w:rFonts w:ascii="Times New Roman" w:hAnsi="Times New Roman"/>
          <w:sz w:val="24"/>
          <w:szCs w:val="24"/>
        </w:rPr>
        <w:t xml:space="preserve">из 13 (за исключением Заводо-Тюшевского сельского поселения)  </w:t>
      </w:r>
      <w:r w:rsidR="001D012C" w:rsidRPr="009E791C">
        <w:rPr>
          <w:rFonts w:ascii="Times New Roman" w:hAnsi="Times New Roman"/>
          <w:sz w:val="24"/>
          <w:szCs w:val="24"/>
        </w:rPr>
        <w:t>в соответствии с утвержденным бюджетом Октябрьского муниципального района на 201</w:t>
      </w:r>
      <w:r w:rsidRPr="009E791C">
        <w:rPr>
          <w:rFonts w:ascii="Times New Roman" w:hAnsi="Times New Roman"/>
          <w:sz w:val="24"/>
          <w:szCs w:val="24"/>
        </w:rPr>
        <w:t>6</w:t>
      </w:r>
      <w:r w:rsidR="001D012C" w:rsidRPr="009E791C">
        <w:rPr>
          <w:rFonts w:ascii="Times New Roman" w:hAnsi="Times New Roman"/>
          <w:sz w:val="24"/>
          <w:szCs w:val="24"/>
        </w:rPr>
        <w:t xml:space="preserve"> год  в отчетном периоде переданы иные дотации в общей сумме </w:t>
      </w:r>
      <w:r w:rsidRPr="009E791C">
        <w:rPr>
          <w:rFonts w:ascii="Times New Roman" w:hAnsi="Times New Roman"/>
          <w:sz w:val="24"/>
          <w:szCs w:val="24"/>
        </w:rPr>
        <w:t>22 159,4</w:t>
      </w:r>
      <w:r w:rsidR="001D012C" w:rsidRPr="009E791C">
        <w:rPr>
          <w:rFonts w:ascii="Times New Roman" w:hAnsi="Times New Roman"/>
          <w:sz w:val="24"/>
          <w:szCs w:val="24"/>
        </w:rPr>
        <w:t xml:space="preserve"> тыс. руб. на решение вопросов местного значения (компенсация </w:t>
      </w:r>
      <w:r w:rsidR="008D1491" w:rsidRPr="009E791C">
        <w:rPr>
          <w:rFonts w:ascii="Times New Roman" w:hAnsi="Times New Roman"/>
          <w:sz w:val="24"/>
          <w:szCs w:val="24"/>
        </w:rPr>
        <w:t>недополученных</w:t>
      </w:r>
      <w:r w:rsidR="001D012C" w:rsidRPr="009E791C">
        <w:rPr>
          <w:rFonts w:ascii="Times New Roman" w:hAnsi="Times New Roman"/>
          <w:sz w:val="24"/>
          <w:szCs w:val="24"/>
        </w:rPr>
        <w:t xml:space="preserve"> доходов поставщиков тепловой энергии</w:t>
      </w:r>
      <w:r w:rsidR="0084000F" w:rsidRPr="009E791C">
        <w:rPr>
          <w:rFonts w:ascii="Times New Roman" w:hAnsi="Times New Roman"/>
          <w:sz w:val="24"/>
          <w:szCs w:val="24"/>
        </w:rPr>
        <w:t>, водоснабжения,</w:t>
      </w:r>
      <w:r w:rsidR="001D012C" w:rsidRPr="009E791C">
        <w:rPr>
          <w:rFonts w:ascii="Times New Roman" w:hAnsi="Times New Roman"/>
          <w:sz w:val="24"/>
          <w:szCs w:val="24"/>
        </w:rPr>
        <w:t xml:space="preserve"> благоустройство, содержание  зданий Домов культуры, уличное освещение и</w:t>
      </w:r>
      <w:r w:rsidR="008D1491" w:rsidRPr="009E791C">
        <w:rPr>
          <w:rFonts w:ascii="Times New Roman" w:hAnsi="Times New Roman"/>
          <w:sz w:val="24"/>
          <w:szCs w:val="24"/>
        </w:rPr>
        <w:t xml:space="preserve"> мн. </w:t>
      </w:r>
      <w:r w:rsidR="001D012C" w:rsidRPr="009E791C">
        <w:rPr>
          <w:rFonts w:ascii="Times New Roman" w:hAnsi="Times New Roman"/>
          <w:sz w:val="24"/>
          <w:szCs w:val="24"/>
        </w:rPr>
        <w:t xml:space="preserve">др.).  </w:t>
      </w:r>
    </w:p>
    <w:p w:rsidR="00825DCD"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Максимальные суммы иных дотаций предоставлены</w:t>
      </w:r>
      <w:r w:rsidR="00825DCD" w:rsidRPr="009E791C">
        <w:rPr>
          <w:rFonts w:ascii="Times New Roman" w:hAnsi="Times New Roman"/>
          <w:sz w:val="24"/>
          <w:szCs w:val="24"/>
        </w:rPr>
        <w:t>:</w:t>
      </w:r>
    </w:p>
    <w:p w:rsidR="00825DCD" w:rsidRPr="009E791C" w:rsidRDefault="00825DCD" w:rsidP="001D012C">
      <w:pPr>
        <w:pStyle w:val="a3"/>
        <w:ind w:firstLine="708"/>
        <w:jc w:val="both"/>
        <w:rPr>
          <w:rFonts w:ascii="Times New Roman" w:hAnsi="Times New Roman"/>
          <w:sz w:val="24"/>
          <w:szCs w:val="24"/>
        </w:rPr>
      </w:pPr>
      <w:r w:rsidRPr="009E791C">
        <w:rPr>
          <w:rFonts w:ascii="Times New Roman" w:hAnsi="Times New Roman"/>
          <w:sz w:val="24"/>
          <w:szCs w:val="24"/>
        </w:rPr>
        <w:t>-</w:t>
      </w:r>
      <w:r w:rsidR="001D012C" w:rsidRPr="009E791C">
        <w:rPr>
          <w:rFonts w:ascii="Times New Roman" w:hAnsi="Times New Roman"/>
          <w:sz w:val="24"/>
          <w:szCs w:val="24"/>
        </w:rPr>
        <w:t xml:space="preserve"> Богородскому сельскому поселению</w:t>
      </w:r>
      <w:r w:rsidRPr="009E791C">
        <w:rPr>
          <w:rFonts w:ascii="Times New Roman" w:hAnsi="Times New Roman"/>
          <w:sz w:val="24"/>
          <w:szCs w:val="24"/>
        </w:rPr>
        <w:t xml:space="preserve"> - </w:t>
      </w:r>
      <w:r w:rsidR="0084000F" w:rsidRPr="009E791C">
        <w:rPr>
          <w:rFonts w:ascii="Times New Roman" w:hAnsi="Times New Roman"/>
          <w:sz w:val="24"/>
          <w:szCs w:val="24"/>
        </w:rPr>
        <w:t>7 035,4 тыс. руб.</w:t>
      </w:r>
      <w:r w:rsidRPr="009E791C">
        <w:rPr>
          <w:rFonts w:ascii="Times New Roman" w:hAnsi="Times New Roman"/>
          <w:sz w:val="24"/>
          <w:szCs w:val="24"/>
        </w:rPr>
        <w:t xml:space="preserve"> или 31,7</w:t>
      </w:r>
      <w:r w:rsidR="001D012C" w:rsidRPr="009E791C">
        <w:rPr>
          <w:rFonts w:ascii="Times New Roman" w:hAnsi="Times New Roman"/>
          <w:sz w:val="24"/>
          <w:szCs w:val="24"/>
        </w:rPr>
        <w:t>%  всех иных дотаций</w:t>
      </w:r>
      <w:r w:rsidRPr="009E791C">
        <w:rPr>
          <w:rFonts w:ascii="Times New Roman" w:hAnsi="Times New Roman"/>
          <w:sz w:val="24"/>
          <w:szCs w:val="24"/>
        </w:rPr>
        <w:t xml:space="preserve"> (на строительство газопроводов в д. Усть-Артий, д.Колтаево  - 5 586,4 тыс. руб., на решение иных вопросов местного значения – 1 449,0 тыс. руб.)</w:t>
      </w:r>
      <w:r w:rsidR="001D012C" w:rsidRPr="009E791C">
        <w:rPr>
          <w:rFonts w:ascii="Times New Roman" w:hAnsi="Times New Roman"/>
          <w:sz w:val="24"/>
          <w:szCs w:val="24"/>
        </w:rPr>
        <w:t xml:space="preserve">, </w:t>
      </w:r>
    </w:p>
    <w:p w:rsidR="00825DCD" w:rsidRPr="009E791C" w:rsidRDefault="00825DCD"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-Сарсинскому городскому поселению – 5 500,0 тыс. руб.  или </w:t>
      </w:r>
      <w:r w:rsidR="008D1491" w:rsidRPr="009E791C">
        <w:rPr>
          <w:rFonts w:ascii="Times New Roman" w:hAnsi="Times New Roman"/>
          <w:sz w:val="24"/>
          <w:szCs w:val="24"/>
        </w:rPr>
        <w:t>24,8% всех иных дотаций (компенсация недополученных доходов</w:t>
      </w:r>
      <w:r w:rsidR="00F27D12">
        <w:rPr>
          <w:rFonts w:ascii="Times New Roman" w:hAnsi="Times New Roman"/>
          <w:sz w:val="24"/>
          <w:szCs w:val="24"/>
        </w:rPr>
        <w:t xml:space="preserve"> ресурсоснабжающих организаций </w:t>
      </w:r>
      <w:r w:rsidR="008D1491" w:rsidRPr="009E791C">
        <w:rPr>
          <w:rFonts w:ascii="Times New Roman" w:hAnsi="Times New Roman"/>
          <w:sz w:val="24"/>
          <w:szCs w:val="24"/>
        </w:rPr>
        <w:t xml:space="preserve"> – 3 000,0 тыс. руб., реализация мероприятий по переселению граждан из аварийного жилищного фонда – 2 500,0 тыс. руб.),</w:t>
      </w:r>
    </w:p>
    <w:p w:rsidR="008D1491" w:rsidRPr="009E791C" w:rsidRDefault="00825DCD" w:rsidP="008D1491">
      <w:pPr>
        <w:pStyle w:val="a3"/>
        <w:ind w:firstLine="708"/>
        <w:jc w:val="both"/>
        <w:rPr>
          <w:rFonts w:ascii="Times New Roman" w:hAnsi="Times New Roman"/>
          <w:sz w:val="24"/>
          <w:szCs w:val="24"/>
        </w:rPr>
      </w:pPr>
      <w:r w:rsidRPr="009E791C">
        <w:rPr>
          <w:rFonts w:ascii="Times New Roman" w:hAnsi="Times New Roman"/>
          <w:sz w:val="24"/>
          <w:szCs w:val="24"/>
        </w:rPr>
        <w:t>-</w:t>
      </w:r>
      <w:r w:rsidR="001D012C" w:rsidRPr="009E791C">
        <w:rPr>
          <w:rFonts w:ascii="Times New Roman" w:hAnsi="Times New Roman"/>
          <w:sz w:val="24"/>
          <w:szCs w:val="24"/>
        </w:rPr>
        <w:t xml:space="preserve">Октябрьскому городскому поселению </w:t>
      </w:r>
      <w:r w:rsidR="008D1491" w:rsidRPr="009E791C">
        <w:rPr>
          <w:rFonts w:ascii="Times New Roman" w:hAnsi="Times New Roman"/>
          <w:sz w:val="24"/>
          <w:szCs w:val="24"/>
        </w:rPr>
        <w:t xml:space="preserve"> - 2 731,4</w:t>
      </w:r>
      <w:r w:rsidR="001D012C" w:rsidRPr="009E791C">
        <w:rPr>
          <w:rFonts w:ascii="Times New Roman" w:hAnsi="Times New Roman"/>
          <w:sz w:val="24"/>
          <w:szCs w:val="24"/>
        </w:rPr>
        <w:t xml:space="preserve"> тыс. руб. или </w:t>
      </w:r>
      <w:r w:rsidR="008D1491" w:rsidRPr="009E791C">
        <w:rPr>
          <w:rFonts w:ascii="Times New Roman" w:hAnsi="Times New Roman"/>
          <w:sz w:val="24"/>
          <w:szCs w:val="24"/>
        </w:rPr>
        <w:t>12,3</w:t>
      </w:r>
      <w:r w:rsidR="001D012C" w:rsidRPr="009E791C">
        <w:rPr>
          <w:rFonts w:ascii="Times New Roman" w:hAnsi="Times New Roman"/>
          <w:sz w:val="24"/>
          <w:szCs w:val="24"/>
        </w:rPr>
        <w:t>% всех иных дотаций</w:t>
      </w:r>
      <w:r w:rsidR="008D1491" w:rsidRPr="009E791C">
        <w:rPr>
          <w:rFonts w:ascii="Times New Roman" w:hAnsi="Times New Roman"/>
          <w:sz w:val="24"/>
          <w:szCs w:val="24"/>
        </w:rPr>
        <w:t xml:space="preserve"> (компенсация недополученных доходов </w:t>
      </w:r>
      <w:r w:rsidR="008A0FB0">
        <w:rPr>
          <w:rFonts w:ascii="Times New Roman" w:hAnsi="Times New Roman"/>
          <w:sz w:val="24"/>
          <w:szCs w:val="24"/>
        </w:rPr>
        <w:t xml:space="preserve">ресурсоснабжающих организаций </w:t>
      </w:r>
      <w:r w:rsidR="008A0FB0" w:rsidRPr="009E791C">
        <w:rPr>
          <w:rFonts w:ascii="Times New Roman" w:hAnsi="Times New Roman"/>
          <w:sz w:val="24"/>
          <w:szCs w:val="24"/>
        </w:rPr>
        <w:t xml:space="preserve"> </w:t>
      </w:r>
      <w:r w:rsidR="008D1491" w:rsidRPr="009E791C">
        <w:rPr>
          <w:rFonts w:ascii="Times New Roman" w:hAnsi="Times New Roman"/>
          <w:sz w:val="24"/>
          <w:szCs w:val="24"/>
        </w:rPr>
        <w:t>– 1 000,0 тыс. руб., реализация мероприятий по переселению граждан из аварийного жилищного фонда – 1 000,0 тыс. руб., устройство теплотрассы – 581,5 тыс. руб., снос нежилого дома и вывоз мусора – 149,9 тыс. руб.).</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В сравнении с 201</w:t>
      </w:r>
      <w:r w:rsidR="008D1491" w:rsidRPr="009E791C">
        <w:rPr>
          <w:rFonts w:ascii="Times New Roman" w:hAnsi="Times New Roman"/>
          <w:sz w:val="24"/>
          <w:szCs w:val="24"/>
        </w:rPr>
        <w:t>5</w:t>
      </w:r>
      <w:r w:rsidRPr="009E791C">
        <w:rPr>
          <w:rFonts w:ascii="Times New Roman" w:hAnsi="Times New Roman"/>
          <w:sz w:val="24"/>
          <w:szCs w:val="24"/>
        </w:rPr>
        <w:t xml:space="preserve"> годом объем межбюджетных трансфертов общего характера, предоставленных из бюджета Октябрьского муниципального района в 201</w:t>
      </w:r>
      <w:r w:rsidR="008D1491" w:rsidRPr="009E791C">
        <w:rPr>
          <w:rFonts w:ascii="Times New Roman" w:hAnsi="Times New Roman"/>
          <w:sz w:val="24"/>
          <w:szCs w:val="24"/>
        </w:rPr>
        <w:t>6</w:t>
      </w:r>
      <w:r w:rsidRPr="009E791C">
        <w:rPr>
          <w:rFonts w:ascii="Times New Roman" w:hAnsi="Times New Roman"/>
          <w:sz w:val="24"/>
          <w:szCs w:val="24"/>
        </w:rPr>
        <w:t xml:space="preserve"> году, </w:t>
      </w:r>
      <w:r w:rsidR="008D1491" w:rsidRPr="009E791C">
        <w:rPr>
          <w:rFonts w:ascii="Times New Roman" w:hAnsi="Times New Roman"/>
          <w:sz w:val="24"/>
          <w:szCs w:val="24"/>
        </w:rPr>
        <w:t xml:space="preserve">увеличился </w:t>
      </w:r>
      <w:r w:rsidRPr="009E791C">
        <w:rPr>
          <w:rFonts w:ascii="Times New Roman" w:hAnsi="Times New Roman"/>
          <w:sz w:val="24"/>
          <w:szCs w:val="24"/>
        </w:rPr>
        <w:t xml:space="preserve">в целом на </w:t>
      </w:r>
      <w:r w:rsidR="008D1491" w:rsidRPr="009E791C">
        <w:rPr>
          <w:rFonts w:ascii="Times New Roman" w:hAnsi="Times New Roman"/>
          <w:sz w:val="24"/>
          <w:szCs w:val="24"/>
        </w:rPr>
        <w:t>11 518,2</w:t>
      </w:r>
      <w:r w:rsidRPr="009E791C">
        <w:rPr>
          <w:rFonts w:ascii="Times New Roman" w:hAnsi="Times New Roman"/>
          <w:sz w:val="24"/>
          <w:szCs w:val="24"/>
        </w:rPr>
        <w:t xml:space="preserve"> тыс. руб., в т.ч.:</w:t>
      </w:r>
    </w:p>
    <w:p w:rsidR="001D012C" w:rsidRPr="009E791C" w:rsidRDefault="001D012C" w:rsidP="001D012C">
      <w:pPr>
        <w:pStyle w:val="a3"/>
        <w:ind w:firstLine="708"/>
        <w:jc w:val="both"/>
        <w:rPr>
          <w:rFonts w:ascii="Times New Roman" w:hAnsi="Times New Roman"/>
          <w:sz w:val="24"/>
          <w:szCs w:val="24"/>
        </w:rPr>
      </w:pPr>
      <w:r w:rsidRPr="009E791C">
        <w:rPr>
          <w:rFonts w:ascii="Times New Roman" w:hAnsi="Times New Roman"/>
          <w:sz w:val="24"/>
          <w:szCs w:val="24"/>
        </w:rPr>
        <w:t xml:space="preserve">-.дотации  на выравнивание бюджетной обеспеченности  </w:t>
      </w:r>
      <w:r w:rsidR="004A564C" w:rsidRPr="009E791C">
        <w:rPr>
          <w:rFonts w:ascii="Times New Roman" w:hAnsi="Times New Roman"/>
          <w:sz w:val="24"/>
          <w:szCs w:val="24"/>
        </w:rPr>
        <w:t xml:space="preserve">увеличились </w:t>
      </w:r>
      <w:r w:rsidRPr="009E791C">
        <w:rPr>
          <w:rFonts w:ascii="Times New Roman" w:hAnsi="Times New Roman"/>
          <w:sz w:val="24"/>
          <w:szCs w:val="24"/>
        </w:rPr>
        <w:t xml:space="preserve"> на  </w:t>
      </w:r>
      <w:r w:rsidR="004A564C" w:rsidRPr="009E791C">
        <w:rPr>
          <w:rFonts w:ascii="Times New Roman" w:hAnsi="Times New Roman"/>
          <w:sz w:val="24"/>
          <w:szCs w:val="24"/>
        </w:rPr>
        <w:t>2 418,5</w:t>
      </w:r>
      <w:r w:rsidRPr="009E791C">
        <w:rPr>
          <w:rFonts w:ascii="Times New Roman" w:hAnsi="Times New Roman"/>
          <w:sz w:val="24"/>
          <w:szCs w:val="24"/>
        </w:rPr>
        <w:t xml:space="preserve"> тыс. руб.,</w:t>
      </w:r>
    </w:p>
    <w:p w:rsidR="001D012C" w:rsidRPr="009E791C" w:rsidRDefault="001D012C" w:rsidP="001D012C">
      <w:pPr>
        <w:pStyle w:val="a3"/>
        <w:ind w:firstLine="708"/>
        <w:jc w:val="both"/>
        <w:rPr>
          <w:rFonts w:ascii="Times New Roman" w:hAnsi="Times New Roman"/>
          <w:b/>
          <w:sz w:val="24"/>
          <w:szCs w:val="24"/>
        </w:rPr>
      </w:pPr>
      <w:r w:rsidRPr="009E791C">
        <w:rPr>
          <w:rFonts w:ascii="Times New Roman" w:hAnsi="Times New Roman"/>
          <w:sz w:val="24"/>
          <w:szCs w:val="24"/>
        </w:rPr>
        <w:t xml:space="preserve">-иные дотации </w:t>
      </w:r>
      <w:r w:rsidR="009161A7" w:rsidRPr="009E791C">
        <w:rPr>
          <w:rFonts w:ascii="Times New Roman" w:hAnsi="Times New Roman"/>
          <w:sz w:val="24"/>
          <w:szCs w:val="24"/>
        </w:rPr>
        <w:t xml:space="preserve"> существенно </w:t>
      </w:r>
      <w:r w:rsidR="004A564C" w:rsidRPr="009E791C">
        <w:rPr>
          <w:rFonts w:ascii="Times New Roman" w:hAnsi="Times New Roman"/>
          <w:sz w:val="24"/>
          <w:szCs w:val="24"/>
        </w:rPr>
        <w:t xml:space="preserve">увеличились </w:t>
      </w:r>
      <w:r w:rsidR="009161A7" w:rsidRPr="009E791C">
        <w:rPr>
          <w:rFonts w:ascii="Times New Roman" w:hAnsi="Times New Roman"/>
          <w:sz w:val="24"/>
          <w:szCs w:val="24"/>
        </w:rPr>
        <w:t xml:space="preserve"> - </w:t>
      </w:r>
      <w:r w:rsidR="004A564C" w:rsidRPr="009E791C">
        <w:rPr>
          <w:rFonts w:ascii="Times New Roman" w:hAnsi="Times New Roman"/>
          <w:sz w:val="24"/>
          <w:szCs w:val="24"/>
        </w:rPr>
        <w:t>на 9 099,7 тыс. руб.</w:t>
      </w:r>
      <w:r w:rsidR="009161A7" w:rsidRPr="009E791C">
        <w:rPr>
          <w:rFonts w:ascii="Times New Roman" w:hAnsi="Times New Roman"/>
          <w:sz w:val="24"/>
          <w:szCs w:val="24"/>
        </w:rPr>
        <w:t xml:space="preserve"> или на 70%.</w:t>
      </w:r>
    </w:p>
    <w:p w:rsidR="00B34847" w:rsidRPr="009E791C" w:rsidRDefault="00B34847" w:rsidP="002C54A4">
      <w:pPr>
        <w:pStyle w:val="a3"/>
        <w:jc w:val="center"/>
        <w:rPr>
          <w:rFonts w:ascii="Times New Roman" w:hAnsi="Times New Roman"/>
          <w:b/>
          <w:sz w:val="24"/>
          <w:szCs w:val="24"/>
        </w:rPr>
      </w:pPr>
    </w:p>
    <w:p w:rsidR="002C54A4" w:rsidRPr="009E791C" w:rsidRDefault="002C54A4" w:rsidP="002C54A4">
      <w:pPr>
        <w:pStyle w:val="a3"/>
        <w:jc w:val="center"/>
        <w:rPr>
          <w:rFonts w:ascii="Times New Roman" w:hAnsi="Times New Roman"/>
          <w:b/>
          <w:sz w:val="24"/>
          <w:szCs w:val="24"/>
        </w:rPr>
      </w:pPr>
      <w:r w:rsidRPr="009E791C">
        <w:rPr>
          <w:rFonts w:ascii="Times New Roman" w:hAnsi="Times New Roman"/>
          <w:b/>
          <w:sz w:val="24"/>
          <w:szCs w:val="24"/>
        </w:rPr>
        <w:t>2.4 Анализ источников  внутреннего финансирования дефицита бюджета.</w:t>
      </w:r>
    </w:p>
    <w:p w:rsidR="000C2AA0" w:rsidRPr="009E791C" w:rsidRDefault="000C2AA0" w:rsidP="000C2AA0">
      <w:pPr>
        <w:pStyle w:val="a3"/>
        <w:ind w:firstLine="708"/>
        <w:jc w:val="both"/>
        <w:rPr>
          <w:rFonts w:ascii="Times New Roman" w:hAnsi="Times New Roman"/>
          <w:sz w:val="24"/>
          <w:szCs w:val="24"/>
        </w:rPr>
      </w:pPr>
      <w:r w:rsidRPr="009E791C">
        <w:rPr>
          <w:rFonts w:ascii="Times New Roman" w:hAnsi="Times New Roman"/>
          <w:sz w:val="24"/>
          <w:szCs w:val="24"/>
        </w:rPr>
        <w:t>Решением Земского Собрания Октябрьского муниципального района от 15.12.2015г. № 539 «О бюджете Октябрьского муниципального района Пермского края  на 2016 год и на плановый период 2017-2018 годы»  первоначально  на 2016 год  бюджет района утвержден со следующими параметрами:</w:t>
      </w:r>
    </w:p>
    <w:p w:rsidR="000C2AA0" w:rsidRPr="009E791C" w:rsidRDefault="000C2AA0" w:rsidP="000C2AA0">
      <w:pPr>
        <w:pStyle w:val="a3"/>
        <w:ind w:firstLine="708"/>
        <w:jc w:val="both"/>
        <w:rPr>
          <w:rFonts w:ascii="Times New Roman" w:hAnsi="Times New Roman"/>
          <w:sz w:val="24"/>
          <w:szCs w:val="24"/>
        </w:rPr>
      </w:pPr>
      <w:r w:rsidRPr="009E791C">
        <w:rPr>
          <w:rFonts w:ascii="Times New Roman" w:hAnsi="Times New Roman"/>
          <w:sz w:val="24"/>
          <w:szCs w:val="24"/>
        </w:rPr>
        <w:t xml:space="preserve">доходы в сумме 720 653,3 тыс. руб., </w:t>
      </w:r>
    </w:p>
    <w:p w:rsidR="000C2AA0" w:rsidRPr="009E791C" w:rsidRDefault="000C2AA0" w:rsidP="000C2AA0">
      <w:pPr>
        <w:pStyle w:val="a3"/>
        <w:ind w:firstLine="708"/>
        <w:jc w:val="both"/>
        <w:rPr>
          <w:rFonts w:ascii="Times New Roman" w:hAnsi="Times New Roman"/>
          <w:sz w:val="24"/>
          <w:szCs w:val="24"/>
        </w:rPr>
      </w:pPr>
      <w:r w:rsidRPr="009E791C">
        <w:rPr>
          <w:rFonts w:ascii="Times New Roman" w:hAnsi="Times New Roman"/>
          <w:sz w:val="24"/>
          <w:szCs w:val="24"/>
        </w:rPr>
        <w:t xml:space="preserve">расходы в сумме 720 653,3  тыс. руб., </w:t>
      </w:r>
    </w:p>
    <w:p w:rsidR="000C2AA0" w:rsidRPr="009E791C" w:rsidRDefault="000C2AA0" w:rsidP="000C2AA0">
      <w:pPr>
        <w:pStyle w:val="a3"/>
        <w:ind w:firstLine="708"/>
        <w:jc w:val="both"/>
        <w:rPr>
          <w:rFonts w:ascii="Times New Roman" w:hAnsi="Times New Roman"/>
          <w:sz w:val="24"/>
          <w:szCs w:val="24"/>
        </w:rPr>
      </w:pPr>
      <w:r w:rsidRPr="009E791C">
        <w:rPr>
          <w:rFonts w:ascii="Times New Roman" w:hAnsi="Times New Roman"/>
          <w:sz w:val="24"/>
          <w:szCs w:val="24"/>
        </w:rPr>
        <w:t>дефицит (превышение расходов над доходами) в сумме 0 тыс. руб.</w:t>
      </w:r>
    </w:p>
    <w:p w:rsidR="00B01068" w:rsidRPr="009E791C" w:rsidRDefault="002C54A4" w:rsidP="00B01068">
      <w:pPr>
        <w:pStyle w:val="a3"/>
        <w:ind w:firstLine="708"/>
        <w:jc w:val="both"/>
        <w:rPr>
          <w:rFonts w:ascii="Times New Roman" w:hAnsi="Times New Roman"/>
          <w:sz w:val="24"/>
          <w:szCs w:val="24"/>
        </w:rPr>
      </w:pPr>
      <w:r w:rsidRPr="009E791C">
        <w:rPr>
          <w:rFonts w:ascii="Times New Roman" w:hAnsi="Times New Roman"/>
          <w:sz w:val="24"/>
          <w:szCs w:val="24"/>
        </w:rPr>
        <w:t>В течение отчетного периода объем плановых доходов, расходов бюджета  корректировался  и на  конец отчетного финансового  года уточненный бюджет района</w:t>
      </w:r>
      <w:r w:rsidR="00E96BDD" w:rsidRPr="009E791C">
        <w:rPr>
          <w:rFonts w:ascii="Times New Roman" w:hAnsi="Times New Roman"/>
          <w:sz w:val="24"/>
          <w:szCs w:val="24"/>
        </w:rPr>
        <w:t xml:space="preserve"> </w:t>
      </w:r>
      <w:r w:rsidR="00E96BDD" w:rsidRPr="009E791C">
        <w:rPr>
          <w:rFonts w:ascii="Times New Roman" w:hAnsi="Times New Roman"/>
          <w:sz w:val="24"/>
          <w:szCs w:val="24"/>
        </w:rPr>
        <w:lastRenderedPageBreak/>
        <w:t>согласно сводной бюджетной росписи</w:t>
      </w:r>
      <w:r w:rsidRPr="009E791C">
        <w:rPr>
          <w:rFonts w:ascii="Times New Roman" w:hAnsi="Times New Roman"/>
          <w:sz w:val="24"/>
          <w:szCs w:val="24"/>
        </w:rPr>
        <w:t xml:space="preserve"> утвержден с плановым дефицитом </w:t>
      </w:r>
      <w:r w:rsidR="00B01068" w:rsidRPr="009E791C">
        <w:rPr>
          <w:rFonts w:ascii="Times New Roman" w:hAnsi="Times New Roman"/>
          <w:sz w:val="24"/>
          <w:szCs w:val="24"/>
        </w:rPr>
        <w:t>(-</w:t>
      </w:r>
      <w:r w:rsidR="000C2AA0" w:rsidRPr="009E791C">
        <w:rPr>
          <w:rFonts w:ascii="Times New Roman" w:hAnsi="Times New Roman"/>
          <w:sz w:val="24"/>
          <w:szCs w:val="24"/>
        </w:rPr>
        <w:t>12 029,3</w:t>
      </w:r>
      <w:r w:rsidR="00B01068" w:rsidRPr="009E791C">
        <w:rPr>
          <w:rFonts w:ascii="Times New Roman" w:hAnsi="Times New Roman"/>
          <w:sz w:val="24"/>
          <w:szCs w:val="24"/>
        </w:rPr>
        <w:t>)</w:t>
      </w:r>
      <w:r w:rsidR="000C2AA0" w:rsidRPr="009E791C">
        <w:rPr>
          <w:rFonts w:ascii="Times New Roman" w:hAnsi="Times New Roman"/>
          <w:sz w:val="24"/>
          <w:szCs w:val="24"/>
        </w:rPr>
        <w:t xml:space="preserve"> </w:t>
      </w:r>
      <w:r w:rsidRPr="009E791C">
        <w:rPr>
          <w:rFonts w:ascii="Times New Roman" w:hAnsi="Times New Roman"/>
          <w:sz w:val="24"/>
          <w:szCs w:val="24"/>
        </w:rPr>
        <w:t>тыс. руб.</w:t>
      </w:r>
      <w:r w:rsidR="00B01068" w:rsidRPr="009E791C">
        <w:rPr>
          <w:rFonts w:ascii="Times New Roman" w:hAnsi="Times New Roman"/>
          <w:sz w:val="24"/>
          <w:szCs w:val="24"/>
        </w:rPr>
        <w:t xml:space="preserve"> в разрезе источников финансирования: </w:t>
      </w:r>
    </w:p>
    <w:p w:rsidR="00B01068" w:rsidRPr="009E791C" w:rsidRDefault="00E96BDD" w:rsidP="00B01068">
      <w:pPr>
        <w:pStyle w:val="a3"/>
        <w:ind w:firstLine="708"/>
        <w:jc w:val="both"/>
        <w:rPr>
          <w:rFonts w:ascii="Times New Roman" w:hAnsi="Times New Roman"/>
          <w:sz w:val="24"/>
          <w:szCs w:val="24"/>
        </w:rPr>
      </w:pPr>
      <w:r w:rsidRPr="009E791C">
        <w:rPr>
          <w:rFonts w:ascii="Times New Roman" w:hAnsi="Times New Roman"/>
          <w:sz w:val="24"/>
          <w:szCs w:val="24"/>
        </w:rPr>
        <w:t>-изменение</w:t>
      </w:r>
      <w:r w:rsidR="00B01068" w:rsidRPr="009E791C">
        <w:rPr>
          <w:rFonts w:ascii="Times New Roman" w:hAnsi="Times New Roman"/>
          <w:sz w:val="24"/>
          <w:szCs w:val="24"/>
        </w:rPr>
        <w:t xml:space="preserve"> остатков на счетах по учету средств местного бюджета  -  (-12 278,4)  тыс. руб., </w:t>
      </w:r>
    </w:p>
    <w:p w:rsidR="00B01068" w:rsidRPr="009E791C" w:rsidRDefault="00B01068" w:rsidP="00B01068">
      <w:pPr>
        <w:pStyle w:val="a3"/>
        <w:ind w:firstLine="708"/>
        <w:jc w:val="both"/>
        <w:rPr>
          <w:rFonts w:ascii="Times New Roman" w:hAnsi="Times New Roman"/>
          <w:sz w:val="24"/>
          <w:szCs w:val="24"/>
        </w:rPr>
      </w:pPr>
      <w:r w:rsidRPr="009E791C">
        <w:rPr>
          <w:rFonts w:ascii="Times New Roman" w:hAnsi="Times New Roman"/>
          <w:sz w:val="24"/>
          <w:szCs w:val="24"/>
        </w:rPr>
        <w:t>-возврат бюджетных кредитов в бюджет района-  (+249,1)  тыс. руб.</w:t>
      </w:r>
    </w:p>
    <w:p w:rsidR="00B01068" w:rsidRPr="009E791C" w:rsidRDefault="00B01068" w:rsidP="00B01068">
      <w:pPr>
        <w:pStyle w:val="a3"/>
        <w:ind w:firstLine="708"/>
        <w:jc w:val="both"/>
        <w:rPr>
          <w:rFonts w:ascii="Times New Roman" w:hAnsi="Times New Roman"/>
          <w:sz w:val="24"/>
          <w:szCs w:val="24"/>
        </w:rPr>
      </w:pPr>
      <w:r w:rsidRPr="009E791C">
        <w:rPr>
          <w:rFonts w:ascii="Times New Roman" w:hAnsi="Times New Roman"/>
          <w:sz w:val="24"/>
          <w:szCs w:val="24"/>
        </w:rPr>
        <w:t>Дефицит бюджета утвержден с соблюдением требований ст.92.1 Бюджетного кодекса Российской Федерации.</w:t>
      </w:r>
    </w:p>
    <w:p w:rsidR="00B01068" w:rsidRPr="009E791C" w:rsidRDefault="00B01068" w:rsidP="00B01068">
      <w:pPr>
        <w:pStyle w:val="a3"/>
        <w:ind w:firstLine="708"/>
        <w:jc w:val="both"/>
        <w:rPr>
          <w:rFonts w:ascii="Times New Roman" w:hAnsi="Times New Roman"/>
          <w:sz w:val="24"/>
          <w:szCs w:val="24"/>
        </w:rPr>
      </w:pPr>
      <w:r w:rsidRPr="009E791C">
        <w:rPr>
          <w:rFonts w:ascii="Times New Roman" w:hAnsi="Times New Roman"/>
          <w:sz w:val="24"/>
          <w:szCs w:val="24"/>
        </w:rPr>
        <w:t>Фактически в отчетном периоде поступило доходов в бюджет района и исполнено расходов в объеме:</w:t>
      </w:r>
    </w:p>
    <w:p w:rsidR="00B01068" w:rsidRPr="009E791C" w:rsidRDefault="00B01068" w:rsidP="00B01068">
      <w:pPr>
        <w:pStyle w:val="a3"/>
        <w:ind w:firstLine="708"/>
        <w:jc w:val="both"/>
        <w:rPr>
          <w:rFonts w:ascii="Times New Roman" w:hAnsi="Times New Roman"/>
          <w:sz w:val="24"/>
          <w:szCs w:val="24"/>
        </w:rPr>
      </w:pPr>
      <w:r w:rsidRPr="009E791C">
        <w:rPr>
          <w:rFonts w:ascii="Times New Roman" w:hAnsi="Times New Roman"/>
          <w:sz w:val="24"/>
          <w:szCs w:val="24"/>
        </w:rPr>
        <w:t xml:space="preserve">доходы в сумме 828 426,3 тыс. руб., </w:t>
      </w:r>
    </w:p>
    <w:p w:rsidR="00B01068" w:rsidRPr="009E791C" w:rsidRDefault="00B01068" w:rsidP="00B01068">
      <w:pPr>
        <w:pStyle w:val="a3"/>
        <w:ind w:firstLine="708"/>
        <w:jc w:val="both"/>
        <w:rPr>
          <w:rFonts w:ascii="Times New Roman" w:hAnsi="Times New Roman"/>
          <w:sz w:val="24"/>
          <w:szCs w:val="24"/>
        </w:rPr>
      </w:pPr>
      <w:r w:rsidRPr="009E791C">
        <w:rPr>
          <w:rFonts w:ascii="Times New Roman" w:hAnsi="Times New Roman"/>
          <w:sz w:val="24"/>
          <w:szCs w:val="24"/>
        </w:rPr>
        <w:t>расходы в сумме 807 452,8 тыс. руб.,</w:t>
      </w:r>
    </w:p>
    <w:p w:rsidR="002C54A4" w:rsidRPr="009E791C" w:rsidRDefault="00B01068" w:rsidP="00B01068">
      <w:pPr>
        <w:pStyle w:val="a3"/>
        <w:ind w:firstLine="708"/>
        <w:jc w:val="both"/>
        <w:rPr>
          <w:rFonts w:ascii="Times New Roman" w:hAnsi="Times New Roman"/>
          <w:sz w:val="24"/>
          <w:szCs w:val="24"/>
        </w:rPr>
      </w:pPr>
      <w:r w:rsidRPr="009E791C">
        <w:rPr>
          <w:rFonts w:ascii="Times New Roman" w:hAnsi="Times New Roman"/>
          <w:sz w:val="24"/>
          <w:szCs w:val="24"/>
        </w:rPr>
        <w:t>профицит  составил (+20 973,5) тыс. руб.</w:t>
      </w:r>
      <w:r w:rsidR="002C54A4" w:rsidRPr="009E791C">
        <w:rPr>
          <w:rFonts w:ascii="Times New Roman" w:hAnsi="Times New Roman"/>
          <w:sz w:val="24"/>
          <w:szCs w:val="24"/>
        </w:rPr>
        <w:t xml:space="preserve"> с источниками:</w:t>
      </w:r>
    </w:p>
    <w:p w:rsidR="002C54A4" w:rsidRPr="009E791C" w:rsidRDefault="002C54A4" w:rsidP="002C54A4">
      <w:pPr>
        <w:pStyle w:val="a3"/>
        <w:ind w:firstLine="708"/>
        <w:jc w:val="both"/>
        <w:rPr>
          <w:rFonts w:ascii="Times New Roman" w:hAnsi="Times New Roman"/>
          <w:sz w:val="24"/>
          <w:szCs w:val="24"/>
        </w:rPr>
      </w:pPr>
      <w:r w:rsidRPr="009E791C">
        <w:rPr>
          <w:rFonts w:ascii="Times New Roman" w:hAnsi="Times New Roman"/>
          <w:sz w:val="24"/>
          <w:szCs w:val="24"/>
        </w:rPr>
        <w:t>-изменени</w:t>
      </w:r>
      <w:r w:rsidR="00E96BDD" w:rsidRPr="009E791C">
        <w:rPr>
          <w:rFonts w:ascii="Times New Roman" w:hAnsi="Times New Roman"/>
          <w:sz w:val="24"/>
          <w:szCs w:val="24"/>
        </w:rPr>
        <w:t>е</w:t>
      </w:r>
      <w:r w:rsidRPr="009E791C">
        <w:rPr>
          <w:rFonts w:ascii="Times New Roman" w:hAnsi="Times New Roman"/>
          <w:sz w:val="24"/>
          <w:szCs w:val="24"/>
        </w:rPr>
        <w:t xml:space="preserve"> остатков на счетах по учету средств местного бюджета  -  </w:t>
      </w:r>
      <w:r w:rsidR="00B01068" w:rsidRPr="009E791C">
        <w:rPr>
          <w:rFonts w:ascii="Times New Roman" w:hAnsi="Times New Roman"/>
          <w:sz w:val="24"/>
          <w:szCs w:val="24"/>
        </w:rPr>
        <w:t>(-21 169,9)</w:t>
      </w:r>
      <w:r w:rsidRPr="009E791C">
        <w:rPr>
          <w:rFonts w:ascii="Times New Roman" w:hAnsi="Times New Roman"/>
          <w:sz w:val="24"/>
          <w:szCs w:val="24"/>
        </w:rPr>
        <w:t xml:space="preserve">  тыс. руб., </w:t>
      </w:r>
    </w:p>
    <w:p w:rsidR="002C54A4" w:rsidRPr="009E791C" w:rsidRDefault="002C54A4" w:rsidP="002C54A4">
      <w:pPr>
        <w:pStyle w:val="a3"/>
        <w:ind w:firstLine="708"/>
        <w:jc w:val="both"/>
        <w:rPr>
          <w:rFonts w:ascii="Times New Roman" w:hAnsi="Times New Roman"/>
          <w:sz w:val="24"/>
          <w:szCs w:val="24"/>
        </w:rPr>
      </w:pPr>
      <w:r w:rsidRPr="009E791C">
        <w:rPr>
          <w:rFonts w:ascii="Times New Roman" w:hAnsi="Times New Roman"/>
          <w:sz w:val="24"/>
          <w:szCs w:val="24"/>
        </w:rPr>
        <w:t>-возврат бюджетных кредитов в бюджет района-</w:t>
      </w:r>
      <w:r w:rsidR="00B01068" w:rsidRPr="009E791C">
        <w:rPr>
          <w:rFonts w:ascii="Times New Roman" w:hAnsi="Times New Roman"/>
          <w:sz w:val="24"/>
          <w:szCs w:val="24"/>
        </w:rPr>
        <w:t xml:space="preserve"> </w:t>
      </w:r>
      <w:r w:rsidRPr="009E791C">
        <w:rPr>
          <w:rFonts w:ascii="Times New Roman" w:hAnsi="Times New Roman"/>
          <w:sz w:val="24"/>
          <w:szCs w:val="24"/>
        </w:rPr>
        <w:t xml:space="preserve"> (</w:t>
      </w:r>
      <w:r w:rsidR="00B01068" w:rsidRPr="009E791C">
        <w:rPr>
          <w:rFonts w:ascii="Times New Roman" w:hAnsi="Times New Roman"/>
          <w:sz w:val="24"/>
          <w:szCs w:val="24"/>
        </w:rPr>
        <w:t>+196,4)</w:t>
      </w:r>
      <w:r w:rsidRPr="009E791C">
        <w:rPr>
          <w:rFonts w:ascii="Times New Roman" w:hAnsi="Times New Roman"/>
          <w:sz w:val="24"/>
          <w:szCs w:val="24"/>
        </w:rPr>
        <w:t xml:space="preserve">  тыс. руб.</w:t>
      </w:r>
    </w:p>
    <w:p w:rsidR="002C54A4" w:rsidRPr="009E791C" w:rsidRDefault="002C54A4" w:rsidP="002C54A4">
      <w:pPr>
        <w:pStyle w:val="a3"/>
        <w:ind w:firstLine="708"/>
        <w:jc w:val="both"/>
        <w:rPr>
          <w:rFonts w:ascii="Times New Roman" w:hAnsi="Times New Roman"/>
          <w:sz w:val="24"/>
          <w:szCs w:val="24"/>
        </w:rPr>
      </w:pPr>
    </w:p>
    <w:p w:rsidR="002C54A4" w:rsidRPr="009E791C" w:rsidRDefault="002C54A4" w:rsidP="002C54A4">
      <w:pPr>
        <w:pStyle w:val="a3"/>
        <w:ind w:firstLine="708"/>
        <w:jc w:val="both"/>
        <w:rPr>
          <w:rFonts w:ascii="Times New Roman" w:hAnsi="Times New Roman"/>
          <w:b/>
          <w:sz w:val="24"/>
          <w:szCs w:val="24"/>
        </w:rPr>
      </w:pPr>
      <w:r w:rsidRPr="009E791C">
        <w:rPr>
          <w:rFonts w:ascii="Times New Roman" w:hAnsi="Times New Roman"/>
          <w:b/>
          <w:sz w:val="24"/>
          <w:szCs w:val="24"/>
        </w:rPr>
        <w:t>2.5 Расходование средств резервного фонда администрации Октябрьского муниципального района</w:t>
      </w:r>
    </w:p>
    <w:p w:rsidR="002C54A4" w:rsidRPr="009E791C" w:rsidRDefault="002C54A4" w:rsidP="002C54A4">
      <w:pPr>
        <w:pStyle w:val="a3"/>
        <w:ind w:firstLine="708"/>
        <w:jc w:val="both"/>
        <w:rPr>
          <w:rFonts w:ascii="Times New Roman" w:hAnsi="Times New Roman"/>
          <w:sz w:val="24"/>
          <w:szCs w:val="24"/>
        </w:rPr>
      </w:pPr>
      <w:r w:rsidRPr="009E791C">
        <w:rPr>
          <w:rFonts w:ascii="Times New Roman" w:hAnsi="Times New Roman"/>
          <w:sz w:val="24"/>
          <w:szCs w:val="24"/>
        </w:rPr>
        <w:t>Объем резервного фонда администрации Октябрьского муниципального района на 201</w:t>
      </w:r>
      <w:r w:rsidR="006D76DF" w:rsidRPr="009E791C">
        <w:rPr>
          <w:rFonts w:ascii="Times New Roman" w:hAnsi="Times New Roman"/>
          <w:sz w:val="24"/>
          <w:szCs w:val="24"/>
        </w:rPr>
        <w:t>6</w:t>
      </w:r>
      <w:r w:rsidRPr="009E791C">
        <w:rPr>
          <w:rFonts w:ascii="Times New Roman" w:hAnsi="Times New Roman"/>
          <w:sz w:val="24"/>
          <w:szCs w:val="24"/>
        </w:rPr>
        <w:t xml:space="preserve"> финансовый год первоначально решением о бюджете (</w:t>
      </w:r>
      <w:r w:rsidR="006D76DF" w:rsidRPr="009E791C">
        <w:rPr>
          <w:rFonts w:ascii="Times New Roman" w:hAnsi="Times New Roman"/>
          <w:sz w:val="24"/>
          <w:szCs w:val="24"/>
        </w:rPr>
        <w:t xml:space="preserve">решение ЗС ОМР </w:t>
      </w:r>
      <w:r w:rsidRPr="009E791C">
        <w:rPr>
          <w:rFonts w:ascii="Times New Roman" w:hAnsi="Times New Roman"/>
          <w:sz w:val="24"/>
          <w:szCs w:val="24"/>
        </w:rPr>
        <w:t>от 1</w:t>
      </w:r>
      <w:r w:rsidR="006D76DF" w:rsidRPr="009E791C">
        <w:rPr>
          <w:rFonts w:ascii="Times New Roman" w:hAnsi="Times New Roman"/>
          <w:sz w:val="24"/>
          <w:szCs w:val="24"/>
        </w:rPr>
        <w:t>5</w:t>
      </w:r>
      <w:r w:rsidRPr="009E791C">
        <w:rPr>
          <w:rFonts w:ascii="Times New Roman" w:hAnsi="Times New Roman"/>
          <w:sz w:val="24"/>
          <w:szCs w:val="24"/>
        </w:rPr>
        <w:t>.12.201</w:t>
      </w:r>
      <w:r w:rsidR="006D76DF" w:rsidRPr="009E791C">
        <w:rPr>
          <w:rFonts w:ascii="Times New Roman" w:hAnsi="Times New Roman"/>
          <w:sz w:val="24"/>
          <w:szCs w:val="24"/>
        </w:rPr>
        <w:t>5</w:t>
      </w:r>
      <w:r w:rsidRPr="009E791C">
        <w:rPr>
          <w:rFonts w:ascii="Times New Roman" w:hAnsi="Times New Roman"/>
          <w:sz w:val="24"/>
          <w:szCs w:val="24"/>
        </w:rPr>
        <w:t xml:space="preserve">г. № </w:t>
      </w:r>
      <w:r w:rsidR="006D76DF" w:rsidRPr="009E791C">
        <w:rPr>
          <w:rFonts w:ascii="Times New Roman" w:hAnsi="Times New Roman"/>
          <w:sz w:val="24"/>
          <w:szCs w:val="24"/>
        </w:rPr>
        <w:t>539</w:t>
      </w:r>
      <w:r w:rsidRPr="009E791C">
        <w:rPr>
          <w:rFonts w:ascii="Times New Roman" w:hAnsi="Times New Roman"/>
          <w:sz w:val="24"/>
          <w:szCs w:val="24"/>
        </w:rPr>
        <w:t xml:space="preserve">) был утвержден в объеме </w:t>
      </w:r>
      <w:r w:rsidR="00772D36" w:rsidRPr="009E791C">
        <w:rPr>
          <w:rFonts w:ascii="Times New Roman" w:hAnsi="Times New Roman"/>
          <w:sz w:val="24"/>
          <w:szCs w:val="24"/>
        </w:rPr>
        <w:t>5 861,7</w:t>
      </w:r>
      <w:r w:rsidRPr="009E791C">
        <w:rPr>
          <w:rFonts w:ascii="Times New Roman" w:hAnsi="Times New Roman"/>
          <w:b/>
          <w:sz w:val="24"/>
          <w:szCs w:val="24"/>
        </w:rPr>
        <w:t xml:space="preserve"> </w:t>
      </w:r>
      <w:r w:rsidRPr="009E791C">
        <w:rPr>
          <w:rFonts w:ascii="Times New Roman" w:hAnsi="Times New Roman"/>
          <w:sz w:val="24"/>
          <w:szCs w:val="24"/>
        </w:rPr>
        <w:t xml:space="preserve">тыс. руб. </w:t>
      </w:r>
    </w:p>
    <w:p w:rsidR="00F6204C" w:rsidRPr="009E791C" w:rsidRDefault="00772D36" w:rsidP="002C54A4">
      <w:pPr>
        <w:pStyle w:val="a3"/>
        <w:ind w:firstLine="708"/>
        <w:jc w:val="both"/>
        <w:rPr>
          <w:rFonts w:ascii="Times New Roman" w:hAnsi="Times New Roman"/>
          <w:sz w:val="24"/>
          <w:szCs w:val="24"/>
        </w:rPr>
      </w:pPr>
      <w:r w:rsidRPr="009E791C">
        <w:rPr>
          <w:rFonts w:ascii="Times New Roman" w:hAnsi="Times New Roman"/>
          <w:sz w:val="24"/>
          <w:szCs w:val="24"/>
        </w:rPr>
        <w:t xml:space="preserve">Дважды в течение отчетного периода объем резервного фонда был уменьшен на общую сумму 3 935,6 тыс. руб. (решения ЗС ОМР о внесении изменений в решение о бюджете ОМР от </w:t>
      </w:r>
      <w:r w:rsidR="00F6204C" w:rsidRPr="009E791C">
        <w:rPr>
          <w:rFonts w:ascii="Times New Roman" w:hAnsi="Times New Roman"/>
          <w:sz w:val="24"/>
          <w:szCs w:val="24"/>
        </w:rPr>
        <w:t xml:space="preserve">31.03.2016г. № 576 </w:t>
      </w:r>
      <w:r w:rsidRPr="009E791C">
        <w:rPr>
          <w:rFonts w:ascii="Times New Roman" w:hAnsi="Times New Roman"/>
          <w:sz w:val="24"/>
          <w:szCs w:val="24"/>
        </w:rPr>
        <w:t xml:space="preserve">и от </w:t>
      </w:r>
      <w:r w:rsidR="00F6204C" w:rsidRPr="009E791C">
        <w:rPr>
          <w:rFonts w:ascii="Times New Roman" w:hAnsi="Times New Roman"/>
          <w:sz w:val="24"/>
          <w:szCs w:val="24"/>
        </w:rPr>
        <w:t>28</w:t>
      </w:r>
      <w:r w:rsidRPr="009E791C">
        <w:rPr>
          <w:rFonts w:ascii="Times New Roman" w:hAnsi="Times New Roman"/>
          <w:sz w:val="24"/>
          <w:szCs w:val="24"/>
        </w:rPr>
        <w:t>.</w:t>
      </w:r>
      <w:r w:rsidR="00F6204C" w:rsidRPr="009E791C">
        <w:rPr>
          <w:rFonts w:ascii="Times New Roman" w:hAnsi="Times New Roman"/>
          <w:sz w:val="24"/>
          <w:szCs w:val="24"/>
        </w:rPr>
        <w:t>04</w:t>
      </w:r>
      <w:r w:rsidRPr="009E791C">
        <w:rPr>
          <w:rFonts w:ascii="Times New Roman" w:hAnsi="Times New Roman"/>
          <w:sz w:val="24"/>
          <w:szCs w:val="24"/>
        </w:rPr>
        <w:t xml:space="preserve">.2016г. № </w:t>
      </w:r>
      <w:r w:rsidR="00F6204C" w:rsidRPr="009E791C">
        <w:rPr>
          <w:rFonts w:ascii="Times New Roman" w:hAnsi="Times New Roman"/>
          <w:sz w:val="24"/>
          <w:szCs w:val="24"/>
        </w:rPr>
        <w:t>585).</w:t>
      </w:r>
    </w:p>
    <w:p w:rsidR="00772D36" w:rsidRPr="009E791C" w:rsidRDefault="00772D36" w:rsidP="002C54A4">
      <w:pPr>
        <w:pStyle w:val="a3"/>
        <w:ind w:firstLine="708"/>
        <w:jc w:val="both"/>
        <w:rPr>
          <w:rFonts w:ascii="Times New Roman" w:hAnsi="Times New Roman"/>
          <w:sz w:val="24"/>
          <w:szCs w:val="24"/>
        </w:rPr>
      </w:pPr>
      <w:r w:rsidRPr="009E791C">
        <w:rPr>
          <w:rFonts w:ascii="Times New Roman" w:hAnsi="Times New Roman"/>
          <w:sz w:val="24"/>
          <w:szCs w:val="24"/>
        </w:rPr>
        <w:t>Так же дважды в течение 2016 года резервный фонд местной администрации был пополнен на общую сумму 1 179,6 тыс. руб. (решения ЗС ОМР о внесении изменений в решение о бюджете ОМР от 25.08.2016г. № 620 и от 24.11.2016г. № 656).</w:t>
      </w:r>
    </w:p>
    <w:p w:rsidR="00F6204C" w:rsidRPr="009E791C" w:rsidRDefault="00F6204C" w:rsidP="002C54A4">
      <w:pPr>
        <w:pStyle w:val="a3"/>
        <w:ind w:firstLine="708"/>
        <w:jc w:val="both"/>
        <w:rPr>
          <w:rFonts w:ascii="Times New Roman" w:hAnsi="Times New Roman"/>
          <w:sz w:val="24"/>
          <w:szCs w:val="24"/>
        </w:rPr>
      </w:pPr>
      <w:r w:rsidRPr="009E791C">
        <w:rPr>
          <w:rFonts w:ascii="Times New Roman" w:hAnsi="Times New Roman"/>
          <w:sz w:val="24"/>
          <w:szCs w:val="24"/>
        </w:rPr>
        <w:t>Таким образом, объем резервного фонда администрации Октябрьского муниципального района в 2016 финансовом году составлял  3 105,7 тыс. руб.</w:t>
      </w:r>
    </w:p>
    <w:p w:rsidR="002C54A4" w:rsidRPr="009E791C" w:rsidRDefault="002C54A4" w:rsidP="002C54A4">
      <w:pPr>
        <w:pStyle w:val="a3"/>
        <w:ind w:firstLine="708"/>
        <w:jc w:val="both"/>
        <w:rPr>
          <w:rFonts w:ascii="Times New Roman" w:hAnsi="Times New Roman"/>
          <w:sz w:val="24"/>
          <w:szCs w:val="24"/>
        </w:rPr>
      </w:pPr>
      <w:r w:rsidRPr="009E791C">
        <w:rPr>
          <w:rFonts w:ascii="Times New Roman" w:hAnsi="Times New Roman"/>
          <w:sz w:val="24"/>
          <w:szCs w:val="24"/>
        </w:rPr>
        <w:t>Расходование средств резервного фонда администрации района в отчетном периоде регламентировалось</w:t>
      </w:r>
      <w:r w:rsidR="00593A33" w:rsidRPr="009E791C">
        <w:rPr>
          <w:rFonts w:ascii="Times New Roman" w:hAnsi="Times New Roman"/>
          <w:sz w:val="24"/>
          <w:szCs w:val="24"/>
        </w:rPr>
        <w:t xml:space="preserve"> </w:t>
      </w:r>
      <w:r w:rsidRPr="009E791C">
        <w:rPr>
          <w:rFonts w:ascii="Times New Roman" w:hAnsi="Times New Roman"/>
          <w:sz w:val="24"/>
          <w:szCs w:val="24"/>
        </w:rPr>
        <w:t xml:space="preserve">Положением о порядке расходования средств резервного фонда  администрации Октябрьского муниципального района, утвержденным постановлением главы Октябрьского муниципального района от 02.07.2014 </w:t>
      </w:r>
      <w:r w:rsidR="00C52BAB" w:rsidRPr="009E791C">
        <w:rPr>
          <w:rFonts w:ascii="Times New Roman" w:hAnsi="Times New Roman"/>
          <w:sz w:val="24"/>
          <w:szCs w:val="24"/>
        </w:rPr>
        <w:t>№ 380.</w:t>
      </w:r>
    </w:p>
    <w:p w:rsidR="002C54A4" w:rsidRPr="009E791C" w:rsidRDefault="00C52BAB" w:rsidP="002C54A4">
      <w:pPr>
        <w:pStyle w:val="a3"/>
        <w:ind w:firstLine="708"/>
        <w:jc w:val="both"/>
        <w:rPr>
          <w:rFonts w:ascii="Times New Roman" w:hAnsi="Times New Roman"/>
          <w:sz w:val="24"/>
          <w:szCs w:val="24"/>
        </w:rPr>
      </w:pPr>
      <w:r w:rsidRPr="009E791C">
        <w:rPr>
          <w:rFonts w:ascii="Times New Roman" w:hAnsi="Times New Roman"/>
          <w:sz w:val="24"/>
          <w:szCs w:val="24"/>
        </w:rPr>
        <w:t>Фактически в течение 201</w:t>
      </w:r>
      <w:r w:rsidR="00593A33" w:rsidRPr="009E791C">
        <w:rPr>
          <w:rFonts w:ascii="Times New Roman" w:hAnsi="Times New Roman"/>
          <w:sz w:val="24"/>
          <w:szCs w:val="24"/>
        </w:rPr>
        <w:t>6</w:t>
      </w:r>
      <w:r w:rsidR="002C54A4" w:rsidRPr="009E791C">
        <w:rPr>
          <w:rFonts w:ascii="Times New Roman" w:hAnsi="Times New Roman"/>
          <w:sz w:val="24"/>
          <w:szCs w:val="24"/>
        </w:rPr>
        <w:t xml:space="preserve"> года  из резервного фонда администрации направлено на финансирование расходов по разным разделам, подразделам</w:t>
      </w:r>
      <w:r w:rsidR="00593A33" w:rsidRPr="009E791C">
        <w:rPr>
          <w:rFonts w:ascii="Times New Roman" w:hAnsi="Times New Roman"/>
          <w:sz w:val="24"/>
          <w:szCs w:val="24"/>
        </w:rPr>
        <w:t xml:space="preserve">, целевым статьям, видам расходов </w:t>
      </w:r>
      <w:r w:rsidR="002C54A4" w:rsidRPr="009E791C">
        <w:rPr>
          <w:rFonts w:ascii="Times New Roman" w:hAnsi="Times New Roman"/>
          <w:sz w:val="24"/>
          <w:szCs w:val="24"/>
        </w:rPr>
        <w:t xml:space="preserve">бюджета района средств в </w:t>
      </w:r>
      <w:r w:rsidR="00593A33" w:rsidRPr="009E791C">
        <w:rPr>
          <w:rFonts w:ascii="Times New Roman" w:hAnsi="Times New Roman"/>
          <w:sz w:val="24"/>
          <w:szCs w:val="24"/>
        </w:rPr>
        <w:t>общей сумме 2 970,0 тыс. руб.</w:t>
      </w:r>
      <w:r w:rsidR="002C54A4" w:rsidRPr="009E791C">
        <w:rPr>
          <w:rFonts w:ascii="Times New Roman" w:hAnsi="Times New Roman"/>
          <w:sz w:val="24"/>
          <w:szCs w:val="24"/>
        </w:rPr>
        <w:t xml:space="preserve"> или </w:t>
      </w:r>
      <w:r w:rsidR="00593A33" w:rsidRPr="009E791C">
        <w:rPr>
          <w:rFonts w:ascii="Times New Roman" w:hAnsi="Times New Roman"/>
          <w:sz w:val="24"/>
          <w:szCs w:val="24"/>
        </w:rPr>
        <w:t>95,6%</w:t>
      </w:r>
      <w:r w:rsidRPr="009E791C">
        <w:rPr>
          <w:rFonts w:ascii="Times New Roman" w:hAnsi="Times New Roman"/>
          <w:sz w:val="24"/>
          <w:szCs w:val="24"/>
        </w:rPr>
        <w:t xml:space="preserve"> </w:t>
      </w:r>
      <w:r w:rsidR="002C54A4" w:rsidRPr="009E791C">
        <w:rPr>
          <w:rFonts w:ascii="Times New Roman" w:hAnsi="Times New Roman"/>
          <w:sz w:val="24"/>
          <w:szCs w:val="24"/>
        </w:rPr>
        <w:t xml:space="preserve">всех средств </w:t>
      </w:r>
      <w:r w:rsidR="00593A33" w:rsidRPr="009E791C">
        <w:rPr>
          <w:rFonts w:ascii="Times New Roman" w:hAnsi="Times New Roman"/>
          <w:sz w:val="24"/>
          <w:szCs w:val="24"/>
        </w:rPr>
        <w:lastRenderedPageBreak/>
        <w:t xml:space="preserve">резервного </w:t>
      </w:r>
      <w:r w:rsidR="002C54A4" w:rsidRPr="009E791C">
        <w:rPr>
          <w:rFonts w:ascii="Times New Roman" w:hAnsi="Times New Roman"/>
          <w:sz w:val="24"/>
          <w:szCs w:val="24"/>
        </w:rPr>
        <w:t xml:space="preserve">фонда. Остаток средств резервного фонда </w:t>
      </w:r>
      <w:r w:rsidR="00593A33" w:rsidRPr="009E791C">
        <w:rPr>
          <w:rFonts w:ascii="Times New Roman" w:hAnsi="Times New Roman"/>
          <w:sz w:val="24"/>
          <w:szCs w:val="24"/>
        </w:rPr>
        <w:t xml:space="preserve">местной </w:t>
      </w:r>
      <w:r w:rsidR="002C54A4" w:rsidRPr="009E791C">
        <w:rPr>
          <w:rFonts w:ascii="Times New Roman" w:hAnsi="Times New Roman"/>
          <w:sz w:val="24"/>
          <w:szCs w:val="24"/>
        </w:rPr>
        <w:t>администр</w:t>
      </w:r>
      <w:r w:rsidRPr="009E791C">
        <w:rPr>
          <w:rFonts w:ascii="Times New Roman" w:hAnsi="Times New Roman"/>
          <w:sz w:val="24"/>
          <w:szCs w:val="24"/>
        </w:rPr>
        <w:t>ации  по состоянию на 01.01.201</w:t>
      </w:r>
      <w:r w:rsidR="00593A33" w:rsidRPr="009E791C">
        <w:rPr>
          <w:rFonts w:ascii="Times New Roman" w:hAnsi="Times New Roman"/>
          <w:sz w:val="24"/>
          <w:szCs w:val="24"/>
        </w:rPr>
        <w:t>7</w:t>
      </w:r>
      <w:r w:rsidR="002C54A4" w:rsidRPr="009E791C">
        <w:rPr>
          <w:rFonts w:ascii="Times New Roman" w:hAnsi="Times New Roman"/>
          <w:sz w:val="24"/>
          <w:szCs w:val="24"/>
        </w:rPr>
        <w:t xml:space="preserve"> г. составил </w:t>
      </w:r>
      <w:r w:rsidR="00593A33" w:rsidRPr="009E791C">
        <w:rPr>
          <w:rFonts w:ascii="Times New Roman" w:hAnsi="Times New Roman"/>
          <w:sz w:val="24"/>
          <w:szCs w:val="24"/>
        </w:rPr>
        <w:t>135,7</w:t>
      </w:r>
      <w:r w:rsidR="002C54A4" w:rsidRPr="009E791C">
        <w:rPr>
          <w:rFonts w:ascii="Times New Roman" w:hAnsi="Times New Roman"/>
          <w:sz w:val="24"/>
          <w:szCs w:val="24"/>
        </w:rPr>
        <w:t xml:space="preserve"> тыс. руб. </w:t>
      </w:r>
    </w:p>
    <w:p w:rsidR="00C52BAB" w:rsidRPr="009E791C" w:rsidRDefault="002C54A4" w:rsidP="002C54A4">
      <w:pPr>
        <w:pStyle w:val="a3"/>
        <w:ind w:firstLine="708"/>
        <w:jc w:val="both"/>
        <w:rPr>
          <w:rFonts w:ascii="Times New Roman" w:hAnsi="Times New Roman"/>
          <w:sz w:val="24"/>
          <w:szCs w:val="24"/>
        </w:rPr>
      </w:pPr>
      <w:r w:rsidRPr="009E791C">
        <w:rPr>
          <w:rFonts w:ascii="Times New Roman" w:hAnsi="Times New Roman"/>
          <w:sz w:val="24"/>
          <w:szCs w:val="24"/>
        </w:rPr>
        <w:t>Средства резервного фонда распоряжениями администрации Октябрьского муниципального района направлены</w:t>
      </w:r>
      <w:r w:rsidR="00BD4C72" w:rsidRPr="009E791C">
        <w:rPr>
          <w:rFonts w:ascii="Times New Roman" w:hAnsi="Times New Roman"/>
          <w:sz w:val="24"/>
          <w:szCs w:val="24"/>
        </w:rPr>
        <w:t xml:space="preserve"> на </w:t>
      </w:r>
      <w:r w:rsidR="00D64084" w:rsidRPr="009E791C">
        <w:rPr>
          <w:rFonts w:ascii="Times New Roman" w:hAnsi="Times New Roman"/>
          <w:sz w:val="24"/>
          <w:szCs w:val="24"/>
        </w:rPr>
        <w:t xml:space="preserve">финансовое обеспечение </w:t>
      </w:r>
      <w:r w:rsidR="00BD4C72" w:rsidRPr="009E791C">
        <w:rPr>
          <w:rFonts w:ascii="Times New Roman" w:hAnsi="Times New Roman"/>
          <w:sz w:val="24"/>
          <w:szCs w:val="24"/>
        </w:rPr>
        <w:t>следующи</w:t>
      </w:r>
      <w:r w:rsidR="00D64084" w:rsidRPr="009E791C">
        <w:rPr>
          <w:rFonts w:ascii="Times New Roman" w:hAnsi="Times New Roman"/>
          <w:sz w:val="24"/>
          <w:szCs w:val="24"/>
        </w:rPr>
        <w:t>х</w:t>
      </w:r>
      <w:r w:rsidR="00BD4C72" w:rsidRPr="009E791C">
        <w:rPr>
          <w:rFonts w:ascii="Times New Roman" w:hAnsi="Times New Roman"/>
          <w:sz w:val="24"/>
          <w:szCs w:val="24"/>
        </w:rPr>
        <w:t xml:space="preserve"> расходов</w:t>
      </w:r>
      <w:r w:rsidR="00C52BAB" w:rsidRPr="009E791C">
        <w:rPr>
          <w:rFonts w:ascii="Times New Roman" w:hAnsi="Times New Roman"/>
          <w:sz w:val="24"/>
          <w:szCs w:val="24"/>
        </w:rPr>
        <w:t>:</w:t>
      </w:r>
    </w:p>
    <w:p w:rsidR="00A75968" w:rsidRPr="009E791C" w:rsidRDefault="00D64084" w:rsidP="002C54A4">
      <w:pPr>
        <w:pStyle w:val="a3"/>
        <w:ind w:firstLine="708"/>
        <w:jc w:val="both"/>
        <w:rPr>
          <w:rFonts w:ascii="Times New Roman" w:hAnsi="Times New Roman"/>
          <w:sz w:val="24"/>
          <w:szCs w:val="24"/>
        </w:rPr>
      </w:pPr>
      <w:r w:rsidRPr="009E791C">
        <w:rPr>
          <w:rFonts w:ascii="Times New Roman" w:hAnsi="Times New Roman"/>
          <w:sz w:val="24"/>
          <w:szCs w:val="24"/>
        </w:rPr>
        <w:t>-</w:t>
      </w:r>
      <w:r w:rsidR="00500CCA" w:rsidRPr="009E791C">
        <w:rPr>
          <w:rFonts w:ascii="Times New Roman" w:hAnsi="Times New Roman"/>
          <w:sz w:val="24"/>
          <w:szCs w:val="24"/>
        </w:rPr>
        <w:t xml:space="preserve">Администрации </w:t>
      </w:r>
      <w:r w:rsidR="00A75968" w:rsidRPr="009E791C">
        <w:rPr>
          <w:rFonts w:ascii="Times New Roman" w:hAnsi="Times New Roman"/>
          <w:sz w:val="24"/>
          <w:szCs w:val="24"/>
        </w:rPr>
        <w:t>ОМР</w:t>
      </w:r>
      <w:r w:rsidR="00500CCA" w:rsidRPr="009E791C">
        <w:rPr>
          <w:rFonts w:ascii="Times New Roman" w:hAnsi="Times New Roman"/>
          <w:sz w:val="24"/>
          <w:szCs w:val="24"/>
        </w:rPr>
        <w:t xml:space="preserve"> </w:t>
      </w:r>
      <w:r w:rsidR="002C54A4" w:rsidRPr="009E791C">
        <w:rPr>
          <w:rFonts w:ascii="Times New Roman" w:hAnsi="Times New Roman"/>
          <w:sz w:val="24"/>
          <w:szCs w:val="24"/>
        </w:rPr>
        <w:t xml:space="preserve">на </w:t>
      </w:r>
      <w:r w:rsidR="00A75968" w:rsidRPr="009E791C">
        <w:rPr>
          <w:rFonts w:ascii="Times New Roman" w:hAnsi="Times New Roman"/>
          <w:sz w:val="24"/>
          <w:szCs w:val="24"/>
        </w:rPr>
        <w:t>оказание материальной помощи гражданам, пострадавшим в результате пожаров  - 80,0 тыс. руб.,</w:t>
      </w:r>
    </w:p>
    <w:p w:rsidR="00C52BAB" w:rsidRPr="009E791C" w:rsidRDefault="00D64084" w:rsidP="002C54A4">
      <w:pPr>
        <w:pStyle w:val="a3"/>
        <w:ind w:firstLine="708"/>
        <w:jc w:val="both"/>
        <w:rPr>
          <w:rFonts w:ascii="Times New Roman" w:hAnsi="Times New Roman"/>
          <w:sz w:val="24"/>
          <w:szCs w:val="24"/>
        </w:rPr>
      </w:pPr>
      <w:r w:rsidRPr="009E791C">
        <w:rPr>
          <w:rFonts w:ascii="Times New Roman" w:hAnsi="Times New Roman"/>
          <w:sz w:val="24"/>
          <w:szCs w:val="24"/>
        </w:rPr>
        <w:t>-м</w:t>
      </w:r>
      <w:r w:rsidR="00A75968" w:rsidRPr="009E791C">
        <w:rPr>
          <w:rFonts w:ascii="Times New Roman" w:hAnsi="Times New Roman"/>
          <w:sz w:val="24"/>
          <w:szCs w:val="24"/>
        </w:rPr>
        <w:t>униципальным учреждениям и органам местного самоуправления ОМР на оплату расходов по исполнительным листам, на оплату госпошлины для обращения в суд, на оплату административного штрафа – 1 473,6 тыс. руб.,</w:t>
      </w:r>
    </w:p>
    <w:p w:rsidR="00A75968" w:rsidRPr="009E791C" w:rsidRDefault="00D64084" w:rsidP="002C54A4">
      <w:pPr>
        <w:pStyle w:val="a3"/>
        <w:ind w:firstLine="708"/>
        <w:jc w:val="both"/>
        <w:rPr>
          <w:rFonts w:ascii="Times New Roman" w:hAnsi="Times New Roman"/>
          <w:sz w:val="24"/>
          <w:szCs w:val="24"/>
        </w:rPr>
      </w:pPr>
      <w:r w:rsidRPr="009E791C">
        <w:rPr>
          <w:rFonts w:ascii="Times New Roman" w:hAnsi="Times New Roman"/>
          <w:sz w:val="24"/>
          <w:szCs w:val="24"/>
        </w:rPr>
        <w:t>-</w:t>
      </w:r>
      <w:r w:rsidR="00A75968" w:rsidRPr="009E791C">
        <w:rPr>
          <w:rFonts w:ascii="Times New Roman" w:hAnsi="Times New Roman"/>
          <w:sz w:val="24"/>
          <w:szCs w:val="24"/>
        </w:rPr>
        <w:t>Муниципальному бюджетному учреждению ДО «Октябрьский ИМЦ» на проведение мероприятий, обеспечивающих развитие кадровой политики в сфере образования – 102,8 тыс. руб.,</w:t>
      </w:r>
    </w:p>
    <w:p w:rsidR="00A75968" w:rsidRPr="009E791C" w:rsidRDefault="00D64084" w:rsidP="002C54A4">
      <w:pPr>
        <w:pStyle w:val="a3"/>
        <w:ind w:firstLine="708"/>
        <w:jc w:val="both"/>
        <w:rPr>
          <w:rFonts w:ascii="Times New Roman" w:hAnsi="Times New Roman"/>
          <w:sz w:val="24"/>
          <w:szCs w:val="24"/>
        </w:rPr>
      </w:pPr>
      <w:r w:rsidRPr="009E791C">
        <w:rPr>
          <w:rFonts w:ascii="Times New Roman" w:hAnsi="Times New Roman"/>
          <w:sz w:val="24"/>
          <w:szCs w:val="24"/>
        </w:rPr>
        <w:t>-у</w:t>
      </w:r>
      <w:r w:rsidR="00A75968" w:rsidRPr="009E791C">
        <w:rPr>
          <w:rFonts w:ascii="Times New Roman" w:hAnsi="Times New Roman"/>
          <w:sz w:val="24"/>
          <w:szCs w:val="24"/>
        </w:rPr>
        <w:t>чреждениям культуры для участия в межрегиональных выставках, форумах, проведения краевых мероприятий</w:t>
      </w:r>
      <w:r w:rsidR="00C923C6" w:rsidRPr="009E791C">
        <w:rPr>
          <w:rFonts w:ascii="Times New Roman" w:hAnsi="Times New Roman"/>
          <w:sz w:val="24"/>
          <w:szCs w:val="24"/>
        </w:rPr>
        <w:t>, создание презентационного материала</w:t>
      </w:r>
      <w:r w:rsidR="00A75968" w:rsidRPr="009E791C">
        <w:rPr>
          <w:rFonts w:ascii="Times New Roman" w:hAnsi="Times New Roman"/>
          <w:sz w:val="24"/>
          <w:szCs w:val="24"/>
        </w:rPr>
        <w:t xml:space="preserve"> – 1</w:t>
      </w:r>
      <w:r w:rsidR="00C923C6" w:rsidRPr="009E791C">
        <w:rPr>
          <w:rFonts w:ascii="Times New Roman" w:hAnsi="Times New Roman"/>
          <w:sz w:val="24"/>
          <w:szCs w:val="24"/>
        </w:rPr>
        <w:t>5</w:t>
      </w:r>
      <w:r w:rsidR="00A75968" w:rsidRPr="009E791C">
        <w:rPr>
          <w:rFonts w:ascii="Times New Roman" w:hAnsi="Times New Roman"/>
          <w:sz w:val="24"/>
          <w:szCs w:val="24"/>
        </w:rPr>
        <w:t>2,2 тыс. руб.,</w:t>
      </w:r>
    </w:p>
    <w:p w:rsidR="00A75968" w:rsidRPr="009E791C" w:rsidRDefault="00D64084" w:rsidP="002C54A4">
      <w:pPr>
        <w:pStyle w:val="a3"/>
        <w:ind w:firstLine="708"/>
        <w:jc w:val="both"/>
        <w:rPr>
          <w:rFonts w:ascii="Times New Roman" w:hAnsi="Times New Roman"/>
          <w:sz w:val="24"/>
          <w:szCs w:val="24"/>
        </w:rPr>
      </w:pPr>
      <w:r w:rsidRPr="009E791C">
        <w:rPr>
          <w:rFonts w:ascii="Times New Roman" w:hAnsi="Times New Roman"/>
          <w:sz w:val="24"/>
          <w:szCs w:val="24"/>
        </w:rPr>
        <w:t>-о</w:t>
      </w:r>
      <w:r w:rsidR="00A75968" w:rsidRPr="009E791C">
        <w:rPr>
          <w:rFonts w:ascii="Times New Roman" w:hAnsi="Times New Roman"/>
          <w:sz w:val="24"/>
          <w:szCs w:val="24"/>
        </w:rPr>
        <w:t xml:space="preserve">бразовательным учреждениям </w:t>
      </w:r>
      <w:r w:rsidRPr="009E791C">
        <w:rPr>
          <w:rFonts w:ascii="Times New Roman" w:hAnsi="Times New Roman"/>
          <w:sz w:val="24"/>
          <w:szCs w:val="24"/>
        </w:rPr>
        <w:t xml:space="preserve">района </w:t>
      </w:r>
      <w:r w:rsidR="00A75968" w:rsidRPr="009E791C">
        <w:rPr>
          <w:rFonts w:ascii="Times New Roman" w:hAnsi="Times New Roman"/>
          <w:sz w:val="24"/>
          <w:szCs w:val="24"/>
        </w:rPr>
        <w:t xml:space="preserve">на ремонт кровли зданий, наружной сети канализации, </w:t>
      </w:r>
      <w:r w:rsidR="00C923C6" w:rsidRPr="009E791C">
        <w:rPr>
          <w:rFonts w:ascii="Times New Roman" w:hAnsi="Times New Roman"/>
          <w:sz w:val="24"/>
          <w:szCs w:val="24"/>
        </w:rPr>
        <w:t>на ремонт школьного автобуса и приобретение автошин для школьного автобуса – 1161,4 тыс. руб.</w:t>
      </w:r>
    </w:p>
    <w:p w:rsidR="002C54A4" w:rsidRPr="009E791C" w:rsidRDefault="002C54A4" w:rsidP="002C54A4">
      <w:pPr>
        <w:pStyle w:val="a3"/>
        <w:ind w:firstLine="708"/>
        <w:jc w:val="both"/>
        <w:rPr>
          <w:rFonts w:ascii="Times New Roman" w:hAnsi="Times New Roman"/>
          <w:sz w:val="24"/>
          <w:szCs w:val="24"/>
        </w:rPr>
      </w:pPr>
      <w:r w:rsidRPr="009E791C">
        <w:rPr>
          <w:rFonts w:ascii="Times New Roman" w:hAnsi="Times New Roman"/>
          <w:sz w:val="24"/>
          <w:szCs w:val="24"/>
        </w:rPr>
        <w:t xml:space="preserve">Согласно ч.4 ст.81 БК РФ  средства резервных фондов местных администраций направляются на финансовое обеспечение </w:t>
      </w:r>
      <w:r w:rsidRPr="009E791C">
        <w:rPr>
          <w:rFonts w:ascii="Times New Roman" w:hAnsi="Times New Roman"/>
          <w:sz w:val="24"/>
          <w:szCs w:val="24"/>
          <w:u w:val="single"/>
        </w:rPr>
        <w:t>непредвиденных расходов</w:t>
      </w:r>
      <w:r w:rsidRPr="009E791C">
        <w:rPr>
          <w:rFonts w:ascii="Times New Roman" w:hAnsi="Times New Roman"/>
          <w:sz w:val="24"/>
          <w:szCs w:val="24"/>
        </w:rPr>
        <w:t>,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C54A4" w:rsidRPr="009E791C" w:rsidRDefault="002C54A4" w:rsidP="002C54A4">
      <w:pPr>
        <w:pStyle w:val="a3"/>
        <w:ind w:firstLine="708"/>
        <w:jc w:val="both"/>
        <w:rPr>
          <w:rFonts w:ascii="Times New Roman" w:hAnsi="Times New Roman"/>
          <w:sz w:val="24"/>
          <w:szCs w:val="24"/>
        </w:rPr>
      </w:pPr>
      <w:r w:rsidRPr="009E791C">
        <w:rPr>
          <w:rFonts w:ascii="Times New Roman" w:hAnsi="Times New Roman"/>
          <w:sz w:val="24"/>
          <w:szCs w:val="24"/>
        </w:rPr>
        <w:t xml:space="preserve">Согласно п. 1.3 Положения о порядке расходования средств резервного фонда  администрации Октябрьского муниципального района, утвержденного постановлением главы Октябрьского муниципального района от 02.07.2014 № 380, непредвиденными расходами «… признаются расходы бюджета, принятие которых </w:t>
      </w:r>
      <w:r w:rsidRPr="009E791C">
        <w:rPr>
          <w:rFonts w:ascii="Times New Roman" w:hAnsi="Times New Roman"/>
          <w:i/>
          <w:sz w:val="24"/>
          <w:szCs w:val="24"/>
        </w:rPr>
        <w:t>не могло быть</w:t>
      </w:r>
      <w:r w:rsidRPr="009E791C">
        <w:rPr>
          <w:rFonts w:ascii="Times New Roman" w:hAnsi="Times New Roman"/>
          <w:sz w:val="24"/>
          <w:szCs w:val="24"/>
        </w:rPr>
        <w:t xml:space="preserve"> предусмотрено при утверждении бюджета…</w:t>
      </w:r>
      <w:r w:rsidRPr="009E791C">
        <w:rPr>
          <w:rFonts w:ascii="Times New Roman" w:hAnsi="Times New Roman"/>
          <w:i/>
          <w:sz w:val="24"/>
          <w:szCs w:val="24"/>
        </w:rPr>
        <w:t>и не может быть</w:t>
      </w:r>
      <w:r w:rsidRPr="009E791C">
        <w:rPr>
          <w:rFonts w:ascii="Times New Roman" w:hAnsi="Times New Roman"/>
          <w:sz w:val="24"/>
          <w:szCs w:val="24"/>
        </w:rPr>
        <w:t xml:space="preserve"> отложено до утверждения бюджета на очередной финансовый год…».</w:t>
      </w:r>
    </w:p>
    <w:p w:rsidR="00D64084" w:rsidRPr="009E791C" w:rsidRDefault="00C52BAB" w:rsidP="00BE3E9B">
      <w:pPr>
        <w:pStyle w:val="a3"/>
        <w:ind w:firstLine="708"/>
        <w:jc w:val="both"/>
        <w:rPr>
          <w:rFonts w:ascii="Times New Roman" w:hAnsi="Times New Roman"/>
          <w:sz w:val="24"/>
          <w:szCs w:val="24"/>
        </w:rPr>
      </w:pPr>
      <w:r w:rsidRPr="009E791C">
        <w:rPr>
          <w:rFonts w:ascii="Times New Roman" w:hAnsi="Times New Roman"/>
          <w:sz w:val="24"/>
          <w:szCs w:val="24"/>
        </w:rPr>
        <w:t>Анализ проведенных в 201</w:t>
      </w:r>
      <w:r w:rsidR="00C923C6" w:rsidRPr="009E791C">
        <w:rPr>
          <w:rFonts w:ascii="Times New Roman" w:hAnsi="Times New Roman"/>
          <w:sz w:val="24"/>
          <w:szCs w:val="24"/>
        </w:rPr>
        <w:t>6</w:t>
      </w:r>
      <w:r w:rsidR="002C54A4" w:rsidRPr="009E791C">
        <w:rPr>
          <w:rFonts w:ascii="Times New Roman" w:hAnsi="Times New Roman"/>
          <w:sz w:val="24"/>
          <w:szCs w:val="24"/>
        </w:rPr>
        <w:t xml:space="preserve"> году расходов средств резервного фонда местной администрации показал, что </w:t>
      </w:r>
      <w:r w:rsidR="00C923C6" w:rsidRPr="009E791C">
        <w:rPr>
          <w:rFonts w:ascii="Times New Roman" w:hAnsi="Times New Roman"/>
          <w:sz w:val="24"/>
          <w:szCs w:val="24"/>
        </w:rPr>
        <w:t>р</w:t>
      </w:r>
      <w:r w:rsidR="002C54A4" w:rsidRPr="009E791C">
        <w:rPr>
          <w:rFonts w:ascii="Times New Roman" w:hAnsi="Times New Roman"/>
          <w:sz w:val="24"/>
          <w:szCs w:val="24"/>
        </w:rPr>
        <w:t xml:space="preserve">асходы </w:t>
      </w:r>
      <w:r w:rsidR="00C923C6" w:rsidRPr="009E791C">
        <w:rPr>
          <w:rFonts w:ascii="Times New Roman" w:hAnsi="Times New Roman"/>
          <w:sz w:val="24"/>
          <w:szCs w:val="24"/>
        </w:rPr>
        <w:t xml:space="preserve">бюджета, финансирование которых обеспечено средствами </w:t>
      </w:r>
      <w:r w:rsidR="00BE3E9B" w:rsidRPr="009E791C">
        <w:rPr>
          <w:rFonts w:ascii="Times New Roman" w:hAnsi="Times New Roman"/>
          <w:sz w:val="24"/>
          <w:szCs w:val="24"/>
        </w:rPr>
        <w:t>резервного фонда</w:t>
      </w:r>
      <w:r w:rsidR="00C923C6" w:rsidRPr="009E791C">
        <w:rPr>
          <w:rFonts w:ascii="Times New Roman" w:hAnsi="Times New Roman"/>
          <w:sz w:val="24"/>
          <w:szCs w:val="24"/>
        </w:rPr>
        <w:t xml:space="preserve">, </w:t>
      </w:r>
      <w:r w:rsidR="002C54A4" w:rsidRPr="009E791C">
        <w:rPr>
          <w:rFonts w:ascii="Times New Roman" w:hAnsi="Times New Roman"/>
          <w:sz w:val="24"/>
          <w:szCs w:val="24"/>
        </w:rPr>
        <w:t>нос</w:t>
      </w:r>
      <w:r w:rsidR="00BE3E9B" w:rsidRPr="009E791C">
        <w:rPr>
          <w:rFonts w:ascii="Times New Roman" w:hAnsi="Times New Roman"/>
          <w:sz w:val="24"/>
          <w:szCs w:val="24"/>
        </w:rPr>
        <w:t>ят непредвиденный характер</w:t>
      </w:r>
      <w:r w:rsidR="00C923C6" w:rsidRPr="009E791C">
        <w:rPr>
          <w:rFonts w:ascii="Times New Roman" w:hAnsi="Times New Roman"/>
          <w:sz w:val="24"/>
          <w:szCs w:val="24"/>
        </w:rPr>
        <w:t>,</w:t>
      </w:r>
      <w:r w:rsidR="00D64084" w:rsidRPr="009E791C">
        <w:rPr>
          <w:rFonts w:ascii="Times New Roman" w:hAnsi="Times New Roman"/>
          <w:sz w:val="24"/>
          <w:szCs w:val="24"/>
        </w:rPr>
        <w:t xml:space="preserve"> т.е. расходование средств резервного фонда осуществлялось правомерно, </w:t>
      </w:r>
      <w:r w:rsidR="00C923C6" w:rsidRPr="009E791C">
        <w:rPr>
          <w:rFonts w:ascii="Times New Roman" w:hAnsi="Times New Roman"/>
          <w:sz w:val="24"/>
          <w:szCs w:val="24"/>
        </w:rPr>
        <w:t xml:space="preserve">за исключением </w:t>
      </w:r>
      <w:r w:rsidR="00923320" w:rsidRPr="009E791C">
        <w:rPr>
          <w:rFonts w:ascii="Times New Roman" w:hAnsi="Times New Roman"/>
          <w:sz w:val="24"/>
          <w:szCs w:val="24"/>
        </w:rPr>
        <w:t>расходов  в сумме 37,8 тыс. руб. на проведение МБУ ДО «Октябрьский ИМЦ» августовской конференции работников образования</w:t>
      </w:r>
      <w:r w:rsidR="00BE3E9B" w:rsidRPr="009E791C">
        <w:rPr>
          <w:rFonts w:ascii="Times New Roman" w:hAnsi="Times New Roman"/>
          <w:sz w:val="24"/>
          <w:szCs w:val="24"/>
        </w:rPr>
        <w:t>.</w:t>
      </w:r>
      <w:r w:rsidR="00923320" w:rsidRPr="009E791C">
        <w:rPr>
          <w:rFonts w:ascii="Times New Roman" w:hAnsi="Times New Roman"/>
          <w:sz w:val="24"/>
          <w:szCs w:val="24"/>
        </w:rPr>
        <w:t xml:space="preserve"> </w:t>
      </w:r>
      <w:r w:rsidR="00D64084" w:rsidRPr="009E791C">
        <w:rPr>
          <w:rFonts w:ascii="Times New Roman" w:hAnsi="Times New Roman"/>
          <w:sz w:val="24"/>
          <w:szCs w:val="24"/>
        </w:rPr>
        <w:t>Данное м</w:t>
      </w:r>
      <w:r w:rsidR="00923320" w:rsidRPr="009E791C">
        <w:rPr>
          <w:rFonts w:ascii="Times New Roman" w:hAnsi="Times New Roman"/>
          <w:sz w:val="24"/>
          <w:szCs w:val="24"/>
        </w:rPr>
        <w:t>ероприятие носит систематический характер</w:t>
      </w:r>
      <w:r w:rsidR="00D64084" w:rsidRPr="009E791C">
        <w:rPr>
          <w:rFonts w:ascii="Times New Roman" w:hAnsi="Times New Roman"/>
          <w:sz w:val="24"/>
          <w:szCs w:val="24"/>
        </w:rPr>
        <w:t xml:space="preserve"> (проводится ежегодно)</w:t>
      </w:r>
      <w:r w:rsidR="00923320" w:rsidRPr="009E791C">
        <w:rPr>
          <w:rFonts w:ascii="Times New Roman" w:hAnsi="Times New Roman"/>
          <w:sz w:val="24"/>
          <w:szCs w:val="24"/>
        </w:rPr>
        <w:t xml:space="preserve">, </w:t>
      </w:r>
      <w:r w:rsidR="00D64084" w:rsidRPr="009E791C">
        <w:rPr>
          <w:rFonts w:ascii="Times New Roman" w:hAnsi="Times New Roman"/>
          <w:sz w:val="24"/>
          <w:szCs w:val="24"/>
        </w:rPr>
        <w:t>согласно указанному выше п.1.3 Положения о порядке расходования средств резервного фонда  администрации Октябрьского муниципального района расходы бюджетных средств в сумме 37,8 тыс. руб. не являются непредвиденными.</w:t>
      </w:r>
    </w:p>
    <w:p w:rsidR="00C01E8E" w:rsidRPr="009E791C" w:rsidRDefault="00C01E8E" w:rsidP="00C01E8E">
      <w:pPr>
        <w:pStyle w:val="a3"/>
        <w:jc w:val="center"/>
        <w:rPr>
          <w:rFonts w:ascii="Times New Roman" w:hAnsi="Times New Roman"/>
          <w:b/>
          <w:sz w:val="24"/>
          <w:szCs w:val="24"/>
        </w:rPr>
      </w:pPr>
    </w:p>
    <w:p w:rsidR="00C01E8E" w:rsidRPr="009E791C" w:rsidRDefault="00D420ED" w:rsidP="00D420ED">
      <w:pPr>
        <w:pStyle w:val="a3"/>
        <w:ind w:firstLine="708"/>
        <w:jc w:val="both"/>
        <w:rPr>
          <w:rFonts w:ascii="Times New Roman" w:hAnsi="Times New Roman"/>
          <w:b/>
          <w:sz w:val="24"/>
          <w:szCs w:val="24"/>
        </w:rPr>
      </w:pPr>
      <w:r>
        <w:rPr>
          <w:rFonts w:ascii="Times New Roman" w:hAnsi="Times New Roman"/>
          <w:b/>
          <w:sz w:val="24"/>
          <w:szCs w:val="24"/>
        </w:rPr>
        <w:t>2</w:t>
      </w:r>
      <w:r w:rsidR="00C01E8E" w:rsidRPr="009E791C">
        <w:rPr>
          <w:rFonts w:ascii="Times New Roman" w:hAnsi="Times New Roman"/>
          <w:b/>
          <w:sz w:val="24"/>
          <w:szCs w:val="24"/>
        </w:rPr>
        <w:t>.6 Исполнение муниципальных  программ и ведомственных целевых программ</w:t>
      </w:r>
    </w:p>
    <w:p w:rsidR="00C01E8E" w:rsidRPr="009E791C" w:rsidRDefault="00C01E8E" w:rsidP="00C01E8E">
      <w:pPr>
        <w:pStyle w:val="a3"/>
        <w:jc w:val="both"/>
        <w:rPr>
          <w:rFonts w:ascii="Times New Roman" w:hAnsi="Times New Roman"/>
          <w:b/>
          <w:sz w:val="24"/>
          <w:szCs w:val="24"/>
        </w:rPr>
      </w:pPr>
      <w:r w:rsidRPr="009E791C">
        <w:rPr>
          <w:rFonts w:ascii="Times New Roman" w:hAnsi="Times New Roman"/>
          <w:b/>
          <w:sz w:val="24"/>
          <w:szCs w:val="24"/>
        </w:rPr>
        <w:tab/>
      </w:r>
      <w:r w:rsidRPr="009E791C">
        <w:rPr>
          <w:rFonts w:ascii="Times New Roman" w:hAnsi="Times New Roman"/>
          <w:sz w:val="24"/>
          <w:szCs w:val="24"/>
        </w:rPr>
        <w:t>В бюджете района на 2016 год на реализацию муниципальных  программ  было предусмотрено  773 722,7  тыс. руб., исполнены расходы  в сумме  764 024,8  тыс. руб. или 98,7 %. Исполнение программ представлено в таблице ниже:</w:t>
      </w:r>
      <w:r w:rsidRPr="009E791C">
        <w:rPr>
          <w:rFonts w:ascii="Times New Roman" w:hAnsi="Times New Roman"/>
          <w:b/>
          <w:sz w:val="24"/>
          <w:szCs w:val="24"/>
        </w:rPr>
        <w:t xml:space="preserve">                                                                                                           </w:t>
      </w:r>
      <w:r w:rsidRPr="009E791C">
        <w:rPr>
          <w:rFonts w:ascii="Times New Roman" w:hAnsi="Times New Roman"/>
          <w:b/>
          <w:sz w:val="24"/>
          <w:szCs w:val="24"/>
        </w:rPr>
        <w:tab/>
      </w:r>
    </w:p>
    <w:p w:rsidR="00C01E8E" w:rsidRPr="009E791C" w:rsidRDefault="00C01E8E" w:rsidP="00C01E8E">
      <w:pPr>
        <w:pStyle w:val="a3"/>
        <w:jc w:val="right"/>
        <w:rPr>
          <w:rFonts w:ascii="Times New Roman" w:hAnsi="Times New Roman"/>
          <w:sz w:val="24"/>
          <w:szCs w:val="24"/>
        </w:rPr>
      </w:pPr>
      <w:r w:rsidRPr="009E791C">
        <w:rPr>
          <w:rFonts w:ascii="Times New Roman" w:hAnsi="Times New Roman"/>
          <w:sz w:val="24"/>
          <w:szCs w:val="24"/>
        </w:rPr>
        <w:t xml:space="preserve">Таблица </w:t>
      </w:r>
      <w:r w:rsidR="00D420ED">
        <w:rPr>
          <w:rFonts w:ascii="Times New Roman" w:hAnsi="Times New Roman"/>
          <w:sz w:val="24"/>
          <w:szCs w:val="24"/>
        </w:rPr>
        <w:t>8</w:t>
      </w:r>
    </w:p>
    <w:p w:rsidR="00C01E8E" w:rsidRPr="009E791C" w:rsidRDefault="00C01E8E" w:rsidP="00C01E8E">
      <w:pPr>
        <w:pStyle w:val="a3"/>
        <w:jc w:val="right"/>
        <w:rPr>
          <w:rFonts w:ascii="Times New Roman" w:hAnsi="Times New Roman"/>
          <w:sz w:val="24"/>
          <w:szCs w:val="24"/>
        </w:rPr>
      </w:pPr>
      <w:r w:rsidRPr="009E791C">
        <w:rPr>
          <w:rFonts w:ascii="Times New Roman" w:hAnsi="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701"/>
        <w:gridCol w:w="1417"/>
        <w:gridCol w:w="851"/>
        <w:gridCol w:w="1666"/>
      </w:tblGrid>
      <w:tr w:rsidR="00C01E8E" w:rsidRPr="009E791C" w:rsidTr="00324B74">
        <w:trPr>
          <w:trHeight w:val="236"/>
        </w:trPr>
        <w:tc>
          <w:tcPr>
            <w:tcW w:w="3936" w:type="dxa"/>
            <w:vAlign w:val="center"/>
          </w:tcPr>
          <w:p w:rsidR="00C01E8E" w:rsidRPr="00D420ED" w:rsidRDefault="00C01E8E" w:rsidP="00324B74">
            <w:pPr>
              <w:pStyle w:val="a3"/>
              <w:jc w:val="both"/>
              <w:rPr>
                <w:rFonts w:ascii="Times New Roman" w:hAnsi="Times New Roman"/>
                <w:b/>
              </w:rPr>
            </w:pPr>
            <w:r w:rsidRPr="00D420ED">
              <w:rPr>
                <w:rFonts w:ascii="Times New Roman" w:hAnsi="Times New Roman"/>
                <w:b/>
              </w:rPr>
              <w:t>Наименование программ</w:t>
            </w:r>
          </w:p>
        </w:tc>
        <w:tc>
          <w:tcPr>
            <w:tcW w:w="1701" w:type="dxa"/>
            <w:vAlign w:val="center"/>
          </w:tcPr>
          <w:p w:rsidR="00C01E8E" w:rsidRPr="00D420ED" w:rsidRDefault="00C01E8E" w:rsidP="00324B74">
            <w:pPr>
              <w:pStyle w:val="a3"/>
              <w:jc w:val="both"/>
              <w:rPr>
                <w:rFonts w:ascii="Times New Roman" w:hAnsi="Times New Roman"/>
                <w:b/>
              </w:rPr>
            </w:pPr>
            <w:r w:rsidRPr="00D420ED">
              <w:rPr>
                <w:rFonts w:ascii="Times New Roman" w:hAnsi="Times New Roman"/>
                <w:b/>
              </w:rPr>
              <w:t>Бюджетные назначения в соответствии со сводной бюджетной росписью</w:t>
            </w:r>
          </w:p>
        </w:tc>
        <w:tc>
          <w:tcPr>
            <w:tcW w:w="1417" w:type="dxa"/>
            <w:vAlign w:val="center"/>
          </w:tcPr>
          <w:p w:rsidR="00C01E8E" w:rsidRPr="00D420ED" w:rsidRDefault="00C01E8E" w:rsidP="00324B74">
            <w:pPr>
              <w:pStyle w:val="a3"/>
              <w:jc w:val="both"/>
              <w:rPr>
                <w:rFonts w:ascii="Times New Roman" w:hAnsi="Times New Roman"/>
                <w:b/>
              </w:rPr>
            </w:pPr>
            <w:r w:rsidRPr="00D420ED">
              <w:rPr>
                <w:rFonts w:ascii="Times New Roman" w:hAnsi="Times New Roman"/>
                <w:b/>
              </w:rPr>
              <w:t xml:space="preserve"> Исполнено</w:t>
            </w:r>
          </w:p>
        </w:tc>
        <w:tc>
          <w:tcPr>
            <w:tcW w:w="851" w:type="dxa"/>
            <w:vAlign w:val="center"/>
          </w:tcPr>
          <w:p w:rsidR="00C01E8E" w:rsidRPr="00D420ED" w:rsidRDefault="00C01E8E" w:rsidP="00324B74">
            <w:pPr>
              <w:pStyle w:val="a3"/>
              <w:jc w:val="both"/>
              <w:rPr>
                <w:rFonts w:ascii="Times New Roman" w:hAnsi="Times New Roman"/>
                <w:b/>
              </w:rPr>
            </w:pPr>
            <w:r w:rsidRPr="00D420ED">
              <w:rPr>
                <w:rFonts w:ascii="Times New Roman" w:hAnsi="Times New Roman"/>
                <w:b/>
              </w:rPr>
              <w:t>% исполнения</w:t>
            </w:r>
          </w:p>
        </w:tc>
        <w:tc>
          <w:tcPr>
            <w:tcW w:w="1666" w:type="dxa"/>
          </w:tcPr>
          <w:p w:rsidR="00C01E8E" w:rsidRPr="00D420ED" w:rsidRDefault="00C01E8E" w:rsidP="00324B74">
            <w:pPr>
              <w:pStyle w:val="a3"/>
              <w:jc w:val="both"/>
              <w:rPr>
                <w:rFonts w:ascii="Times New Roman" w:hAnsi="Times New Roman"/>
                <w:b/>
              </w:rPr>
            </w:pPr>
            <w:r w:rsidRPr="00D420ED">
              <w:rPr>
                <w:rFonts w:ascii="Times New Roman" w:hAnsi="Times New Roman"/>
                <w:b/>
              </w:rPr>
              <w:t>Остаток неиспользованных средств</w:t>
            </w:r>
          </w:p>
        </w:tc>
      </w:tr>
      <w:tr w:rsidR="00C01E8E" w:rsidRPr="009E791C" w:rsidTr="00324B74">
        <w:trPr>
          <w:trHeight w:val="282"/>
        </w:trPr>
        <w:tc>
          <w:tcPr>
            <w:tcW w:w="3936"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1</w:t>
            </w:r>
          </w:p>
        </w:tc>
        <w:tc>
          <w:tcPr>
            <w:tcW w:w="170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2</w:t>
            </w:r>
          </w:p>
        </w:tc>
        <w:tc>
          <w:tcPr>
            <w:tcW w:w="1417"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3</w:t>
            </w:r>
          </w:p>
        </w:tc>
        <w:tc>
          <w:tcPr>
            <w:tcW w:w="85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4</w:t>
            </w:r>
          </w:p>
        </w:tc>
        <w:tc>
          <w:tcPr>
            <w:tcW w:w="1666"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5</w:t>
            </w:r>
          </w:p>
        </w:tc>
      </w:tr>
      <w:tr w:rsidR="00C01E8E" w:rsidRPr="009E791C" w:rsidTr="00324B74">
        <w:trPr>
          <w:trHeight w:val="795"/>
        </w:trPr>
        <w:tc>
          <w:tcPr>
            <w:tcW w:w="3936" w:type="dxa"/>
          </w:tcPr>
          <w:p w:rsidR="00C01E8E" w:rsidRPr="009E791C" w:rsidRDefault="00C01E8E" w:rsidP="00324B74">
            <w:pPr>
              <w:pStyle w:val="a3"/>
              <w:jc w:val="both"/>
              <w:rPr>
                <w:rFonts w:ascii="Times New Roman" w:hAnsi="Times New Roman"/>
                <w:sz w:val="24"/>
                <w:szCs w:val="24"/>
              </w:rPr>
            </w:pPr>
            <w:r w:rsidRPr="009E791C">
              <w:rPr>
                <w:rFonts w:ascii="Times New Roman" w:hAnsi="Times New Roman"/>
                <w:sz w:val="24"/>
                <w:szCs w:val="24"/>
              </w:rPr>
              <w:lastRenderedPageBreak/>
              <w:t xml:space="preserve">Комплексное развитие систем жизнеобеспечения в Октябрьском муниципальном районе Пермского края </w:t>
            </w:r>
          </w:p>
        </w:tc>
        <w:tc>
          <w:tcPr>
            <w:tcW w:w="170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45 134,7</w:t>
            </w:r>
          </w:p>
        </w:tc>
        <w:tc>
          <w:tcPr>
            <w:tcW w:w="1417"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45 130,6</w:t>
            </w:r>
          </w:p>
        </w:tc>
        <w:tc>
          <w:tcPr>
            <w:tcW w:w="85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100</w:t>
            </w:r>
          </w:p>
        </w:tc>
        <w:tc>
          <w:tcPr>
            <w:tcW w:w="1666"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4,1</w:t>
            </w:r>
          </w:p>
        </w:tc>
      </w:tr>
      <w:tr w:rsidR="00C01E8E" w:rsidRPr="009E791C" w:rsidTr="00324B74">
        <w:trPr>
          <w:trHeight w:val="795"/>
        </w:trPr>
        <w:tc>
          <w:tcPr>
            <w:tcW w:w="3936" w:type="dxa"/>
          </w:tcPr>
          <w:p w:rsidR="00C01E8E" w:rsidRPr="009E791C" w:rsidRDefault="00C01E8E" w:rsidP="00324B74">
            <w:pPr>
              <w:pStyle w:val="a3"/>
              <w:jc w:val="both"/>
              <w:rPr>
                <w:rFonts w:ascii="Times New Roman" w:hAnsi="Times New Roman"/>
                <w:sz w:val="24"/>
                <w:szCs w:val="24"/>
              </w:rPr>
            </w:pPr>
            <w:r w:rsidRPr="009E791C">
              <w:rPr>
                <w:rFonts w:ascii="Times New Roman" w:hAnsi="Times New Roman"/>
                <w:sz w:val="24"/>
                <w:szCs w:val="24"/>
              </w:rPr>
              <w:t xml:space="preserve">Управление земельными ресурсами и имуществом Октябрьского муниципального района Пермского края </w:t>
            </w:r>
          </w:p>
        </w:tc>
        <w:tc>
          <w:tcPr>
            <w:tcW w:w="170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1 185,1</w:t>
            </w:r>
          </w:p>
        </w:tc>
        <w:tc>
          <w:tcPr>
            <w:tcW w:w="1417"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987,8</w:t>
            </w:r>
          </w:p>
        </w:tc>
        <w:tc>
          <w:tcPr>
            <w:tcW w:w="85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83,4</w:t>
            </w:r>
          </w:p>
        </w:tc>
        <w:tc>
          <w:tcPr>
            <w:tcW w:w="1666"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197,2</w:t>
            </w:r>
          </w:p>
        </w:tc>
      </w:tr>
      <w:tr w:rsidR="00C01E8E" w:rsidRPr="009E791C" w:rsidTr="00324B74">
        <w:trPr>
          <w:trHeight w:val="820"/>
        </w:trPr>
        <w:tc>
          <w:tcPr>
            <w:tcW w:w="3936" w:type="dxa"/>
          </w:tcPr>
          <w:p w:rsidR="00C01E8E" w:rsidRPr="009E791C" w:rsidRDefault="00C01E8E" w:rsidP="00324B74">
            <w:pPr>
              <w:pStyle w:val="a3"/>
              <w:jc w:val="both"/>
              <w:rPr>
                <w:rFonts w:ascii="Times New Roman" w:hAnsi="Times New Roman"/>
                <w:sz w:val="24"/>
                <w:szCs w:val="24"/>
              </w:rPr>
            </w:pPr>
            <w:r w:rsidRPr="009E791C">
              <w:rPr>
                <w:rFonts w:ascii="Times New Roman" w:hAnsi="Times New Roman"/>
                <w:sz w:val="24"/>
                <w:szCs w:val="24"/>
              </w:rPr>
              <w:t xml:space="preserve">Охрана окружающей среды, воспроизводство и использование природных ресурсов Октябрьского муниципального района Пермского края </w:t>
            </w:r>
          </w:p>
        </w:tc>
        <w:tc>
          <w:tcPr>
            <w:tcW w:w="170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899,0</w:t>
            </w:r>
          </w:p>
        </w:tc>
        <w:tc>
          <w:tcPr>
            <w:tcW w:w="1417"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878,5</w:t>
            </w:r>
          </w:p>
        </w:tc>
        <w:tc>
          <w:tcPr>
            <w:tcW w:w="85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97,7</w:t>
            </w:r>
          </w:p>
        </w:tc>
        <w:tc>
          <w:tcPr>
            <w:tcW w:w="1666"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20,5</w:t>
            </w:r>
          </w:p>
        </w:tc>
      </w:tr>
      <w:tr w:rsidR="00C01E8E" w:rsidRPr="009E791C" w:rsidTr="00324B74">
        <w:trPr>
          <w:trHeight w:val="698"/>
        </w:trPr>
        <w:tc>
          <w:tcPr>
            <w:tcW w:w="3936" w:type="dxa"/>
          </w:tcPr>
          <w:p w:rsidR="00C01E8E" w:rsidRPr="009E791C" w:rsidRDefault="00C01E8E" w:rsidP="00324B74">
            <w:pPr>
              <w:pStyle w:val="a3"/>
              <w:jc w:val="both"/>
              <w:rPr>
                <w:rFonts w:ascii="Times New Roman" w:hAnsi="Times New Roman"/>
                <w:sz w:val="24"/>
                <w:szCs w:val="24"/>
              </w:rPr>
            </w:pPr>
            <w:r w:rsidRPr="009E791C">
              <w:rPr>
                <w:rFonts w:ascii="Times New Roman" w:hAnsi="Times New Roman"/>
                <w:sz w:val="24"/>
                <w:szCs w:val="24"/>
              </w:rPr>
              <w:t xml:space="preserve">Совершенствование муниципального управления в Октябрьском муниципальном районе Пермского края </w:t>
            </w:r>
          </w:p>
        </w:tc>
        <w:tc>
          <w:tcPr>
            <w:tcW w:w="170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36 401,8</w:t>
            </w:r>
          </w:p>
        </w:tc>
        <w:tc>
          <w:tcPr>
            <w:tcW w:w="1417"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35 931,0</w:t>
            </w:r>
          </w:p>
        </w:tc>
        <w:tc>
          <w:tcPr>
            <w:tcW w:w="85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98,7</w:t>
            </w:r>
          </w:p>
        </w:tc>
        <w:tc>
          <w:tcPr>
            <w:tcW w:w="1666"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470,8</w:t>
            </w:r>
          </w:p>
        </w:tc>
      </w:tr>
      <w:tr w:rsidR="00C01E8E" w:rsidRPr="009E791C" w:rsidTr="00324B74">
        <w:trPr>
          <w:trHeight w:val="708"/>
        </w:trPr>
        <w:tc>
          <w:tcPr>
            <w:tcW w:w="3936" w:type="dxa"/>
          </w:tcPr>
          <w:p w:rsidR="00C01E8E" w:rsidRPr="009E791C" w:rsidRDefault="00C01E8E" w:rsidP="00324B74">
            <w:pPr>
              <w:pStyle w:val="a3"/>
              <w:jc w:val="both"/>
              <w:rPr>
                <w:rFonts w:ascii="Times New Roman" w:hAnsi="Times New Roman"/>
                <w:sz w:val="24"/>
                <w:szCs w:val="24"/>
              </w:rPr>
            </w:pPr>
            <w:r w:rsidRPr="009E791C">
              <w:rPr>
                <w:rFonts w:ascii="Times New Roman" w:hAnsi="Times New Roman"/>
                <w:sz w:val="24"/>
                <w:szCs w:val="24"/>
              </w:rPr>
              <w:t xml:space="preserve">Развитие системы образования Октябрьского муниципального района Пермского края </w:t>
            </w:r>
          </w:p>
        </w:tc>
        <w:tc>
          <w:tcPr>
            <w:tcW w:w="170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453 994,3</w:t>
            </w:r>
          </w:p>
        </w:tc>
        <w:tc>
          <w:tcPr>
            <w:tcW w:w="1417"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450 044,1</w:t>
            </w:r>
          </w:p>
        </w:tc>
        <w:tc>
          <w:tcPr>
            <w:tcW w:w="85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99,1</w:t>
            </w:r>
          </w:p>
        </w:tc>
        <w:tc>
          <w:tcPr>
            <w:tcW w:w="1666"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3 950,2</w:t>
            </w:r>
          </w:p>
        </w:tc>
      </w:tr>
      <w:tr w:rsidR="00C01E8E" w:rsidRPr="003A4593" w:rsidTr="00324B74">
        <w:trPr>
          <w:trHeight w:val="708"/>
        </w:trPr>
        <w:tc>
          <w:tcPr>
            <w:tcW w:w="3936" w:type="dxa"/>
          </w:tcPr>
          <w:p w:rsidR="00C01E8E" w:rsidRPr="009E791C" w:rsidRDefault="00C01E8E" w:rsidP="00324B74">
            <w:pPr>
              <w:pStyle w:val="a3"/>
              <w:jc w:val="both"/>
              <w:rPr>
                <w:rFonts w:ascii="Times New Roman" w:hAnsi="Times New Roman"/>
                <w:sz w:val="24"/>
                <w:szCs w:val="24"/>
              </w:rPr>
            </w:pPr>
            <w:r w:rsidRPr="009E791C">
              <w:rPr>
                <w:rFonts w:ascii="Times New Roman" w:hAnsi="Times New Roman"/>
                <w:sz w:val="24"/>
                <w:szCs w:val="24"/>
              </w:rPr>
              <w:t xml:space="preserve">Развитие сферы культуры, молодежной политики, спорта и физической культуры в Октябрьском муниципальном районе Пермского края </w:t>
            </w:r>
          </w:p>
        </w:tc>
        <w:tc>
          <w:tcPr>
            <w:tcW w:w="170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41 977,9</w:t>
            </w:r>
          </w:p>
        </w:tc>
        <w:tc>
          <w:tcPr>
            <w:tcW w:w="1417"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41 755,3</w:t>
            </w:r>
          </w:p>
        </w:tc>
        <w:tc>
          <w:tcPr>
            <w:tcW w:w="851" w:type="dxa"/>
          </w:tcPr>
          <w:p w:rsidR="00C01E8E" w:rsidRPr="009E791C" w:rsidRDefault="00C01E8E" w:rsidP="00324B74">
            <w:pPr>
              <w:pStyle w:val="a3"/>
              <w:jc w:val="center"/>
              <w:rPr>
                <w:rFonts w:ascii="Times New Roman" w:hAnsi="Times New Roman"/>
                <w:sz w:val="24"/>
                <w:szCs w:val="24"/>
              </w:rPr>
            </w:pPr>
            <w:r w:rsidRPr="009E791C">
              <w:rPr>
                <w:rFonts w:ascii="Times New Roman" w:hAnsi="Times New Roman"/>
                <w:sz w:val="24"/>
                <w:szCs w:val="24"/>
              </w:rPr>
              <w:t>99,5</w:t>
            </w:r>
          </w:p>
        </w:tc>
        <w:tc>
          <w:tcPr>
            <w:tcW w:w="1666" w:type="dxa"/>
          </w:tcPr>
          <w:p w:rsidR="00C01E8E" w:rsidRPr="003A4593" w:rsidRDefault="00C01E8E" w:rsidP="00324B74">
            <w:pPr>
              <w:pStyle w:val="a3"/>
              <w:jc w:val="center"/>
              <w:rPr>
                <w:rFonts w:ascii="Times New Roman" w:hAnsi="Times New Roman"/>
                <w:sz w:val="24"/>
                <w:szCs w:val="24"/>
              </w:rPr>
            </w:pPr>
            <w:r w:rsidRPr="009E791C">
              <w:rPr>
                <w:rFonts w:ascii="Times New Roman" w:hAnsi="Times New Roman"/>
                <w:sz w:val="24"/>
                <w:szCs w:val="24"/>
              </w:rPr>
              <w:t>222,6</w:t>
            </w:r>
          </w:p>
        </w:tc>
      </w:tr>
      <w:tr w:rsidR="00C01E8E" w:rsidRPr="003A4593" w:rsidTr="00324B74">
        <w:trPr>
          <w:trHeight w:val="708"/>
        </w:trPr>
        <w:tc>
          <w:tcPr>
            <w:tcW w:w="3936" w:type="dxa"/>
          </w:tcPr>
          <w:p w:rsidR="00C01E8E" w:rsidRPr="00FA7084" w:rsidRDefault="00C01E8E" w:rsidP="00324B74">
            <w:pPr>
              <w:pStyle w:val="a3"/>
              <w:jc w:val="both"/>
              <w:rPr>
                <w:rFonts w:ascii="Times New Roman" w:hAnsi="Times New Roman"/>
                <w:b/>
                <w:sz w:val="24"/>
                <w:szCs w:val="24"/>
              </w:rPr>
            </w:pPr>
            <w:r>
              <w:rPr>
                <w:rFonts w:ascii="Times New Roman" w:hAnsi="Times New Roman"/>
                <w:sz w:val="24"/>
                <w:szCs w:val="24"/>
              </w:rPr>
              <w:t xml:space="preserve">Социальная поддержка граждан Октябрьского муниципального района Пермского края </w:t>
            </w:r>
          </w:p>
        </w:tc>
        <w:tc>
          <w:tcPr>
            <w:tcW w:w="1701" w:type="dxa"/>
          </w:tcPr>
          <w:p w:rsidR="00C01E8E" w:rsidRPr="003A4593" w:rsidRDefault="00C01E8E" w:rsidP="00324B74">
            <w:pPr>
              <w:pStyle w:val="a3"/>
              <w:jc w:val="center"/>
              <w:rPr>
                <w:rFonts w:ascii="Times New Roman" w:hAnsi="Times New Roman"/>
                <w:sz w:val="24"/>
                <w:szCs w:val="24"/>
              </w:rPr>
            </w:pPr>
            <w:r>
              <w:rPr>
                <w:rFonts w:ascii="Times New Roman" w:hAnsi="Times New Roman"/>
                <w:sz w:val="24"/>
                <w:szCs w:val="24"/>
              </w:rPr>
              <w:t>25 397,6</w:t>
            </w:r>
          </w:p>
        </w:tc>
        <w:tc>
          <w:tcPr>
            <w:tcW w:w="1417" w:type="dxa"/>
          </w:tcPr>
          <w:p w:rsidR="00C01E8E" w:rsidRPr="003A4593" w:rsidRDefault="00C01E8E" w:rsidP="00324B74">
            <w:pPr>
              <w:pStyle w:val="a3"/>
              <w:jc w:val="center"/>
              <w:rPr>
                <w:rFonts w:ascii="Times New Roman" w:hAnsi="Times New Roman"/>
                <w:sz w:val="24"/>
                <w:szCs w:val="24"/>
              </w:rPr>
            </w:pPr>
            <w:r>
              <w:rPr>
                <w:rFonts w:ascii="Times New Roman" w:hAnsi="Times New Roman"/>
                <w:sz w:val="24"/>
                <w:szCs w:val="24"/>
              </w:rPr>
              <w:t>23 240,7</w:t>
            </w:r>
          </w:p>
        </w:tc>
        <w:tc>
          <w:tcPr>
            <w:tcW w:w="851" w:type="dxa"/>
          </w:tcPr>
          <w:p w:rsidR="00C01E8E" w:rsidRPr="003A4593" w:rsidRDefault="00C01E8E" w:rsidP="00324B74">
            <w:pPr>
              <w:pStyle w:val="a3"/>
              <w:jc w:val="center"/>
              <w:rPr>
                <w:rFonts w:ascii="Times New Roman" w:hAnsi="Times New Roman"/>
                <w:sz w:val="24"/>
                <w:szCs w:val="24"/>
              </w:rPr>
            </w:pPr>
            <w:r>
              <w:rPr>
                <w:rFonts w:ascii="Times New Roman" w:hAnsi="Times New Roman"/>
                <w:sz w:val="24"/>
                <w:szCs w:val="24"/>
              </w:rPr>
              <w:t>91,5</w:t>
            </w:r>
          </w:p>
        </w:tc>
        <w:tc>
          <w:tcPr>
            <w:tcW w:w="1666" w:type="dxa"/>
          </w:tcPr>
          <w:p w:rsidR="00C01E8E" w:rsidRPr="003A4593" w:rsidRDefault="00C01E8E" w:rsidP="00324B74">
            <w:pPr>
              <w:pStyle w:val="a3"/>
              <w:jc w:val="center"/>
              <w:rPr>
                <w:rFonts w:ascii="Times New Roman" w:hAnsi="Times New Roman"/>
                <w:sz w:val="24"/>
                <w:szCs w:val="24"/>
              </w:rPr>
            </w:pPr>
            <w:r>
              <w:rPr>
                <w:rFonts w:ascii="Times New Roman" w:hAnsi="Times New Roman"/>
                <w:sz w:val="24"/>
                <w:szCs w:val="24"/>
              </w:rPr>
              <w:t>2 156,9</w:t>
            </w:r>
          </w:p>
        </w:tc>
      </w:tr>
      <w:tr w:rsidR="00C01E8E" w:rsidRPr="009B660F" w:rsidTr="00324B74">
        <w:trPr>
          <w:trHeight w:val="708"/>
        </w:trPr>
        <w:tc>
          <w:tcPr>
            <w:tcW w:w="3936" w:type="dxa"/>
          </w:tcPr>
          <w:p w:rsidR="00C01E8E" w:rsidRPr="00761924" w:rsidRDefault="00C01E8E" w:rsidP="00324B74">
            <w:pPr>
              <w:pStyle w:val="a3"/>
              <w:jc w:val="both"/>
              <w:rPr>
                <w:rFonts w:ascii="Times New Roman" w:hAnsi="Times New Roman"/>
                <w:sz w:val="24"/>
                <w:szCs w:val="24"/>
              </w:rPr>
            </w:pPr>
            <w:r>
              <w:rPr>
                <w:rFonts w:ascii="Times New Roman" w:hAnsi="Times New Roman"/>
                <w:sz w:val="24"/>
                <w:szCs w:val="24"/>
              </w:rPr>
              <w:t>Доступная среда. Создание условий для социальной интеграции инвалидов Октябрьского муниципального района Пермского кпая</w:t>
            </w:r>
          </w:p>
        </w:tc>
        <w:tc>
          <w:tcPr>
            <w:tcW w:w="170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278,6</w:t>
            </w:r>
          </w:p>
        </w:tc>
        <w:tc>
          <w:tcPr>
            <w:tcW w:w="1417"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274,0</w:t>
            </w:r>
          </w:p>
        </w:tc>
        <w:tc>
          <w:tcPr>
            <w:tcW w:w="85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98,3</w:t>
            </w:r>
          </w:p>
        </w:tc>
        <w:tc>
          <w:tcPr>
            <w:tcW w:w="1666"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4,6</w:t>
            </w:r>
          </w:p>
        </w:tc>
      </w:tr>
      <w:tr w:rsidR="00C01E8E" w:rsidRPr="009B660F" w:rsidTr="00324B74">
        <w:trPr>
          <w:trHeight w:val="708"/>
        </w:trPr>
        <w:tc>
          <w:tcPr>
            <w:tcW w:w="3936" w:type="dxa"/>
          </w:tcPr>
          <w:p w:rsidR="00C01E8E" w:rsidRPr="00761924" w:rsidRDefault="00C01E8E" w:rsidP="00324B74">
            <w:pPr>
              <w:pStyle w:val="a3"/>
              <w:jc w:val="both"/>
              <w:rPr>
                <w:rFonts w:ascii="Times New Roman" w:hAnsi="Times New Roman"/>
                <w:sz w:val="24"/>
                <w:szCs w:val="24"/>
              </w:rPr>
            </w:pPr>
            <w:r>
              <w:rPr>
                <w:rFonts w:ascii="Times New Roman" w:hAnsi="Times New Roman"/>
                <w:sz w:val="24"/>
                <w:szCs w:val="24"/>
              </w:rPr>
              <w:t>Семья и дети в Октябрьском муниципальном районе Пермского края</w:t>
            </w:r>
          </w:p>
        </w:tc>
        <w:tc>
          <w:tcPr>
            <w:tcW w:w="170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39 312,3</w:t>
            </w:r>
          </w:p>
        </w:tc>
        <w:tc>
          <w:tcPr>
            <w:tcW w:w="1417"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37 344,7</w:t>
            </w:r>
          </w:p>
        </w:tc>
        <w:tc>
          <w:tcPr>
            <w:tcW w:w="85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95,0</w:t>
            </w:r>
          </w:p>
        </w:tc>
        <w:tc>
          <w:tcPr>
            <w:tcW w:w="1666"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1 967,6</w:t>
            </w:r>
          </w:p>
        </w:tc>
      </w:tr>
      <w:tr w:rsidR="00C01E8E" w:rsidRPr="009B660F" w:rsidTr="00324B74">
        <w:trPr>
          <w:trHeight w:val="119"/>
        </w:trPr>
        <w:tc>
          <w:tcPr>
            <w:tcW w:w="3936" w:type="dxa"/>
          </w:tcPr>
          <w:p w:rsidR="00C01E8E" w:rsidRPr="00761924" w:rsidRDefault="00C01E8E" w:rsidP="00324B74">
            <w:pPr>
              <w:pStyle w:val="a3"/>
              <w:jc w:val="both"/>
              <w:rPr>
                <w:rFonts w:ascii="Times New Roman" w:hAnsi="Times New Roman"/>
                <w:sz w:val="24"/>
                <w:szCs w:val="24"/>
              </w:rPr>
            </w:pPr>
            <w:r>
              <w:rPr>
                <w:rFonts w:ascii="Times New Roman" w:hAnsi="Times New Roman"/>
                <w:sz w:val="24"/>
                <w:szCs w:val="24"/>
              </w:rPr>
              <w:t>Развитие сельского хозяйства и устойчивое развитие сельских территорий в  Октябрьском муниципальном районе Пермского края</w:t>
            </w:r>
          </w:p>
        </w:tc>
        <w:tc>
          <w:tcPr>
            <w:tcW w:w="170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24 995,5</w:t>
            </w:r>
          </w:p>
        </w:tc>
        <w:tc>
          <w:tcPr>
            <w:tcW w:w="1417" w:type="dxa"/>
          </w:tcPr>
          <w:p w:rsidR="00C01E8E" w:rsidRPr="00E85D6E" w:rsidRDefault="00C01E8E" w:rsidP="00324B74">
            <w:pPr>
              <w:pStyle w:val="a3"/>
              <w:jc w:val="center"/>
              <w:rPr>
                <w:rFonts w:ascii="Times New Roman" w:hAnsi="Times New Roman"/>
                <w:sz w:val="24"/>
                <w:szCs w:val="24"/>
              </w:rPr>
            </w:pPr>
            <w:r>
              <w:rPr>
                <w:rFonts w:ascii="Times New Roman" w:hAnsi="Times New Roman"/>
                <w:sz w:val="24"/>
                <w:szCs w:val="24"/>
              </w:rPr>
              <w:t>24 675,1</w:t>
            </w:r>
          </w:p>
        </w:tc>
        <w:tc>
          <w:tcPr>
            <w:tcW w:w="851" w:type="dxa"/>
          </w:tcPr>
          <w:p w:rsidR="00C01E8E" w:rsidRPr="00E85D6E" w:rsidRDefault="00C01E8E" w:rsidP="00324B74">
            <w:pPr>
              <w:pStyle w:val="a3"/>
              <w:jc w:val="center"/>
              <w:rPr>
                <w:rFonts w:ascii="Times New Roman" w:hAnsi="Times New Roman"/>
                <w:sz w:val="24"/>
                <w:szCs w:val="24"/>
              </w:rPr>
            </w:pPr>
            <w:r>
              <w:rPr>
                <w:rFonts w:ascii="Times New Roman" w:hAnsi="Times New Roman"/>
                <w:sz w:val="24"/>
                <w:szCs w:val="24"/>
              </w:rPr>
              <w:t>98,7</w:t>
            </w:r>
          </w:p>
        </w:tc>
        <w:tc>
          <w:tcPr>
            <w:tcW w:w="1666" w:type="dxa"/>
          </w:tcPr>
          <w:p w:rsidR="00C01E8E" w:rsidRPr="00E85D6E" w:rsidRDefault="00C01E8E" w:rsidP="00324B74">
            <w:pPr>
              <w:pStyle w:val="a3"/>
              <w:jc w:val="center"/>
              <w:rPr>
                <w:rFonts w:ascii="Times New Roman" w:hAnsi="Times New Roman"/>
                <w:sz w:val="24"/>
                <w:szCs w:val="24"/>
              </w:rPr>
            </w:pPr>
            <w:r>
              <w:rPr>
                <w:rFonts w:ascii="Times New Roman" w:hAnsi="Times New Roman"/>
                <w:sz w:val="24"/>
                <w:szCs w:val="24"/>
              </w:rPr>
              <w:t>320,4</w:t>
            </w:r>
          </w:p>
        </w:tc>
      </w:tr>
      <w:tr w:rsidR="00C01E8E" w:rsidRPr="009B660F" w:rsidTr="00324B74">
        <w:trPr>
          <w:trHeight w:val="708"/>
        </w:trPr>
        <w:tc>
          <w:tcPr>
            <w:tcW w:w="3936" w:type="dxa"/>
          </w:tcPr>
          <w:p w:rsidR="00C01E8E" w:rsidRPr="00761924" w:rsidRDefault="00C01E8E" w:rsidP="00324B74">
            <w:pPr>
              <w:pStyle w:val="a3"/>
              <w:jc w:val="both"/>
              <w:rPr>
                <w:rFonts w:ascii="Times New Roman" w:hAnsi="Times New Roman"/>
                <w:sz w:val="24"/>
                <w:szCs w:val="24"/>
              </w:rPr>
            </w:pPr>
            <w:r>
              <w:rPr>
                <w:rFonts w:ascii="Times New Roman" w:hAnsi="Times New Roman"/>
                <w:sz w:val="24"/>
                <w:szCs w:val="24"/>
              </w:rPr>
              <w:t>Управление муниципальными финансами Октябрьского муниципального района  Пермского края</w:t>
            </w:r>
          </w:p>
        </w:tc>
        <w:tc>
          <w:tcPr>
            <w:tcW w:w="170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98 473,4</w:t>
            </w:r>
          </w:p>
        </w:tc>
        <w:tc>
          <w:tcPr>
            <w:tcW w:w="1417"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98 471,0</w:t>
            </w:r>
          </w:p>
        </w:tc>
        <w:tc>
          <w:tcPr>
            <w:tcW w:w="85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100,0</w:t>
            </w:r>
          </w:p>
        </w:tc>
        <w:tc>
          <w:tcPr>
            <w:tcW w:w="1666"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2,5</w:t>
            </w:r>
          </w:p>
        </w:tc>
      </w:tr>
      <w:tr w:rsidR="00C01E8E" w:rsidRPr="009B660F" w:rsidTr="00324B74">
        <w:trPr>
          <w:trHeight w:val="429"/>
        </w:trPr>
        <w:tc>
          <w:tcPr>
            <w:tcW w:w="3936" w:type="dxa"/>
          </w:tcPr>
          <w:p w:rsidR="00C01E8E" w:rsidRPr="00761924" w:rsidRDefault="00C01E8E" w:rsidP="00324B74">
            <w:pPr>
              <w:pStyle w:val="a3"/>
              <w:jc w:val="both"/>
              <w:rPr>
                <w:rFonts w:ascii="Times New Roman" w:hAnsi="Times New Roman"/>
                <w:sz w:val="24"/>
                <w:szCs w:val="24"/>
              </w:rPr>
            </w:pPr>
            <w:r>
              <w:rPr>
                <w:rFonts w:ascii="Times New Roman" w:hAnsi="Times New Roman"/>
                <w:sz w:val="24"/>
                <w:szCs w:val="24"/>
              </w:rPr>
              <w:t xml:space="preserve">Обеспечение общественной безопасности Октябрьского муниципального района Пермского края </w:t>
            </w:r>
          </w:p>
        </w:tc>
        <w:tc>
          <w:tcPr>
            <w:tcW w:w="170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3 272,5</w:t>
            </w:r>
          </w:p>
        </w:tc>
        <w:tc>
          <w:tcPr>
            <w:tcW w:w="1417"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3 110,0</w:t>
            </w:r>
          </w:p>
        </w:tc>
        <w:tc>
          <w:tcPr>
            <w:tcW w:w="85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95,0</w:t>
            </w:r>
          </w:p>
        </w:tc>
        <w:tc>
          <w:tcPr>
            <w:tcW w:w="1666"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162,5</w:t>
            </w:r>
          </w:p>
        </w:tc>
      </w:tr>
      <w:tr w:rsidR="00C01E8E" w:rsidRPr="009B660F" w:rsidTr="00324B74">
        <w:trPr>
          <w:trHeight w:val="530"/>
        </w:trPr>
        <w:tc>
          <w:tcPr>
            <w:tcW w:w="3936" w:type="dxa"/>
          </w:tcPr>
          <w:p w:rsidR="00C01E8E" w:rsidRPr="00761924" w:rsidRDefault="00C01E8E" w:rsidP="00324B74">
            <w:pPr>
              <w:pStyle w:val="a3"/>
              <w:jc w:val="both"/>
              <w:rPr>
                <w:rFonts w:ascii="Times New Roman" w:hAnsi="Times New Roman"/>
                <w:sz w:val="24"/>
                <w:szCs w:val="24"/>
              </w:rPr>
            </w:pPr>
            <w:r>
              <w:rPr>
                <w:rFonts w:ascii="Times New Roman" w:hAnsi="Times New Roman"/>
                <w:sz w:val="24"/>
                <w:szCs w:val="24"/>
              </w:rPr>
              <w:t xml:space="preserve">Экономическое развитие Октябрьского муниципального района Пермского края </w:t>
            </w:r>
          </w:p>
        </w:tc>
        <w:tc>
          <w:tcPr>
            <w:tcW w:w="170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2 400,0</w:t>
            </w:r>
          </w:p>
        </w:tc>
        <w:tc>
          <w:tcPr>
            <w:tcW w:w="1417"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2 182,0</w:t>
            </w:r>
          </w:p>
        </w:tc>
        <w:tc>
          <w:tcPr>
            <w:tcW w:w="851"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90,9</w:t>
            </w:r>
          </w:p>
        </w:tc>
        <w:tc>
          <w:tcPr>
            <w:tcW w:w="1666" w:type="dxa"/>
          </w:tcPr>
          <w:p w:rsidR="00C01E8E" w:rsidRPr="00761924" w:rsidRDefault="00C01E8E" w:rsidP="00324B74">
            <w:pPr>
              <w:pStyle w:val="a3"/>
              <w:jc w:val="center"/>
              <w:rPr>
                <w:rFonts w:ascii="Times New Roman" w:hAnsi="Times New Roman"/>
                <w:sz w:val="24"/>
                <w:szCs w:val="24"/>
              </w:rPr>
            </w:pPr>
            <w:r>
              <w:rPr>
                <w:rFonts w:ascii="Times New Roman" w:hAnsi="Times New Roman"/>
                <w:sz w:val="24"/>
                <w:szCs w:val="24"/>
              </w:rPr>
              <w:t>218,0</w:t>
            </w:r>
          </w:p>
        </w:tc>
      </w:tr>
    </w:tbl>
    <w:p w:rsidR="00C01E8E" w:rsidRDefault="00C01E8E" w:rsidP="00C01E8E">
      <w:pPr>
        <w:pStyle w:val="a3"/>
        <w:jc w:val="both"/>
        <w:rPr>
          <w:rFonts w:ascii="Times New Roman" w:hAnsi="Times New Roman"/>
          <w:sz w:val="27"/>
          <w:szCs w:val="27"/>
        </w:rPr>
      </w:pPr>
    </w:p>
    <w:p w:rsidR="00C01E8E" w:rsidRDefault="00C01E8E" w:rsidP="00C01E8E">
      <w:pPr>
        <w:pStyle w:val="a3"/>
        <w:jc w:val="both"/>
        <w:rPr>
          <w:rFonts w:ascii="Times New Roman" w:hAnsi="Times New Roman"/>
          <w:sz w:val="24"/>
          <w:szCs w:val="24"/>
        </w:rPr>
      </w:pPr>
      <w:r w:rsidRPr="00393BC9">
        <w:rPr>
          <w:rFonts w:ascii="Times New Roman" w:hAnsi="Times New Roman"/>
          <w:sz w:val="27"/>
          <w:szCs w:val="27"/>
        </w:rPr>
        <w:lastRenderedPageBreak/>
        <w:tab/>
      </w:r>
      <w:r w:rsidRPr="00AC4821">
        <w:rPr>
          <w:rFonts w:ascii="Times New Roman" w:hAnsi="Times New Roman"/>
          <w:sz w:val="24"/>
          <w:szCs w:val="24"/>
        </w:rPr>
        <w:t xml:space="preserve">Остаток неиспользованных средств по муниципальным программам составил </w:t>
      </w:r>
      <w:r>
        <w:rPr>
          <w:rFonts w:ascii="Times New Roman" w:hAnsi="Times New Roman"/>
          <w:sz w:val="24"/>
          <w:szCs w:val="24"/>
        </w:rPr>
        <w:t>9 697,9</w:t>
      </w:r>
      <w:r w:rsidRPr="00AC4821">
        <w:rPr>
          <w:rFonts w:ascii="Times New Roman" w:hAnsi="Times New Roman"/>
          <w:sz w:val="24"/>
          <w:szCs w:val="24"/>
        </w:rPr>
        <w:t xml:space="preserve"> тыс. руб.</w:t>
      </w:r>
      <w:r>
        <w:rPr>
          <w:rFonts w:ascii="Times New Roman" w:hAnsi="Times New Roman"/>
          <w:sz w:val="24"/>
          <w:szCs w:val="24"/>
        </w:rPr>
        <w:t>, в том числе за счет краевых средств:</w:t>
      </w:r>
    </w:p>
    <w:p w:rsidR="00C01E8E" w:rsidRDefault="00C01E8E" w:rsidP="00D420ED">
      <w:pPr>
        <w:pStyle w:val="a3"/>
        <w:ind w:firstLine="708"/>
        <w:jc w:val="both"/>
        <w:rPr>
          <w:rFonts w:ascii="Times New Roman" w:hAnsi="Times New Roman"/>
          <w:sz w:val="24"/>
          <w:szCs w:val="24"/>
        </w:rPr>
      </w:pPr>
      <w:r>
        <w:rPr>
          <w:rFonts w:ascii="Times New Roman" w:hAnsi="Times New Roman"/>
          <w:sz w:val="24"/>
          <w:szCs w:val="24"/>
        </w:rPr>
        <w:t>- по программе развитие  образования – 3 950,0  тыс. руб. за счет не поступления средств и уменьшения кассового плана по целевым субвенциям;</w:t>
      </w:r>
    </w:p>
    <w:p w:rsidR="00C01E8E" w:rsidRDefault="00C01E8E" w:rsidP="00D420ED">
      <w:pPr>
        <w:pStyle w:val="a3"/>
        <w:ind w:firstLine="708"/>
        <w:jc w:val="both"/>
        <w:rPr>
          <w:rFonts w:ascii="Times New Roman" w:hAnsi="Times New Roman"/>
          <w:sz w:val="24"/>
          <w:szCs w:val="24"/>
        </w:rPr>
      </w:pPr>
      <w:r>
        <w:rPr>
          <w:rFonts w:ascii="Times New Roman" w:hAnsi="Times New Roman"/>
          <w:sz w:val="24"/>
          <w:szCs w:val="24"/>
        </w:rPr>
        <w:t>- по программе  социальная поддержка граждан –  Районным управлением образования не использовано  1 940,2тыс. руб., Управлением культуры, сорта и молодежной политики-  216,7тыс. руб. – предоставление мер социальной поддержки работникам (завышены плановые назначения);</w:t>
      </w:r>
    </w:p>
    <w:p w:rsidR="00C01E8E" w:rsidRDefault="00C01E8E" w:rsidP="00D420ED">
      <w:pPr>
        <w:pStyle w:val="a3"/>
        <w:ind w:firstLine="708"/>
        <w:jc w:val="both"/>
        <w:rPr>
          <w:rFonts w:ascii="Times New Roman" w:hAnsi="Times New Roman"/>
          <w:sz w:val="24"/>
          <w:szCs w:val="24"/>
        </w:rPr>
      </w:pPr>
      <w:r>
        <w:rPr>
          <w:rFonts w:ascii="Times New Roman" w:hAnsi="Times New Roman"/>
          <w:sz w:val="24"/>
          <w:szCs w:val="24"/>
        </w:rPr>
        <w:t xml:space="preserve">- по программе семья и дети – Районным управлением образования не освоено 1 958,6 тыс. руб., на предоставление мер социальной поддержки учащимся из многодетных малоимущих семей и поддержки учащимся из малоимущих семей (наличие  текущей кредиторской задолженности); </w:t>
      </w:r>
    </w:p>
    <w:p w:rsidR="00C01E8E" w:rsidRDefault="00C01E8E" w:rsidP="00D420ED">
      <w:pPr>
        <w:pStyle w:val="a3"/>
        <w:ind w:firstLine="708"/>
        <w:jc w:val="both"/>
        <w:rPr>
          <w:rFonts w:ascii="Times New Roman" w:hAnsi="Times New Roman"/>
          <w:sz w:val="24"/>
          <w:szCs w:val="24"/>
        </w:rPr>
      </w:pPr>
      <w:r>
        <w:rPr>
          <w:rFonts w:ascii="Times New Roman" w:hAnsi="Times New Roman"/>
          <w:sz w:val="24"/>
          <w:szCs w:val="24"/>
        </w:rPr>
        <w:t>- по программе развитие  сельского хозяйства –  84,0 тыс. руб. не поступили из краевого бюджета средств на возмещение части процентной ставки по кредитам, взятыми малыми формами хозяйствования.</w:t>
      </w:r>
    </w:p>
    <w:p w:rsidR="00C01E8E" w:rsidRDefault="00C01E8E" w:rsidP="00C01E8E">
      <w:pPr>
        <w:pStyle w:val="a3"/>
        <w:jc w:val="both"/>
        <w:rPr>
          <w:rFonts w:ascii="Times New Roman" w:hAnsi="Times New Roman"/>
          <w:sz w:val="24"/>
          <w:szCs w:val="24"/>
        </w:rPr>
      </w:pPr>
      <w:r>
        <w:rPr>
          <w:rFonts w:ascii="Times New Roman" w:hAnsi="Times New Roman"/>
          <w:sz w:val="24"/>
          <w:szCs w:val="24"/>
        </w:rPr>
        <w:t>за счет бюджета района:</w:t>
      </w:r>
    </w:p>
    <w:p w:rsidR="00C01E8E" w:rsidRDefault="00C01E8E" w:rsidP="00D420ED">
      <w:pPr>
        <w:pStyle w:val="a3"/>
        <w:ind w:firstLine="708"/>
        <w:jc w:val="both"/>
        <w:rPr>
          <w:rFonts w:ascii="Times New Roman" w:hAnsi="Times New Roman"/>
          <w:sz w:val="24"/>
          <w:szCs w:val="24"/>
        </w:rPr>
      </w:pPr>
      <w:r>
        <w:rPr>
          <w:rFonts w:ascii="Times New Roman" w:hAnsi="Times New Roman"/>
          <w:sz w:val="24"/>
          <w:szCs w:val="24"/>
        </w:rPr>
        <w:t xml:space="preserve">- по программе развитие сферы культуры – Управлением культуры спорта и молодежной политики не освоено 174,9 тыс. руб. (экономия по расходам на выплату персоналу казенных учреждений), Управление ресурсами и развития инфраструктуры не использовано 47,7 тыс. руб. (экономия по разработке ПСД по межшкольному стадиону ОСШ.№2); </w:t>
      </w:r>
    </w:p>
    <w:p w:rsidR="00C01E8E" w:rsidRDefault="00C01E8E" w:rsidP="00D420ED">
      <w:pPr>
        <w:pStyle w:val="a3"/>
        <w:ind w:firstLine="708"/>
        <w:jc w:val="both"/>
        <w:rPr>
          <w:rFonts w:ascii="Times New Roman" w:hAnsi="Times New Roman"/>
          <w:sz w:val="24"/>
          <w:szCs w:val="24"/>
        </w:rPr>
      </w:pPr>
      <w:r>
        <w:rPr>
          <w:rFonts w:ascii="Times New Roman" w:hAnsi="Times New Roman"/>
          <w:sz w:val="24"/>
          <w:szCs w:val="24"/>
        </w:rPr>
        <w:t>- по программе развитие сельского хозяйства и устойчивое развитие территорий не использовано 230,7 тыс. руб.,- социальные выплаты гражданам (был сделан перерасчет исходя из остатка завершения строительства);</w:t>
      </w:r>
    </w:p>
    <w:p w:rsidR="00C01E8E" w:rsidRDefault="00C01E8E" w:rsidP="00D420ED">
      <w:pPr>
        <w:pStyle w:val="a3"/>
        <w:ind w:firstLine="708"/>
        <w:jc w:val="both"/>
        <w:rPr>
          <w:rFonts w:ascii="Times New Roman" w:hAnsi="Times New Roman"/>
          <w:sz w:val="24"/>
          <w:szCs w:val="24"/>
        </w:rPr>
      </w:pPr>
      <w:r>
        <w:rPr>
          <w:rFonts w:ascii="Times New Roman" w:hAnsi="Times New Roman"/>
          <w:sz w:val="24"/>
          <w:szCs w:val="24"/>
        </w:rPr>
        <w:t>- по программе совершенствования муниципального управления Администрацией района не использовано 340,2 тыс. руб.,  и Управлением ресурсами и развития инфраструктуры – 130,6 тыс. руб. (экономия по закупкам).</w:t>
      </w:r>
    </w:p>
    <w:p w:rsidR="00C01E8E" w:rsidRDefault="00C01E8E" w:rsidP="00C01E8E">
      <w:pPr>
        <w:pStyle w:val="a3"/>
        <w:jc w:val="both"/>
        <w:rPr>
          <w:rFonts w:ascii="Times New Roman" w:hAnsi="Times New Roman"/>
          <w:sz w:val="24"/>
          <w:szCs w:val="24"/>
        </w:rPr>
      </w:pPr>
      <w:r>
        <w:rPr>
          <w:rFonts w:ascii="Times New Roman" w:hAnsi="Times New Roman"/>
          <w:sz w:val="24"/>
          <w:szCs w:val="24"/>
        </w:rPr>
        <w:tab/>
        <w:t>В соответствии с Порядком разработки, реализации и оценки эффективности муниципальных программ Октябрьского муниципального района, утвержденного постановлением Администрации Октябрьского муниципального района Пермского края от 16.06.2016  № 197-14-04, ответственными исполнителями по реализации муниципальных программ подготовлены годовые отчеты о ходе реализации и оценке эффективности и направлены  в отдел экономики и развития предпринимательства Администрации Октябрьского муниципального района.</w:t>
      </w:r>
    </w:p>
    <w:p w:rsidR="00C01E8E" w:rsidRDefault="00C01E8E" w:rsidP="00C01E8E">
      <w:pPr>
        <w:pStyle w:val="a3"/>
        <w:jc w:val="both"/>
        <w:rPr>
          <w:rFonts w:ascii="Times New Roman" w:hAnsi="Times New Roman"/>
          <w:sz w:val="24"/>
          <w:szCs w:val="24"/>
        </w:rPr>
      </w:pPr>
      <w:r>
        <w:rPr>
          <w:rFonts w:ascii="Times New Roman" w:hAnsi="Times New Roman"/>
          <w:sz w:val="24"/>
          <w:szCs w:val="24"/>
        </w:rPr>
        <w:tab/>
        <w:t>Отдел экономики и развития предпринимательства в срок до 1 мая года, следующего за отчетным, направляет главе муниципального района – главе Администрации Октябрьского муниципального района сводный годовой доклад о ходе реализации и оценке эффективности муниципальных программ, который подлежит размещению на официальном сайте Администрации Октябрьского муниципального района.</w:t>
      </w:r>
    </w:p>
    <w:p w:rsidR="00C01E8E" w:rsidRPr="00AC4821" w:rsidRDefault="00C01E8E" w:rsidP="00C01E8E">
      <w:pPr>
        <w:pStyle w:val="a3"/>
        <w:jc w:val="both"/>
        <w:rPr>
          <w:rFonts w:ascii="Times New Roman" w:hAnsi="Times New Roman"/>
          <w:sz w:val="24"/>
          <w:szCs w:val="24"/>
        </w:rPr>
      </w:pPr>
      <w:r w:rsidRPr="00AC4821">
        <w:rPr>
          <w:rFonts w:ascii="Times New Roman" w:hAnsi="Times New Roman"/>
          <w:sz w:val="24"/>
          <w:szCs w:val="24"/>
        </w:rPr>
        <w:tab/>
        <w:t>Исполнение ведомственных целевых программ представлено ниже</w:t>
      </w:r>
      <w:r w:rsidR="00D420ED">
        <w:rPr>
          <w:rFonts w:ascii="Times New Roman" w:hAnsi="Times New Roman"/>
          <w:sz w:val="24"/>
          <w:szCs w:val="24"/>
        </w:rPr>
        <w:t>:</w:t>
      </w:r>
    </w:p>
    <w:p w:rsidR="00C01E8E" w:rsidRPr="00AC4821" w:rsidRDefault="00C01E8E" w:rsidP="00C01E8E">
      <w:pPr>
        <w:pStyle w:val="a3"/>
        <w:jc w:val="both"/>
        <w:rPr>
          <w:rFonts w:ascii="Times New Roman" w:hAnsi="Times New Roman"/>
          <w:sz w:val="24"/>
          <w:szCs w:val="24"/>
        </w:rPr>
      </w:pPr>
      <w:r w:rsidRPr="00AC4821">
        <w:rPr>
          <w:rFonts w:ascii="Times New Roman" w:hAnsi="Times New Roman"/>
          <w:sz w:val="24"/>
          <w:szCs w:val="24"/>
        </w:rPr>
        <w:t xml:space="preserve">                                                                                                      </w:t>
      </w:r>
      <w:r>
        <w:rPr>
          <w:rFonts w:ascii="Times New Roman" w:hAnsi="Times New Roman"/>
          <w:sz w:val="24"/>
          <w:szCs w:val="24"/>
        </w:rPr>
        <w:t xml:space="preserve">                                 </w:t>
      </w:r>
      <w:r w:rsidRPr="00AC4821">
        <w:rPr>
          <w:rFonts w:ascii="Times New Roman" w:hAnsi="Times New Roman"/>
          <w:sz w:val="24"/>
          <w:szCs w:val="24"/>
        </w:rPr>
        <w:t xml:space="preserve">Таблица </w:t>
      </w:r>
      <w:r w:rsidR="00D420ED">
        <w:rPr>
          <w:rFonts w:ascii="Times New Roman" w:hAnsi="Times New Roman"/>
          <w:sz w:val="24"/>
          <w:szCs w:val="24"/>
        </w:rPr>
        <w:t>9</w:t>
      </w:r>
    </w:p>
    <w:p w:rsidR="00C01E8E" w:rsidRPr="00AC4821" w:rsidRDefault="00C01E8E" w:rsidP="00C01E8E">
      <w:pPr>
        <w:pStyle w:val="a3"/>
        <w:jc w:val="both"/>
        <w:rPr>
          <w:rFonts w:ascii="Times New Roman" w:hAnsi="Times New Roman"/>
          <w:sz w:val="24"/>
          <w:szCs w:val="24"/>
        </w:rPr>
      </w:pPr>
      <w:r w:rsidRPr="00AC4821">
        <w:rPr>
          <w:rFonts w:ascii="Times New Roman" w:hAnsi="Times New Roman"/>
          <w:sz w:val="24"/>
          <w:szCs w:val="24"/>
        </w:rPr>
        <w:t xml:space="preserve">                                                                                                     </w:t>
      </w:r>
      <w:r>
        <w:rPr>
          <w:rFonts w:ascii="Times New Roman" w:hAnsi="Times New Roman"/>
          <w:sz w:val="24"/>
          <w:szCs w:val="24"/>
        </w:rPr>
        <w:t xml:space="preserve">                                 </w:t>
      </w:r>
      <w:r w:rsidRPr="00AC4821">
        <w:rPr>
          <w:rFonts w:ascii="Times New Roman" w:hAnsi="Times New Roman"/>
          <w:sz w:val="24"/>
          <w:szCs w:val="24"/>
        </w:rPr>
        <w:t xml:space="preserve">  тыс. руб.</w:t>
      </w:r>
    </w:p>
    <w:p w:rsidR="00C01E8E" w:rsidRDefault="00C01E8E" w:rsidP="00C01E8E">
      <w:pPr>
        <w:pStyle w:val="a3"/>
        <w:jc w:val="both"/>
        <w:rPr>
          <w:rFonts w:ascii="Times New Roman" w:hAnsi="Times New Roman"/>
          <w:sz w:val="27"/>
          <w:szCs w:val="27"/>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288"/>
        <w:gridCol w:w="1547"/>
        <w:gridCol w:w="663"/>
        <w:gridCol w:w="2137"/>
      </w:tblGrid>
      <w:tr w:rsidR="00C01E8E" w:rsidRPr="00EE58CB" w:rsidTr="00EE58CB">
        <w:tc>
          <w:tcPr>
            <w:tcW w:w="3828"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Наименование ведомственной программы</w:t>
            </w:r>
          </w:p>
        </w:tc>
        <w:tc>
          <w:tcPr>
            <w:tcW w:w="1288"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Утверждено в бюджете</w:t>
            </w:r>
          </w:p>
        </w:tc>
        <w:tc>
          <w:tcPr>
            <w:tcW w:w="1547"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Исполнено</w:t>
            </w:r>
          </w:p>
        </w:tc>
        <w:tc>
          <w:tcPr>
            <w:tcW w:w="663"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w:t>
            </w:r>
          </w:p>
        </w:tc>
        <w:tc>
          <w:tcPr>
            <w:tcW w:w="2137"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Остаток неиспользованных средств</w:t>
            </w:r>
          </w:p>
        </w:tc>
      </w:tr>
      <w:tr w:rsidR="00C01E8E" w:rsidRPr="00EE58CB" w:rsidTr="00EE58CB">
        <w:tc>
          <w:tcPr>
            <w:tcW w:w="3828"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w:t>
            </w:r>
          </w:p>
        </w:tc>
        <w:tc>
          <w:tcPr>
            <w:tcW w:w="1288"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2</w:t>
            </w:r>
          </w:p>
        </w:tc>
        <w:tc>
          <w:tcPr>
            <w:tcW w:w="154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3</w:t>
            </w:r>
          </w:p>
        </w:tc>
        <w:tc>
          <w:tcPr>
            <w:tcW w:w="663"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4</w:t>
            </w:r>
          </w:p>
        </w:tc>
        <w:tc>
          <w:tcPr>
            <w:tcW w:w="213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5</w:t>
            </w:r>
          </w:p>
        </w:tc>
      </w:tr>
      <w:tr w:rsidR="00C01E8E" w:rsidRPr="00EE58CB" w:rsidTr="00EE58CB">
        <w:tc>
          <w:tcPr>
            <w:tcW w:w="3828"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Охрана труда в Октябрьском муниципальном районе на 2015-2017 годы</w:t>
            </w:r>
          </w:p>
        </w:tc>
        <w:tc>
          <w:tcPr>
            <w:tcW w:w="1288"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20,0</w:t>
            </w:r>
          </w:p>
        </w:tc>
        <w:tc>
          <w:tcPr>
            <w:tcW w:w="154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15,1</w:t>
            </w:r>
          </w:p>
        </w:tc>
        <w:tc>
          <w:tcPr>
            <w:tcW w:w="663"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75,4</w:t>
            </w:r>
          </w:p>
        </w:tc>
        <w:tc>
          <w:tcPr>
            <w:tcW w:w="213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4,9</w:t>
            </w:r>
          </w:p>
        </w:tc>
      </w:tr>
      <w:tr w:rsidR="00C01E8E" w:rsidRPr="00EE58CB" w:rsidTr="00EE58CB">
        <w:tc>
          <w:tcPr>
            <w:tcW w:w="3828"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 xml:space="preserve">Профессиональная  переподготовка и повышение квалификации лиц, замещающих выборные муниципальные должности, </w:t>
            </w:r>
            <w:r w:rsidRPr="00EE58CB">
              <w:rPr>
                <w:rFonts w:ascii="Times New Roman" w:hAnsi="Times New Roman"/>
              </w:rPr>
              <w:lastRenderedPageBreak/>
              <w:t>муниципальных служащих органов местного самоуправления и работников муниципальных учреждений Октябрьского муниципального района Пермского края на 2015-2017 годы</w:t>
            </w:r>
          </w:p>
        </w:tc>
        <w:tc>
          <w:tcPr>
            <w:tcW w:w="1288"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lastRenderedPageBreak/>
              <w:t>233,4</w:t>
            </w:r>
          </w:p>
        </w:tc>
        <w:tc>
          <w:tcPr>
            <w:tcW w:w="154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176,1</w:t>
            </w:r>
          </w:p>
        </w:tc>
        <w:tc>
          <w:tcPr>
            <w:tcW w:w="663"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75,5</w:t>
            </w:r>
          </w:p>
        </w:tc>
        <w:tc>
          <w:tcPr>
            <w:tcW w:w="213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57,3</w:t>
            </w:r>
          </w:p>
        </w:tc>
      </w:tr>
      <w:tr w:rsidR="00C01E8E" w:rsidRPr="00EE58CB" w:rsidTr="00EE58CB">
        <w:tc>
          <w:tcPr>
            <w:tcW w:w="3828"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Организация утилизации твердых бытовых отходов на территории Октябрьского муниципального района Пермского края на 2014-2016 годы</w:t>
            </w:r>
          </w:p>
        </w:tc>
        <w:tc>
          <w:tcPr>
            <w:tcW w:w="1288"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100,0</w:t>
            </w:r>
          </w:p>
        </w:tc>
        <w:tc>
          <w:tcPr>
            <w:tcW w:w="154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100,0</w:t>
            </w:r>
          </w:p>
        </w:tc>
        <w:tc>
          <w:tcPr>
            <w:tcW w:w="663"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100</w:t>
            </w:r>
          </w:p>
        </w:tc>
        <w:tc>
          <w:tcPr>
            <w:tcW w:w="213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0,0</w:t>
            </w:r>
          </w:p>
        </w:tc>
      </w:tr>
      <w:tr w:rsidR="00C01E8E" w:rsidRPr="00EE58CB" w:rsidTr="00EE58CB">
        <w:tc>
          <w:tcPr>
            <w:tcW w:w="3828"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Обеспечение градостроительной деятельности на территории Октябрьского муниципального района на 2015-2017 годы</w:t>
            </w:r>
          </w:p>
        </w:tc>
        <w:tc>
          <w:tcPr>
            <w:tcW w:w="1288"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198,6</w:t>
            </w:r>
          </w:p>
        </w:tc>
        <w:tc>
          <w:tcPr>
            <w:tcW w:w="154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174,9</w:t>
            </w:r>
          </w:p>
        </w:tc>
        <w:tc>
          <w:tcPr>
            <w:tcW w:w="663"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88,1</w:t>
            </w:r>
          </w:p>
        </w:tc>
        <w:tc>
          <w:tcPr>
            <w:tcW w:w="213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23,7</w:t>
            </w:r>
          </w:p>
        </w:tc>
      </w:tr>
      <w:tr w:rsidR="00C01E8E" w:rsidRPr="00EE58CB" w:rsidTr="00EE58CB">
        <w:tc>
          <w:tcPr>
            <w:tcW w:w="3828"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Развитие и гармонизация межнациональных отношений на территории Октябрьского муниципального района Пермского края  на 2015-2017 годы</w:t>
            </w:r>
          </w:p>
        </w:tc>
        <w:tc>
          <w:tcPr>
            <w:tcW w:w="1288"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543,6</w:t>
            </w:r>
          </w:p>
        </w:tc>
        <w:tc>
          <w:tcPr>
            <w:tcW w:w="154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543,6</w:t>
            </w:r>
          </w:p>
        </w:tc>
        <w:tc>
          <w:tcPr>
            <w:tcW w:w="663"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100</w:t>
            </w:r>
          </w:p>
        </w:tc>
        <w:tc>
          <w:tcPr>
            <w:tcW w:w="213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0,0</w:t>
            </w:r>
          </w:p>
        </w:tc>
      </w:tr>
      <w:tr w:rsidR="00C01E8E" w:rsidRPr="00EE58CB" w:rsidTr="00EE58CB">
        <w:tc>
          <w:tcPr>
            <w:tcW w:w="3828"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Итого:</w:t>
            </w:r>
          </w:p>
        </w:tc>
        <w:tc>
          <w:tcPr>
            <w:tcW w:w="1288"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1 095,6</w:t>
            </w:r>
          </w:p>
        </w:tc>
        <w:tc>
          <w:tcPr>
            <w:tcW w:w="154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1 009,4</w:t>
            </w:r>
          </w:p>
        </w:tc>
        <w:tc>
          <w:tcPr>
            <w:tcW w:w="663"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92,1</w:t>
            </w:r>
          </w:p>
        </w:tc>
        <w:tc>
          <w:tcPr>
            <w:tcW w:w="2137" w:type="dxa"/>
            <w:shd w:val="clear" w:color="auto" w:fill="auto"/>
          </w:tcPr>
          <w:p w:rsidR="00C01E8E" w:rsidRPr="00EE58CB" w:rsidRDefault="00C01E8E" w:rsidP="00324B74">
            <w:pPr>
              <w:pStyle w:val="a3"/>
              <w:jc w:val="center"/>
              <w:rPr>
                <w:rFonts w:ascii="Times New Roman" w:hAnsi="Times New Roman"/>
              </w:rPr>
            </w:pPr>
            <w:r w:rsidRPr="00EE58CB">
              <w:rPr>
                <w:rFonts w:ascii="Times New Roman" w:hAnsi="Times New Roman"/>
              </w:rPr>
              <w:t>86,2</w:t>
            </w:r>
          </w:p>
        </w:tc>
      </w:tr>
    </w:tbl>
    <w:p w:rsidR="00C01E8E" w:rsidRDefault="00C01E8E" w:rsidP="00C01E8E">
      <w:pPr>
        <w:pStyle w:val="a3"/>
        <w:jc w:val="both"/>
        <w:rPr>
          <w:rFonts w:ascii="Times New Roman" w:hAnsi="Times New Roman"/>
          <w:sz w:val="24"/>
          <w:szCs w:val="24"/>
        </w:rPr>
      </w:pPr>
    </w:p>
    <w:p w:rsidR="00C01E8E" w:rsidRPr="008B2681" w:rsidRDefault="00C01E8E" w:rsidP="00C01E8E">
      <w:pPr>
        <w:pStyle w:val="a3"/>
        <w:jc w:val="center"/>
        <w:rPr>
          <w:rFonts w:ascii="Times New Roman" w:hAnsi="Times New Roman"/>
          <w:b/>
          <w:sz w:val="24"/>
          <w:szCs w:val="24"/>
        </w:rPr>
      </w:pPr>
      <w:r w:rsidRPr="008B2681">
        <w:rPr>
          <w:rFonts w:ascii="Times New Roman" w:hAnsi="Times New Roman"/>
          <w:b/>
          <w:sz w:val="24"/>
          <w:szCs w:val="24"/>
        </w:rPr>
        <w:t>3.Нецелевое использование бюджетных средств</w:t>
      </w:r>
    </w:p>
    <w:p w:rsidR="00C01E8E" w:rsidRPr="008B2681" w:rsidRDefault="00C01E8E" w:rsidP="00C01E8E">
      <w:pPr>
        <w:pStyle w:val="a3"/>
        <w:ind w:firstLine="708"/>
        <w:jc w:val="both"/>
        <w:rPr>
          <w:rFonts w:ascii="Times New Roman" w:hAnsi="Times New Roman"/>
          <w:sz w:val="24"/>
          <w:szCs w:val="24"/>
        </w:rPr>
      </w:pPr>
      <w:r w:rsidRPr="008B2681">
        <w:rPr>
          <w:rFonts w:ascii="Times New Roman" w:hAnsi="Times New Roman"/>
          <w:sz w:val="24"/>
          <w:szCs w:val="24"/>
        </w:rPr>
        <w:t>В ходе контрольных мероприятий, проведенных Контрольно-счетной комиссией, факты нецелевого расхо</w:t>
      </w:r>
      <w:r>
        <w:rPr>
          <w:rFonts w:ascii="Times New Roman" w:hAnsi="Times New Roman"/>
          <w:sz w:val="24"/>
          <w:szCs w:val="24"/>
        </w:rPr>
        <w:t>дования бюджетных средств в 2016</w:t>
      </w:r>
      <w:r w:rsidRPr="008B2681">
        <w:rPr>
          <w:rFonts w:ascii="Times New Roman" w:hAnsi="Times New Roman"/>
          <w:sz w:val="24"/>
          <w:szCs w:val="24"/>
        </w:rPr>
        <w:t xml:space="preserve"> финансовом году  не установлены.</w:t>
      </w:r>
    </w:p>
    <w:p w:rsidR="00C01E8E" w:rsidRPr="008B2681" w:rsidRDefault="00C01E8E" w:rsidP="00C01E8E">
      <w:pPr>
        <w:pStyle w:val="a3"/>
        <w:ind w:firstLine="360"/>
        <w:rPr>
          <w:rFonts w:ascii="Times New Roman" w:hAnsi="Times New Roman"/>
          <w:b/>
          <w:sz w:val="24"/>
          <w:szCs w:val="24"/>
          <w:highlight w:val="yellow"/>
        </w:rPr>
      </w:pPr>
    </w:p>
    <w:p w:rsidR="00C01E8E" w:rsidRPr="008B2681" w:rsidRDefault="00C01E8E" w:rsidP="00C01E8E">
      <w:pPr>
        <w:pStyle w:val="a3"/>
        <w:ind w:firstLine="360"/>
        <w:jc w:val="center"/>
        <w:rPr>
          <w:rFonts w:ascii="Times New Roman" w:hAnsi="Times New Roman"/>
          <w:sz w:val="24"/>
          <w:szCs w:val="24"/>
        </w:rPr>
      </w:pPr>
      <w:r w:rsidRPr="008B2681">
        <w:rPr>
          <w:rFonts w:ascii="Times New Roman" w:hAnsi="Times New Roman"/>
          <w:b/>
          <w:sz w:val="24"/>
          <w:szCs w:val="24"/>
        </w:rPr>
        <w:t>4. Финансирование расходов, не предусмотренных решением о бюджете</w:t>
      </w:r>
    </w:p>
    <w:p w:rsidR="00C01E8E" w:rsidRPr="008B2681" w:rsidRDefault="00C01E8E" w:rsidP="00EE58CB">
      <w:pPr>
        <w:pStyle w:val="a3"/>
        <w:ind w:firstLine="360"/>
        <w:jc w:val="both"/>
        <w:rPr>
          <w:rFonts w:ascii="Times New Roman" w:hAnsi="Times New Roman"/>
          <w:sz w:val="24"/>
          <w:szCs w:val="24"/>
        </w:rPr>
      </w:pPr>
      <w:r>
        <w:rPr>
          <w:rFonts w:ascii="Times New Roman" w:hAnsi="Times New Roman"/>
          <w:sz w:val="24"/>
          <w:szCs w:val="24"/>
        </w:rPr>
        <w:t>В ходе исполнения в 2016</w:t>
      </w:r>
      <w:r w:rsidRPr="008B2681">
        <w:rPr>
          <w:rFonts w:ascii="Times New Roman" w:hAnsi="Times New Roman"/>
          <w:sz w:val="24"/>
          <w:szCs w:val="24"/>
        </w:rPr>
        <w:t xml:space="preserve"> году бюджета Октябрьского муниципального района не осуществлялось финансирование расходов, не утвержденных решением о бюджете.</w:t>
      </w:r>
    </w:p>
    <w:p w:rsidR="00C01E8E" w:rsidRPr="008B2681" w:rsidRDefault="00C01E8E" w:rsidP="00C01E8E">
      <w:pPr>
        <w:pStyle w:val="a3"/>
        <w:ind w:left="360"/>
        <w:rPr>
          <w:rFonts w:ascii="Times New Roman" w:hAnsi="Times New Roman"/>
          <w:b/>
          <w:sz w:val="24"/>
          <w:szCs w:val="24"/>
        </w:rPr>
      </w:pPr>
    </w:p>
    <w:p w:rsidR="00C01E8E" w:rsidRPr="008B2681" w:rsidRDefault="00C01E8E" w:rsidP="00C01E8E">
      <w:pPr>
        <w:pStyle w:val="a3"/>
        <w:ind w:left="360"/>
        <w:jc w:val="center"/>
        <w:rPr>
          <w:rFonts w:ascii="Times New Roman" w:hAnsi="Times New Roman"/>
          <w:b/>
          <w:sz w:val="24"/>
          <w:szCs w:val="24"/>
        </w:rPr>
      </w:pPr>
      <w:r w:rsidRPr="008B2681">
        <w:rPr>
          <w:rFonts w:ascii="Times New Roman" w:hAnsi="Times New Roman"/>
          <w:b/>
          <w:sz w:val="24"/>
          <w:szCs w:val="24"/>
        </w:rPr>
        <w:t>5. Расходование  средств бюджета  района</w:t>
      </w:r>
    </w:p>
    <w:p w:rsidR="00C01E8E" w:rsidRPr="008B2681" w:rsidRDefault="00C01E8E" w:rsidP="00C01E8E">
      <w:pPr>
        <w:pStyle w:val="a3"/>
        <w:ind w:left="360"/>
        <w:jc w:val="center"/>
        <w:rPr>
          <w:rFonts w:ascii="Times New Roman" w:hAnsi="Times New Roman"/>
          <w:b/>
          <w:sz w:val="24"/>
          <w:szCs w:val="24"/>
        </w:rPr>
      </w:pPr>
      <w:r w:rsidRPr="008B2681">
        <w:rPr>
          <w:rFonts w:ascii="Times New Roman" w:hAnsi="Times New Roman"/>
          <w:b/>
          <w:sz w:val="24"/>
          <w:szCs w:val="24"/>
        </w:rPr>
        <w:t>сверх утвержденных бюджетных ассигнований</w:t>
      </w:r>
    </w:p>
    <w:p w:rsidR="00C01E8E" w:rsidRPr="008B2681" w:rsidRDefault="00C01E8E" w:rsidP="00C01E8E">
      <w:pPr>
        <w:pStyle w:val="a3"/>
        <w:ind w:firstLine="360"/>
        <w:jc w:val="both"/>
        <w:rPr>
          <w:rFonts w:ascii="Times New Roman" w:hAnsi="Times New Roman"/>
          <w:sz w:val="24"/>
          <w:szCs w:val="24"/>
        </w:rPr>
      </w:pPr>
      <w:r>
        <w:rPr>
          <w:rFonts w:ascii="Times New Roman" w:hAnsi="Times New Roman"/>
          <w:sz w:val="24"/>
          <w:szCs w:val="24"/>
        </w:rPr>
        <w:tab/>
      </w:r>
      <w:r w:rsidRPr="008B2681">
        <w:rPr>
          <w:rFonts w:ascii="Times New Roman" w:hAnsi="Times New Roman"/>
          <w:sz w:val="24"/>
          <w:szCs w:val="24"/>
        </w:rPr>
        <w:t>5.1 Уточненные р</w:t>
      </w:r>
      <w:r>
        <w:rPr>
          <w:rFonts w:ascii="Times New Roman" w:hAnsi="Times New Roman"/>
          <w:sz w:val="24"/>
          <w:szCs w:val="24"/>
        </w:rPr>
        <w:t>асходы бюджета района на 2016</w:t>
      </w:r>
      <w:r w:rsidRPr="008B2681">
        <w:rPr>
          <w:rFonts w:ascii="Times New Roman" w:hAnsi="Times New Roman"/>
          <w:sz w:val="24"/>
          <w:szCs w:val="24"/>
        </w:rPr>
        <w:t xml:space="preserve"> год утверждены решением  о бюджете на </w:t>
      </w:r>
      <w:r>
        <w:rPr>
          <w:rFonts w:ascii="Times New Roman" w:hAnsi="Times New Roman"/>
          <w:sz w:val="24"/>
          <w:szCs w:val="24"/>
        </w:rPr>
        <w:t>2016-2018</w:t>
      </w:r>
      <w:r w:rsidRPr="008B2681">
        <w:rPr>
          <w:rFonts w:ascii="Times New Roman" w:hAnsi="Times New Roman"/>
          <w:sz w:val="24"/>
          <w:szCs w:val="24"/>
        </w:rPr>
        <w:t xml:space="preserve"> </w:t>
      </w:r>
      <w:r>
        <w:rPr>
          <w:rFonts w:ascii="Times New Roman" w:hAnsi="Times New Roman"/>
          <w:sz w:val="24"/>
          <w:szCs w:val="24"/>
        </w:rPr>
        <w:t xml:space="preserve"> от 26.11</w:t>
      </w:r>
      <w:r w:rsidRPr="008B2681">
        <w:rPr>
          <w:rFonts w:ascii="Times New Roman" w:hAnsi="Times New Roman"/>
          <w:sz w:val="24"/>
          <w:szCs w:val="24"/>
        </w:rPr>
        <w:t>.201</w:t>
      </w:r>
      <w:r>
        <w:rPr>
          <w:rFonts w:ascii="Times New Roman" w:hAnsi="Times New Roman"/>
          <w:sz w:val="24"/>
          <w:szCs w:val="24"/>
        </w:rPr>
        <w:t>6 № 656</w:t>
      </w:r>
      <w:r w:rsidRPr="008B2681">
        <w:rPr>
          <w:rFonts w:ascii="Times New Roman" w:hAnsi="Times New Roman"/>
          <w:sz w:val="24"/>
          <w:szCs w:val="24"/>
        </w:rPr>
        <w:t xml:space="preserve">  в объеме </w:t>
      </w:r>
      <w:r>
        <w:rPr>
          <w:rFonts w:ascii="Times New Roman" w:hAnsi="Times New Roman"/>
          <w:sz w:val="24"/>
          <w:szCs w:val="24"/>
        </w:rPr>
        <w:t>815 257,2</w:t>
      </w:r>
      <w:r w:rsidRPr="008B2681">
        <w:rPr>
          <w:rFonts w:ascii="Times New Roman" w:hAnsi="Times New Roman"/>
          <w:sz w:val="24"/>
          <w:szCs w:val="24"/>
        </w:rPr>
        <w:t xml:space="preserve"> тыс. руб.</w:t>
      </w:r>
    </w:p>
    <w:p w:rsidR="00C01E8E" w:rsidRPr="008B2681" w:rsidRDefault="00C01E8E" w:rsidP="00C01E8E">
      <w:pPr>
        <w:pStyle w:val="a3"/>
        <w:ind w:firstLine="360"/>
        <w:jc w:val="both"/>
        <w:rPr>
          <w:rFonts w:ascii="Times New Roman" w:hAnsi="Times New Roman"/>
          <w:sz w:val="24"/>
          <w:szCs w:val="24"/>
        </w:rPr>
      </w:pPr>
      <w:r>
        <w:rPr>
          <w:rFonts w:ascii="Times New Roman" w:hAnsi="Times New Roman"/>
          <w:sz w:val="24"/>
          <w:szCs w:val="24"/>
        </w:rPr>
        <w:tab/>
      </w:r>
      <w:r w:rsidRPr="008B2681">
        <w:rPr>
          <w:rFonts w:ascii="Times New Roman" w:hAnsi="Times New Roman"/>
          <w:sz w:val="24"/>
          <w:szCs w:val="24"/>
        </w:rPr>
        <w:t>Сводная бюджетная роспись расходов Октябрьско</w:t>
      </w:r>
      <w:r>
        <w:rPr>
          <w:rFonts w:ascii="Times New Roman" w:hAnsi="Times New Roman"/>
          <w:sz w:val="24"/>
          <w:szCs w:val="24"/>
        </w:rPr>
        <w:t>го муниципального района на 2016-2018</w:t>
      </w:r>
      <w:r w:rsidRPr="008B2681">
        <w:rPr>
          <w:rFonts w:ascii="Times New Roman" w:hAnsi="Times New Roman"/>
          <w:sz w:val="24"/>
          <w:szCs w:val="24"/>
        </w:rPr>
        <w:t xml:space="preserve"> годы утверждена с объемами бюджетных ассигновани</w:t>
      </w:r>
      <w:r>
        <w:rPr>
          <w:rFonts w:ascii="Times New Roman" w:hAnsi="Times New Roman"/>
          <w:sz w:val="24"/>
          <w:szCs w:val="24"/>
        </w:rPr>
        <w:t>й на 2016</w:t>
      </w:r>
      <w:r w:rsidRPr="008B2681">
        <w:rPr>
          <w:rFonts w:ascii="Times New Roman" w:hAnsi="Times New Roman"/>
          <w:sz w:val="24"/>
          <w:szCs w:val="24"/>
        </w:rPr>
        <w:t xml:space="preserve"> год в общей сумме </w:t>
      </w:r>
      <w:r>
        <w:rPr>
          <w:rFonts w:ascii="Times New Roman" w:hAnsi="Times New Roman"/>
          <w:sz w:val="24"/>
          <w:szCs w:val="24"/>
        </w:rPr>
        <w:t xml:space="preserve">830 165,6 </w:t>
      </w:r>
      <w:r w:rsidRPr="008B2681">
        <w:rPr>
          <w:rFonts w:ascii="Times New Roman" w:hAnsi="Times New Roman"/>
          <w:sz w:val="24"/>
          <w:szCs w:val="24"/>
        </w:rPr>
        <w:t xml:space="preserve"> тыс. руб.</w:t>
      </w:r>
    </w:p>
    <w:p w:rsidR="00C01E8E" w:rsidRPr="008B2681" w:rsidRDefault="00C01E8E" w:rsidP="00C01E8E">
      <w:pPr>
        <w:pStyle w:val="a3"/>
        <w:ind w:firstLine="360"/>
        <w:jc w:val="both"/>
        <w:rPr>
          <w:rFonts w:ascii="Times New Roman" w:hAnsi="Times New Roman"/>
          <w:sz w:val="24"/>
          <w:szCs w:val="24"/>
        </w:rPr>
      </w:pPr>
      <w:r>
        <w:rPr>
          <w:rFonts w:ascii="Times New Roman" w:hAnsi="Times New Roman"/>
          <w:sz w:val="24"/>
          <w:szCs w:val="24"/>
        </w:rPr>
        <w:tab/>
      </w:r>
      <w:r w:rsidRPr="008B2681">
        <w:rPr>
          <w:rFonts w:ascii="Times New Roman" w:hAnsi="Times New Roman"/>
          <w:sz w:val="24"/>
          <w:szCs w:val="24"/>
        </w:rPr>
        <w:t xml:space="preserve">Фактическое исполнение  кассовых расходов за отчетный период  составило </w:t>
      </w:r>
      <w:r>
        <w:rPr>
          <w:rFonts w:ascii="Times New Roman" w:hAnsi="Times New Roman"/>
          <w:sz w:val="24"/>
          <w:szCs w:val="24"/>
        </w:rPr>
        <w:t>807</w:t>
      </w:r>
      <w:r w:rsidRPr="008B2681">
        <w:rPr>
          <w:rFonts w:ascii="Times New Roman" w:hAnsi="Times New Roman"/>
          <w:sz w:val="24"/>
          <w:szCs w:val="24"/>
        </w:rPr>
        <w:t> </w:t>
      </w:r>
      <w:r>
        <w:rPr>
          <w:rFonts w:ascii="Times New Roman" w:hAnsi="Times New Roman"/>
          <w:sz w:val="24"/>
          <w:szCs w:val="24"/>
        </w:rPr>
        <w:t>452</w:t>
      </w:r>
      <w:r w:rsidRPr="008B2681">
        <w:rPr>
          <w:rFonts w:ascii="Times New Roman" w:hAnsi="Times New Roman"/>
          <w:sz w:val="24"/>
          <w:szCs w:val="24"/>
        </w:rPr>
        <w:t>,</w:t>
      </w:r>
      <w:r>
        <w:rPr>
          <w:rFonts w:ascii="Times New Roman" w:hAnsi="Times New Roman"/>
          <w:sz w:val="24"/>
          <w:szCs w:val="24"/>
        </w:rPr>
        <w:t>8</w:t>
      </w:r>
      <w:r w:rsidRPr="008B2681">
        <w:rPr>
          <w:rFonts w:ascii="Times New Roman" w:hAnsi="Times New Roman"/>
          <w:sz w:val="24"/>
          <w:szCs w:val="24"/>
        </w:rPr>
        <w:t xml:space="preserve">  тыс. руб.</w:t>
      </w:r>
    </w:p>
    <w:p w:rsidR="00EE58CB" w:rsidRDefault="00C01E8E" w:rsidP="00C01E8E">
      <w:pPr>
        <w:pStyle w:val="a3"/>
        <w:ind w:firstLine="360"/>
        <w:jc w:val="both"/>
        <w:rPr>
          <w:rFonts w:ascii="Times New Roman" w:hAnsi="Times New Roman"/>
          <w:sz w:val="24"/>
          <w:szCs w:val="24"/>
        </w:rPr>
      </w:pPr>
      <w:r w:rsidRPr="008B2681">
        <w:rPr>
          <w:rFonts w:ascii="Times New Roman" w:hAnsi="Times New Roman"/>
          <w:sz w:val="24"/>
          <w:szCs w:val="24"/>
        </w:rPr>
        <w:t xml:space="preserve"> </w:t>
      </w:r>
      <w:r>
        <w:rPr>
          <w:rFonts w:ascii="Times New Roman" w:hAnsi="Times New Roman"/>
          <w:sz w:val="24"/>
          <w:szCs w:val="24"/>
        </w:rPr>
        <w:tab/>
      </w:r>
      <w:r w:rsidRPr="008B2681">
        <w:rPr>
          <w:rFonts w:ascii="Times New Roman" w:hAnsi="Times New Roman"/>
          <w:sz w:val="24"/>
          <w:szCs w:val="24"/>
        </w:rPr>
        <w:t>5.2 Отклонение показателей сводной бюджетной росписи расходов от по</w:t>
      </w:r>
      <w:r>
        <w:rPr>
          <w:rFonts w:ascii="Times New Roman" w:hAnsi="Times New Roman"/>
          <w:sz w:val="24"/>
          <w:szCs w:val="24"/>
        </w:rPr>
        <w:t>казателей решения о бюджете 2016</w:t>
      </w:r>
      <w:r w:rsidRPr="008B2681">
        <w:rPr>
          <w:rFonts w:ascii="Times New Roman" w:hAnsi="Times New Roman"/>
          <w:sz w:val="24"/>
          <w:szCs w:val="24"/>
        </w:rPr>
        <w:t xml:space="preserve"> года представлено ниже в таблице</w:t>
      </w:r>
      <w:r w:rsidR="00EE58CB">
        <w:rPr>
          <w:rFonts w:ascii="Times New Roman" w:hAnsi="Times New Roman"/>
          <w:sz w:val="24"/>
          <w:szCs w:val="24"/>
        </w:rPr>
        <w:t>:</w:t>
      </w:r>
    </w:p>
    <w:p w:rsidR="00C01E8E" w:rsidRPr="008B2681" w:rsidRDefault="00C01E8E" w:rsidP="00C01E8E">
      <w:pPr>
        <w:pStyle w:val="a3"/>
        <w:ind w:firstLine="360"/>
        <w:jc w:val="both"/>
        <w:rPr>
          <w:rFonts w:ascii="Times New Roman" w:hAnsi="Times New Roman"/>
          <w:sz w:val="24"/>
          <w:szCs w:val="24"/>
        </w:rPr>
      </w:pPr>
      <w:r w:rsidRPr="008B2681">
        <w:rPr>
          <w:rFonts w:ascii="Times New Roman" w:hAnsi="Times New Roman"/>
          <w:sz w:val="24"/>
          <w:szCs w:val="24"/>
        </w:rPr>
        <w:t xml:space="preserve">                                                                                                                   </w:t>
      </w:r>
      <w:r w:rsidR="00E41535">
        <w:rPr>
          <w:rFonts w:ascii="Times New Roman" w:hAnsi="Times New Roman"/>
          <w:sz w:val="24"/>
          <w:szCs w:val="24"/>
        </w:rPr>
        <w:t xml:space="preserve">      </w:t>
      </w:r>
      <w:r w:rsidRPr="008B2681">
        <w:rPr>
          <w:rFonts w:ascii="Times New Roman" w:hAnsi="Times New Roman"/>
          <w:sz w:val="24"/>
          <w:szCs w:val="24"/>
        </w:rPr>
        <w:t>Таблица</w:t>
      </w:r>
      <w:r>
        <w:rPr>
          <w:rFonts w:ascii="Times New Roman" w:hAnsi="Times New Roman"/>
          <w:sz w:val="24"/>
          <w:szCs w:val="24"/>
        </w:rPr>
        <w:t xml:space="preserve"> </w:t>
      </w:r>
      <w:r w:rsidR="00D420ED">
        <w:rPr>
          <w:rFonts w:ascii="Times New Roman" w:hAnsi="Times New Roman"/>
          <w:sz w:val="24"/>
          <w:szCs w:val="24"/>
        </w:rPr>
        <w:t>10</w:t>
      </w:r>
      <w:r w:rsidRPr="008B2681">
        <w:rPr>
          <w:rFonts w:ascii="Times New Roman" w:hAnsi="Times New Roman"/>
          <w:sz w:val="24"/>
          <w:szCs w:val="24"/>
        </w:rPr>
        <w:t xml:space="preserve"> </w:t>
      </w:r>
    </w:p>
    <w:p w:rsidR="00C01E8E" w:rsidRPr="008B2681" w:rsidRDefault="00C01E8E" w:rsidP="00C01E8E">
      <w:pPr>
        <w:pStyle w:val="a3"/>
        <w:ind w:firstLine="360"/>
        <w:jc w:val="both"/>
        <w:rPr>
          <w:rFonts w:ascii="Times New Roman" w:hAnsi="Times New Roman"/>
          <w:sz w:val="24"/>
          <w:szCs w:val="24"/>
        </w:rPr>
      </w:pPr>
      <w:r w:rsidRPr="008B2681">
        <w:rPr>
          <w:rFonts w:ascii="Times New Roman" w:hAnsi="Times New Roman"/>
          <w:sz w:val="24"/>
          <w:szCs w:val="24"/>
        </w:rPr>
        <w:t xml:space="preserve">                                                                                                                    </w:t>
      </w:r>
      <w:r w:rsidR="00E41535">
        <w:rPr>
          <w:rFonts w:ascii="Times New Roman" w:hAnsi="Times New Roman"/>
          <w:sz w:val="24"/>
          <w:szCs w:val="24"/>
        </w:rPr>
        <w:t xml:space="preserve">      </w:t>
      </w:r>
      <w:r w:rsidRPr="008B2681">
        <w:rPr>
          <w:rFonts w:ascii="Times New Roman" w:hAnsi="Times New Roman"/>
          <w:sz w:val="24"/>
          <w:szCs w:val="24"/>
        </w:rPr>
        <w:t>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560"/>
        <w:gridCol w:w="1559"/>
        <w:gridCol w:w="1417"/>
        <w:gridCol w:w="1525"/>
      </w:tblGrid>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Главный распорядитель бюджетных средств</w:t>
            </w:r>
          </w:p>
        </w:tc>
        <w:tc>
          <w:tcPr>
            <w:tcW w:w="1560"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Утверждено в бюджете</w:t>
            </w:r>
          </w:p>
        </w:tc>
        <w:tc>
          <w:tcPr>
            <w:tcW w:w="1559"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Утверждено в бюджетной росписи</w:t>
            </w:r>
          </w:p>
        </w:tc>
        <w:tc>
          <w:tcPr>
            <w:tcW w:w="1417"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Исполнено</w:t>
            </w:r>
          </w:p>
        </w:tc>
        <w:tc>
          <w:tcPr>
            <w:tcW w:w="1525"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Отклонение росписи от бюджета(+,-)</w:t>
            </w:r>
          </w:p>
        </w:tc>
      </w:tr>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Финансовое управление</w:t>
            </w:r>
          </w:p>
        </w:tc>
        <w:tc>
          <w:tcPr>
            <w:tcW w:w="156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98 518,1</w:t>
            </w:r>
          </w:p>
        </w:tc>
        <w:tc>
          <w:tcPr>
            <w:tcW w:w="1559"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98 518,1</w:t>
            </w:r>
          </w:p>
        </w:tc>
        <w:tc>
          <w:tcPr>
            <w:tcW w:w="1417"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98 512,4</w:t>
            </w:r>
          </w:p>
        </w:tc>
        <w:tc>
          <w:tcPr>
            <w:tcW w:w="1525"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0,0</w:t>
            </w:r>
          </w:p>
        </w:tc>
      </w:tr>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Районное управление образования</w:t>
            </w:r>
          </w:p>
        </w:tc>
        <w:tc>
          <w:tcPr>
            <w:tcW w:w="156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476 473,1</w:t>
            </w:r>
          </w:p>
        </w:tc>
        <w:tc>
          <w:tcPr>
            <w:tcW w:w="1559"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491 095,8</w:t>
            </w:r>
          </w:p>
        </w:tc>
        <w:tc>
          <w:tcPr>
            <w:tcW w:w="1417"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483 055,8</w:t>
            </w:r>
          </w:p>
        </w:tc>
        <w:tc>
          <w:tcPr>
            <w:tcW w:w="1525"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+ 14 622,7</w:t>
            </w:r>
          </w:p>
        </w:tc>
      </w:tr>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Управление культуры, спорта и молодежной политики</w:t>
            </w:r>
          </w:p>
        </w:tc>
        <w:tc>
          <w:tcPr>
            <w:tcW w:w="156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43 562,6</w:t>
            </w:r>
          </w:p>
        </w:tc>
        <w:tc>
          <w:tcPr>
            <w:tcW w:w="1559"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43 582,6</w:t>
            </w:r>
          </w:p>
        </w:tc>
        <w:tc>
          <w:tcPr>
            <w:tcW w:w="1417"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43 189,5</w:t>
            </w:r>
          </w:p>
        </w:tc>
        <w:tc>
          <w:tcPr>
            <w:tcW w:w="1525"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+20,0</w:t>
            </w:r>
          </w:p>
        </w:tc>
      </w:tr>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Управление ресурсами и развития инфраструктуры</w:t>
            </w:r>
          </w:p>
        </w:tc>
        <w:tc>
          <w:tcPr>
            <w:tcW w:w="156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133 028,2</w:t>
            </w:r>
          </w:p>
        </w:tc>
        <w:tc>
          <w:tcPr>
            <w:tcW w:w="1559"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134 186,4</w:t>
            </w:r>
          </w:p>
        </w:tc>
        <w:tc>
          <w:tcPr>
            <w:tcW w:w="1417"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120 977,1</w:t>
            </w:r>
          </w:p>
        </w:tc>
        <w:tc>
          <w:tcPr>
            <w:tcW w:w="1525"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+ 1 158,2</w:t>
            </w:r>
          </w:p>
        </w:tc>
      </w:tr>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Администрация района</w:t>
            </w:r>
          </w:p>
        </w:tc>
        <w:tc>
          <w:tcPr>
            <w:tcW w:w="156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46 756,5</w:t>
            </w:r>
          </w:p>
        </w:tc>
        <w:tc>
          <w:tcPr>
            <w:tcW w:w="1559"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45 883,5</w:t>
            </w:r>
          </w:p>
        </w:tc>
        <w:tc>
          <w:tcPr>
            <w:tcW w:w="1417"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45 197,2</w:t>
            </w:r>
          </w:p>
        </w:tc>
        <w:tc>
          <w:tcPr>
            <w:tcW w:w="1525"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- 873,0</w:t>
            </w:r>
          </w:p>
        </w:tc>
      </w:tr>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Земское Собрание</w:t>
            </w:r>
          </w:p>
        </w:tc>
        <w:tc>
          <w:tcPr>
            <w:tcW w:w="156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4 632,1</w:t>
            </w:r>
          </w:p>
        </w:tc>
        <w:tc>
          <w:tcPr>
            <w:tcW w:w="1559"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4 632,1</w:t>
            </w:r>
          </w:p>
        </w:tc>
        <w:tc>
          <w:tcPr>
            <w:tcW w:w="1417"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4 577,8</w:t>
            </w:r>
          </w:p>
        </w:tc>
        <w:tc>
          <w:tcPr>
            <w:tcW w:w="1525"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0,0</w:t>
            </w:r>
          </w:p>
        </w:tc>
      </w:tr>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Контрольно-счетная комиссия</w:t>
            </w:r>
          </w:p>
        </w:tc>
        <w:tc>
          <w:tcPr>
            <w:tcW w:w="156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2 972,9</w:t>
            </w:r>
          </w:p>
        </w:tc>
        <w:tc>
          <w:tcPr>
            <w:tcW w:w="1559"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2972,8</w:t>
            </w:r>
          </w:p>
        </w:tc>
        <w:tc>
          <w:tcPr>
            <w:tcW w:w="1417"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2 972,8</w:t>
            </w:r>
          </w:p>
        </w:tc>
        <w:tc>
          <w:tcPr>
            <w:tcW w:w="1525"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0,0</w:t>
            </w:r>
          </w:p>
        </w:tc>
      </w:tr>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Управление сельского хозяйства</w:t>
            </w:r>
          </w:p>
        </w:tc>
        <w:tc>
          <w:tcPr>
            <w:tcW w:w="1560"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9 313,7</w:t>
            </w:r>
          </w:p>
        </w:tc>
        <w:tc>
          <w:tcPr>
            <w:tcW w:w="1559"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9 294,2</w:t>
            </w:r>
          </w:p>
        </w:tc>
        <w:tc>
          <w:tcPr>
            <w:tcW w:w="1417"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8 970,2</w:t>
            </w:r>
          </w:p>
        </w:tc>
        <w:tc>
          <w:tcPr>
            <w:tcW w:w="1525" w:type="dxa"/>
            <w:shd w:val="clear" w:color="auto" w:fill="auto"/>
          </w:tcPr>
          <w:p w:rsidR="00C01E8E" w:rsidRPr="00EE58CB" w:rsidRDefault="00C01E8E" w:rsidP="00324B74">
            <w:pPr>
              <w:pStyle w:val="a3"/>
              <w:jc w:val="both"/>
              <w:rPr>
                <w:rFonts w:ascii="Times New Roman" w:hAnsi="Times New Roman"/>
              </w:rPr>
            </w:pPr>
            <w:r w:rsidRPr="00EE58CB">
              <w:rPr>
                <w:rFonts w:ascii="Times New Roman" w:hAnsi="Times New Roman"/>
              </w:rPr>
              <w:t>- 19,5</w:t>
            </w:r>
          </w:p>
        </w:tc>
      </w:tr>
      <w:tr w:rsidR="00C01E8E" w:rsidRPr="00EE58CB" w:rsidTr="00EE58CB">
        <w:tc>
          <w:tcPr>
            <w:tcW w:w="3510"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lastRenderedPageBreak/>
              <w:t>Всего</w:t>
            </w:r>
          </w:p>
        </w:tc>
        <w:tc>
          <w:tcPr>
            <w:tcW w:w="1560"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815 257,2</w:t>
            </w:r>
          </w:p>
        </w:tc>
        <w:tc>
          <w:tcPr>
            <w:tcW w:w="1559"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830 165,6</w:t>
            </w:r>
          </w:p>
        </w:tc>
        <w:tc>
          <w:tcPr>
            <w:tcW w:w="1417"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807 452,8</w:t>
            </w:r>
          </w:p>
        </w:tc>
        <w:tc>
          <w:tcPr>
            <w:tcW w:w="1525" w:type="dxa"/>
            <w:shd w:val="clear" w:color="auto" w:fill="auto"/>
          </w:tcPr>
          <w:p w:rsidR="00C01E8E" w:rsidRPr="00EE58CB" w:rsidRDefault="00C01E8E" w:rsidP="00324B74">
            <w:pPr>
              <w:pStyle w:val="a3"/>
              <w:jc w:val="both"/>
              <w:rPr>
                <w:rFonts w:ascii="Times New Roman" w:hAnsi="Times New Roman"/>
                <w:b/>
              </w:rPr>
            </w:pPr>
            <w:r w:rsidRPr="00EE58CB">
              <w:rPr>
                <w:rFonts w:ascii="Times New Roman" w:hAnsi="Times New Roman"/>
                <w:b/>
              </w:rPr>
              <w:t>+ 14 908,0</w:t>
            </w:r>
          </w:p>
        </w:tc>
      </w:tr>
    </w:tbl>
    <w:p w:rsidR="00C01E8E" w:rsidRPr="00EE58CB" w:rsidRDefault="00C01E8E" w:rsidP="00C01E8E">
      <w:pPr>
        <w:pStyle w:val="a3"/>
        <w:ind w:firstLine="360"/>
        <w:jc w:val="both"/>
        <w:rPr>
          <w:rFonts w:ascii="Times New Roman" w:hAnsi="Times New Roman"/>
        </w:rPr>
      </w:pPr>
    </w:p>
    <w:p w:rsidR="00C01E8E" w:rsidRPr="008B2681" w:rsidRDefault="00C01E8E" w:rsidP="00C01E8E">
      <w:pPr>
        <w:pStyle w:val="a3"/>
        <w:ind w:firstLine="360"/>
        <w:jc w:val="both"/>
        <w:rPr>
          <w:rFonts w:ascii="Times New Roman" w:hAnsi="Times New Roman"/>
          <w:sz w:val="24"/>
          <w:szCs w:val="24"/>
        </w:rPr>
      </w:pPr>
      <w:r>
        <w:rPr>
          <w:rFonts w:ascii="Times New Roman" w:hAnsi="Times New Roman"/>
          <w:sz w:val="24"/>
          <w:szCs w:val="24"/>
        </w:rPr>
        <w:tab/>
      </w:r>
      <w:r w:rsidRPr="008B2681">
        <w:rPr>
          <w:rFonts w:ascii="Times New Roman" w:hAnsi="Times New Roman"/>
          <w:sz w:val="24"/>
          <w:szCs w:val="24"/>
        </w:rPr>
        <w:t>Отклонение показателей сводной бюджетной росписи расходов от по</w:t>
      </w:r>
      <w:r>
        <w:rPr>
          <w:rFonts w:ascii="Times New Roman" w:hAnsi="Times New Roman"/>
          <w:sz w:val="24"/>
          <w:szCs w:val="24"/>
        </w:rPr>
        <w:t>казателей решения о бюджете 2016 года составило в целом  14 908,0</w:t>
      </w:r>
      <w:r w:rsidRPr="008B2681">
        <w:rPr>
          <w:rFonts w:ascii="Times New Roman" w:hAnsi="Times New Roman"/>
          <w:sz w:val="24"/>
          <w:szCs w:val="24"/>
        </w:rPr>
        <w:t xml:space="preserve">  тыс. руб.</w:t>
      </w:r>
    </w:p>
    <w:p w:rsidR="00C01E8E" w:rsidRPr="008B2681" w:rsidRDefault="00C01E8E" w:rsidP="00C01E8E">
      <w:pPr>
        <w:pStyle w:val="a3"/>
        <w:ind w:firstLine="360"/>
        <w:jc w:val="both"/>
        <w:rPr>
          <w:rFonts w:ascii="Times New Roman" w:hAnsi="Times New Roman"/>
          <w:color w:val="000000"/>
          <w:sz w:val="24"/>
          <w:szCs w:val="24"/>
        </w:rPr>
      </w:pPr>
      <w:r>
        <w:rPr>
          <w:rFonts w:ascii="Times New Roman" w:hAnsi="Times New Roman"/>
          <w:color w:val="000000"/>
          <w:sz w:val="24"/>
          <w:szCs w:val="24"/>
        </w:rPr>
        <w:tab/>
      </w:r>
      <w:r w:rsidRPr="008B2681">
        <w:rPr>
          <w:rFonts w:ascii="Times New Roman" w:hAnsi="Times New Roman"/>
          <w:color w:val="000000"/>
          <w:sz w:val="24"/>
          <w:szCs w:val="24"/>
        </w:rPr>
        <w:t xml:space="preserve">5.3. Все изменения сводной бюджетной росписи, произведенные без внесения изменения в решение о бюджете, совершены по основаниям, установленным п. </w:t>
      </w:r>
      <w:r w:rsidR="00EE58CB">
        <w:rPr>
          <w:rFonts w:ascii="Times New Roman" w:hAnsi="Times New Roman"/>
          <w:color w:val="000000"/>
          <w:sz w:val="24"/>
          <w:szCs w:val="24"/>
        </w:rPr>
        <w:t>3 ст. 217 Бюджетного кодекса РФ</w:t>
      </w:r>
      <w:r w:rsidRPr="008B2681">
        <w:rPr>
          <w:rFonts w:ascii="Times New Roman" w:hAnsi="Times New Roman"/>
          <w:color w:val="000000"/>
          <w:sz w:val="24"/>
          <w:szCs w:val="24"/>
        </w:rPr>
        <w:t>, в т.ч</w:t>
      </w:r>
      <w:r w:rsidR="00EE58CB">
        <w:rPr>
          <w:rFonts w:ascii="Times New Roman" w:hAnsi="Times New Roman"/>
          <w:color w:val="000000"/>
          <w:sz w:val="24"/>
          <w:szCs w:val="24"/>
        </w:rPr>
        <w:t>.:</w:t>
      </w:r>
    </w:p>
    <w:p w:rsidR="00C01E8E" w:rsidRPr="008B2681" w:rsidRDefault="00C01E8E" w:rsidP="00C01E8E">
      <w:pPr>
        <w:pStyle w:val="a3"/>
        <w:ind w:firstLine="360"/>
        <w:jc w:val="both"/>
        <w:rPr>
          <w:rFonts w:ascii="Times New Roman" w:hAnsi="Times New Roman"/>
          <w:color w:val="000000"/>
          <w:sz w:val="24"/>
          <w:szCs w:val="24"/>
        </w:rPr>
      </w:pPr>
      <w:r w:rsidRPr="008B2681">
        <w:rPr>
          <w:rFonts w:ascii="Times New Roman" w:hAnsi="Times New Roman"/>
          <w:b/>
          <w:color w:val="000000"/>
          <w:sz w:val="24"/>
          <w:szCs w:val="24"/>
        </w:rPr>
        <w:t>по Районному управлению образования</w:t>
      </w:r>
      <w:r w:rsidRPr="008B2681">
        <w:rPr>
          <w:rFonts w:ascii="Times New Roman" w:hAnsi="Times New Roman"/>
          <w:color w:val="000000"/>
          <w:sz w:val="24"/>
          <w:szCs w:val="24"/>
        </w:rPr>
        <w:t>:</w:t>
      </w:r>
    </w:p>
    <w:p w:rsidR="00C01E8E" w:rsidRPr="008B2681" w:rsidRDefault="00C01E8E" w:rsidP="00C01E8E">
      <w:pPr>
        <w:pStyle w:val="a3"/>
        <w:ind w:firstLine="360"/>
        <w:jc w:val="both"/>
        <w:rPr>
          <w:rFonts w:ascii="Times New Roman" w:hAnsi="Times New Roman"/>
          <w:color w:val="000000"/>
          <w:sz w:val="24"/>
          <w:szCs w:val="24"/>
        </w:rPr>
      </w:pPr>
      <w:r w:rsidRPr="008B2681">
        <w:rPr>
          <w:rFonts w:ascii="Times New Roman" w:hAnsi="Times New Roman"/>
          <w:color w:val="000000"/>
          <w:sz w:val="24"/>
          <w:szCs w:val="24"/>
        </w:rPr>
        <w:t xml:space="preserve">уведомления </w:t>
      </w:r>
      <w:r w:rsidRPr="008B2681">
        <w:rPr>
          <w:rFonts w:ascii="Times New Roman" w:hAnsi="Times New Roman"/>
          <w:b/>
          <w:color w:val="000000"/>
          <w:sz w:val="24"/>
          <w:szCs w:val="24"/>
        </w:rPr>
        <w:t>на уменьшение</w:t>
      </w:r>
      <w:r w:rsidRPr="008B2681">
        <w:rPr>
          <w:rFonts w:ascii="Times New Roman" w:hAnsi="Times New Roman"/>
          <w:color w:val="000000"/>
          <w:sz w:val="24"/>
          <w:szCs w:val="24"/>
        </w:rPr>
        <w:t xml:space="preserve"> следующих расходов:</w:t>
      </w:r>
    </w:p>
    <w:p w:rsidR="00C01E8E" w:rsidRPr="008B2681" w:rsidRDefault="00C01E8E" w:rsidP="00C01E8E">
      <w:pPr>
        <w:pStyle w:val="a3"/>
        <w:ind w:firstLine="360"/>
        <w:jc w:val="both"/>
        <w:rPr>
          <w:rFonts w:ascii="Times New Roman" w:hAnsi="Times New Roman"/>
          <w:color w:val="000000"/>
          <w:sz w:val="24"/>
          <w:szCs w:val="24"/>
        </w:rPr>
      </w:pPr>
      <w:r w:rsidRPr="008B2681">
        <w:rPr>
          <w:rFonts w:ascii="Times New Roman" w:hAnsi="Times New Roman"/>
          <w:color w:val="000000"/>
          <w:sz w:val="24"/>
          <w:szCs w:val="24"/>
        </w:rPr>
        <w:t>-предоставление выплаты компенсации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администрирование выплат на</w:t>
      </w:r>
      <w:r w:rsidR="00067171">
        <w:rPr>
          <w:rFonts w:ascii="Times New Roman" w:hAnsi="Times New Roman"/>
          <w:color w:val="000000"/>
          <w:sz w:val="24"/>
          <w:szCs w:val="24"/>
        </w:rPr>
        <w:t xml:space="preserve">  сумму </w:t>
      </w:r>
      <w:r w:rsidRPr="008B2681">
        <w:rPr>
          <w:rFonts w:ascii="Times New Roman" w:hAnsi="Times New Roman"/>
          <w:color w:val="000000"/>
          <w:sz w:val="24"/>
          <w:szCs w:val="24"/>
        </w:rPr>
        <w:t xml:space="preserve"> </w:t>
      </w:r>
      <w:r>
        <w:rPr>
          <w:rFonts w:ascii="Times New Roman" w:hAnsi="Times New Roman"/>
          <w:color w:val="000000"/>
          <w:sz w:val="24"/>
          <w:szCs w:val="24"/>
        </w:rPr>
        <w:t xml:space="preserve">666,8 </w:t>
      </w:r>
      <w:r w:rsidRPr="008B2681">
        <w:rPr>
          <w:rFonts w:ascii="Times New Roman" w:hAnsi="Times New Roman"/>
          <w:color w:val="000000"/>
          <w:sz w:val="24"/>
          <w:szCs w:val="24"/>
        </w:rPr>
        <w:t xml:space="preserve"> тыс. руб.;</w:t>
      </w:r>
    </w:p>
    <w:p w:rsidR="00C01E8E" w:rsidRDefault="00C01E8E" w:rsidP="00C01E8E">
      <w:pPr>
        <w:pStyle w:val="a3"/>
        <w:ind w:firstLine="360"/>
        <w:jc w:val="both"/>
        <w:rPr>
          <w:rFonts w:ascii="Times New Roman" w:hAnsi="Times New Roman"/>
          <w:color w:val="000000"/>
          <w:sz w:val="24"/>
          <w:szCs w:val="24"/>
        </w:rPr>
      </w:pPr>
      <w:r w:rsidRPr="008B2681">
        <w:rPr>
          <w:rFonts w:ascii="Times New Roman" w:hAnsi="Times New Roman"/>
          <w:color w:val="000000"/>
          <w:sz w:val="24"/>
          <w:szCs w:val="24"/>
        </w:rPr>
        <w:t xml:space="preserve">уведомления </w:t>
      </w:r>
      <w:r w:rsidRPr="008B2681">
        <w:rPr>
          <w:rFonts w:ascii="Times New Roman" w:hAnsi="Times New Roman"/>
          <w:b/>
          <w:color w:val="000000"/>
          <w:sz w:val="24"/>
          <w:szCs w:val="24"/>
        </w:rPr>
        <w:t>на  увеличение</w:t>
      </w:r>
      <w:r w:rsidRPr="008B2681">
        <w:rPr>
          <w:rFonts w:ascii="Times New Roman" w:hAnsi="Times New Roman"/>
          <w:color w:val="000000"/>
          <w:sz w:val="24"/>
          <w:szCs w:val="24"/>
        </w:rPr>
        <w:t xml:space="preserve"> следующих расходов:</w:t>
      </w:r>
    </w:p>
    <w:p w:rsidR="00C01E8E" w:rsidRDefault="00C01E8E" w:rsidP="00C01E8E">
      <w:pPr>
        <w:pStyle w:val="a3"/>
        <w:ind w:firstLine="360"/>
        <w:jc w:val="both"/>
        <w:rPr>
          <w:rFonts w:ascii="Times New Roman" w:hAnsi="Times New Roman"/>
          <w:color w:val="000000"/>
          <w:sz w:val="24"/>
          <w:szCs w:val="24"/>
        </w:rPr>
      </w:pPr>
      <w:r>
        <w:rPr>
          <w:rFonts w:ascii="Times New Roman" w:hAnsi="Times New Roman"/>
          <w:color w:val="000000"/>
          <w:sz w:val="24"/>
          <w:szCs w:val="24"/>
        </w:rPr>
        <w:t>- обеспечение госгарантий реализации прав на получение общедоступного и бесплатного дошкольного образования в дошкольных образовательных организациях на сумму 4 994,9 тыс. руб.;</w:t>
      </w:r>
    </w:p>
    <w:p w:rsidR="00C01E8E" w:rsidRDefault="00C01E8E" w:rsidP="00C01E8E">
      <w:pPr>
        <w:pStyle w:val="a3"/>
        <w:ind w:firstLine="360"/>
        <w:jc w:val="both"/>
        <w:rPr>
          <w:rFonts w:ascii="Times New Roman" w:hAnsi="Times New Roman"/>
          <w:color w:val="000000"/>
          <w:sz w:val="24"/>
          <w:szCs w:val="24"/>
        </w:rPr>
      </w:pPr>
      <w:r>
        <w:rPr>
          <w:rFonts w:ascii="Times New Roman" w:hAnsi="Times New Roman"/>
          <w:color w:val="000000"/>
          <w:sz w:val="24"/>
          <w:szCs w:val="24"/>
        </w:rPr>
        <w:t>- предоставление госгарантий на получение общедоступного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на сумму 9 989,4 тыс. руб</w:t>
      </w:r>
      <w:r w:rsidR="00EE58CB">
        <w:rPr>
          <w:rFonts w:ascii="Times New Roman" w:hAnsi="Times New Roman"/>
          <w:color w:val="000000"/>
          <w:sz w:val="24"/>
          <w:szCs w:val="24"/>
        </w:rPr>
        <w:t>.</w:t>
      </w:r>
      <w:r>
        <w:rPr>
          <w:rFonts w:ascii="Times New Roman" w:hAnsi="Times New Roman"/>
          <w:color w:val="000000"/>
          <w:sz w:val="24"/>
          <w:szCs w:val="24"/>
        </w:rPr>
        <w:t>;</w:t>
      </w:r>
    </w:p>
    <w:p w:rsidR="00C01E8E" w:rsidRDefault="00C01E8E" w:rsidP="00C01E8E">
      <w:pPr>
        <w:pStyle w:val="a3"/>
        <w:ind w:firstLine="360"/>
        <w:jc w:val="both"/>
        <w:rPr>
          <w:rFonts w:ascii="Times New Roman" w:hAnsi="Times New Roman"/>
          <w:color w:val="000000"/>
          <w:sz w:val="24"/>
          <w:szCs w:val="24"/>
        </w:rPr>
      </w:pPr>
      <w:r>
        <w:rPr>
          <w:rFonts w:ascii="Times New Roman" w:hAnsi="Times New Roman"/>
          <w:color w:val="000000"/>
          <w:sz w:val="24"/>
          <w:szCs w:val="24"/>
        </w:rPr>
        <w:t>- выплата единовременных премий обучающимся, награжденным знаком отличия Пермского края «Гордость Пермского края» на сумму 20,0 тыс. руб.;</w:t>
      </w:r>
    </w:p>
    <w:p w:rsidR="00C01E8E" w:rsidRDefault="00C01E8E" w:rsidP="00C01E8E">
      <w:pPr>
        <w:pStyle w:val="a3"/>
        <w:ind w:firstLine="360"/>
        <w:jc w:val="both"/>
        <w:rPr>
          <w:rFonts w:ascii="Times New Roman" w:hAnsi="Times New Roman"/>
          <w:color w:val="000000"/>
          <w:sz w:val="24"/>
          <w:szCs w:val="24"/>
        </w:rPr>
      </w:pPr>
      <w:r>
        <w:rPr>
          <w:rFonts w:ascii="Times New Roman" w:hAnsi="Times New Roman"/>
          <w:color w:val="000000"/>
          <w:sz w:val="24"/>
          <w:szCs w:val="24"/>
        </w:rPr>
        <w:t>- стимулирование педагогических работников по результатам обучения школьников на сумму 53,6 тыс. руб.;</w:t>
      </w:r>
    </w:p>
    <w:p w:rsidR="00C01E8E" w:rsidRPr="008B2681" w:rsidRDefault="00C01E8E" w:rsidP="00C01E8E">
      <w:pPr>
        <w:pStyle w:val="a3"/>
        <w:ind w:firstLine="360"/>
        <w:jc w:val="both"/>
        <w:rPr>
          <w:rFonts w:ascii="Times New Roman" w:hAnsi="Times New Roman"/>
          <w:color w:val="000000"/>
          <w:sz w:val="24"/>
          <w:szCs w:val="24"/>
        </w:rPr>
      </w:pPr>
      <w:r>
        <w:rPr>
          <w:rFonts w:ascii="Times New Roman" w:hAnsi="Times New Roman"/>
          <w:color w:val="000000"/>
          <w:sz w:val="24"/>
          <w:szCs w:val="24"/>
        </w:rPr>
        <w:t>- единовременная денежная выплата обучающимся из малоимущих семей, поступившим в первый класс общеобразовательной организации на сумму 115,0 тыс. руб.</w:t>
      </w:r>
    </w:p>
    <w:p w:rsidR="00C01E8E" w:rsidRPr="008B2681" w:rsidRDefault="00C01E8E" w:rsidP="00C01E8E">
      <w:pPr>
        <w:pStyle w:val="a3"/>
        <w:ind w:firstLine="360"/>
        <w:jc w:val="both"/>
        <w:rPr>
          <w:rFonts w:ascii="Times New Roman" w:hAnsi="Times New Roman"/>
          <w:sz w:val="24"/>
          <w:szCs w:val="24"/>
        </w:rPr>
      </w:pPr>
      <w:r w:rsidRPr="008B2681">
        <w:rPr>
          <w:rFonts w:ascii="Times New Roman" w:hAnsi="Times New Roman"/>
          <w:sz w:val="24"/>
          <w:szCs w:val="24"/>
        </w:rPr>
        <w:t xml:space="preserve">уведомления </w:t>
      </w:r>
      <w:r w:rsidRPr="008B2681">
        <w:rPr>
          <w:rFonts w:ascii="Times New Roman" w:hAnsi="Times New Roman"/>
          <w:b/>
          <w:sz w:val="24"/>
          <w:szCs w:val="24"/>
        </w:rPr>
        <w:t xml:space="preserve">на  увеличение </w:t>
      </w:r>
      <w:r w:rsidRPr="008B2681">
        <w:rPr>
          <w:rFonts w:ascii="Times New Roman" w:hAnsi="Times New Roman"/>
          <w:sz w:val="24"/>
          <w:szCs w:val="24"/>
        </w:rPr>
        <w:t>расходов:</w:t>
      </w:r>
    </w:p>
    <w:p w:rsidR="00C01E8E" w:rsidRPr="008B2681" w:rsidRDefault="00C01E8E" w:rsidP="00C01E8E">
      <w:pPr>
        <w:pStyle w:val="a3"/>
        <w:ind w:firstLine="360"/>
        <w:jc w:val="both"/>
        <w:rPr>
          <w:rFonts w:ascii="Times New Roman" w:hAnsi="Times New Roman"/>
          <w:b/>
          <w:sz w:val="24"/>
          <w:szCs w:val="24"/>
        </w:rPr>
      </w:pPr>
      <w:r w:rsidRPr="008B2681">
        <w:rPr>
          <w:rFonts w:ascii="Times New Roman" w:hAnsi="Times New Roman"/>
          <w:b/>
          <w:sz w:val="24"/>
          <w:szCs w:val="24"/>
        </w:rPr>
        <w:t>по Администрации района:</w:t>
      </w:r>
    </w:p>
    <w:p w:rsidR="00C01E8E" w:rsidRPr="008B2681" w:rsidRDefault="00C01E8E" w:rsidP="00C01E8E">
      <w:pPr>
        <w:pStyle w:val="a3"/>
        <w:ind w:firstLine="360"/>
        <w:jc w:val="both"/>
        <w:rPr>
          <w:rFonts w:ascii="Times New Roman" w:hAnsi="Times New Roman"/>
          <w:sz w:val="24"/>
          <w:szCs w:val="24"/>
        </w:rPr>
      </w:pPr>
      <w:r w:rsidRPr="008B2681">
        <w:rPr>
          <w:rFonts w:ascii="Times New Roman" w:hAnsi="Times New Roman"/>
          <w:sz w:val="24"/>
          <w:szCs w:val="24"/>
        </w:rPr>
        <w:t xml:space="preserve">уведомления </w:t>
      </w:r>
      <w:r w:rsidRPr="008B2681">
        <w:rPr>
          <w:rFonts w:ascii="Times New Roman" w:hAnsi="Times New Roman"/>
          <w:b/>
          <w:sz w:val="24"/>
          <w:szCs w:val="24"/>
        </w:rPr>
        <w:t>на увеличение</w:t>
      </w:r>
      <w:r w:rsidRPr="008B2681">
        <w:rPr>
          <w:rFonts w:ascii="Times New Roman" w:hAnsi="Times New Roman"/>
          <w:sz w:val="24"/>
          <w:szCs w:val="24"/>
        </w:rPr>
        <w:t xml:space="preserve"> расходов:</w:t>
      </w:r>
    </w:p>
    <w:p w:rsidR="00C01E8E" w:rsidRPr="008B2681" w:rsidRDefault="00C01E8E" w:rsidP="00C01E8E">
      <w:pPr>
        <w:pStyle w:val="a3"/>
        <w:ind w:firstLine="360"/>
        <w:jc w:val="both"/>
        <w:rPr>
          <w:rFonts w:ascii="Times New Roman" w:hAnsi="Times New Roman"/>
          <w:sz w:val="24"/>
          <w:szCs w:val="24"/>
        </w:rPr>
      </w:pPr>
      <w:r w:rsidRPr="008B2681">
        <w:rPr>
          <w:rFonts w:ascii="Times New Roman" w:hAnsi="Times New Roman"/>
          <w:sz w:val="24"/>
          <w:szCs w:val="24"/>
        </w:rPr>
        <w:t xml:space="preserve">- государственная поддержка малого и среднего предпринимательства, включая крестьянские (фермерские) хозяйства на </w:t>
      </w:r>
      <w:r>
        <w:rPr>
          <w:rFonts w:ascii="Times New Roman" w:hAnsi="Times New Roman"/>
          <w:sz w:val="24"/>
          <w:szCs w:val="24"/>
        </w:rPr>
        <w:t xml:space="preserve"> сумму 421,9 </w:t>
      </w:r>
      <w:r w:rsidRPr="008B2681">
        <w:rPr>
          <w:rFonts w:ascii="Times New Roman" w:hAnsi="Times New Roman"/>
          <w:sz w:val="24"/>
          <w:szCs w:val="24"/>
        </w:rPr>
        <w:t xml:space="preserve"> тыс. руб.;</w:t>
      </w:r>
    </w:p>
    <w:p w:rsidR="00C01E8E" w:rsidRDefault="00C01E8E" w:rsidP="00C01E8E">
      <w:pPr>
        <w:pStyle w:val="a3"/>
        <w:ind w:firstLine="360"/>
        <w:jc w:val="both"/>
        <w:rPr>
          <w:rFonts w:ascii="Times New Roman" w:hAnsi="Times New Roman"/>
          <w:sz w:val="24"/>
          <w:szCs w:val="24"/>
        </w:rPr>
      </w:pPr>
      <w:r w:rsidRPr="00621FE3">
        <w:rPr>
          <w:rFonts w:ascii="Times New Roman" w:hAnsi="Times New Roman"/>
          <w:b/>
          <w:sz w:val="24"/>
          <w:szCs w:val="24"/>
        </w:rPr>
        <w:t xml:space="preserve">уменьшение </w:t>
      </w:r>
      <w:r w:rsidRPr="008B2681">
        <w:rPr>
          <w:rFonts w:ascii="Times New Roman" w:hAnsi="Times New Roman"/>
          <w:sz w:val="24"/>
          <w:szCs w:val="24"/>
        </w:rPr>
        <w:t xml:space="preserve">объема резервного фонда  на </w:t>
      </w:r>
      <w:r>
        <w:rPr>
          <w:rFonts w:ascii="Times New Roman" w:hAnsi="Times New Roman"/>
          <w:sz w:val="24"/>
          <w:szCs w:val="24"/>
        </w:rPr>
        <w:t>1 314,9</w:t>
      </w:r>
      <w:r w:rsidRPr="008B2681">
        <w:rPr>
          <w:rFonts w:ascii="Times New Roman" w:hAnsi="Times New Roman"/>
          <w:sz w:val="24"/>
          <w:szCs w:val="24"/>
        </w:rPr>
        <w:t xml:space="preserve"> тыс. руб.;</w:t>
      </w:r>
      <w:r>
        <w:rPr>
          <w:rFonts w:ascii="Times New Roman" w:hAnsi="Times New Roman"/>
          <w:sz w:val="24"/>
          <w:szCs w:val="24"/>
        </w:rPr>
        <w:t xml:space="preserve"> </w:t>
      </w:r>
      <w:r w:rsidR="00A54021">
        <w:rPr>
          <w:rFonts w:ascii="Times New Roman" w:hAnsi="Times New Roman"/>
          <w:sz w:val="24"/>
          <w:szCs w:val="24"/>
        </w:rPr>
        <w:t>, согласно распоряжений Администрации Октябрьского муниципального района</w:t>
      </w:r>
      <w:r w:rsidR="00621FE3">
        <w:rPr>
          <w:rFonts w:ascii="Times New Roman" w:hAnsi="Times New Roman"/>
          <w:sz w:val="24"/>
          <w:szCs w:val="24"/>
        </w:rPr>
        <w:t xml:space="preserve"> на выделение средств</w:t>
      </w:r>
      <w:r w:rsidR="00A54021">
        <w:rPr>
          <w:rFonts w:ascii="Times New Roman" w:hAnsi="Times New Roman"/>
          <w:sz w:val="24"/>
          <w:szCs w:val="24"/>
        </w:rPr>
        <w:t>:</w:t>
      </w:r>
    </w:p>
    <w:p w:rsidR="00A54021" w:rsidRDefault="00A54021" w:rsidP="00A54021">
      <w:pPr>
        <w:pStyle w:val="a3"/>
        <w:ind w:firstLine="360"/>
        <w:jc w:val="both"/>
        <w:rPr>
          <w:rFonts w:ascii="Times New Roman" w:hAnsi="Times New Roman"/>
          <w:sz w:val="24"/>
          <w:szCs w:val="24"/>
        </w:rPr>
      </w:pPr>
      <w:r>
        <w:rPr>
          <w:rFonts w:ascii="Times New Roman" w:hAnsi="Times New Roman"/>
          <w:sz w:val="24"/>
          <w:szCs w:val="24"/>
        </w:rPr>
        <w:t xml:space="preserve"> Управлению образ</w:t>
      </w:r>
      <w:r w:rsidR="00621FE3">
        <w:rPr>
          <w:rFonts w:ascii="Times New Roman" w:hAnsi="Times New Roman"/>
          <w:sz w:val="24"/>
          <w:szCs w:val="24"/>
        </w:rPr>
        <w:t>ования в  сумме 116,7 тыс. руб., на приобретение зимних шин и ремонты образовательных  учреждений;</w:t>
      </w:r>
    </w:p>
    <w:p w:rsidR="00621FE3" w:rsidRDefault="00A54021" w:rsidP="00A54021">
      <w:pPr>
        <w:pStyle w:val="a3"/>
        <w:ind w:firstLine="360"/>
        <w:jc w:val="both"/>
        <w:rPr>
          <w:rFonts w:ascii="Times New Roman" w:hAnsi="Times New Roman"/>
          <w:sz w:val="24"/>
          <w:szCs w:val="24"/>
        </w:rPr>
      </w:pPr>
      <w:r>
        <w:rPr>
          <w:rFonts w:ascii="Times New Roman" w:hAnsi="Times New Roman"/>
          <w:sz w:val="24"/>
          <w:szCs w:val="24"/>
        </w:rPr>
        <w:t xml:space="preserve"> Управлению культуры, спорта и молодежной политики </w:t>
      </w:r>
      <w:r w:rsidR="00621FE3">
        <w:rPr>
          <w:rFonts w:ascii="Times New Roman" w:hAnsi="Times New Roman"/>
          <w:sz w:val="24"/>
          <w:szCs w:val="24"/>
        </w:rPr>
        <w:t xml:space="preserve">в </w:t>
      </w:r>
      <w:r>
        <w:rPr>
          <w:rFonts w:ascii="Times New Roman" w:hAnsi="Times New Roman"/>
          <w:sz w:val="24"/>
          <w:szCs w:val="24"/>
        </w:rPr>
        <w:t xml:space="preserve"> сумм</w:t>
      </w:r>
      <w:r w:rsidR="00621FE3">
        <w:rPr>
          <w:rFonts w:ascii="Times New Roman" w:hAnsi="Times New Roman"/>
          <w:sz w:val="24"/>
          <w:szCs w:val="24"/>
        </w:rPr>
        <w:t>е</w:t>
      </w:r>
      <w:r>
        <w:rPr>
          <w:rFonts w:ascii="Times New Roman" w:hAnsi="Times New Roman"/>
          <w:sz w:val="24"/>
          <w:szCs w:val="24"/>
        </w:rPr>
        <w:t xml:space="preserve"> 20,0 тыс. руб</w:t>
      </w:r>
      <w:r w:rsidR="00621FE3">
        <w:rPr>
          <w:rFonts w:ascii="Times New Roman" w:hAnsi="Times New Roman"/>
          <w:sz w:val="24"/>
          <w:szCs w:val="24"/>
        </w:rPr>
        <w:t>. на создание презентационного ролика «Октябрьский – точка притяжения»;</w:t>
      </w:r>
    </w:p>
    <w:p w:rsidR="00621FE3" w:rsidRDefault="00621FE3" w:rsidP="00A54021">
      <w:pPr>
        <w:pStyle w:val="a3"/>
        <w:ind w:firstLine="360"/>
        <w:jc w:val="both"/>
        <w:rPr>
          <w:rFonts w:ascii="Times New Roman" w:hAnsi="Times New Roman"/>
          <w:sz w:val="24"/>
          <w:szCs w:val="24"/>
        </w:rPr>
      </w:pPr>
      <w:r>
        <w:rPr>
          <w:rFonts w:ascii="Times New Roman" w:hAnsi="Times New Roman"/>
          <w:sz w:val="24"/>
          <w:szCs w:val="24"/>
        </w:rPr>
        <w:t>Администрации района в сумме 20,0 тыс. руб., на оказание материальной помощи, пострадавшим от пожара;</w:t>
      </w:r>
    </w:p>
    <w:p w:rsidR="00A54021" w:rsidRPr="008B2681" w:rsidRDefault="00621FE3" w:rsidP="00C01E8E">
      <w:pPr>
        <w:pStyle w:val="a3"/>
        <w:ind w:firstLine="360"/>
        <w:jc w:val="both"/>
        <w:rPr>
          <w:rFonts w:ascii="Times New Roman" w:hAnsi="Times New Roman"/>
          <w:sz w:val="24"/>
          <w:szCs w:val="24"/>
        </w:rPr>
      </w:pPr>
      <w:r>
        <w:rPr>
          <w:rFonts w:ascii="Times New Roman" w:hAnsi="Times New Roman"/>
          <w:sz w:val="24"/>
          <w:szCs w:val="24"/>
        </w:rPr>
        <w:t>Управлению ресурсами и развития инфраструктуры в сумме 1 158,2 тыс. руб. на исполнение судебных актов.</w:t>
      </w:r>
    </w:p>
    <w:p w:rsidR="00C01E8E" w:rsidRPr="008B2681" w:rsidRDefault="00C01E8E" w:rsidP="00C01E8E">
      <w:pPr>
        <w:pStyle w:val="a3"/>
        <w:ind w:firstLine="360"/>
        <w:jc w:val="both"/>
        <w:rPr>
          <w:rFonts w:ascii="Times New Roman" w:hAnsi="Times New Roman"/>
          <w:b/>
          <w:sz w:val="24"/>
          <w:szCs w:val="24"/>
        </w:rPr>
      </w:pPr>
      <w:r w:rsidRPr="008B2681">
        <w:rPr>
          <w:rFonts w:ascii="Times New Roman" w:hAnsi="Times New Roman"/>
          <w:b/>
          <w:sz w:val="24"/>
          <w:szCs w:val="24"/>
        </w:rPr>
        <w:t>по Управлению сельского хозяйства:</w:t>
      </w:r>
    </w:p>
    <w:p w:rsidR="00C01E8E" w:rsidRPr="008B2681" w:rsidRDefault="00C01E8E" w:rsidP="00C01E8E">
      <w:pPr>
        <w:pStyle w:val="a3"/>
        <w:ind w:firstLine="360"/>
        <w:jc w:val="both"/>
        <w:rPr>
          <w:rFonts w:ascii="Times New Roman" w:hAnsi="Times New Roman"/>
          <w:sz w:val="24"/>
          <w:szCs w:val="24"/>
        </w:rPr>
      </w:pPr>
      <w:r w:rsidRPr="008B2681">
        <w:rPr>
          <w:rFonts w:ascii="Times New Roman" w:hAnsi="Times New Roman"/>
          <w:sz w:val="24"/>
          <w:szCs w:val="24"/>
        </w:rPr>
        <w:t xml:space="preserve">уведомление </w:t>
      </w:r>
      <w:r w:rsidRPr="008B2681">
        <w:rPr>
          <w:rFonts w:ascii="Times New Roman" w:hAnsi="Times New Roman"/>
          <w:b/>
          <w:sz w:val="24"/>
          <w:szCs w:val="24"/>
        </w:rPr>
        <w:t>на увеличение</w:t>
      </w:r>
      <w:r w:rsidRPr="008B2681">
        <w:rPr>
          <w:rFonts w:ascii="Times New Roman" w:hAnsi="Times New Roman"/>
          <w:sz w:val="24"/>
          <w:szCs w:val="24"/>
        </w:rPr>
        <w:t xml:space="preserve"> расходов:</w:t>
      </w:r>
    </w:p>
    <w:p w:rsidR="00C01E8E" w:rsidRDefault="00C01E8E" w:rsidP="00C01E8E">
      <w:pPr>
        <w:pStyle w:val="a3"/>
        <w:ind w:firstLine="360"/>
        <w:jc w:val="both"/>
        <w:rPr>
          <w:rFonts w:ascii="Times New Roman" w:hAnsi="Times New Roman"/>
          <w:sz w:val="24"/>
          <w:szCs w:val="24"/>
        </w:rPr>
      </w:pPr>
      <w:r w:rsidRPr="008B2681">
        <w:rPr>
          <w:rFonts w:ascii="Times New Roman" w:hAnsi="Times New Roman"/>
          <w:sz w:val="24"/>
          <w:szCs w:val="24"/>
        </w:rPr>
        <w:t>- мероприятия федеральной целевой программы «Устойчивое развитие сельских территорий на 2014-2017</w:t>
      </w:r>
      <w:r>
        <w:rPr>
          <w:rFonts w:ascii="Times New Roman" w:hAnsi="Times New Roman"/>
          <w:sz w:val="24"/>
          <w:szCs w:val="24"/>
        </w:rPr>
        <w:t xml:space="preserve"> годы и на период до 2020 года» на сумму 110,9 тыс. руб.,</w:t>
      </w:r>
      <w:r w:rsidRPr="008B2681">
        <w:rPr>
          <w:rFonts w:ascii="Times New Roman" w:hAnsi="Times New Roman"/>
          <w:sz w:val="24"/>
          <w:szCs w:val="24"/>
        </w:rPr>
        <w:t xml:space="preserve"> </w:t>
      </w:r>
    </w:p>
    <w:p w:rsidR="00C01E8E" w:rsidRDefault="00C01E8E" w:rsidP="00C01E8E">
      <w:pPr>
        <w:pStyle w:val="a3"/>
        <w:ind w:firstLine="360"/>
        <w:jc w:val="both"/>
        <w:rPr>
          <w:rFonts w:ascii="Times New Roman" w:hAnsi="Times New Roman"/>
          <w:sz w:val="24"/>
          <w:szCs w:val="24"/>
        </w:rPr>
      </w:pPr>
      <w:r>
        <w:rPr>
          <w:rFonts w:ascii="Times New Roman" w:hAnsi="Times New Roman"/>
          <w:sz w:val="24"/>
          <w:szCs w:val="24"/>
        </w:rPr>
        <w:t xml:space="preserve"> уведомление </w:t>
      </w:r>
      <w:r w:rsidRPr="006B4491">
        <w:rPr>
          <w:rFonts w:ascii="Times New Roman" w:hAnsi="Times New Roman"/>
          <w:b/>
          <w:sz w:val="24"/>
          <w:szCs w:val="24"/>
        </w:rPr>
        <w:t>на уменьшение</w:t>
      </w:r>
      <w:r>
        <w:rPr>
          <w:rFonts w:ascii="Times New Roman" w:hAnsi="Times New Roman"/>
          <w:sz w:val="24"/>
          <w:szCs w:val="24"/>
        </w:rPr>
        <w:t xml:space="preserve"> расходов:</w:t>
      </w:r>
    </w:p>
    <w:p w:rsidR="00C01E8E" w:rsidRDefault="00C01E8E" w:rsidP="00C01E8E">
      <w:pPr>
        <w:pStyle w:val="a3"/>
        <w:ind w:firstLine="360"/>
        <w:jc w:val="both"/>
        <w:rPr>
          <w:rFonts w:ascii="Times New Roman" w:hAnsi="Times New Roman"/>
          <w:sz w:val="24"/>
          <w:szCs w:val="24"/>
        </w:rPr>
      </w:pPr>
      <w:r>
        <w:rPr>
          <w:rFonts w:ascii="Times New Roman" w:hAnsi="Times New Roman"/>
          <w:sz w:val="24"/>
          <w:szCs w:val="24"/>
        </w:rPr>
        <w:t>- проведение Всероссийской сельскохозяйственной переписи в 2016 году на сумму 130,5 тыс. руб.</w:t>
      </w:r>
    </w:p>
    <w:p w:rsidR="00C01E8E" w:rsidRPr="008B2681" w:rsidRDefault="00C01E8E" w:rsidP="00C01E8E">
      <w:pPr>
        <w:pStyle w:val="a3"/>
        <w:ind w:firstLine="360"/>
        <w:jc w:val="both"/>
        <w:rPr>
          <w:rFonts w:ascii="Times New Roman" w:hAnsi="Times New Roman"/>
          <w:sz w:val="24"/>
          <w:szCs w:val="24"/>
        </w:rPr>
      </w:pPr>
      <w:r>
        <w:rPr>
          <w:rFonts w:ascii="Times New Roman" w:hAnsi="Times New Roman"/>
          <w:sz w:val="24"/>
          <w:szCs w:val="24"/>
        </w:rPr>
        <w:t>5.</w:t>
      </w:r>
      <w:r w:rsidR="00E41535">
        <w:rPr>
          <w:rFonts w:ascii="Times New Roman" w:hAnsi="Times New Roman"/>
          <w:sz w:val="24"/>
          <w:szCs w:val="24"/>
        </w:rPr>
        <w:t>4</w:t>
      </w:r>
      <w:r>
        <w:rPr>
          <w:rFonts w:ascii="Times New Roman" w:hAnsi="Times New Roman"/>
          <w:sz w:val="24"/>
          <w:szCs w:val="24"/>
        </w:rPr>
        <w:t>. При исполнении в 2016</w:t>
      </w:r>
      <w:r w:rsidRPr="008B2681">
        <w:rPr>
          <w:rFonts w:ascii="Times New Roman" w:hAnsi="Times New Roman"/>
          <w:sz w:val="24"/>
          <w:szCs w:val="24"/>
        </w:rPr>
        <w:t xml:space="preserve"> году </w:t>
      </w:r>
      <w:r>
        <w:rPr>
          <w:rFonts w:ascii="Times New Roman" w:hAnsi="Times New Roman"/>
          <w:sz w:val="24"/>
          <w:szCs w:val="24"/>
        </w:rPr>
        <w:t xml:space="preserve"> расходов </w:t>
      </w:r>
      <w:r w:rsidRPr="008B2681">
        <w:rPr>
          <w:rFonts w:ascii="Times New Roman" w:hAnsi="Times New Roman"/>
          <w:sz w:val="24"/>
          <w:szCs w:val="24"/>
        </w:rPr>
        <w:t>бюджета Октябрьского муниципального района не допущено перефинансирование расходов, утвержденных  сводной бюджетной росписью расходов Октябрьско</w:t>
      </w:r>
      <w:r>
        <w:rPr>
          <w:rFonts w:ascii="Times New Roman" w:hAnsi="Times New Roman"/>
          <w:sz w:val="24"/>
          <w:szCs w:val="24"/>
        </w:rPr>
        <w:t>го муниципального района на 2016</w:t>
      </w:r>
      <w:r w:rsidRPr="008B2681">
        <w:rPr>
          <w:rFonts w:ascii="Times New Roman" w:hAnsi="Times New Roman"/>
          <w:sz w:val="24"/>
          <w:szCs w:val="24"/>
        </w:rPr>
        <w:t xml:space="preserve"> год по разделам, подразделам, целевым</w:t>
      </w:r>
      <w:r>
        <w:rPr>
          <w:rFonts w:ascii="Times New Roman" w:hAnsi="Times New Roman"/>
          <w:sz w:val="24"/>
          <w:szCs w:val="24"/>
        </w:rPr>
        <w:t xml:space="preserve"> статьям, видам расходов.</w:t>
      </w:r>
    </w:p>
    <w:p w:rsidR="00C01E8E" w:rsidRPr="008B2681" w:rsidRDefault="00C01E8E" w:rsidP="00C01E8E">
      <w:pPr>
        <w:pStyle w:val="a3"/>
        <w:ind w:firstLine="708"/>
        <w:jc w:val="both"/>
        <w:rPr>
          <w:rFonts w:ascii="Times New Roman" w:hAnsi="Times New Roman"/>
          <w:b/>
          <w:sz w:val="24"/>
          <w:szCs w:val="24"/>
        </w:rPr>
      </w:pPr>
    </w:p>
    <w:p w:rsidR="00C01E8E" w:rsidRDefault="00C01E8E" w:rsidP="00C01E8E">
      <w:pPr>
        <w:pStyle w:val="a3"/>
        <w:jc w:val="center"/>
        <w:rPr>
          <w:rFonts w:ascii="Times New Roman" w:hAnsi="Times New Roman"/>
          <w:b/>
          <w:sz w:val="24"/>
          <w:szCs w:val="24"/>
        </w:rPr>
      </w:pPr>
      <w:r w:rsidRPr="008B2681">
        <w:rPr>
          <w:rFonts w:ascii="Times New Roman" w:hAnsi="Times New Roman"/>
          <w:b/>
          <w:sz w:val="24"/>
          <w:szCs w:val="24"/>
        </w:rPr>
        <w:t>6. Муниципальный долг.</w:t>
      </w:r>
    </w:p>
    <w:p w:rsidR="00C01E8E" w:rsidRPr="008B2681" w:rsidRDefault="00C01E8E" w:rsidP="00C01E8E">
      <w:pPr>
        <w:pStyle w:val="a3"/>
        <w:ind w:firstLine="708"/>
        <w:jc w:val="both"/>
        <w:rPr>
          <w:rFonts w:ascii="Times New Roman" w:hAnsi="Times New Roman"/>
          <w:sz w:val="24"/>
          <w:szCs w:val="24"/>
        </w:rPr>
      </w:pPr>
      <w:r w:rsidRPr="008B2681">
        <w:rPr>
          <w:rFonts w:ascii="Times New Roman" w:hAnsi="Times New Roman"/>
          <w:sz w:val="24"/>
          <w:szCs w:val="24"/>
        </w:rPr>
        <w:lastRenderedPageBreak/>
        <w:t>В соответствии со ст. 100 Бюджетного кодекса Российской Федерации долговые обязательства муниципального образования  (муниципальный долг) могут существовать в виде обязательств по:</w:t>
      </w:r>
    </w:p>
    <w:p w:rsidR="00C01E8E" w:rsidRPr="008B2681" w:rsidRDefault="00C01E8E" w:rsidP="00C01E8E">
      <w:pPr>
        <w:pStyle w:val="a3"/>
        <w:ind w:firstLine="708"/>
        <w:jc w:val="both"/>
        <w:rPr>
          <w:rFonts w:ascii="Times New Roman" w:hAnsi="Times New Roman"/>
          <w:sz w:val="24"/>
          <w:szCs w:val="24"/>
        </w:rPr>
      </w:pPr>
      <w:r w:rsidRPr="008B2681">
        <w:rPr>
          <w:rFonts w:ascii="Times New Roman" w:hAnsi="Times New Roman"/>
          <w:sz w:val="24"/>
          <w:szCs w:val="24"/>
        </w:rPr>
        <w:t>1) ценным бумагам муниципального образования (муниципальным ценным бумагам);</w:t>
      </w:r>
    </w:p>
    <w:p w:rsidR="00C01E8E" w:rsidRPr="008B2681" w:rsidRDefault="00C01E8E" w:rsidP="00C01E8E">
      <w:pPr>
        <w:pStyle w:val="a3"/>
        <w:ind w:firstLine="708"/>
        <w:jc w:val="both"/>
        <w:rPr>
          <w:rFonts w:ascii="Times New Roman" w:hAnsi="Times New Roman"/>
          <w:sz w:val="24"/>
          <w:szCs w:val="24"/>
        </w:rPr>
      </w:pPr>
      <w:r w:rsidRPr="008B2681">
        <w:rPr>
          <w:rFonts w:ascii="Times New Roman" w:hAnsi="Times New Roman"/>
          <w:sz w:val="24"/>
          <w:szCs w:val="24"/>
        </w:rPr>
        <w:t>2) бюджетным кредитам, привлеченным в местный бюджет от других бюджетов бюджетной системы Российской Федерации;</w:t>
      </w:r>
    </w:p>
    <w:p w:rsidR="00C01E8E" w:rsidRPr="008B2681" w:rsidRDefault="00C01E8E" w:rsidP="00C01E8E">
      <w:pPr>
        <w:pStyle w:val="a3"/>
        <w:ind w:firstLine="708"/>
        <w:jc w:val="both"/>
        <w:rPr>
          <w:rFonts w:ascii="Times New Roman" w:hAnsi="Times New Roman"/>
          <w:sz w:val="24"/>
          <w:szCs w:val="24"/>
        </w:rPr>
      </w:pPr>
      <w:r w:rsidRPr="008B2681">
        <w:rPr>
          <w:rFonts w:ascii="Times New Roman" w:hAnsi="Times New Roman"/>
          <w:sz w:val="24"/>
          <w:szCs w:val="24"/>
        </w:rPr>
        <w:t>3) кредитам, полученным муниципальным образованием от кредитных организаций;</w:t>
      </w:r>
    </w:p>
    <w:p w:rsidR="00C01E8E" w:rsidRPr="008B2681" w:rsidRDefault="00C01E8E" w:rsidP="00C01E8E">
      <w:pPr>
        <w:pStyle w:val="a3"/>
        <w:ind w:firstLine="708"/>
        <w:jc w:val="both"/>
        <w:rPr>
          <w:rFonts w:ascii="Times New Roman" w:hAnsi="Times New Roman"/>
          <w:sz w:val="24"/>
          <w:szCs w:val="24"/>
        </w:rPr>
      </w:pPr>
      <w:r w:rsidRPr="008B2681">
        <w:rPr>
          <w:rFonts w:ascii="Times New Roman" w:hAnsi="Times New Roman"/>
          <w:sz w:val="24"/>
          <w:szCs w:val="24"/>
        </w:rPr>
        <w:t>4) гарантиям муниципального образования (муниципальным гарантиям).</w:t>
      </w:r>
    </w:p>
    <w:p w:rsidR="00C01E8E" w:rsidRPr="008B2681" w:rsidRDefault="00C01E8E" w:rsidP="00C01E8E">
      <w:pPr>
        <w:pStyle w:val="a3"/>
        <w:ind w:firstLine="708"/>
        <w:jc w:val="both"/>
        <w:rPr>
          <w:rFonts w:ascii="Times New Roman" w:hAnsi="Times New Roman"/>
          <w:sz w:val="24"/>
          <w:szCs w:val="24"/>
        </w:rPr>
      </w:pPr>
      <w:r>
        <w:rPr>
          <w:rFonts w:ascii="Times New Roman" w:hAnsi="Times New Roman"/>
          <w:sz w:val="24"/>
          <w:szCs w:val="24"/>
        </w:rPr>
        <w:t>По состоянию на 01.01.201</w:t>
      </w:r>
      <w:r w:rsidR="00BD7D0D">
        <w:rPr>
          <w:rFonts w:ascii="Times New Roman" w:hAnsi="Times New Roman"/>
          <w:sz w:val="24"/>
          <w:szCs w:val="24"/>
        </w:rPr>
        <w:t>6</w:t>
      </w:r>
      <w:r w:rsidRPr="008B2681">
        <w:rPr>
          <w:rFonts w:ascii="Times New Roman" w:hAnsi="Times New Roman"/>
          <w:sz w:val="24"/>
          <w:szCs w:val="24"/>
        </w:rPr>
        <w:t xml:space="preserve"> г. муниципальный долг у Октябрьского муниципального рай</w:t>
      </w:r>
      <w:r>
        <w:rPr>
          <w:rFonts w:ascii="Times New Roman" w:hAnsi="Times New Roman"/>
          <w:sz w:val="24"/>
          <w:szCs w:val="24"/>
        </w:rPr>
        <w:t>она отсутствовал. В течение 2016</w:t>
      </w:r>
      <w:r w:rsidRPr="008B2681">
        <w:rPr>
          <w:rFonts w:ascii="Times New Roman" w:hAnsi="Times New Roman"/>
          <w:sz w:val="24"/>
          <w:szCs w:val="24"/>
        </w:rPr>
        <w:t xml:space="preserve"> финансового года муниципальные долговые обязательства у района так же не возникали -  кредиты не привлекались, муниципальные гарантии не предоставлялись, ценные бумаги не выпускались.</w:t>
      </w:r>
    </w:p>
    <w:p w:rsidR="008A5E57" w:rsidRPr="008B2681" w:rsidRDefault="008A5E57" w:rsidP="001D5B70">
      <w:pPr>
        <w:pStyle w:val="a3"/>
        <w:jc w:val="center"/>
        <w:rPr>
          <w:rFonts w:ascii="Times New Roman" w:hAnsi="Times New Roman"/>
          <w:sz w:val="24"/>
          <w:szCs w:val="24"/>
        </w:rPr>
      </w:pPr>
    </w:p>
    <w:p w:rsidR="008A5E57" w:rsidRPr="00EE58CB" w:rsidRDefault="008A5E57" w:rsidP="00412BEB">
      <w:pPr>
        <w:pStyle w:val="a3"/>
        <w:jc w:val="center"/>
        <w:rPr>
          <w:rFonts w:ascii="Times New Roman" w:hAnsi="Times New Roman"/>
          <w:b/>
          <w:sz w:val="24"/>
          <w:szCs w:val="24"/>
        </w:rPr>
      </w:pPr>
      <w:r w:rsidRPr="00EE58CB">
        <w:rPr>
          <w:rFonts w:ascii="Times New Roman" w:hAnsi="Times New Roman"/>
          <w:b/>
          <w:sz w:val="24"/>
          <w:szCs w:val="24"/>
        </w:rPr>
        <w:t>7. Бюджетные кредиты.</w:t>
      </w:r>
    </w:p>
    <w:p w:rsidR="008A5E57" w:rsidRPr="00EE58CB" w:rsidRDefault="008A5E57" w:rsidP="00412BEB">
      <w:pPr>
        <w:pStyle w:val="a3"/>
        <w:ind w:firstLine="708"/>
        <w:jc w:val="both"/>
        <w:rPr>
          <w:rFonts w:ascii="Times New Roman" w:hAnsi="Times New Roman"/>
          <w:sz w:val="24"/>
          <w:szCs w:val="24"/>
        </w:rPr>
      </w:pPr>
      <w:r w:rsidRPr="00EE58CB">
        <w:rPr>
          <w:rFonts w:ascii="Times New Roman" w:hAnsi="Times New Roman"/>
          <w:sz w:val="24"/>
          <w:szCs w:val="24"/>
        </w:rPr>
        <w:t>7.1 Предоставление бюджетных кредитов из бюджета Октябрьского муниципального р</w:t>
      </w:r>
      <w:r w:rsidR="00AB3727" w:rsidRPr="00EE58CB">
        <w:rPr>
          <w:rFonts w:ascii="Times New Roman" w:hAnsi="Times New Roman"/>
          <w:sz w:val="24"/>
          <w:szCs w:val="24"/>
        </w:rPr>
        <w:t>айона в 201</w:t>
      </w:r>
      <w:r w:rsidR="00DD139B" w:rsidRPr="00EE58CB">
        <w:rPr>
          <w:rFonts w:ascii="Times New Roman" w:hAnsi="Times New Roman"/>
          <w:sz w:val="24"/>
          <w:szCs w:val="24"/>
        </w:rPr>
        <w:t>6</w:t>
      </w:r>
      <w:r w:rsidRPr="00EE58CB">
        <w:rPr>
          <w:rFonts w:ascii="Times New Roman" w:hAnsi="Times New Roman"/>
          <w:sz w:val="24"/>
          <w:szCs w:val="24"/>
        </w:rPr>
        <w:t xml:space="preserve"> году решением Земского Собрания Октябрьского муниципального района от </w:t>
      </w:r>
      <w:r w:rsidR="00DD139B" w:rsidRPr="00EE58CB">
        <w:rPr>
          <w:rFonts w:ascii="Times New Roman" w:hAnsi="Times New Roman"/>
          <w:sz w:val="24"/>
          <w:szCs w:val="24"/>
        </w:rPr>
        <w:t>15</w:t>
      </w:r>
      <w:r w:rsidR="00401D6E" w:rsidRPr="00EE58CB">
        <w:rPr>
          <w:rFonts w:ascii="Times New Roman" w:hAnsi="Times New Roman"/>
          <w:sz w:val="24"/>
          <w:szCs w:val="24"/>
        </w:rPr>
        <w:t>.12.201</w:t>
      </w:r>
      <w:r w:rsidR="00DD139B" w:rsidRPr="00EE58CB">
        <w:rPr>
          <w:rFonts w:ascii="Times New Roman" w:hAnsi="Times New Roman"/>
          <w:sz w:val="24"/>
          <w:szCs w:val="24"/>
        </w:rPr>
        <w:t>5</w:t>
      </w:r>
      <w:r w:rsidRPr="00EE58CB">
        <w:rPr>
          <w:rFonts w:ascii="Times New Roman" w:hAnsi="Times New Roman"/>
          <w:sz w:val="24"/>
          <w:szCs w:val="24"/>
        </w:rPr>
        <w:t xml:space="preserve"> № </w:t>
      </w:r>
      <w:r w:rsidR="00DD139B" w:rsidRPr="00EE58CB">
        <w:rPr>
          <w:rFonts w:ascii="Times New Roman" w:hAnsi="Times New Roman"/>
          <w:sz w:val="24"/>
          <w:szCs w:val="24"/>
        </w:rPr>
        <w:t>539</w:t>
      </w:r>
      <w:r w:rsidRPr="00EE58CB">
        <w:rPr>
          <w:rFonts w:ascii="Times New Roman" w:hAnsi="Times New Roman"/>
          <w:sz w:val="24"/>
          <w:szCs w:val="24"/>
        </w:rPr>
        <w:t xml:space="preserve"> «О бюджете Октябрьско</w:t>
      </w:r>
      <w:r w:rsidR="00AB3727" w:rsidRPr="00EE58CB">
        <w:rPr>
          <w:rFonts w:ascii="Times New Roman" w:hAnsi="Times New Roman"/>
          <w:sz w:val="24"/>
          <w:szCs w:val="24"/>
        </w:rPr>
        <w:t xml:space="preserve">го муниципального района </w:t>
      </w:r>
      <w:r w:rsidR="00DD139B" w:rsidRPr="00EE58CB">
        <w:rPr>
          <w:rFonts w:ascii="Times New Roman" w:hAnsi="Times New Roman"/>
          <w:sz w:val="24"/>
          <w:szCs w:val="24"/>
        </w:rPr>
        <w:t xml:space="preserve">Пермского края </w:t>
      </w:r>
      <w:r w:rsidR="00AB3727" w:rsidRPr="00EE58CB">
        <w:rPr>
          <w:rFonts w:ascii="Times New Roman" w:hAnsi="Times New Roman"/>
          <w:sz w:val="24"/>
          <w:szCs w:val="24"/>
        </w:rPr>
        <w:t>на 201</w:t>
      </w:r>
      <w:r w:rsidR="00DD139B" w:rsidRPr="00EE58CB">
        <w:rPr>
          <w:rFonts w:ascii="Times New Roman" w:hAnsi="Times New Roman"/>
          <w:sz w:val="24"/>
          <w:szCs w:val="24"/>
        </w:rPr>
        <w:t>6</w:t>
      </w:r>
      <w:r w:rsidR="00401C81" w:rsidRPr="00EE58CB">
        <w:rPr>
          <w:rFonts w:ascii="Times New Roman" w:hAnsi="Times New Roman"/>
          <w:sz w:val="24"/>
          <w:szCs w:val="24"/>
        </w:rPr>
        <w:t xml:space="preserve"> год и на плановый период 201</w:t>
      </w:r>
      <w:r w:rsidR="00DD139B" w:rsidRPr="00EE58CB">
        <w:rPr>
          <w:rFonts w:ascii="Times New Roman" w:hAnsi="Times New Roman"/>
          <w:sz w:val="24"/>
          <w:szCs w:val="24"/>
        </w:rPr>
        <w:t xml:space="preserve">7  и </w:t>
      </w:r>
      <w:r w:rsidRPr="00EE58CB">
        <w:rPr>
          <w:rFonts w:ascii="Times New Roman" w:hAnsi="Times New Roman"/>
          <w:sz w:val="24"/>
          <w:szCs w:val="24"/>
        </w:rPr>
        <w:t>201</w:t>
      </w:r>
      <w:r w:rsidR="00DD139B" w:rsidRPr="00EE58CB">
        <w:rPr>
          <w:rFonts w:ascii="Times New Roman" w:hAnsi="Times New Roman"/>
          <w:sz w:val="24"/>
          <w:szCs w:val="24"/>
        </w:rPr>
        <w:t>8</w:t>
      </w:r>
      <w:r w:rsidR="00401D6E" w:rsidRPr="00EE58CB">
        <w:rPr>
          <w:rFonts w:ascii="Times New Roman" w:hAnsi="Times New Roman"/>
          <w:sz w:val="24"/>
          <w:szCs w:val="24"/>
        </w:rPr>
        <w:t xml:space="preserve"> годы</w:t>
      </w:r>
      <w:r w:rsidRPr="00EE58CB">
        <w:rPr>
          <w:rFonts w:ascii="Times New Roman" w:hAnsi="Times New Roman"/>
          <w:sz w:val="24"/>
          <w:szCs w:val="24"/>
        </w:rPr>
        <w:t>» не предусмотрено. Фактически в отчетном периоде бюджетные кредиты не предоставлялись.</w:t>
      </w:r>
    </w:p>
    <w:p w:rsidR="008A5E57" w:rsidRPr="00EE58CB" w:rsidRDefault="00DD139B" w:rsidP="00412BEB">
      <w:pPr>
        <w:pStyle w:val="a3"/>
        <w:ind w:firstLine="708"/>
        <w:jc w:val="both"/>
        <w:rPr>
          <w:rFonts w:ascii="Times New Roman" w:hAnsi="Times New Roman"/>
          <w:sz w:val="24"/>
          <w:szCs w:val="24"/>
        </w:rPr>
      </w:pPr>
      <w:r w:rsidRPr="00EE58CB">
        <w:rPr>
          <w:rFonts w:ascii="Times New Roman" w:hAnsi="Times New Roman"/>
          <w:sz w:val="24"/>
          <w:szCs w:val="24"/>
        </w:rPr>
        <w:t>По</w:t>
      </w:r>
      <w:r w:rsidR="00401D6E" w:rsidRPr="00EE58CB">
        <w:rPr>
          <w:rFonts w:ascii="Times New Roman" w:hAnsi="Times New Roman"/>
          <w:sz w:val="24"/>
          <w:szCs w:val="24"/>
        </w:rPr>
        <w:t xml:space="preserve"> состоянию на 01.01.201</w:t>
      </w:r>
      <w:r w:rsidRPr="00EE58CB">
        <w:rPr>
          <w:rFonts w:ascii="Times New Roman" w:hAnsi="Times New Roman"/>
          <w:sz w:val="24"/>
          <w:szCs w:val="24"/>
        </w:rPr>
        <w:t>6</w:t>
      </w:r>
      <w:r w:rsidR="008A5E57" w:rsidRPr="00EE58CB">
        <w:rPr>
          <w:rFonts w:ascii="Times New Roman" w:hAnsi="Times New Roman"/>
          <w:sz w:val="24"/>
          <w:szCs w:val="24"/>
        </w:rPr>
        <w:t xml:space="preserve">г. имелся долг </w:t>
      </w:r>
      <w:r w:rsidR="008A5E57" w:rsidRPr="00EE58CB">
        <w:rPr>
          <w:rFonts w:ascii="Times New Roman" w:hAnsi="Times New Roman"/>
          <w:i/>
          <w:sz w:val="24"/>
          <w:szCs w:val="24"/>
        </w:rPr>
        <w:t xml:space="preserve">перед </w:t>
      </w:r>
      <w:r w:rsidR="008A5E57" w:rsidRPr="00EE58CB">
        <w:rPr>
          <w:rFonts w:ascii="Times New Roman" w:hAnsi="Times New Roman"/>
          <w:sz w:val="24"/>
          <w:szCs w:val="24"/>
        </w:rPr>
        <w:t xml:space="preserve">бюджетом района по </w:t>
      </w:r>
      <w:r w:rsidRPr="00EE58CB">
        <w:rPr>
          <w:rFonts w:ascii="Times New Roman" w:hAnsi="Times New Roman"/>
          <w:sz w:val="24"/>
          <w:szCs w:val="24"/>
        </w:rPr>
        <w:t xml:space="preserve">ранее </w:t>
      </w:r>
      <w:r w:rsidR="008A5E57" w:rsidRPr="00EE58CB">
        <w:rPr>
          <w:rFonts w:ascii="Times New Roman" w:hAnsi="Times New Roman"/>
          <w:sz w:val="24"/>
          <w:szCs w:val="24"/>
        </w:rPr>
        <w:t xml:space="preserve">выданным кредитам в общей сумме </w:t>
      </w:r>
      <w:r w:rsidRPr="00EE58CB">
        <w:rPr>
          <w:rFonts w:ascii="Times New Roman" w:hAnsi="Times New Roman"/>
          <w:sz w:val="24"/>
          <w:szCs w:val="24"/>
        </w:rPr>
        <w:t>635,7</w:t>
      </w:r>
      <w:r w:rsidR="00401C81" w:rsidRPr="00EE58CB">
        <w:rPr>
          <w:rFonts w:ascii="Times New Roman" w:hAnsi="Times New Roman"/>
          <w:sz w:val="24"/>
          <w:szCs w:val="24"/>
        </w:rPr>
        <w:t xml:space="preserve"> </w:t>
      </w:r>
      <w:r w:rsidR="00AB3727" w:rsidRPr="00EE58CB">
        <w:rPr>
          <w:rFonts w:ascii="Times New Roman" w:hAnsi="Times New Roman"/>
          <w:sz w:val="24"/>
          <w:szCs w:val="24"/>
        </w:rPr>
        <w:t xml:space="preserve"> тыс. руб., в т.ч. </w:t>
      </w:r>
      <w:r w:rsidR="008A5E57" w:rsidRPr="00EE58CB">
        <w:rPr>
          <w:rFonts w:ascii="Times New Roman" w:hAnsi="Times New Roman"/>
          <w:sz w:val="24"/>
          <w:szCs w:val="24"/>
        </w:rPr>
        <w:t xml:space="preserve"> по централизованным кредитам предприятиями АПК в сумме </w:t>
      </w:r>
      <w:r w:rsidRPr="00EE58CB">
        <w:rPr>
          <w:rFonts w:ascii="Times New Roman" w:hAnsi="Times New Roman"/>
          <w:sz w:val="24"/>
          <w:szCs w:val="24"/>
        </w:rPr>
        <w:t>635,7</w:t>
      </w:r>
      <w:r w:rsidR="008A5E57" w:rsidRPr="00EE58CB">
        <w:rPr>
          <w:rFonts w:ascii="Times New Roman" w:hAnsi="Times New Roman"/>
          <w:sz w:val="24"/>
          <w:szCs w:val="24"/>
        </w:rPr>
        <w:t xml:space="preserve"> тыс. руб.  </w:t>
      </w:r>
    </w:p>
    <w:p w:rsidR="001B2C72" w:rsidRPr="00EE58CB" w:rsidRDefault="008A5E57" w:rsidP="00412BEB">
      <w:pPr>
        <w:pStyle w:val="a3"/>
        <w:ind w:firstLine="708"/>
        <w:jc w:val="both"/>
        <w:rPr>
          <w:rFonts w:ascii="Times New Roman" w:hAnsi="Times New Roman"/>
          <w:sz w:val="24"/>
          <w:szCs w:val="24"/>
        </w:rPr>
      </w:pPr>
      <w:r w:rsidRPr="00EE58CB">
        <w:rPr>
          <w:rFonts w:ascii="Times New Roman" w:hAnsi="Times New Roman"/>
          <w:sz w:val="24"/>
          <w:szCs w:val="24"/>
        </w:rPr>
        <w:t xml:space="preserve">7.2 </w:t>
      </w:r>
      <w:r w:rsidR="00AB3727" w:rsidRPr="00EE58CB">
        <w:rPr>
          <w:rFonts w:ascii="Times New Roman" w:hAnsi="Times New Roman"/>
          <w:sz w:val="24"/>
          <w:szCs w:val="24"/>
        </w:rPr>
        <w:t>В</w:t>
      </w:r>
      <w:r w:rsidRPr="00EE58CB">
        <w:rPr>
          <w:rFonts w:ascii="Times New Roman" w:hAnsi="Times New Roman"/>
          <w:sz w:val="24"/>
          <w:szCs w:val="24"/>
        </w:rPr>
        <w:t xml:space="preserve"> соответст</w:t>
      </w:r>
      <w:r w:rsidR="007B49DF" w:rsidRPr="00EE58CB">
        <w:rPr>
          <w:rFonts w:ascii="Times New Roman" w:hAnsi="Times New Roman"/>
          <w:sz w:val="24"/>
          <w:szCs w:val="24"/>
        </w:rPr>
        <w:t xml:space="preserve">вии с </w:t>
      </w:r>
      <w:r w:rsidR="00AB3727" w:rsidRPr="00EE58CB">
        <w:rPr>
          <w:rFonts w:ascii="Times New Roman" w:hAnsi="Times New Roman"/>
          <w:sz w:val="24"/>
          <w:szCs w:val="24"/>
        </w:rPr>
        <w:t>решением о бюджете на 201</w:t>
      </w:r>
      <w:r w:rsidR="00DD139B" w:rsidRPr="00EE58CB">
        <w:rPr>
          <w:rFonts w:ascii="Times New Roman" w:hAnsi="Times New Roman"/>
          <w:sz w:val="24"/>
          <w:szCs w:val="24"/>
        </w:rPr>
        <w:t>6</w:t>
      </w:r>
      <w:r w:rsidRPr="00EE58CB">
        <w:rPr>
          <w:rFonts w:ascii="Times New Roman" w:hAnsi="Times New Roman"/>
          <w:sz w:val="24"/>
          <w:szCs w:val="24"/>
        </w:rPr>
        <w:t>-201</w:t>
      </w:r>
      <w:r w:rsidR="00DD139B" w:rsidRPr="00EE58CB">
        <w:rPr>
          <w:rFonts w:ascii="Times New Roman" w:hAnsi="Times New Roman"/>
          <w:sz w:val="24"/>
          <w:szCs w:val="24"/>
        </w:rPr>
        <w:t>8</w:t>
      </w:r>
      <w:r w:rsidRPr="00EE58CB">
        <w:rPr>
          <w:rFonts w:ascii="Times New Roman" w:hAnsi="Times New Roman"/>
          <w:sz w:val="24"/>
          <w:szCs w:val="24"/>
        </w:rPr>
        <w:t xml:space="preserve"> гг.  подлежали возврату бюджетные кредиты в 201</w:t>
      </w:r>
      <w:r w:rsidR="00DD139B" w:rsidRPr="00EE58CB">
        <w:rPr>
          <w:rFonts w:ascii="Times New Roman" w:hAnsi="Times New Roman"/>
          <w:sz w:val="24"/>
          <w:szCs w:val="24"/>
        </w:rPr>
        <w:t>6</w:t>
      </w:r>
      <w:r w:rsidRPr="00EE58CB">
        <w:rPr>
          <w:rFonts w:ascii="Times New Roman" w:hAnsi="Times New Roman"/>
          <w:sz w:val="24"/>
          <w:szCs w:val="24"/>
        </w:rPr>
        <w:t xml:space="preserve"> году в общей сумме</w:t>
      </w:r>
      <w:r w:rsidR="001B2C72" w:rsidRPr="00EE58CB">
        <w:rPr>
          <w:rFonts w:ascii="Times New Roman" w:hAnsi="Times New Roman"/>
          <w:sz w:val="24"/>
          <w:szCs w:val="24"/>
        </w:rPr>
        <w:t xml:space="preserve"> </w:t>
      </w:r>
      <w:r w:rsidR="00DD139B" w:rsidRPr="00EE58CB">
        <w:rPr>
          <w:rFonts w:ascii="Times New Roman" w:hAnsi="Times New Roman"/>
          <w:sz w:val="24"/>
          <w:szCs w:val="24"/>
        </w:rPr>
        <w:t>249,1</w:t>
      </w:r>
      <w:r w:rsidR="001B2C72" w:rsidRPr="00EE58CB">
        <w:rPr>
          <w:rFonts w:ascii="Times New Roman" w:hAnsi="Times New Roman"/>
          <w:sz w:val="24"/>
          <w:szCs w:val="24"/>
        </w:rPr>
        <w:t xml:space="preserve"> тыс. руб.</w:t>
      </w:r>
    </w:p>
    <w:p w:rsidR="00DD139B" w:rsidRPr="00EE58CB" w:rsidRDefault="00AB3727" w:rsidP="00DD139B">
      <w:pPr>
        <w:pStyle w:val="a3"/>
        <w:ind w:firstLine="708"/>
        <w:jc w:val="both"/>
        <w:rPr>
          <w:rFonts w:ascii="Times New Roman" w:hAnsi="Times New Roman"/>
          <w:sz w:val="24"/>
          <w:szCs w:val="24"/>
        </w:rPr>
      </w:pPr>
      <w:r w:rsidRPr="00EE58CB">
        <w:rPr>
          <w:rFonts w:ascii="Times New Roman" w:hAnsi="Times New Roman"/>
          <w:sz w:val="24"/>
          <w:szCs w:val="24"/>
        </w:rPr>
        <w:t xml:space="preserve">В бюджет района </w:t>
      </w:r>
      <w:r w:rsidR="008A5E57" w:rsidRPr="00EE58CB">
        <w:rPr>
          <w:rFonts w:ascii="Times New Roman" w:hAnsi="Times New Roman"/>
          <w:sz w:val="24"/>
          <w:szCs w:val="24"/>
        </w:rPr>
        <w:t xml:space="preserve"> </w:t>
      </w:r>
      <w:r w:rsidR="00DD139B" w:rsidRPr="00EE58CB">
        <w:rPr>
          <w:rFonts w:ascii="Times New Roman" w:hAnsi="Times New Roman"/>
          <w:sz w:val="24"/>
          <w:szCs w:val="24"/>
        </w:rPr>
        <w:t xml:space="preserve">в отчетном периоде </w:t>
      </w:r>
      <w:r w:rsidR="008A5E57" w:rsidRPr="00EE58CB">
        <w:rPr>
          <w:rFonts w:ascii="Times New Roman" w:hAnsi="Times New Roman"/>
          <w:sz w:val="24"/>
          <w:szCs w:val="24"/>
        </w:rPr>
        <w:t xml:space="preserve">поступило </w:t>
      </w:r>
      <w:r w:rsidR="00DD139B" w:rsidRPr="00EE58CB">
        <w:rPr>
          <w:rFonts w:ascii="Times New Roman" w:hAnsi="Times New Roman"/>
          <w:sz w:val="24"/>
          <w:szCs w:val="24"/>
        </w:rPr>
        <w:t>средств в погашение бюджетных кредитов в размере 196,4</w:t>
      </w:r>
      <w:r w:rsidRPr="00EE58CB">
        <w:rPr>
          <w:rFonts w:ascii="Times New Roman" w:hAnsi="Times New Roman"/>
          <w:sz w:val="24"/>
          <w:szCs w:val="24"/>
        </w:rPr>
        <w:t xml:space="preserve"> </w:t>
      </w:r>
      <w:r w:rsidR="008A5E57" w:rsidRPr="00EE58CB">
        <w:rPr>
          <w:rFonts w:ascii="Times New Roman" w:hAnsi="Times New Roman"/>
          <w:sz w:val="24"/>
          <w:szCs w:val="24"/>
        </w:rPr>
        <w:t xml:space="preserve"> тыс. руб.</w:t>
      </w:r>
      <w:r w:rsidR="007103B1" w:rsidRPr="00EE58CB">
        <w:rPr>
          <w:rFonts w:ascii="Times New Roman" w:hAnsi="Times New Roman"/>
          <w:sz w:val="24"/>
          <w:szCs w:val="24"/>
        </w:rPr>
        <w:t xml:space="preserve">, </w:t>
      </w:r>
      <w:r w:rsidRPr="00EE58CB">
        <w:rPr>
          <w:rFonts w:ascii="Times New Roman" w:hAnsi="Times New Roman"/>
          <w:sz w:val="24"/>
          <w:szCs w:val="24"/>
        </w:rPr>
        <w:t>в том числе</w:t>
      </w:r>
      <w:r w:rsidR="00DD139B" w:rsidRPr="00EE58CB">
        <w:rPr>
          <w:rFonts w:ascii="Times New Roman" w:hAnsi="Times New Roman"/>
          <w:sz w:val="24"/>
          <w:szCs w:val="24"/>
        </w:rPr>
        <w:t>:</w:t>
      </w:r>
    </w:p>
    <w:p w:rsidR="00DD139B" w:rsidRPr="00EE58CB" w:rsidRDefault="00DD139B" w:rsidP="00DD139B">
      <w:pPr>
        <w:pStyle w:val="a3"/>
        <w:ind w:firstLine="708"/>
        <w:jc w:val="both"/>
        <w:rPr>
          <w:rFonts w:ascii="Times New Roman" w:hAnsi="Times New Roman"/>
          <w:sz w:val="24"/>
          <w:szCs w:val="24"/>
        </w:rPr>
      </w:pPr>
      <w:r w:rsidRPr="00EE58CB">
        <w:rPr>
          <w:rFonts w:ascii="Times New Roman" w:hAnsi="Times New Roman"/>
          <w:sz w:val="24"/>
          <w:szCs w:val="24"/>
        </w:rPr>
        <w:t>-</w:t>
      </w:r>
      <w:r w:rsidR="00AB3727" w:rsidRPr="00EE58CB">
        <w:rPr>
          <w:rFonts w:ascii="Times New Roman" w:hAnsi="Times New Roman"/>
          <w:sz w:val="24"/>
          <w:szCs w:val="24"/>
        </w:rPr>
        <w:t xml:space="preserve"> </w:t>
      </w:r>
      <w:r w:rsidRPr="00EE58CB">
        <w:rPr>
          <w:rFonts w:ascii="Times New Roman" w:hAnsi="Times New Roman"/>
          <w:sz w:val="24"/>
          <w:szCs w:val="24"/>
        </w:rPr>
        <w:t>186,0</w:t>
      </w:r>
      <w:r w:rsidR="00AB3727" w:rsidRPr="00EE58CB">
        <w:rPr>
          <w:rFonts w:ascii="Times New Roman" w:hAnsi="Times New Roman"/>
          <w:sz w:val="24"/>
          <w:szCs w:val="24"/>
        </w:rPr>
        <w:t xml:space="preserve"> тыс. руб.</w:t>
      </w:r>
      <w:r w:rsidR="008A5E57" w:rsidRPr="00EE58CB">
        <w:rPr>
          <w:rFonts w:ascii="Times New Roman" w:hAnsi="Times New Roman"/>
          <w:sz w:val="24"/>
          <w:szCs w:val="24"/>
        </w:rPr>
        <w:t xml:space="preserve">  </w:t>
      </w:r>
      <w:r w:rsidRPr="00EE58CB">
        <w:rPr>
          <w:rFonts w:ascii="Times New Roman" w:hAnsi="Times New Roman"/>
          <w:sz w:val="24"/>
          <w:szCs w:val="24"/>
        </w:rPr>
        <w:t xml:space="preserve"> - </w:t>
      </w:r>
      <w:r w:rsidR="008A5E57" w:rsidRPr="00EE58CB">
        <w:rPr>
          <w:rFonts w:ascii="Times New Roman" w:hAnsi="Times New Roman"/>
          <w:sz w:val="24"/>
          <w:szCs w:val="24"/>
        </w:rPr>
        <w:t xml:space="preserve">централизованные кредиты АПК </w:t>
      </w:r>
      <w:r w:rsidRPr="00EE58CB">
        <w:rPr>
          <w:rFonts w:ascii="Times New Roman" w:hAnsi="Times New Roman"/>
          <w:sz w:val="24"/>
          <w:szCs w:val="24"/>
        </w:rPr>
        <w:t xml:space="preserve">погасили </w:t>
      </w:r>
      <w:r w:rsidR="008A5E57" w:rsidRPr="00EE58CB">
        <w:rPr>
          <w:rFonts w:ascii="Times New Roman" w:hAnsi="Times New Roman"/>
          <w:sz w:val="24"/>
          <w:szCs w:val="24"/>
        </w:rPr>
        <w:t xml:space="preserve"> по графику  платежей </w:t>
      </w:r>
      <w:r w:rsidRPr="00EE58CB">
        <w:rPr>
          <w:rFonts w:ascii="Times New Roman" w:hAnsi="Times New Roman"/>
          <w:sz w:val="24"/>
          <w:szCs w:val="24"/>
        </w:rPr>
        <w:t xml:space="preserve">отчетного года </w:t>
      </w:r>
      <w:r w:rsidR="00245A73" w:rsidRPr="00EE58CB">
        <w:rPr>
          <w:rFonts w:ascii="Times New Roman" w:hAnsi="Times New Roman"/>
          <w:sz w:val="24"/>
          <w:szCs w:val="24"/>
        </w:rPr>
        <w:t>5</w:t>
      </w:r>
      <w:r w:rsidR="008A5E57" w:rsidRPr="00EE58CB">
        <w:rPr>
          <w:rFonts w:ascii="Times New Roman" w:hAnsi="Times New Roman"/>
          <w:sz w:val="24"/>
          <w:szCs w:val="24"/>
        </w:rPr>
        <w:t xml:space="preserve"> хозяйств </w:t>
      </w:r>
      <w:r w:rsidRPr="00EE58CB">
        <w:rPr>
          <w:rFonts w:ascii="Times New Roman" w:hAnsi="Times New Roman"/>
          <w:sz w:val="24"/>
          <w:szCs w:val="24"/>
        </w:rPr>
        <w:t>(СПК «Имени Шорохова», СПК (колхоз) «Богородский»,  СПК (колхоз) «Дружба», СПК (колхоз) «Правда», СПК (колхоз) «Красный Партизан»),</w:t>
      </w:r>
    </w:p>
    <w:p w:rsidR="00DD139B" w:rsidRPr="00EE58CB" w:rsidRDefault="00DD139B" w:rsidP="00DD139B">
      <w:pPr>
        <w:pStyle w:val="a3"/>
        <w:ind w:firstLine="708"/>
        <w:jc w:val="both"/>
        <w:rPr>
          <w:rFonts w:ascii="Times New Roman" w:hAnsi="Times New Roman"/>
          <w:sz w:val="24"/>
          <w:szCs w:val="24"/>
        </w:rPr>
      </w:pPr>
      <w:r w:rsidRPr="00EE58CB">
        <w:rPr>
          <w:rFonts w:ascii="Times New Roman" w:hAnsi="Times New Roman"/>
          <w:sz w:val="24"/>
          <w:szCs w:val="24"/>
        </w:rPr>
        <w:t>-10,4 тыс. руб. – погашена задолженность 2015 года (СПК (колхоз) «Урал»)).</w:t>
      </w:r>
    </w:p>
    <w:p w:rsidR="008A5E57" w:rsidRDefault="00AB3727" w:rsidP="00DD139B">
      <w:pPr>
        <w:widowControl w:val="0"/>
        <w:autoSpaceDE w:val="0"/>
        <w:autoSpaceDN w:val="0"/>
        <w:adjustRightInd w:val="0"/>
        <w:spacing w:after="0" w:line="240" w:lineRule="auto"/>
        <w:ind w:firstLine="540"/>
        <w:jc w:val="both"/>
        <w:rPr>
          <w:rFonts w:ascii="Times New Roman" w:hAnsi="Times New Roman"/>
          <w:sz w:val="24"/>
          <w:szCs w:val="24"/>
        </w:rPr>
      </w:pPr>
      <w:r w:rsidRPr="00EE58CB">
        <w:rPr>
          <w:rFonts w:ascii="Times New Roman" w:hAnsi="Times New Roman"/>
          <w:sz w:val="24"/>
          <w:szCs w:val="24"/>
        </w:rPr>
        <w:t>7.3</w:t>
      </w:r>
      <w:r w:rsidR="008A5E57" w:rsidRPr="00EE58CB">
        <w:rPr>
          <w:rFonts w:ascii="Times New Roman" w:hAnsi="Times New Roman"/>
          <w:sz w:val="24"/>
          <w:szCs w:val="24"/>
        </w:rPr>
        <w:t xml:space="preserve"> Общая задолженность по бюджетным кредитам с учетом просроченных и отсроченных платежей  на конец отчетного периода составила  </w:t>
      </w:r>
      <w:r w:rsidR="00DD139B" w:rsidRPr="00EE58CB">
        <w:rPr>
          <w:rFonts w:ascii="Times New Roman" w:hAnsi="Times New Roman"/>
          <w:sz w:val="24"/>
          <w:szCs w:val="24"/>
        </w:rPr>
        <w:t>439,3</w:t>
      </w:r>
      <w:r w:rsidR="008A5E57" w:rsidRPr="00EE58CB">
        <w:rPr>
          <w:rFonts w:ascii="Times New Roman" w:hAnsi="Times New Roman"/>
          <w:sz w:val="24"/>
          <w:szCs w:val="24"/>
        </w:rPr>
        <w:t xml:space="preserve"> тыс. руб., в т.ч. по централизованным кредитам предприятиями АПК в сумме</w:t>
      </w:r>
      <w:r w:rsidR="00DD139B" w:rsidRPr="00EE58CB">
        <w:rPr>
          <w:rFonts w:ascii="Times New Roman" w:hAnsi="Times New Roman"/>
          <w:sz w:val="24"/>
          <w:szCs w:val="24"/>
        </w:rPr>
        <w:t xml:space="preserve"> 439,3</w:t>
      </w:r>
      <w:r w:rsidR="008A5E57" w:rsidRPr="00EE58CB">
        <w:rPr>
          <w:rFonts w:ascii="Times New Roman" w:hAnsi="Times New Roman"/>
          <w:sz w:val="24"/>
          <w:szCs w:val="24"/>
        </w:rPr>
        <w:t xml:space="preserve"> тыс. руб.</w:t>
      </w:r>
      <w:r w:rsidR="008A5E57" w:rsidRPr="00275CF3">
        <w:rPr>
          <w:rFonts w:ascii="Times New Roman" w:hAnsi="Times New Roman"/>
          <w:sz w:val="24"/>
          <w:szCs w:val="24"/>
        </w:rPr>
        <w:t xml:space="preserve">  </w:t>
      </w:r>
    </w:p>
    <w:p w:rsidR="00C3336E" w:rsidRDefault="00C3336E" w:rsidP="000914AC">
      <w:pPr>
        <w:pStyle w:val="a3"/>
        <w:jc w:val="center"/>
        <w:rPr>
          <w:rFonts w:ascii="Times New Roman" w:hAnsi="Times New Roman"/>
          <w:b/>
          <w:sz w:val="25"/>
          <w:szCs w:val="25"/>
        </w:rPr>
      </w:pPr>
    </w:p>
    <w:p w:rsidR="00C01E8E" w:rsidRPr="00275CF3" w:rsidRDefault="00C01E8E" w:rsidP="00C01E8E">
      <w:pPr>
        <w:pStyle w:val="a3"/>
        <w:jc w:val="center"/>
        <w:rPr>
          <w:rFonts w:ascii="Times New Roman" w:hAnsi="Times New Roman"/>
          <w:b/>
          <w:sz w:val="24"/>
          <w:szCs w:val="24"/>
        </w:rPr>
      </w:pPr>
      <w:r w:rsidRPr="00275CF3">
        <w:rPr>
          <w:rFonts w:ascii="Times New Roman" w:hAnsi="Times New Roman"/>
          <w:b/>
          <w:sz w:val="24"/>
          <w:szCs w:val="24"/>
        </w:rPr>
        <w:t>8.</w:t>
      </w:r>
      <w:r>
        <w:rPr>
          <w:rFonts w:ascii="Times New Roman" w:hAnsi="Times New Roman"/>
          <w:b/>
          <w:sz w:val="24"/>
          <w:szCs w:val="24"/>
        </w:rPr>
        <w:t xml:space="preserve"> </w:t>
      </w:r>
      <w:r w:rsidRPr="00275CF3">
        <w:rPr>
          <w:rFonts w:ascii="Times New Roman" w:hAnsi="Times New Roman"/>
          <w:b/>
          <w:sz w:val="24"/>
          <w:szCs w:val="24"/>
        </w:rPr>
        <w:t>Анализ исполнения  бюджетных инвестиций</w:t>
      </w:r>
    </w:p>
    <w:p w:rsidR="00EE58CB" w:rsidRDefault="00C01E8E" w:rsidP="00C01E8E">
      <w:pPr>
        <w:pStyle w:val="a3"/>
        <w:tabs>
          <w:tab w:val="left" w:pos="1335"/>
        </w:tabs>
        <w:jc w:val="both"/>
        <w:rPr>
          <w:rFonts w:ascii="Times New Roman" w:hAnsi="Times New Roman"/>
          <w:sz w:val="24"/>
          <w:szCs w:val="24"/>
        </w:rPr>
      </w:pPr>
      <w:r>
        <w:rPr>
          <w:rFonts w:ascii="Times New Roman" w:hAnsi="Times New Roman"/>
          <w:b/>
          <w:sz w:val="24"/>
          <w:szCs w:val="24"/>
        </w:rPr>
        <w:t xml:space="preserve">           </w:t>
      </w:r>
      <w:r w:rsidRPr="00275CF3">
        <w:rPr>
          <w:rFonts w:ascii="Times New Roman" w:hAnsi="Times New Roman"/>
          <w:sz w:val="24"/>
          <w:szCs w:val="24"/>
        </w:rPr>
        <w:t>Расходы по бюджетным инвестициям предусмотрены первоначаль</w:t>
      </w:r>
      <w:r>
        <w:rPr>
          <w:rFonts w:ascii="Times New Roman" w:hAnsi="Times New Roman"/>
          <w:sz w:val="24"/>
          <w:szCs w:val="24"/>
        </w:rPr>
        <w:t>но утвержденным бюджетом на 2016</w:t>
      </w:r>
      <w:r w:rsidRPr="00275CF3">
        <w:rPr>
          <w:rFonts w:ascii="Times New Roman" w:hAnsi="Times New Roman"/>
          <w:sz w:val="24"/>
          <w:szCs w:val="24"/>
        </w:rPr>
        <w:t xml:space="preserve"> год в объеме </w:t>
      </w:r>
      <w:r>
        <w:rPr>
          <w:rFonts w:ascii="Times New Roman" w:hAnsi="Times New Roman"/>
          <w:sz w:val="24"/>
          <w:szCs w:val="24"/>
        </w:rPr>
        <w:t xml:space="preserve">26 963,6 </w:t>
      </w:r>
      <w:r w:rsidRPr="00275CF3">
        <w:rPr>
          <w:rFonts w:ascii="Times New Roman" w:hAnsi="Times New Roman"/>
          <w:sz w:val="24"/>
          <w:szCs w:val="24"/>
        </w:rPr>
        <w:t xml:space="preserve"> тыс. руб. В течение года объем</w:t>
      </w:r>
      <w:r w:rsidR="00E41535">
        <w:rPr>
          <w:rFonts w:ascii="Times New Roman" w:hAnsi="Times New Roman"/>
          <w:sz w:val="24"/>
          <w:szCs w:val="24"/>
        </w:rPr>
        <w:t xml:space="preserve"> планируемых расходов увеличен </w:t>
      </w:r>
      <w:r w:rsidRPr="00275CF3">
        <w:rPr>
          <w:rFonts w:ascii="Times New Roman" w:hAnsi="Times New Roman"/>
          <w:sz w:val="24"/>
          <w:szCs w:val="24"/>
        </w:rPr>
        <w:t xml:space="preserve"> и составил  всего </w:t>
      </w:r>
      <w:r>
        <w:rPr>
          <w:rFonts w:ascii="Times New Roman" w:hAnsi="Times New Roman"/>
          <w:sz w:val="24"/>
          <w:szCs w:val="24"/>
        </w:rPr>
        <w:t>40 297,4</w:t>
      </w:r>
      <w:r w:rsidRPr="00275CF3">
        <w:rPr>
          <w:rFonts w:ascii="Times New Roman" w:hAnsi="Times New Roman"/>
          <w:sz w:val="24"/>
          <w:szCs w:val="24"/>
        </w:rPr>
        <w:t xml:space="preserve">  тыс. руб.</w:t>
      </w:r>
      <w:r>
        <w:rPr>
          <w:rFonts w:ascii="Times New Roman" w:hAnsi="Times New Roman"/>
          <w:sz w:val="24"/>
          <w:szCs w:val="24"/>
        </w:rPr>
        <w:t xml:space="preserve">, исполнение составило  </w:t>
      </w:r>
      <w:r w:rsidR="008D6F08">
        <w:rPr>
          <w:rFonts w:ascii="Times New Roman" w:hAnsi="Times New Roman"/>
          <w:sz w:val="24"/>
          <w:szCs w:val="24"/>
        </w:rPr>
        <w:t>34 446,2   тыс. руб. или 85,5</w:t>
      </w:r>
      <w:r>
        <w:rPr>
          <w:rFonts w:ascii="Times New Roman" w:hAnsi="Times New Roman"/>
          <w:sz w:val="24"/>
          <w:szCs w:val="24"/>
        </w:rPr>
        <w:t xml:space="preserve">  % к уточненному плану.</w:t>
      </w:r>
    </w:p>
    <w:p w:rsidR="00C01E8E" w:rsidRPr="00275CF3" w:rsidRDefault="00EE58CB" w:rsidP="00EE58CB">
      <w:pPr>
        <w:pStyle w:val="a3"/>
        <w:jc w:val="both"/>
        <w:rPr>
          <w:rFonts w:ascii="Times New Roman" w:hAnsi="Times New Roman"/>
          <w:sz w:val="24"/>
          <w:szCs w:val="24"/>
        </w:rPr>
      </w:pPr>
      <w:r>
        <w:rPr>
          <w:rFonts w:ascii="Times New Roman" w:hAnsi="Times New Roman"/>
          <w:sz w:val="24"/>
          <w:szCs w:val="24"/>
        </w:rPr>
        <w:tab/>
      </w:r>
      <w:r w:rsidR="00C01E8E" w:rsidRPr="00275CF3">
        <w:rPr>
          <w:rFonts w:ascii="Times New Roman" w:hAnsi="Times New Roman"/>
          <w:sz w:val="24"/>
          <w:szCs w:val="24"/>
        </w:rPr>
        <w:t>Анализ</w:t>
      </w:r>
      <w:r w:rsidR="00C01E8E">
        <w:rPr>
          <w:rFonts w:ascii="Times New Roman" w:hAnsi="Times New Roman"/>
          <w:sz w:val="24"/>
          <w:szCs w:val="24"/>
        </w:rPr>
        <w:t xml:space="preserve"> </w:t>
      </w:r>
      <w:r w:rsidR="00C01E8E" w:rsidRPr="00275CF3">
        <w:rPr>
          <w:rFonts w:ascii="Times New Roman" w:hAnsi="Times New Roman"/>
          <w:sz w:val="24"/>
          <w:szCs w:val="24"/>
        </w:rPr>
        <w:t xml:space="preserve"> бюджетных инвест</w:t>
      </w:r>
      <w:r>
        <w:rPr>
          <w:rFonts w:ascii="Times New Roman" w:hAnsi="Times New Roman"/>
          <w:sz w:val="24"/>
          <w:szCs w:val="24"/>
        </w:rPr>
        <w:t>иций представлен в таблице ниже:</w:t>
      </w:r>
    </w:p>
    <w:p w:rsidR="00C01E8E" w:rsidRPr="00275CF3" w:rsidRDefault="00C01E8E" w:rsidP="00C01E8E">
      <w:pPr>
        <w:pStyle w:val="a3"/>
        <w:tabs>
          <w:tab w:val="left" w:pos="1335"/>
        </w:tabs>
        <w:jc w:val="right"/>
        <w:rPr>
          <w:rFonts w:ascii="Times New Roman" w:hAnsi="Times New Roman"/>
          <w:sz w:val="24"/>
          <w:szCs w:val="24"/>
        </w:rPr>
      </w:pPr>
      <w:r w:rsidRPr="00275CF3">
        <w:rPr>
          <w:rFonts w:ascii="Times New Roman" w:hAnsi="Times New Roman"/>
          <w:sz w:val="24"/>
          <w:szCs w:val="24"/>
        </w:rPr>
        <w:t xml:space="preserve">                                                                                           Таб</w:t>
      </w:r>
      <w:r>
        <w:rPr>
          <w:rFonts w:ascii="Times New Roman" w:hAnsi="Times New Roman"/>
          <w:sz w:val="24"/>
          <w:szCs w:val="24"/>
        </w:rPr>
        <w:t xml:space="preserve">лица </w:t>
      </w:r>
      <w:r w:rsidRPr="00275CF3">
        <w:rPr>
          <w:rFonts w:ascii="Times New Roman" w:hAnsi="Times New Roman"/>
          <w:sz w:val="24"/>
          <w:szCs w:val="24"/>
        </w:rPr>
        <w:t>1</w:t>
      </w:r>
      <w:r w:rsidR="00D420ED">
        <w:rPr>
          <w:rFonts w:ascii="Times New Roman" w:hAnsi="Times New Roman"/>
          <w:sz w:val="24"/>
          <w:szCs w:val="24"/>
        </w:rPr>
        <w:t>1</w:t>
      </w:r>
    </w:p>
    <w:p w:rsidR="00C01E8E" w:rsidRPr="00275CF3" w:rsidRDefault="00C01E8E" w:rsidP="00C01E8E">
      <w:pPr>
        <w:pStyle w:val="a3"/>
        <w:tabs>
          <w:tab w:val="left" w:pos="1335"/>
        </w:tabs>
        <w:jc w:val="right"/>
        <w:rPr>
          <w:rFonts w:ascii="Times New Roman" w:hAnsi="Times New Roman"/>
          <w:sz w:val="24"/>
          <w:szCs w:val="24"/>
        </w:rPr>
      </w:pPr>
      <w:r>
        <w:rPr>
          <w:rFonts w:ascii="Times New Roman" w:hAnsi="Times New Roman"/>
          <w:sz w:val="24"/>
          <w:szCs w:val="24"/>
        </w:rPr>
        <w:t>т</w:t>
      </w:r>
      <w:r w:rsidRPr="00275CF3">
        <w:rPr>
          <w:rFonts w:ascii="Times New Roman" w:hAnsi="Times New Roman"/>
          <w:sz w:val="24"/>
          <w:szCs w:val="24"/>
        </w:rPr>
        <w:t>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
        <w:gridCol w:w="4630"/>
        <w:gridCol w:w="1134"/>
        <w:gridCol w:w="1134"/>
        <w:gridCol w:w="1134"/>
        <w:gridCol w:w="851"/>
      </w:tblGrid>
      <w:tr w:rsidR="00C01E8E" w:rsidRPr="00EE58CB" w:rsidTr="00324B74">
        <w:tc>
          <w:tcPr>
            <w:tcW w:w="581"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п/п</w:t>
            </w:r>
          </w:p>
        </w:tc>
        <w:tc>
          <w:tcPr>
            <w:tcW w:w="4630"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Наименование отрасли и объекта</w:t>
            </w:r>
          </w:p>
        </w:tc>
        <w:tc>
          <w:tcPr>
            <w:tcW w:w="1134"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Утв. бюджет</w:t>
            </w:r>
          </w:p>
        </w:tc>
        <w:tc>
          <w:tcPr>
            <w:tcW w:w="1134"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Уточн. бюджет</w:t>
            </w:r>
          </w:p>
        </w:tc>
        <w:tc>
          <w:tcPr>
            <w:tcW w:w="1134"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Исполнено</w:t>
            </w:r>
          </w:p>
        </w:tc>
        <w:tc>
          <w:tcPr>
            <w:tcW w:w="851"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1.</w:t>
            </w:r>
          </w:p>
        </w:tc>
        <w:tc>
          <w:tcPr>
            <w:tcW w:w="4630"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Образование</w:t>
            </w:r>
          </w:p>
          <w:p w:rsidR="00C01E8E" w:rsidRPr="00EE58CB" w:rsidRDefault="00C01E8E" w:rsidP="00324B74">
            <w:pPr>
              <w:pStyle w:val="a3"/>
              <w:tabs>
                <w:tab w:val="left" w:pos="1335"/>
              </w:tabs>
              <w:rPr>
                <w:rFonts w:ascii="Times New Roman" w:hAnsi="Times New Roman"/>
                <w:b/>
              </w:rPr>
            </w:pP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13 012,9</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13 012,9</w:t>
            </w:r>
          </w:p>
        </w:tc>
        <w:tc>
          <w:tcPr>
            <w:tcW w:w="851"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100,0</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1.1</w:t>
            </w:r>
          </w:p>
        </w:tc>
        <w:tc>
          <w:tcPr>
            <w:tcW w:w="4630"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ИП «Детский сад на 60 мест по ул. Советская, 25-а в пос. Щучье-Озеро Октябрьского района Пермского края», в том числе:</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местный бюджет</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средства ООО «Лукойл-Пермь»</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w:t>
            </w:r>
          </w:p>
        </w:tc>
        <w:tc>
          <w:tcPr>
            <w:tcW w:w="1134"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xml:space="preserve">     </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8 004,2</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2 727,8</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5 276,4</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8 004,2</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2 727,8</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5 276,4</w:t>
            </w:r>
          </w:p>
        </w:tc>
        <w:tc>
          <w:tcPr>
            <w:tcW w:w="851"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lastRenderedPageBreak/>
              <w:t>1.2.</w:t>
            </w:r>
          </w:p>
        </w:tc>
        <w:tc>
          <w:tcPr>
            <w:tcW w:w="4630"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ИП «Реконструкция основного здания и мастерских МОУ «Сарсинская общеобразовательная школа», в том числе:</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местный бюджет</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средства ООО «Лукойл-Пермь»</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5 008,2</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4 908,7</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5 008,2</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4 908,7</w:t>
            </w:r>
          </w:p>
        </w:tc>
        <w:tc>
          <w:tcPr>
            <w:tcW w:w="851"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2.</w:t>
            </w:r>
          </w:p>
        </w:tc>
        <w:tc>
          <w:tcPr>
            <w:tcW w:w="4630"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Физическая культура и спорт</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432,4</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384,7</w:t>
            </w:r>
          </w:p>
        </w:tc>
        <w:tc>
          <w:tcPr>
            <w:tcW w:w="851"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89,0</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2.1</w:t>
            </w:r>
          </w:p>
        </w:tc>
        <w:tc>
          <w:tcPr>
            <w:tcW w:w="4630"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ИП «Разработка проектно-сметной документации на объект «Универсальная спортивная площадка с искусственным покрытием (межшкольный стадион) по адресу: Пермский край, Октябрьский район, р.п. Октябрьский, ул. Газовиков, 8», в том числе:</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местный бюджет</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432,4</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384,7</w:t>
            </w:r>
          </w:p>
        </w:tc>
        <w:tc>
          <w:tcPr>
            <w:tcW w:w="851"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89,0</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3.</w:t>
            </w:r>
          </w:p>
        </w:tc>
        <w:tc>
          <w:tcPr>
            <w:tcW w:w="4630"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Жилищное хозяйство</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19 925,0</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10 394,2</w:t>
            </w:r>
          </w:p>
        </w:tc>
        <w:tc>
          <w:tcPr>
            <w:tcW w:w="1134" w:type="dxa"/>
          </w:tcPr>
          <w:p w:rsidR="00C01E8E" w:rsidRPr="00EE58CB" w:rsidRDefault="008D6F08" w:rsidP="00324B74">
            <w:pPr>
              <w:pStyle w:val="a3"/>
              <w:tabs>
                <w:tab w:val="left" w:pos="1335"/>
              </w:tabs>
              <w:rPr>
                <w:rFonts w:ascii="Times New Roman" w:hAnsi="Times New Roman"/>
                <w:b/>
              </w:rPr>
            </w:pPr>
            <w:r>
              <w:rPr>
                <w:rFonts w:ascii="Times New Roman" w:hAnsi="Times New Roman"/>
                <w:b/>
              </w:rPr>
              <w:t>4 543,0</w:t>
            </w:r>
          </w:p>
        </w:tc>
        <w:tc>
          <w:tcPr>
            <w:tcW w:w="851" w:type="dxa"/>
          </w:tcPr>
          <w:p w:rsidR="00C01E8E" w:rsidRPr="00EE58CB" w:rsidRDefault="008D6F08" w:rsidP="00324B74">
            <w:pPr>
              <w:pStyle w:val="a3"/>
              <w:tabs>
                <w:tab w:val="left" w:pos="1335"/>
              </w:tabs>
              <w:rPr>
                <w:rFonts w:ascii="Times New Roman" w:hAnsi="Times New Roman"/>
                <w:b/>
              </w:rPr>
            </w:pPr>
            <w:r>
              <w:rPr>
                <w:rFonts w:ascii="Times New Roman" w:hAnsi="Times New Roman"/>
                <w:b/>
              </w:rPr>
              <w:t>43,7</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3.1</w:t>
            </w:r>
          </w:p>
        </w:tc>
        <w:tc>
          <w:tcPr>
            <w:tcW w:w="4630"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xml:space="preserve">Обеспечение мероприятий по переселению граждан из аварийного жилищного фонда за счет краевого бюджета  </w:t>
            </w:r>
          </w:p>
        </w:tc>
        <w:tc>
          <w:tcPr>
            <w:tcW w:w="1134"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19 925,0</w:t>
            </w:r>
          </w:p>
        </w:tc>
        <w:tc>
          <w:tcPr>
            <w:tcW w:w="1134"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10 394,2</w:t>
            </w:r>
          </w:p>
        </w:tc>
        <w:tc>
          <w:tcPr>
            <w:tcW w:w="1134" w:type="dxa"/>
          </w:tcPr>
          <w:p w:rsidR="00C01E8E" w:rsidRPr="00EE58CB" w:rsidRDefault="008D6F08" w:rsidP="00324B74">
            <w:pPr>
              <w:pStyle w:val="a3"/>
              <w:tabs>
                <w:tab w:val="left" w:pos="1335"/>
              </w:tabs>
              <w:rPr>
                <w:rFonts w:ascii="Times New Roman" w:hAnsi="Times New Roman"/>
              </w:rPr>
            </w:pPr>
            <w:r>
              <w:rPr>
                <w:rFonts w:ascii="Times New Roman" w:hAnsi="Times New Roman"/>
              </w:rPr>
              <w:t>4 543,0</w:t>
            </w:r>
          </w:p>
        </w:tc>
        <w:tc>
          <w:tcPr>
            <w:tcW w:w="851" w:type="dxa"/>
          </w:tcPr>
          <w:p w:rsidR="00C01E8E" w:rsidRPr="00EE58CB" w:rsidRDefault="008D6F08" w:rsidP="00324B74">
            <w:pPr>
              <w:pStyle w:val="a3"/>
              <w:tabs>
                <w:tab w:val="left" w:pos="1335"/>
              </w:tabs>
              <w:rPr>
                <w:rFonts w:ascii="Times New Roman" w:hAnsi="Times New Roman"/>
              </w:rPr>
            </w:pPr>
            <w:r>
              <w:rPr>
                <w:rFonts w:ascii="Times New Roman" w:hAnsi="Times New Roman"/>
              </w:rPr>
              <w:t>43,7</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4.</w:t>
            </w:r>
          </w:p>
        </w:tc>
        <w:tc>
          <w:tcPr>
            <w:tcW w:w="4630"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Коммунальное хозяйство</w:t>
            </w:r>
          </w:p>
          <w:p w:rsidR="00C01E8E" w:rsidRPr="00EE58CB" w:rsidRDefault="00C01E8E" w:rsidP="00324B74">
            <w:pPr>
              <w:pStyle w:val="a3"/>
              <w:tabs>
                <w:tab w:val="left" w:pos="1335"/>
              </w:tabs>
              <w:rPr>
                <w:rFonts w:ascii="Times New Roman" w:hAnsi="Times New Roman"/>
                <w:b/>
              </w:rPr>
            </w:pP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7 038,6</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16 457,9</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16 456,3</w:t>
            </w:r>
          </w:p>
        </w:tc>
        <w:tc>
          <w:tcPr>
            <w:tcW w:w="851"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100,0</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4.1</w:t>
            </w:r>
          </w:p>
        </w:tc>
        <w:tc>
          <w:tcPr>
            <w:tcW w:w="4630" w:type="dxa"/>
          </w:tcPr>
          <w:p w:rsidR="00C01E8E" w:rsidRPr="00EE58CB" w:rsidRDefault="00C01E8E" w:rsidP="00324B74">
            <w:pPr>
              <w:pStyle w:val="a3"/>
              <w:tabs>
                <w:tab w:val="left" w:pos="1335"/>
              </w:tabs>
              <w:rPr>
                <w:rFonts w:ascii="Times New Roman" w:hAnsi="Times New Roman"/>
              </w:rPr>
            </w:pPr>
            <w:r w:rsidRPr="00EE58CB">
              <w:rPr>
                <w:rFonts w:ascii="Times New Roman" w:hAnsi="Times New Roman"/>
              </w:rPr>
              <w:t>ИП «Распределительные газопроводы д. Усть-Арий, д. Колтаево Октябрьского района Пермского края, в том числе:</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бюджет поселения</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краевой бюджет</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 федеральный бюджет</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7 038,6</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7 038,6</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16 457,9</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7 038,6</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459,2</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8 960,1</w:t>
            </w:r>
          </w:p>
        </w:tc>
        <w:tc>
          <w:tcPr>
            <w:tcW w:w="1134"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16 456,3</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7 037,0</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459,2</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8 960,1</w:t>
            </w:r>
          </w:p>
        </w:tc>
        <w:tc>
          <w:tcPr>
            <w:tcW w:w="851" w:type="dxa"/>
          </w:tcPr>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p w:rsidR="00C01E8E" w:rsidRPr="00EE58CB" w:rsidRDefault="00C01E8E" w:rsidP="00324B74">
            <w:pPr>
              <w:pStyle w:val="a3"/>
              <w:tabs>
                <w:tab w:val="left" w:pos="1335"/>
              </w:tabs>
              <w:rPr>
                <w:rFonts w:ascii="Times New Roman" w:hAnsi="Times New Roman"/>
              </w:rPr>
            </w:pP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p w:rsidR="00C01E8E" w:rsidRPr="00EE58CB" w:rsidRDefault="00C01E8E" w:rsidP="00324B74">
            <w:pPr>
              <w:pStyle w:val="a3"/>
              <w:tabs>
                <w:tab w:val="left" w:pos="1335"/>
              </w:tabs>
              <w:rPr>
                <w:rFonts w:ascii="Times New Roman" w:hAnsi="Times New Roman"/>
              </w:rPr>
            </w:pPr>
            <w:r w:rsidRPr="00EE58CB">
              <w:rPr>
                <w:rFonts w:ascii="Times New Roman" w:hAnsi="Times New Roman"/>
              </w:rPr>
              <w:t>100,0</w:t>
            </w:r>
          </w:p>
        </w:tc>
      </w:tr>
      <w:tr w:rsidR="00C01E8E" w:rsidRPr="00EE58CB" w:rsidTr="00324B74">
        <w:tc>
          <w:tcPr>
            <w:tcW w:w="581" w:type="dxa"/>
          </w:tcPr>
          <w:p w:rsidR="00C01E8E" w:rsidRPr="00EE58CB" w:rsidRDefault="00C01E8E" w:rsidP="00324B74">
            <w:pPr>
              <w:pStyle w:val="a3"/>
              <w:tabs>
                <w:tab w:val="left" w:pos="1335"/>
              </w:tabs>
              <w:rPr>
                <w:rFonts w:ascii="Times New Roman" w:hAnsi="Times New Roman"/>
              </w:rPr>
            </w:pPr>
          </w:p>
        </w:tc>
        <w:tc>
          <w:tcPr>
            <w:tcW w:w="4630"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ВСЕГО</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26 963,6</w:t>
            </w:r>
          </w:p>
        </w:tc>
        <w:tc>
          <w:tcPr>
            <w:tcW w:w="1134" w:type="dxa"/>
          </w:tcPr>
          <w:p w:rsidR="00C01E8E" w:rsidRPr="00EE58CB" w:rsidRDefault="00C01E8E" w:rsidP="00324B74">
            <w:pPr>
              <w:pStyle w:val="a3"/>
              <w:tabs>
                <w:tab w:val="left" w:pos="1335"/>
              </w:tabs>
              <w:rPr>
                <w:rFonts w:ascii="Times New Roman" w:hAnsi="Times New Roman"/>
                <w:b/>
              </w:rPr>
            </w:pPr>
            <w:r w:rsidRPr="00EE58CB">
              <w:rPr>
                <w:rFonts w:ascii="Times New Roman" w:hAnsi="Times New Roman"/>
                <w:b/>
              </w:rPr>
              <w:t>40 297,4</w:t>
            </w:r>
          </w:p>
        </w:tc>
        <w:tc>
          <w:tcPr>
            <w:tcW w:w="1134" w:type="dxa"/>
          </w:tcPr>
          <w:p w:rsidR="00C01E8E" w:rsidRPr="00EE58CB" w:rsidRDefault="008D6F08" w:rsidP="00324B74">
            <w:pPr>
              <w:pStyle w:val="a3"/>
              <w:tabs>
                <w:tab w:val="left" w:pos="1335"/>
              </w:tabs>
              <w:rPr>
                <w:rFonts w:ascii="Times New Roman" w:hAnsi="Times New Roman"/>
                <w:b/>
              </w:rPr>
            </w:pPr>
            <w:r>
              <w:rPr>
                <w:rFonts w:ascii="Times New Roman" w:hAnsi="Times New Roman"/>
                <w:b/>
              </w:rPr>
              <w:t>34 446,2</w:t>
            </w:r>
          </w:p>
        </w:tc>
        <w:tc>
          <w:tcPr>
            <w:tcW w:w="851" w:type="dxa"/>
          </w:tcPr>
          <w:p w:rsidR="00C01E8E" w:rsidRPr="00EE58CB" w:rsidRDefault="008D6F08" w:rsidP="00324B74">
            <w:pPr>
              <w:pStyle w:val="a3"/>
              <w:tabs>
                <w:tab w:val="left" w:pos="1335"/>
              </w:tabs>
              <w:rPr>
                <w:rFonts w:ascii="Times New Roman" w:hAnsi="Times New Roman"/>
                <w:b/>
              </w:rPr>
            </w:pPr>
            <w:r>
              <w:rPr>
                <w:rFonts w:ascii="Times New Roman" w:hAnsi="Times New Roman"/>
                <w:b/>
              </w:rPr>
              <w:t>85,5</w:t>
            </w:r>
          </w:p>
        </w:tc>
      </w:tr>
    </w:tbl>
    <w:p w:rsidR="00C01E8E" w:rsidRDefault="00C01E8E" w:rsidP="00C01E8E">
      <w:pPr>
        <w:pStyle w:val="a3"/>
        <w:tabs>
          <w:tab w:val="left" w:pos="1335"/>
        </w:tabs>
        <w:rPr>
          <w:rFonts w:ascii="Times New Roman" w:hAnsi="Times New Roman"/>
          <w:sz w:val="24"/>
          <w:szCs w:val="24"/>
        </w:rPr>
      </w:pPr>
      <w:r>
        <w:rPr>
          <w:rFonts w:ascii="Times New Roman" w:hAnsi="Times New Roman"/>
          <w:sz w:val="24"/>
          <w:szCs w:val="24"/>
        </w:rPr>
        <w:t xml:space="preserve">             </w:t>
      </w:r>
      <w:r w:rsidRPr="00E32A92">
        <w:rPr>
          <w:rFonts w:ascii="Times New Roman" w:hAnsi="Times New Roman"/>
          <w:sz w:val="24"/>
          <w:szCs w:val="24"/>
        </w:rPr>
        <w:t>Доля  инвестиций в общем объеме</w:t>
      </w:r>
      <w:r>
        <w:rPr>
          <w:rFonts w:ascii="Times New Roman" w:hAnsi="Times New Roman"/>
          <w:sz w:val="24"/>
          <w:szCs w:val="24"/>
        </w:rPr>
        <w:t xml:space="preserve"> утвержденных расходов бюджета составила 4,9 %, по исполнению – 3,7%</w:t>
      </w:r>
      <w:r w:rsidRPr="00E32A92">
        <w:rPr>
          <w:rFonts w:ascii="Times New Roman" w:hAnsi="Times New Roman"/>
          <w:sz w:val="24"/>
          <w:szCs w:val="24"/>
        </w:rPr>
        <w:t>.</w:t>
      </w:r>
    </w:p>
    <w:p w:rsidR="008D6F08" w:rsidRPr="00E32A92" w:rsidRDefault="008D6F08" w:rsidP="008D6F08">
      <w:pPr>
        <w:pStyle w:val="a3"/>
        <w:tabs>
          <w:tab w:val="left" w:pos="1335"/>
        </w:tabs>
        <w:jc w:val="both"/>
        <w:rPr>
          <w:rFonts w:ascii="Times New Roman" w:hAnsi="Times New Roman"/>
          <w:sz w:val="24"/>
          <w:szCs w:val="24"/>
        </w:rPr>
      </w:pPr>
      <w:r>
        <w:rPr>
          <w:rFonts w:ascii="Times New Roman" w:hAnsi="Times New Roman"/>
          <w:sz w:val="24"/>
          <w:szCs w:val="24"/>
        </w:rPr>
        <w:t xml:space="preserve">            Не использованы средства краевого бюджета в сумме 5 851,2 тыс. руб. по переселению граждан из аварийного жилищного фонда Октябрьского городского поселения по причине </w:t>
      </w:r>
      <w:r w:rsidR="005270F8">
        <w:rPr>
          <w:rFonts w:ascii="Times New Roman" w:hAnsi="Times New Roman"/>
          <w:sz w:val="24"/>
          <w:szCs w:val="24"/>
        </w:rPr>
        <w:t xml:space="preserve">не заключения </w:t>
      </w:r>
      <w:r>
        <w:rPr>
          <w:rFonts w:ascii="Times New Roman" w:hAnsi="Times New Roman"/>
          <w:sz w:val="24"/>
          <w:szCs w:val="24"/>
        </w:rPr>
        <w:t xml:space="preserve"> Соглашения между районом и поселением на передачу указанных краевых средств.</w:t>
      </w:r>
    </w:p>
    <w:p w:rsidR="00C01E8E" w:rsidRPr="00EE7D15" w:rsidRDefault="00C01E8E" w:rsidP="008D6F08">
      <w:pPr>
        <w:pStyle w:val="a3"/>
        <w:tabs>
          <w:tab w:val="left" w:pos="510"/>
        </w:tabs>
        <w:jc w:val="both"/>
        <w:rPr>
          <w:rFonts w:ascii="Times New Roman" w:hAnsi="Times New Roman"/>
          <w:sz w:val="24"/>
          <w:szCs w:val="24"/>
        </w:rPr>
      </w:pPr>
      <w:r w:rsidRPr="00E32A92">
        <w:rPr>
          <w:rFonts w:ascii="Times New Roman" w:hAnsi="Times New Roman"/>
          <w:b/>
          <w:sz w:val="24"/>
          <w:szCs w:val="24"/>
        </w:rPr>
        <w:tab/>
      </w:r>
      <w:r>
        <w:rPr>
          <w:rFonts w:ascii="Times New Roman" w:hAnsi="Times New Roman"/>
          <w:sz w:val="24"/>
          <w:szCs w:val="24"/>
        </w:rPr>
        <w:tab/>
      </w:r>
    </w:p>
    <w:p w:rsidR="000914AC" w:rsidRPr="00EE58CB" w:rsidRDefault="00C01E8E" w:rsidP="000914AC">
      <w:pPr>
        <w:pStyle w:val="a3"/>
        <w:jc w:val="center"/>
        <w:rPr>
          <w:rFonts w:ascii="Times New Roman" w:hAnsi="Times New Roman"/>
          <w:b/>
          <w:sz w:val="25"/>
          <w:szCs w:val="25"/>
        </w:rPr>
      </w:pPr>
      <w:r w:rsidRPr="00EE58CB">
        <w:rPr>
          <w:rFonts w:ascii="Times New Roman" w:hAnsi="Times New Roman"/>
          <w:b/>
          <w:sz w:val="25"/>
          <w:szCs w:val="25"/>
        </w:rPr>
        <w:t>9</w:t>
      </w:r>
      <w:r w:rsidR="000914AC" w:rsidRPr="00EE58CB">
        <w:rPr>
          <w:rFonts w:ascii="Times New Roman" w:hAnsi="Times New Roman"/>
          <w:b/>
          <w:sz w:val="25"/>
          <w:szCs w:val="25"/>
        </w:rPr>
        <w:t>. Дебиторская и кредиторская задолженность</w:t>
      </w:r>
    </w:p>
    <w:p w:rsidR="000914AC" w:rsidRPr="00EE58CB" w:rsidRDefault="000914AC" w:rsidP="000914AC">
      <w:pPr>
        <w:pStyle w:val="a3"/>
        <w:ind w:firstLine="708"/>
        <w:jc w:val="both"/>
        <w:rPr>
          <w:rFonts w:ascii="Times New Roman" w:hAnsi="Times New Roman"/>
          <w:sz w:val="25"/>
          <w:szCs w:val="25"/>
        </w:rPr>
      </w:pPr>
      <w:r w:rsidRPr="00EE58CB">
        <w:rPr>
          <w:rFonts w:ascii="Times New Roman" w:hAnsi="Times New Roman"/>
          <w:sz w:val="25"/>
          <w:szCs w:val="25"/>
        </w:rPr>
        <w:t xml:space="preserve">В соответствии с Приказом Минфина РФ от 28.11.2010 № 191 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информация о дебиторской и кредиторской задолженности представлена Финансовым управлением приложением к пояснительной записке в форме по ОКУД 0503169 «Сведения о дебиторской и кредиторской задолженности». </w:t>
      </w:r>
    </w:p>
    <w:p w:rsidR="00836B75" w:rsidRPr="00EE58CB" w:rsidRDefault="00836B75" w:rsidP="00836B75">
      <w:pPr>
        <w:pStyle w:val="a3"/>
        <w:ind w:firstLine="708"/>
        <w:jc w:val="both"/>
        <w:rPr>
          <w:rFonts w:ascii="Times New Roman" w:hAnsi="Times New Roman"/>
          <w:sz w:val="25"/>
          <w:szCs w:val="25"/>
        </w:rPr>
      </w:pPr>
      <w:r w:rsidRPr="00EE58CB">
        <w:rPr>
          <w:rFonts w:ascii="Times New Roman" w:hAnsi="Times New Roman"/>
          <w:sz w:val="25"/>
          <w:szCs w:val="25"/>
        </w:rPr>
        <w:t>Изменение объема и состава дебиторской и кредиторской задолженности в течение отчетного года (на основании данных формы по ОКУД № 0503169) приведено в таблице ниже:</w:t>
      </w:r>
      <w:r w:rsidRPr="00EE58CB">
        <w:rPr>
          <w:rFonts w:ascii="Times New Roman" w:hAnsi="Times New Roman"/>
          <w:sz w:val="25"/>
          <w:szCs w:val="25"/>
        </w:rPr>
        <w:tab/>
      </w:r>
      <w:r w:rsidRPr="00EE58CB">
        <w:rPr>
          <w:rFonts w:ascii="Times New Roman" w:hAnsi="Times New Roman"/>
          <w:sz w:val="25"/>
          <w:szCs w:val="25"/>
        </w:rPr>
        <w:tab/>
      </w:r>
      <w:r w:rsidRPr="00EE58CB">
        <w:rPr>
          <w:rFonts w:ascii="Times New Roman" w:hAnsi="Times New Roman"/>
          <w:sz w:val="25"/>
          <w:szCs w:val="25"/>
        </w:rPr>
        <w:tab/>
      </w:r>
      <w:r w:rsidRPr="00EE58CB">
        <w:rPr>
          <w:rFonts w:ascii="Times New Roman" w:hAnsi="Times New Roman"/>
          <w:sz w:val="25"/>
          <w:szCs w:val="25"/>
        </w:rPr>
        <w:tab/>
      </w:r>
    </w:p>
    <w:p w:rsidR="00836B75" w:rsidRPr="00EE58CB" w:rsidRDefault="00836B75" w:rsidP="00836B75">
      <w:pPr>
        <w:pStyle w:val="a3"/>
        <w:jc w:val="right"/>
        <w:rPr>
          <w:rFonts w:ascii="Times New Roman" w:hAnsi="Times New Roman"/>
          <w:sz w:val="25"/>
          <w:szCs w:val="25"/>
        </w:rPr>
      </w:pPr>
      <w:r w:rsidRPr="00EE58CB">
        <w:rPr>
          <w:rFonts w:ascii="Times New Roman" w:hAnsi="Times New Roman"/>
          <w:sz w:val="25"/>
          <w:szCs w:val="25"/>
        </w:rPr>
        <w:tab/>
      </w:r>
      <w:r w:rsidRPr="00EE58CB">
        <w:rPr>
          <w:rFonts w:ascii="Times New Roman" w:hAnsi="Times New Roman"/>
          <w:sz w:val="25"/>
          <w:szCs w:val="25"/>
        </w:rPr>
        <w:tab/>
      </w:r>
      <w:r w:rsidRPr="00EE58CB">
        <w:rPr>
          <w:rFonts w:ascii="Times New Roman" w:hAnsi="Times New Roman"/>
          <w:sz w:val="25"/>
          <w:szCs w:val="25"/>
        </w:rPr>
        <w:tab/>
      </w:r>
      <w:r w:rsidRPr="00EE58CB">
        <w:rPr>
          <w:rFonts w:ascii="Times New Roman" w:hAnsi="Times New Roman"/>
          <w:sz w:val="25"/>
          <w:szCs w:val="25"/>
        </w:rPr>
        <w:tab/>
      </w:r>
      <w:r w:rsidRPr="00EE58CB">
        <w:rPr>
          <w:rFonts w:ascii="Times New Roman" w:hAnsi="Times New Roman"/>
          <w:sz w:val="25"/>
          <w:szCs w:val="25"/>
        </w:rPr>
        <w:tab/>
        <w:t xml:space="preserve">     Таб. № 1</w:t>
      </w:r>
      <w:r w:rsidR="00D420ED" w:rsidRPr="00EE58CB">
        <w:rPr>
          <w:rFonts w:ascii="Times New Roman" w:hAnsi="Times New Roman"/>
          <w:sz w:val="25"/>
          <w:szCs w:val="25"/>
        </w:rPr>
        <w:t>2</w:t>
      </w:r>
    </w:p>
    <w:p w:rsidR="00836B75" w:rsidRPr="00EE58CB" w:rsidRDefault="00836B75" w:rsidP="00836B75">
      <w:pPr>
        <w:pStyle w:val="a3"/>
        <w:jc w:val="right"/>
        <w:rPr>
          <w:rFonts w:ascii="Times New Roman" w:hAnsi="Times New Roman"/>
          <w:sz w:val="25"/>
          <w:szCs w:val="25"/>
        </w:rPr>
      </w:pPr>
      <w:r w:rsidRPr="00EE58CB">
        <w:rPr>
          <w:rFonts w:ascii="Times New Roman" w:hAnsi="Times New Roman"/>
          <w:sz w:val="25"/>
          <w:szCs w:val="25"/>
        </w:rPr>
        <w:t>тыс.руб.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559"/>
        <w:gridCol w:w="1418"/>
        <w:gridCol w:w="1572"/>
      </w:tblGrid>
      <w:tr w:rsidR="00836B75" w:rsidRPr="00EE58CB" w:rsidTr="00BD1271">
        <w:tc>
          <w:tcPr>
            <w:tcW w:w="4786" w:type="dxa"/>
          </w:tcPr>
          <w:p w:rsidR="00836B75" w:rsidRPr="00EE58CB" w:rsidRDefault="00836B75" w:rsidP="00BD1271">
            <w:pPr>
              <w:pStyle w:val="a3"/>
              <w:jc w:val="both"/>
              <w:rPr>
                <w:rFonts w:ascii="Times New Roman" w:hAnsi="Times New Roman"/>
                <w:b/>
                <w:sz w:val="24"/>
                <w:szCs w:val="24"/>
              </w:rPr>
            </w:pPr>
            <w:r w:rsidRPr="00EE58CB">
              <w:rPr>
                <w:rFonts w:ascii="Times New Roman" w:hAnsi="Times New Roman"/>
                <w:b/>
                <w:sz w:val="24"/>
                <w:szCs w:val="24"/>
              </w:rPr>
              <w:t>Счет бюджетного учета</w:t>
            </w:r>
          </w:p>
        </w:tc>
        <w:tc>
          <w:tcPr>
            <w:tcW w:w="1559" w:type="dxa"/>
          </w:tcPr>
          <w:p w:rsidR="00836B75" w:rsidRPr="00EE58CB" w:rsidRDefault="00836B75" w:rsidP="00BD1271">
            <w:pPr>
              <w:pStyle w:val="a3"/>
              <w:jc w:val="both"/>
              <w:rPr>
                <w:rFonts w:ascii="Times New Roman" w:hAnsi="Times New Roman"/>
                <w:b/>
                <w:sz w:val="24"/>
                <w:szCs w:val="24"/>
              </w:rPr>
            </w:pPr>
            <w:r w:rsidRPr="00EE58CB">
              <w:rPr>
                <w:rFonts w:ascii="Times New Roman" w:hAnsi="Times New Roman"/>
                <w:b/>
                <w:sz w:val="24"/>
                <w:szCs w:val="24"/>
              </w:rPr>
              <w:t xml:space="preserve">На начало </w:t>
            </w:r>
          </w:p>
          <w:p w:rsidR="00836B75" w:rsidRPr="00EE58CB" w:rsidRDefault="00836B75" w:rsidP="00926AC8">
            <w:pPr>
              <w:pStyle w:val="a3"/>
              <w:jc w:val="both"/>
              <w:rPr>
                <w:rFonts w:ascii="Times New Roman" w:hAnsi="Times New Roman"/>
                <w:b/>
                <w:sz w:val="24"/>
                <w:szCs w:val="24"/>
              </w:rPr>
            </w:pPr>
            <w:r w:rsidRPr="00EE58CB">
              <w:rPr>
                <w:rFonts w:ascii="Times New Roman" w:hAnsi="Times New Roman"/>
                <w:b/>
                <w:sz w:val="24"/>
                <w:szCs w:val="24"/>
              </w:rPr>
              <w:t>201</w:t>
            </w:r>
            <w:r w:rsidR="00926AC8" w:rsidRPr="00EE58CB">
              <w:rPr>
                <w:rFonts w:ascii="Times New Roman" w:hAnsi="Times New Roman"/>
                <w:b/>
                <w:sz w:val="24"/>
                <w:szCs w:val="24"/>
              </w:rPr>
              <w:t>6</w:t>
            </w:r>
            <w:r w:rsidRPr="00EE58CB">
              <w:rPr>
                <w:rFonts w:ascii="Times New Roman" w:hAnsi="Times New Roman"/>
                <w:b/>
                <w:sz w:val="24"/>
                <w:szCs w:val="24"/>
              </w:rPr>
              <w:t xml:space="preserve"> года</w:t>
            </w:r>
          </w:p>
        </w:tc>
        <w:tc>
          <w:tcPr>
            <w:tcW w:w="1418" w:type="dxa"/>
          </w:tcPr>
          <w:p w:rsidR="00836B75" w:rsidRPr="00EE58CB" w:rsidRDefault="00836B75" w:rsidP="00BD1271">
            <w:pPr>
              <w:pStyle w:val="a3"/>
              <w:jc w:val="both"/>
              <w:rPr>
                <w:rFonts w:ascii="Times New Roman" w:hAnsi="Times New Roman"/>
                <w:b/>
                <w:sz w:val="24"/>
                <w:szCs w:val="24"/>
              </w:rPr>
            </w:pPr>
            <w:r w:rsidRPr="00EE58CB">
              <w:rPr>
                <w:rFonts w:ascii="Times New Roman" w:hAnsi="Times New Roman"/>
                <w:b/>
                <w:sz w:val="24"/>
                <w:szCs w:val="24"/>
              </w:rPr>
              <w:t xml:space="preserve">На конец </w:t>
            </w:r>
          </w:p>
          <w:p w:rsidR="00836B75" w:rsidRPr="00EE58CB" w:rsidRDefault="00836B75" w:rsidP="00926AC8">
            <w:pPr>
              <w:pStyle w:val="a3"/>
              <w:jc w:val="both"/>
              <w:rPr>
                <w:rFonts w:ascii="Times New Roman" w:hAnsi="Times New Roman"/>
                <w:b/>
                <w:sz w:val="24"/>
                <w:szCs w:val="24"/>
              </w:rPr>
            </w:pPr>
            <w:r w:rsidRPr="00EE58CB">
              <w:rPr>
                <w:rFonts w:ascii="Times New Roman" w:hAnsi="Times New Roman"/>
                <w:b/>
                <w:sz w:val="24"/>
                <w:szCs w:val="24"/>
              </w:rPr>
              <w:t>201</w:t>
            </w:r>
            <w:r w:rsidR="00926AC8" w:rsidRPr="00EE58CB">
              <w:rPr>
                <w:rFonts w:ascii="Times New Roman" w:hAnsi="Times New Roman"/>
                <w:b/>
                <w:sz w:val="24"/>
                <w:szCs w:val="24"/>
              </w:rPr>
              <w:t>7</w:t>
            </w:r>
            <w:r w:rsidRPr="00EE58CB">
              <w:rPr>
                <w:rFonts w:ascii="Times New Roman" w:hAnsi="Times New Roman"/>
                <w:b/>
                <w:sz w:val="24"/>
                <w:szCs w:val="24"/>
              </w:rPr>
              <w:t xml:space="preserve"> года</w:t>
            </w:r>
          </w:p>
        </w:tc>
        <w:tc>
          <w:tcPr>
            <w:tcW w:w="1572" w:type="dxa"/>
          </w:tcPr>
          <w:p w:rsidR="00836B75" w:rsidRPr="00EE58CB" w:rsidRDefault="00836B75" w:rsidP="00BD1271">
            <w:pPr>
              <w:pStyle w:val="a3"/>
              <w:jc w:val="both"/>
              <w:rPr>
                <w:rFonts w:ascii="Times New Roman" w:hAnsi="Times New Roman"/>
                <w:b/>
                <w:sz w:val="24"/>
                <w:szCs w:val="24"/>
              </w:rPr>
            </w:pPr>
            <w:r w:rsidRPr="00EE58CB">
              <w:rPr>
                <w:rFonts w:ascii="Times New Roman" w:hAnsi="Times New Roman"/>
                <w:b/>
                <w:sz w:val="24"/>
                <w:szCs w:val="24"/>
              </w:rPr>
              <w:t>Отклонения</w:t>
            </w:r>
          </w:p>
        </w:tc>
      </w:tr>
      <w:tr w:rsidR="00836B75" w:rsidRPr="00EE58CB" w:rsidTr="00BD1271">
        <w:trPr>
          <w:trHeight w:val="210"/>
        </w:trPr>
        <w:tc>
          <w:tcPr>
            <w:tcW w:w="9335" w:type="dxa"/>
            <w:gridSpan w:val="4"/>
            <w:tcBorders>
              <w:bottom w:val="single" w:sz="4" w:space="0" w:color="auto"/>
            </w:tcBorders>
          </w:tcPr>
          <w:p w:rsidR="00836B75" w:rsidRPr="00EE58CB" w:rsidRDefault="00836B75" w:rsidP="00BD1271">
            <w:pPr>
              <w:pStyle w:val="a3"/>
              <w:jc w:val="both"/>
              <w:rPr>
                <w:rFonts w:ascii="Times New Roman" w:hAnsi="Times New Roman"/>
                <w:b/>
                <w:sz w:val="24"/>
                <w:szCs w:val="24"/>
              </w:rPr>
            </w:pPr>
            <w:r w:rsidRPr="00EE58CB">
              <w:rPr>
                <w:rFonts w:ascii="Times New Roman" w:hAnsi="Times New Roman"/>
                <w:b/>
                <w:sz w:val="24"/>
                <w:szCs w:val="24"/>
              </w:rPr>
              <w:t>Дебиторская задолженность</w:t>
            </w:r>
          </w:p>
        </w:tc>
      </w:tr>
      <w:tr w:rsidR="00836B75" w:rsidRPr="00EE58CB" w:rsidTr="00BD1271">
        <w:trPr>
          <w:trHeight w:val="581"/>
        </w:trPr>
        <w:tc>
          <w:tcPr>
            <w:tcW w:w="4786" w:type="dxa"/>
            <w:tcBorders>
              <w:top w:val="single" w:sz="4" w:space="0" w:color="auto"/>
              <w:bottom w:val="single" w:sz="4" w:space="0" w:color="auto"/>
            </w:tcBorders>
          </w:tcPr>
          <w:p w:rsidR="00836B75" w:rsidRPr="00EE58CB" w:rsidRDefault="00836B75" w:rsidP="00BD1271">
            <w:pPr>
              <w:pStyle w:val="a3"/>
              <w:jc w:val="both"/>
              <w:rPr>
                <w:rFonts w:ascii="Times New Roman" w:hAnsi="Times New Roman"/>
                <w:sz w:val="24"/>
                <w:szCs w:val="24"/>
              </w:rPr>
            </w:pPr>
            <w:r w:rsidRPr="00EE58CB">
              <w:rPr>
                <w:rFonts w:ascii="Times New Roman" w:hAnsi="Times New Roman"/>
                <w:sz w:val="24"/>
                <w:szCs w:val="24"/>
              </w:rPr>
              <w:t xml:space="preserve"> 020500000 «Расчеты по доходам»</w:t>
            </w:r>
          </w:p>
        </w:tc>
        <w:tc>
          <w:tcPr>
            <w:tcW w:w="1559" w:type="dxa"/>
            <w:tcBorders>
              <w:top w:val="single" w:sz="4" w:space="0" w:color="auto"/>
              <w:bottom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6 587,0</w:t>
            </w:r>
          </w:p>
        </w:tc>
        <w:tc>
          <w:tcPr>
            <w:tcW w:w="1418" w:type="dxa"/>
            <w:tcBorders>
              <w:top w:val="single" w:sz="4" w:space="0" w:color="auto"/>
              <w:bottom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4 716,9</w:t>
            </w:r>
          </w:p>
        </w:tc>
        <w:tc>
          <w:tcPr>
            <w:tcW w:w="1572" w:type="dxa"/>
            <w:tcBorders>
              <w:top w:val="single" w:sz="4" w:space="0" w:color="auto"/>
              <w:bottom w:val="single" w:sz="4" w:space="0" w:color="auto"/>
            </w:tcBorders>
          </w:tcPr>
          <w:p w:rsidR="00836B75"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-1 870,1</w:t>
            </w:r>
          </w:p>
        </w:tc>
      </w:tr>
      <w:tr w:rsidR="00836B75" w:rsidRPr="00EE58CB" w:rsidTr="00BD1271">
        <w:trPr>
          <w:trHeight w:val="523"/>
        </w:trPr>
        <w:tc>
          <w:tcPr>
            <w:tcW w:w="4786" w:type="dxa"/>
            <w:tcBorders>
              <w:top w:val="single" w:sz="4" w:space="0" w:color="auto"/>
            </w:tcBorders>
          </w:tcPr>
          <w:p w:rsidR="00836B75" w:rsidRPr="00EE58CB" w:rsidRDefault="00836B75" w:rsidP="00BD1271">
            <w:pPr>
              <w:pStyle w:val="a3"/>
              <w:jc w:val="both"/>
              <w:rPr>
                <w:rFonts w:ascii="Times New Roman" w:hAnsi="Times New Roman"/>
                <w:sz w:val="24"/>
                <w:szCs w:val="24"/>
              </w:rPr>
            </w:pPr>
            <w:r w:rsidRPr="00EE58CB">
              <w:rPr>
                <w:rFonts w:ascii="Times New Roman" w:hAnsi="Times New Roman"/>
                <w:sz w:val="24"/>
                <w:szCs w:val="24"/>
              </w:rPr>
              <w:t xml:space="preserve"> 020600000 «Расчеты по выданным авансам»</w:t>
            </w:r>
          </w:p>
        </w:tc>
        <w:tc>
          <w:tcPr>
            <w:tcW w:w="1559" w:type="dxa"/>
            <w:tcBorders>
              <w:top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4 161,3</w:t>
            </w:r>
          </w:p>
        </w:tc>
        <w:tc>
          <w:tcPr>
            <w:tcW w:w="1418" w:type="dxa"/>
            <w:tcBorders>
              <w:top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9 737,7</w:t>
            </w:r>
          </w:p>
        </w:tc>
        <w:tc>
          <w:tcPr>
            <w:tcW w:w="1572" w:type="dxa"/>
            <w:tcBorders>
              <w:top w:val="single" w:sz="4" w:space="0" w:color="auto"/>
            </w:tcBorders>
          </w:tcPr>
          <w:p w:rsidR="00836B75"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+5 576,4</w:t>
            </w:r>
          </w:p>
        </w:tc>
      </w:tr>
      <w:tr w:rsidR="00836B75" w:rsidRPr="00EE58CB" w:rsidTr="00BD1271">
        <w:trPr>
          <w:trHeight w:val="523"/>
        </w:trPr>
        <w:tc>
          <w:tcPr>
            <w:tcW w:w="4786" w:type="dxa"/>
            <w:tcBorders>
              <w:top w:val="single" w:sz="4" w:space="0" w:color="auto"/>
            </w:tcBorders>
          </w:tcPr>
          <w:p w:rsidR="00836B75" w:rsidRPr="00EE58CB" w:rsidRDefault="00836B75" w:rsidP="00BD1271">
            <w:pPr>
              <w:pStyle w:val="a3"/>
              <w:jc w:val="both"/>
              <w:rPr>
                <w:rFonts w:ascii="Times New Roman" w:hAnsi="Times New Roman"/>
                <w:sz w:val="24"/>
                <w:szCs w:val="24"/>
              </w:rPr>
            </w:pPr>
            <w:r w:rsidRPr="00EE58CB">
              <w:rPr>
                <w:rFonts w:ascii="Times New Roman" w:hAnsi="Times New Roman"/>
                <w:sz w:val="24"/>
                <w:szCs w:val="24"/>
              </w:rPr>
              <w:t xml:space="preserve"> 020800000 «Расчеты с подотчетными лицами»</w:t>
            </w:r>
          </w:p>
        </w:tc>
        <w:tc>
          <w:tcPr>
            <w:tcW w:w="1559" w:type="dxa"/>
            <w:tcBorders>
              <w:top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54,4</w:t>
            </w:r>
          </w:p>
        </w:tc>
        <w:tc>
          <w:tcPr>
            <w:tcW w:w="1418" w:type="dxa"/>
            <w:tcBorders>
              <w:top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41,1</w:t>
            </w:r>
          </w:p>
        </w:tc>
        <w:tc>
          <w:tcPr>
            <w:tcW w:w="1572" w:type="dxa"/>
            <w:tcBorders>
              <w:top w:val="single" w:sz="4" w:space="0" w:color="auto"/>
            </w:tcBorders>
          </w:tcPr>
          <w:p w:rsidR="00836B75"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-13,3</w:t>
            </w:r>
          </w:p>
        </w:tc>
      </w:tr>
      <w:tr w:rsidR="00836B75" w:rsidRPr="00EE58CB" w:rsidTr="00BD1271">
        <w:trPr>
          <w:trHeight w:val="523"/>
        </w:trPr>
        <w:tc>
          <w:tcPr>
            <w:tcW w:w="4786" w:type="dxa"/>
            <w:tcBorders>
              <w:top w:val="single" w:sz="4" w:space="0" w:color="auto"/>
            </w:tcBorders>
          </w:tcPr>
          <w:p w:rsidR="00836B75" w:rsidRPr="00EE58CB" w:rsidRDefault="00836B75" w:rsidP="00BD1271">
            <w:pPr>
              <w:pStyle w:val="a3"/>
              <w:jc w:val="both"/>
              <w:rPr>
                <w:rFonts w:ascii="Times New Roman" w:hAnsi="Times New Roman"/>
                <w:sz w:val="24"/>
                <w:szCs w:val="24"/>
              </w:rPr>
            </w:pPr>
            <w:r w:rsidRPr="00EE58CB">
              <w:rPr>
                <w:rFonts w:ascii="Times New Roman" w:hAnsi="Times New Roman"/>
                <w:sz w:val="24"/>
                <w:szCs w:val="24"/>
              </w:rPr>
              <w:lastRenderedPageBreak/>
              <w:t>020900000 «Расчеты по ущербу имуществу»</w:t>
            </w:r>
          </w:p>
        </w:tc>
        <w:tc>
          <w:tcPr>
            <w:tcW w:w="1559" w:type="dxa"/>
            <w:tcBorders>
              <w:top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53,2</w:t>
            </w:r>
          </w:p>
        </w:tc>
        <w:tc>
          <w:tcPr>
            <w:tcW w:w="1418" w:type="dxa"/>
            <w:tcBorders>
              <w:top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2 305,2</w:t>
            </w:r>
          </w:p>
        </w:tc>
        <w:tc>
          <w:tcPr>
            <w:tcW w:w="1572" w:type="dxa"/>
            <w:tcBorders>
              <w:top w:val="single" w:sz="4" w:space="0" w:color="auto"/>
            </w:tcBorders>
          </w:tcPr>
          <w:p w:rsidR="00836B75"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+2 252,0</w:t>
            </w:r>
          </w:p>
        </w:tc>
      </w:tr>
      <w:tr w:rsidR="00926AC8" w:rsidRPr="00EE58CB" w:rsidTr="00BD1271">
        <w:trPr>
          <w:trHeight w:val="523"/>
        </w:trPr>
        <w:tc>
          <w:tcPr>
            <w:tcW w:w="4786"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 xml:space="preserve"> 030300000 «Расчеты по платежам в бюджеты»</w:t>
            </w:r>
          </w:p>
        </w:tc>
        <w:tc>
          <w:tcPr>
            <w:tcW w:w="1559"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203,1</w:t>
            </w:r>
          </w:p>
        </w:tc>
        <w:tc>
          <w:tcPr>
            <w:tcW w:w="1418"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414,9</w:t>
            </w:r>
          </w:p>
        </w:tc>
        <w:tc>
          <w:tcPr>
            <w:tcW w:w="1572" w:type="dxa"/>
            <w:tcBorders>
              <w:top w:val="single" w:sz="4" w:space="0" w:color="auto"/>
            </w:tcBorders>
          </w:tcPr>
          <w:p w:rsidR="00926AC8"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+211,8</w:t>
            </w:r>
          </w:p>
        </w:tc>
      </w:tr>
      <w:tr w:rsidR="00836B75" w:rsidRPr="00EE58CB" w:rsidTr="00BD1271">
        <w:trPr>
          <w:trHeight w:val="319"/>
        </w:trPr>
        <w:tc>
          <w:tcPr>
            <w:tcW w:w="4786" w:type="dxa"/>
            <w:tcBorders>
              <w:top w:val="single" w:sz="4" w:space="0" w:color="auto"/>
            </w:tcBorders>
          </w:tcPr>
          <w:p w:rsidR="00836B75" w:rsidRPr="00EE58CB" w:rsidRDefault="00836B75" w:rsidP="00BD1271">
            <w:pPr>
              <w:pStyle w:val="a3"/>
              <w:jc w:val="both"/>
              <w:rPr>
                <w:rFonts w:ascii="Times New Roman" w:hAnsi="Times New Roman"/>
                <w:sz w:val="24"/>
                <w:szCs w:val="24"/>
              </w:rPr>
            </w:pPr>
            <w:r w:rsidRPr="00EE58CB">
              <w:rPr>
                <w:rFonts w:ascii="Times New Roman" w:hAnsi="Times New Roman"/>
                <w:sz w:val="24"/>
                <w:szCs w:val="24"/>
              </w:rPr>
              <w:t>итого</w:t>
            </w:r>
          </w:p>
        </w:tc>
        <w:tc>
          <w:tcPr>
            <w:tcW w:w="1559" w:type="dxa"/>
            <w:tcBorders>
              <w:top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11 059,0</w:t>
            </w:r>
          </w:p>
        </w:tc>
        <w:tc>
          <w:tcPr>
            <w:tcW w:w="1418" w:type="dxa"/>
            <w:tcBorders>
              <w:top w:val="single" w:sz="4" w:space="0" w:color="auto"/>
            </w:tcBorders>
          </w:tcPr>
          <w:p w:rsidR="00836B75"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17 215,8</w:t>
            </w:r>
          </w:p>
        </w:tc>
        <w:tc>
          <w:tcPr>
            <w:tcW w:w="1572" w:type="dxa"/>
            <w:tcBorders>
              <w:top w:val="single" w:sz="4" w:space="0" w:color="auto"/>
            </w:tcBorders>
          </w:tcPr>
          <w:p w:rsidR="00836B75"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+6 156,8</w:t>
            </w:r>
          </w:p>
        </w:tc>
      </w:tr>
      <w:tr w:rsidR="00836B75" w:rsidRPr="00EE58CB" w:rsidTr="00BD1271">
        <w:trPr>
          <w:trHeight w:val="210"/>
        </w:trPr>
        <w:tc>
          <w:tcPr>
            <w:tcW w:w="9335" w:type="dxa"/>
            <w:gridSpan w:val="4"/>
            <w:tcBorders>
              <w:bottom w:val="single" w:sz="4" w:space="0" w:color="auto"/>
            </w:tcBorders>
          </w:tcPr>
          <w:p w:rsidR="00836B75" w:rsidRPr="00EE58CB" w:rsidRDefault="00836B75" w:rsidP="00BD1271">
            <w:pPr>
              <w:pStyle w:val="a3"/>
              <w:jc w:val="both"/>
              <w:rPr>
                <w:rFonts w:ascii="Times New Roman" w:hAnsi="Times New Roman"/>
                <w:b/>
                <w:sz w:val="24"/>
                <w:szCs w:val="24"/>
              </w:rPr>
            </w:pPr>
            <w:r w:rsidRPr="00EE58CB">
              <w:rPr>
                <w:rFonts w:ascii="Times New Roman" w:hAnsi="Times New Roman"/>
                <w:b/>
                <w:sz w:val="24"/>
                <w:szCs w:val="24"/>
              </w:rPr>
              <w:t>Кредиторская задолженность</w:t>
            </w:r>
          </w:p>
        </w:tc>
      </w:tr>
      <w:tr w:rsidR="00926AC8" w:rsidRPr="00EE58CB" w:rsidTr="00BD1271">
        <w:trPr>
          <w:trHeight w:val="523"/>
        </w:trPr>
        <w:tc>
          <w:tcPr>
            <w:tcW w:w="4786"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 xml:space="preserve"> 020500000 «Расчеты по доходам»</w:t>
            </w:r>
          </w:p>
        </w:tc>
        <w:tc>
          <w:tcPr>
            <w:tcW w:w="1559"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6 519,5</w:t>
            </w:r>
          </w:p>
        </w:tc>
        <w:tc>
          <w:tcPr>
            <w:tcW w:w="1418"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17 658,5</w:t>
            </w:r>
          </w:p>
        </w:tc>
        <w:tc>
          <w:tcPr>
            <w:tcW w:w="1572" w:type="dxa"/>
            <w:tcBorders>
              <w:top w:val="single" w:sz="4" w:space="0" w:color="auto"/>
            </w:tcBorders>
          </w:tcPr>
          <w:p w:rsidR="00926AC8"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+11 139,0</w:t>
            </w:r>
          </w:p>
        </w:tc>
      </w:tr>
      <w:tr w:rsidR="00926AC8" w:rsidRPr="00EE58CB" w:rsidTr="00BD1271">
        <w:trPr>
          <w:trHeight w:val="523"/>
        </w:trPr>
        <w:tc>
          <w:tcPr>
            <w:tcW w:w="4786"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 xml:space="preserve"> 020800000 «Расчеты с подотчетными лицами»</w:t>
            </w:r>
          </w:p>
        </w:tc>
        <w:tc>
          <w:tcPr>
            <w:tcW w:w="1559"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67,9</w:t>
            </w:r>
          </w:p>
        </w:tc>
        <w:tc>
          <w:tcPr>
            <w:tcW w:w="1418"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5,3</w:t>
            </w:r>
          </w:p>
        </w:tc>
        <w:tc>
          <w:tcPr>
            <w:tcW w:w="1572" w:type="dxa"/>
            <w:tcBorders>
              <w:top w:val="single" w:sz="4" w:space="0" w:color="auto"/>
            </w:tcBorders>
          </w:tcPr>
          <w:p w:rsidR="00926AC8"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-62,6</w:t>
            </w:r>
          </w:p>
        </w:tc>
      </w:tr>
      <w:tr w:rsidR="00926AC8" w:rsidRPr="00EE58CB" w:rsidTr="00BD1271">
        <w:trPr>
          <w:trHeight w:val="523"/>
        </w:trPr>
        <w:tc>
          <w:tcPr>
            <w:tcW w:w="4786"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 xml:space="preserve"> 030200000 «Расчеты по принятым обязательствам»</w:t>
            </w:r>
          </w:p>
        </w:tc>
        <w:tc>
          <w:tcPr>
            <w:tcW w:w="1559"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20 231,9</w:t>
            </w:r>
          </w:p>
        </w:tc>
        <w:tc>
          <w:tcPr>
            <w:tcW w:w="1418"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1 231,6</w:t>
            </w:r>
          </w:p>
        </w:tc>
        <w:tc>
          <w:tcPr>
            <w:tcW w:w="1572" w:type="dxa"/>
            <w:tcBorders>
              <w:top w:val="single" w:sz="4" w:space="0" w:color="auto"/>
            </w:tcBorders>
          </w:tcPr>
          <w:p w:rsidR="00926AC8"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-19 000,3</w:t>
            </w:r>
          </w:p>
        </w:tc>
      </w:tr>
      <w:tr w:rsidR="00926AC8" w:rsidRPr="00EE58CB" w:rsidTr="00BD1271">
        <w:trPr>
          <w:trHeight w:val="523"/>
        </w:trPr>
        <w:tc>
          <w:tcPr>
            <w:tcW w:w="4786"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 xml:space="preserve"> 030300000 «Расчеты по платежам в бюджеты»</w:t>
            </w:r>
          </w:p>
        </w:tc>
        <w:tc>
          <w:tcPr>
            <w:tcW w:w="1559"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35,7</w:t>
            </w:r>
          </w:p>
        </w:tc>
        <w:tc>
          <w:tcPr>
            <w:tcW w:w="1418"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434,9</w:t>
            </w:r>
          </w:p>
        </w:tc>
        <w:tc>
          <w:tcPr>
            <w:tcW w:w="1572" w:type="dxa"/>
            <w:tcBorders>
              <w:top w:val="single" w:sz="4" w:space="0" w:color="auto"/>
            </w:tcBorders>
          </w:tcPr>
          <w:p w:rsidR="00926AC8"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+399,2</w:t>
            </w:r>
          </w:p>
        </w:tc>
      </w:tr>
      <w:tr w:rsidR="00926AC8" w:rsidRPr="00EE58CB" w:rsidTr="00BD1271">
        <w:trPr>
          <w:trHeight w:val="523"/>
        </w:trPr>
        <w:tc>
          <w:tcPr>
            <w:tcW w:w="4786"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030400000 «Прочие расчеты с кредиторами»</w:t>
            </w:r>
          </w:p>
        </w:tc>
        <w:tc>
          <w:tcPr>
            <w:tcW w:w="1559"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w:t>
            </w:r>
          </w:p>
        </w:tc>
        <w:tc>
          <w:tcPr>
            <w:tcW w:w="1418"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1,8</w:t>
            </w:r>
          </w:p>
        </w:tc>
        <w:tc>
          <w:tcPr>
            <w:tcW w:w="1572" w:type="dxa"/>
            <w:tcBorders>
              <w:top w:val="single" w:sz="4" w:space="0" w:color="auto"/>
            </w:tcBorders>
          </w:tcPr>
          <w:p w:rsidR="00926AC8"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+1,8</w:t>
            </w:r>
          </w:p>
        </w:tc>
      </w:tr>
      <w:tr w:rsidR="00926AC8" w:rsidRPr="00EE58CB" w:rsidTr="00BD1271">
        <w:trPr>
          <w:trHeight w:val="193"/>
        </w:trPr>
        <w:tc>
          <w:tcPr>
            <w:tcW w:w="4786"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итого</w:t>
            </w:r>
          </w:p>
        </w:tc>
        <w:tc>
          <w:tcPr>
            <w:tcW w:w="1559"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26 855,0</w:t>
            </w:r>
          </w:p>
        </w:tc>
        <w:tc>
          <w:tcPr>
            <w:tcW w:w="1418" w:type="dxa"/>
            <w:tcBorders>
              <w:top w:val="single" w:sz="4" w:space="0" w:color="auto"/>
            </w:tcBorders>
          </w:tcPr>
          <w:p w:rsidR="00926AC8" w:rsidRPr="00EE58CB" w:rsidRDefault="00926AC8" w:rsidP="00BD1271">
            <w:pPr>
              <w:pStyle w:val="a3"/>
              <w:jc w:val="both"/>
              <w:rPr>
                <w:rFonts w:ascii="Times New Roman" w:hAnsi="Times New Roman"/>
                <w:sz w:val="24"/>
                <w:szCs w:val="24"/>
              </w:rPr>
            </w:pPr>
            <w:r w:rsidRPr="00EE58CB">
              <w:rPr>
                <w:rFonts w:ascii="Times New Roman" w:hAnsi="Times New Roman"/>
                <w:sz w:val="24"/>
                <w:szCs w:val="24"/>
              </w:rPr>
              <w:t>19 332,1</w:t>
            </w:r>
          </w:p>
        </w:tc>
        <w:tc>
          <w:tcPr>
            <w:tcW w:w="1572" w:type="dxa"/>
            <w:tcBorders>
              <w:top w:val="single" w:sz="4" w:space="0" w:color="auto"/>
            </w:tcBorders>
          </w:tcPr>
          <w:p w:rsidR="00926AC8" w:rsidRPr="00EE58CB" w:rsidRDefault="003A1C18" w:rsidP="00BD1271">
            <w:pPr>
              <w:pStyle w:val="a3"/>
              <w:jc w:val="both"/>
              <w:rPr>
                <w:rFonts w:ascii="Times New Roman" w:hAnsi="Times New Roman"/>
                <w:sz w:val="24"/>
                <w:szCs w:val="24"/>
              </w:rPr>
            </w:pPr>
            <w:r w:rsidRPr="00EE58CB">
              <w:rPr>
                <w:rFonts w:ascii="Times New Roman" w:hAnsi="Times New Roman"/>
                <w:sz w:val="24"/>
                <w:szCs w:val="24"/>
              </w:rPr>
              <w:t>-7 522,9</w:t>
            </w:r>
          </w:p>
        </w:tc>
      </w:tr>
    </w:tbl>
    <w:p w:rsidR="00836B75" w:rsidRPr="00EE58CB" w:rsidRDefault="00836B75" w:rsidP="00836B75">
      <w:pPr>
        <w:pStyle w:val="a3"/>
        <w:ind w:firstLine="708"/>
        <w:jc w:val="both"/>
        <w:rPr>
          <w:rFonts w:ascii="Times New Roman" w:hAnsi="Times New Roman"/>
          <w:sz w:val="25"/>
          <w:szCs w:val="25"/>
        </w:rPr>
      </w:pPr>
      <w:r w:rsidRPr="00EE58CB">
        <w:rPr>
          <w:rFonts w:ascii="Times New Roman" w:hAnsi="Times New Roman"/>
          <w:sz w:val="25"/>
          <w:szCs w:val="25"/>
        </w:rPr>
        <w:t xml:space="preserve">Дебиторская задолженность в сравнении с показателями на начало отчетного периода увеличилась на </w:t>
      </w:r>
      <w:r w:rsidR="00BB71D4" w:rsidRPr="00EE58CB">
        <w:rPr>
          <w:rFonts w:ascii="Times New Roman" w:hAnsi="Times New Roman"/>
          <w:sz w:val="25"/>
          <w:szCs w:val="25"/>
        </w:rPr>
        <w:t>6 156,8</w:t>
      </w:r>
      <w:r w:rsidR="001403E4" w:rsidRPr="00EE58CB">
        <w:rPr>
          <w:rFonts w:ascii="Times New Roman" w:hAnsi="Times New Roman"/>
          <w:sz w:val="25"/>
          <w:szCs w:val="25"/>
        </w:rPr>
        <w:t xml:space="preserve"> тыс. руб.</w:t>
      </w:r>
      <w:r w:rsidRPr="00EE58CB">
        <w:rPr>
          <w:rFonts w:ascii="Times New Roman" w:hAnsi="Times New Roman"/>
          <w:sz w:val="25"/>
          <w:szCs w:val="25"/>
        </w:rPr>
        <w:t xml:space="preserve">   </w:t>
      </w:r>
    </w:p>
    <w:p w:rsidR="00613FC6" w:rsidRPr="00EE58CB" w:rsidRDefault="00613FC6" w:rsidP="00613FC6">
      <w:pPr>
        <w:pStyle w:val="ConsPlusNormal"/>
        <w:ind w:firstLine="708"/>
        <w:jc w:val="both"/>
        <w:rPr>
          <w:rFonts w:ascii="Times New Roman" w:hAnsi="Times New Roman"/>
          <w:sz w:val="25"/>
          <w:szCs w:val="25"/>
        </w:rPr>
      </w:pPr>
      <w:r w:rsidRPr="00EE58CB">
        <w:rPr>
          <w:rFonts w:ascii="Times New Roman" w:hAnsi="Times New Roman"/>
          <w:sz w:val="25"/>
          <w:szCs w:val="25"/>
        </w:rPr>
        <w:t xml:space="preserve">Кредиторская задолженность Октябрьского муниципального района в отчетном периоде сократилась в целом на 7 522,9 тыс. руб.  </w:t>
      </w:r>
    </w:p>
    <w:p w:rsidR="00836B75" w:rsidRPr="00EE58CB" w:rsidRDefault="00613FC6" w:rsidP="00836B75">
      <w:pPr>
        <w:pStyle w:val="ConsPlusNormal"/>
        <w:ind w:firstLine="708"/>
        <w:jc w:val="both"/>
        <w:rPr>
          <w:rFonts w:ascii="Times New Roman" w:hAnsi="Times New Roman"/>
          <w:sz w:val="25"/>
          <w:szCs w:val="25"/>
        </w:rPr>
      </w:pPr>
      <w:r w:rsidRPr="00EE58CB">
        <w:rPr>
          <w:rFonts w:ascii="Times New Roman" w:hAnsi="Times New Roman"/>
          <w:sz w:val="25"/>
          <w:szCs w:val="25"/>
        </w:rPr>
        <w:t xml:space="preserve">В дебиторской задолженности максимальная задолженность приходится на расчеты по авансам выданным </w:t>
      </w:r>
      <w:r w:rsidR="000A39B6" w:rsidRPr="00EE58CB">
        <w:rPr>
          <w:rFonts w:ascii="Times New Roman" w:hAnsi="Times New Roman"/>
          <w:sz w:val="25"/>
          <w:szCs w:val="25"/>
        </w:rPr>
        <w:t xml:space="preserve">(9 737,7 </w:t>
      </w:r>
      <w:r w:rsidR="00836B75" w:rsidRPr="00EE58CB">
        <w:rPr>
          <w:rFonts w:ascii="Times New Roman" w:hAnsi="Times New Roman"/>
          <w:sz w:val="25"/>
          <w:szCs w:val="25"/>
        </w:rPr>
        <w:t>тыс. руб.</w:t>
      </w:r>
      <w:r w:rsidR="000A39B6" w:rsidRPr="00EE58CB">
        <w:rPr>
          <w:rFonts w:ascii="Times New Roman" w:hAnsi="Times New Roman"/>
          <w:sz w:val="25"/>
          <w:szCs w:val="25"/>
        </w:rPr>
        <w:t>)</w:t>
      </w:r>
      <w:r w:rsidRPr="00EE58CB">
        <w:rPr>
          <w:rFonts w:ascii="Times New Roman" w:hAnsi="Times New Roman"/>
          <w:sz w:val="25"/>
          <w:szCs w:val="25"/>
        </w:rPr>
        <w:t>. Из них</w:t>
      </w:r>
      <w:r w:rsidR="000A39B6" w:rsidRPr="00EE58CB">
        <w:rPr>
          <w:rFonts w:ascii="Times New Roman" w:hAnsi="Times New Roman"/>
          <w:sz w:val="25"/>
          <w:szCs w:val="25"/>
        </w:rPr>
        <w:t xml:space="preserve"> </w:t>
      </w:r>
      <w:r w:rsidR="00836B75" w:rsidRPr="00EE58CB">
        <w:rPr>
          <w:rFonts w:ascii="Times New Roman" w:hAnsi="Times New Roman"/>
          <w:sz w:val="25"/>
          <w:szCs w:val="25"/>
        </w:rPr>
        <w:t xml:space="preserve"> </w:t>
      </w:r>
      <w:r w:rsidRPr="00EE58CB">
        <w:rPr>
          <w:rFonts w:ascii="Times New Roman" w:hAnsi="Times New Roman"/>
          <w:sz w:val="25"/>
          <w:szCs w:val="25"/>
        </w:rPr>
        <w:t xml:space="preserve">наибольшая </w:t>
      </w:r>
      <w:r w:rsidR="00836B75" w:rsidRPr="00EE58CB">
        <w:rPr>
          <w:rFonts w:ascii="Times New Roman" w:hAnsi="Times New Roman"/>
          <w:sz w:val="25"/>
          <w:szCs w:val="25"/>
        </w:rPr>
        <w:t xml:space="preserve"> задолженность приходится на расчеты по авансовым перечислениям другим бюджетам бюджетной системы Российской Федерации (</w:t>
      </w:r>
      <w:r w:rsidR="000A39B6" w:rsidRPr="00EE58CB">
        <w:rPr>
          <w:rFonts w:ascii="Times New Roman" w:hAnsi="Times New Roman"/>
          <w:sz w:val="25"/>
          <w:szCs w:val="25"/>
        </w:rPr>
        <w:t>8 847,</w:t>
      </w:r>
      <w:r w:rsidR="00A03F59" w:rsidRPr="00EE58CB">
        <w:rPr>
          <w:rFonts w:ascii="Times New Roman" w:hAnsi="Times New Roman"/>
          <w:sz w:val="25"/>
          <w:szCs w:val="25"/>
        </w:rPr>
        <w:t>4</w:t>
      </w:r>
      <w:r w:rsidR="00836B75" w:rsidRPr="00EE58CB">
        <w:rPr>
          <w:rFonts w:ascii="Times New Roman" w:hAnsi="Times New Roman"/>
          <w:sz w:val="25"/>
          <w:szCs w:val="25"/>
        </w:rPr>
        <w:t xml:space="preserve"> тыс. руб.)</w:t>
      </w:r>
      <w:r w:rsidR="000A39B6" w:rsidRPr="00EE58CB">
        <w:rPr>
          <w:rFonts w:ascii="Times New Roman" w:hAnsi="Times New Roman"/>
          <w:sz w:val="25"/>
          <w:szCs w:val="25"/>
        </w:rPr>
        <w:t xml:space="preserve"> - </w:t>
      </w:r>
      <w:r w:rsidR="00836B75" w:rsidRPr="00EE58CB">
        <w:rPr>
          <w:rFonts w:ascii="Times New Roman" w:hAnsi="Times New Roman"/>
          <w:sz w:val="25"/>
          <w:szCs w:val="25"/>
        </w:rPr>
        <w:t>неиспользованные городскими и сельскими поселениями средства, финансовыми источниками которых являлись субсидии и иные межбюджетные трансферты, имеющие целевое назначение (Управление ресурсами и развития инфраструктуры администрации ОМР</w:t>
      </w:r>
      <w:r w:rsidR="00A03F59" w:rsidRPr="00EE58CB">
        <w:rPr>
          <w:rFonts w:ascii="Times New Roman" w:hAnsi="Times New Roman"/>
          <w:sz w:val="25"/>
          <w:szCs w:val="25"/>
        </w:rPr>
        <w:t xml:space="preserve"> – 7 630,6 тыс. руб.)</w:t>
      </w:r>
      <w:r w:rsidR="00836B75" w:rsidRPr="00EE58CB">
        <w:rPr>
          <w:rFonts w:ascii="Times New Roman" w:hAnsi="Times New Roman"/>
          <w:sz w:val="25"/>
          <w:szCs w:val="25"/>
        </w:rPr>
        <w:t>, Финансовое управление администрации ОМР</w:t>
      </w:r>
      <w:r w:rsidR="00A03F59" w:rsidRPr="00EE58CB">
        <w:rPr>
          <w:rFonts w:ascii="Times New Roman" w:hAnsi="Times New Roman"/>
          <w:sz w:val="25"/>
          <w:szCs w:val="25"/>
        </w:rPr>
        <w:t xml:space="preserve"> – 1 216,8 тыс. руб.</w:t>
      </w:r>
      <w:r w:rsidR="00836B75" w:rsidRPr="00EE58CB">
        <w:rPr>
          <w:rFonts w:ascii="Times New Roman" w:hAnsi="Times New Roman"/>
          <w:sz w:val="25"/>
          <w:szCs w:val="25"/>
        </w:rPr>
        <w:t>).</w:t>
      </w:r>
    </w:p>
    <w:p w:rsidR="00836B75" w:rsidRPr="00EE58CB" w:rsidRDefault="00A03F59" w:rsidP="00836B75">
      <w:pPr>
        <w:pStyle w:val="ConsPlusNormal"/>
        <w:ind w:firstLine="708"/>
        <w:jc w:val="both"/>
        <w:rPr>
          <w:rFonts w:ascii="Times New Roman" w:hAnsi="Times New Roman"/>
          <w:sz w:val="25"/>
          <w:szCs w:val="25"/>
        </w:rPr>
      </w:pPr>
      <w:r w:rsidRPr="00EE58CB">
        <w:rPr>
          <w:rFonts w:ascii="Times New Roman" w:hAnsi="Times New Roman"/>
          <w:sz w:val="25"/>
          <w:szCs w:val="25"/>
        </w:rPr>
        <w:t>В свою очередь, кредиторская</w:t>
      </w:r>
      <w:r w:rsidR="00836B75" w:rsidRPr="00EE58CB">
        <w:rPr>
          <w:rFonts w:ascii="Times New Roman" w:hAnsi="Times New Roman"/>
          <w:sz w:val="25"/>
          <w:szCs w:val="25"/>
        </w:rPr>
        <w:t xml:space="preserve"> задолженность по расчетам по доходам (по состоянию на 01.01.201</w:t>
      </w:r>
      <w:r w:rsidRPr="00EE58CB">
        <w:rPr>
          <w:rFonts w:ascii="Times New Roman" w:hAnsi="Times New Roman"/>
          <w:sz w:val="25"/>
          <w:szCs w:val="25"/>
        </w:rPr>
        <w:t>7</w:t>
      </w:r>
      <w:r w:rsidR="00836B75" w:rsidRPr="00EE58CB">
        <w:rPr>
          <w:rFonts w:ascii="Times New Roman" w:hAnsi="Times New Roman"/>
          <w:sz w:val="25"/>
          <w:szCs w:val="25"/>
        </w:rPr>
        <w:t xml:space="preserve">г. – </w:t>
      </w:r>
      <w:r w:rsidRPr="00EE58CB">
        <w:rPr>
          <w:rFonts w:ascii="Times New Roman" w:hAnsi="Times New Roman"/>
          <w:sz w:val="25"/>
          <w:szCs w:val="25"/>
        </w:rPr>
        <w:t>17 658,5</w:t>
      </w:r>
      <w:r w:rsidR="00836B75" w:rsidRPr="00EE58CB">
        <w:rPr>
          <w:rFonts w:ascii="Times New Roman" w:hAnsi="Times New Roman"/>
          <w:sz w:val="25"/>
          <w:szCs w:val="25"/>
        </w:rPr>
        <w:t xml:space="preserve"> тыс. руб.) – это неиспользованные районом остатки субсидий, субвенций и иных межбюджетных трансфертов из бюджетов других уровней (РУО</w:t>
      </w:r>
      <w:r w:rsidR="00F66F01" w:rsidRPr="00EE58CB">
        <w:rPr>
          <w:rFonts w:ascii="Times New Roman" w:hAnsi="Times New Roman"/>
          <w:sz w:val="25"/>
          <w:szCs w:val="25"/>
        </w:rPr>
        <w:t xml:space="preserve"> – 5 132,3 тыс. руб., </w:t>
      </w:r>
      <w:r w:rsidR="00836B75" w:rsidRPr="00EE58CB">
        <w:rPr>
          <w:rFonts w:ascii="Times New Roman" w:hAnsi="Times New Roman"/>
          <w:sz w:val="25"/>
          <w:szCs w:val="25"/>
        </w:rPr>
        <w:t xml:space="preserve"> Управление ресурсами и развития инфраструктуры администрации ОМР</w:t>
      </w:r>
      <w:r w:rsidR="00F66F01" w:rsidRPr="00EE58CB">
        <w:rPr>
          <w:rFonts w:ascii="Times New Roman" w:hAnsi="Times New Roman"/>
          <w:sz w:val="25"/>
          <w:szCs w:val="25"/>
        </w:rPr>
        <w:t xml:space="preserve"> – 12 026,1 тыс. руб., </w:t>
      </w:r>
      <w:r w:rsidR="00836B75" w:rsidRPr="00EE58CB">
        <w:rPr>
          <w:rFonts w:ascii="Times New Roman" w:hAnsi="Times New Roman"/>
          <w:sz w:val="25"/>
          <w:szCs w:val="25"/>
        </w:rPr>
        <w:t>Управление культуры, спорта и молодежной политики администрации ОМР</w:t>
      </w:r>
      <w:r w:rsidR="00F66F01" w:rsidRPr="00EE58CB">
        <w:rPr>
          <w:rFonts w:ascii="Times New Roman" w:hAnsi="Times New Roman"/>
          <w:sz w:val="25"/>
          <w:szCs w:val="25"/>
        </w:rPr>
        <w:t xml:space="preserve"> </w:t>
      </w:r>
      <w:r w:rsidR="00613FC6" w:rsidRPr="00EE58CB">
        <w:rPr>
          <w:rFonts w:ascii="Times New Roman" w:hAnsi="Times New Roman"/>
          <w:sz w:val="25"/>
          <w:szCs w:val="25"/>
        </w:rPr>
        <w:t>–</w:t>
      </w:r>
      <w:r w:rsidR="00F66F01" w:rsidRPr="00EE58CB">
        <w:rPr>
          <w:rFonts w:ascii="Times New Roman" w:hAnsi="Times New Roman"/>
          <w:sz w:val="25"/>
          <w:szCs w:val="25"/>
        </w:rPr>
        <w:t xml:space="preserve"> </w:t>
      </w:r>
      <w:r w:rsidR="00613FC6" w:rsidRPr="00EE58CB">
        <w:rPr>
          <w:rFonts w:ascii="Times New Roman" w:hAnsi="Times New Roman"/>
          <w:sz w:val="25"/>
          <w:szCs w:val="25"/>
        </w:rPr>
        <w:t>216,6 тыс. руб.</w:t>
      </w:r>
      <w:r w:rsidR="00836B75" w:rsidRPr="00EE58CB">
        <w:rPr>
          <w:rFonts w:ascii="Times New Roman" w:hAnsi="Times New Roman"/>
          <w:sz w:val="25"/>
          <w:szCs w:val="25"/>
        </w:rPr>
        <w:t>, Управление сельского хозяйства администрации ОМР</w:t>
      </w:r>
      <w:r w:rsidR="00F66F01" w:rsidRPr="00EE58CB">
        <w:rPr>
          <w:rFonts w:ascii="Times New Roman" w:hAnsi="Times New Roman"/>
          <w:sz w:val="25"/>
          <w:szCs w:val="25"/>
        </w:rPr>
        <w:t xml:space="preserve"> – 248,6 тыс. руб., Администрация ОМР – 34,9 тыс. руб.</w:t>
      </w:r>
      <w:r w:rsidR="00836B75" w:rsidRPr="00EE58CB">
        <w:rPr>
          <w:rFonts w:ascii="Times New Roman" w:hAnsi="Times New Roman"/>
          <w:sz w:val="25"/>
          <w:szCs w:val="25"/>
        </w:rPr>
        <w:t>).</w:t>
      </w:r>
    </w:p>
    <w:p w:rsidR="00836B75" w:rsidRPr="00EE58CB" w:rsidRDefault="00836B75" w:rsidP="00836B75">
      <w:pPr>
        <w:pStyle w:val="a3"/>
        <w:jc w:val="both"/>
        <w:rPr>
          <w:rFonts w:ascii="Times New Roman" w:hAnsi="Times New Roman"/>
          <w:sz w:val="25"/>
          <w:szCs w:val="25"/>
        </w:rPr>
      </w:pPr>
      <w:r w:rsidRPr="00EE58CB">
        <w:rPr>
          <w:sz w:val="25"/>
          <w:szCs w:val="25"/>
        </w:rPr>
        <w:tab/>
      </w:r>
      <w:r w:rsidRPr="00EE58CB">
        <w:rPr>
          <w:rFonts w:ascii="Times New Roman" w:hAnsi="Times New Roman"/>
          <w:sz w:val="25"/>
          <w:szCs w:val="25"/>
        </w:rPr>
        <w:t>По состоянию на 01.01.201</w:t>
      </w:r>
      <w:r w:rsidR="00B137BC" w:rsidRPr="00EE58CB">
        <w:rPr>
          <w:rFonts w:ascii="Times New Roman" w:hAnsi="Times New Roman"/>
          <w:sz w:val="25"/>
          <w:szCs w:val="25"/>
        </w:rPr>
        <w:t>7</w:t>
      </w:r>
      <w:r w:rsidRPr="00EE58CB">
        <w:rPr>
          <w:rFonts w:ascii="Times New Roman" w:hAnsi="Times New Roman"/>
          <w:sz w:val="25"/>
          <w:szCs w:val="25"/>
        </w:rPr>
        <w:t>г. просроченная задолженность Октябрьского муниципального района составляет:</w:t>
      </w:r>
    </w:p>
    <w:p w:rsidR="00836B75" w:rsidRPr="00EE58CB" w:rsidRDefault="00836B75" w:rsidP="00836B75">
      <w:pPr>
        <w:pStyle w:val="a3"/>
        <w:ind w:firstLine="708"/>
        <w:jc w:val="both"/>
        <w:rPr>
          <w:rFonts w:ascii="Times New Roman" w:hAnsi="Times New Roman"/>
          <w:sz w:val="25"/>
          <w:szCs w:val="25"/>
        </w:rPr>
      </w:pPr>
      <w:r w:rsidRPr="00EE58CB">
        <w:rPr>
          <w:rFonts w:ascii="Times New Roman" w:hAnsi="Times New Roman"/>
          <w:sz w:val="25"/>
          <w:szCs w:val="25"/>
        </w:rPr>
        <w:t>-кредиторская – 0 тыс. руб.,</w:t>
      </w:r>
    </w:p>
    <w:p w:rsidR="00836B75" w:rsidRPr="000A57CB" w:rsidRDefault="00836B75" w:rsidP="00836B75">
      <w:pPr>
        <w:pStyle w:val="a3"/>
        <w:ind w:firstLine="708"/>
        <w:jc w:val="both"/>
        <w:rPr>
          <w:rFonts w:ascii="Times New Roman" w:hAnsi="Times New Roman"/>
          <w:sz w:val="25"/>
          <w:szCs w:val="25"/>
        </w:rPr>
      </w:pPr>
      <w:r w:rsidRPr="00EE58CB">
        <w:rPr>
          <w:rFonts w:ascii="Times New Roman" w:hAnsi="Times New Roman"/>
          <w:sz w:val="25"/>
          <w:szCs w:val="25"/>
        </w:rPr>
        <w:t>-дебиторская – 12</w:t>
      </w:r>
      <w:r w:rsidR="00B137BC" w:rsidRPr="00EE58CB">
        <w:rPr>
          <w:rFonts w:ascii="Times New Roman" w:hAnsi="Times New Roman"/>
          <w:sz w:val="25"/>
          <w:szCs w:val="25"/>
        </w:rPr>
        <w:t>6,2</w:t>
      </w:r>
      <w:r w:rsidRPr="00EE58CB">
        <w:rPr>
          <w:rFonts w:ascii="Times New Roman" w:hAnsi="Times New Roman"/>
          <w:sz w:val="25"/>
          <w:szCs w:val="25"/>
        </w:rPr>
        <w:t xml:space="preserve"> тыс. руб. (задолженность </w:t>
      </w:r>
      <w:r w:rsidR="00B137BC" w:rsidRPr="00EE58CB">
        <w:rPr>
          <w:rFonts w:ascii="Times New Roman" w:hAnsi="Times New Roman"/>
          <w:sz w:val="25"/>
          <w:szCs w:val="25"/>
        </w:rPr>
        <w:t xml:space="preserve">СПК (колхоз) «Имени Ленина» </w:t>
      </w:r>
      <w:r w:rsidRPr="00EE58CB">
        <w:rPr>
          <w:rFonts w:ascii="Times New Roman" w:hAnsi="Times New Roman"/>
          <w:sz w:val="25"/>
          <w:szCs w:val="25"/>
        </w:rPr>
        <w:t>по централизованн</w:t>
      </w:r>
      <w:r w:rsidR="00B137BC" w:rsidRPr="00EE58CB">
        <w:rPr>
          <w:rFonts w:ascii="Times New Roman" w:hAnsi="Times New Roman"/>
          <w:sz w:val="25"/>
          <w:szCs w:val="25"/>
        </w:rPr>
        <w:t>ому</w:t>
      </w:r>
      <w:r w:rsidRPr="00EE58CB">
        <w:rPr>
          <w:rFonts w:ascii="Times New Roman" w:hAnsi="Times New Roman"/>
          <w:sz w:val="25"/>
          <w:szCs w:val="25"/>
        </w:rPr>
        <w:t xml:space="preserve"> кредит</w:t>
      </w:r>
      <w:r w:rsidR="00B137BC" w:rsidRPr="00EE58CB">
        <w:rPr>
          <w:rFonts w:ascii="Times New Roman" w:hAnsi="Times New Roman"/>
          <w:sz w:val="25"/>
          <w:szCs w:val="25"/>
        </w:rPr>
        <w:t>у</w:t>
      </w:r>
      <w:r w:rsidRPr="00EE58CB">
        <w:rPr>
          <w:rFonts w:ascii="Times New Roman" w:hAnsi="Times New Roman"/>
          <w:sz w:val="25"/>
          <w:szCs w:val="25"/>
        </w:rPr>
        <w:t xml:space="preserve"> АПК</w:t>
      </w:r>
      <w:r w:rsidR="00B137BC" w:rsidRPr="00EE58CB">
        <w:rPr>
          <w:rFonts w:ascii="Times New Roman" w:hAnsi="Times New Roman"/>
          <w:sz w:val="25"/>
          <w:szCs w:val="25"/>
        </w:rPr>
        <w:t xml:space="preserve"> </w:t>
      </w:r>
      <w:r w:rsidRPr="00EE58CB">
        <w:rPr>
          <w:rFonts w:ascii="Times New Roman" w:hAnsi="Times New Roman"/>
          <w:sz w:val="25"/>
          <w:szCs w:val="25"/>
        </w:rPr>
        <w:t xml:space="preserve">   по графику реструктуризации за 201</w:t>
      </w:r>
      <w:r w:rsidR="00B137BC" w:rsidRPr="00EE58CB">
        <w:rPr>
          <w:rFonts w:ascii="Times New Roman" w:hAnsi="Times New Roman"/>
          <w:sz w:val="25"/>
          <w:szCs w:val="25"/>
        </w:rPr>
        <w:t xml:space="preserve">5-2016 </w:t>
      </w:r>
      <w:r w:rsidRPr="00EE58CB">
        <w:rPr>
          <w:rFonts w:ascii="Times New Roman" w:hAnsi="Times New Roman"/>
          <w:sz w:val="25"/>
          <w:szCs w:val="25"/>
        </w:rPr>
        <w:t xml:space="preserve"> год</w:t>
      </w:r>
      <w:r w:rsidR="00B137BC" w:rsidRPr="00EE58CB">
        <w:rPr>
          <w:rFonts w:ascii="Times New Roman" w:hAnsi="Times New Roman"/>
          <w:sz w:val="25"/>
          <w:szCs w:val="25"/>
        </w:rPr>
        <w:t>ы</w:t>
      </w:r>
      <w:r w:rsidRPr="00EE58CB">
        <w:rPr>
          <w:rFonts w:ascii="Times New Roman" w:hAnsi="Times New Roman"/>
          <w:sz w:val="25"/>
          <w:szCs w:val="25"/>
        </w:rPr>
        <w:t>).</w:t>
      </w:r>
    </w:p>
    <w:p w:rsidR="00C01E8E" w:rsidRDefault="00C01E8E" w:rsidP="00C01E8E">
      <w:pPr>
        <w:pStyle w:val="a3"/>
        <w:jc w:val="center"/>
        <w:rPr>
          <w:rFonts w:ascii="Times New Roman" w:hAnsi="Times New Roman"/>
          <w:b/>
          <w:sz w:val="24"/>
          <w:szCs w:val="24"/>
        </w:rPr>
      </w:pPr>
      <w:r w:rsidRPr="00EE7D15">
        <w:rPr>
          <w:rFonts w:ascii="Times New Roman" w:hAnsi="Times New Roman"/>
          <w:b/>
          <w:sz w:val="24"/>
          <w:szCs w:val="24"/>
        </w:rPr>
        <w:t>1</w:t>
      </w:r>
      <w:r>
        <w:rPr>
          <w:rFonts w:ascii="Times New Roman" w:hAnsi="Times New Roman"/>
          <w:b/>
          <w:sz w:val="24"/>
          <w:szCs w:val="24"/>
        </w:rPr>
        <w:t>0</w:t>
      </w:r>
      <w:r w:rsidRPr="00EE7D15">
        <w:rPr>
          <w:rFonts w:ascii="Times New Roman" w:hAnsi="Times New Roman"/>
          <w:b/>
          <w:sz w:val="24"/>
          <w:szCs w:val="24"/>
        </w:rPr>
        <w:t>. Выводы и предложения</w:t>
      </w:r>
    </w:p>
    <w:p w:rsidR="00C01E8E" w:rsidRDefault="00C01E8E" w:rsidP="00C01E8E">
      <w:pPr>
        <w:spacing w:after="0" w:line="240" w:lineRule="auto"/>
        <w:ind w:firstLine="567"/>
        <w:jc w:val="both"/>
        <w:rPr>
          <w:rFonts w:ascii="Times New Roman" w:hAnsi="Times New Roman"/>
          <w:sz w:val="24"/>
          <w:szCs w:val="24"/>
        </w:rPr>
      </w:pPr>
      <w:r>
        <w:rPr>
          <w:rFonts w:ascii="Times New Roman" w:hAnsi="Times New Roman"/>
          <w:sz w:val="24"/>
          <w:szCs w:val="24"/>
        </w:rPr>
        <w:t>1. Отчет об исполнении бюджета Октябрьского муниципального района Пермского края за 2016</w:t>
      </w:r>
      <w:r w:rsidR="00EE58CB">
        <w:rPr>
          <w:rFonts w:ascii="Times New Roman" w:hAnsi="Times New Roman"/>
          <w:sz w:val="24"/>
          <w:szCs w:val="24"/>
        </w:rPr>
        <w:t xml:space="preserve"> год</w:t>
      </w:r>
      <w:r>
        <w:rPr>
          <w:rFonts w:ascii="Times New Roman" w:hAnsi="Times New Roman"/>
          <w:sz w:val="24"/>
          <w:szCs w:val="24"/>
        </w:rPr>
        <w:t xml:space="preserve"> в форме проекта решения Земского Собрания Октябрьского муниципального района «Об утверждении отчета об исполнении бюджета Октябрьского муниципального района Пермского </w:t>
      </w:r>
      <w:r w:rsidR="00044DCA">
        <w:rPr>
          <w:rFonts w:ascii="Times New Roman" w:hAnsi="Times New Roman"/>
          <w:sz w:val="24"/>
          <w:szCs w:val="24"/>
        </w:rPr>
        <w:t>края за 2016 год»  представлен А</w:t>
      </w:r>
      <w:r>
        <w:rPr>
          <w:rFonts w:ascii="Times New Roman" w:hAnsi="Times New Roman"/>
          <w:sz w:val="24"/>
          <w:szCs w:val="24"/>
        </w:rPr>
        <w:t>дминистрацией</w:t>
      </w:r>
      <w:r w:rsidR="00044DCA">
        <w:rPr>
          <w:rFonts w:ascii="Times New Roman" w:hAnsi="Times New Roman"/>
          <w:sz w:val="24"/>
          <w:szCs w:val="24"/>
        </w:rPr>
        <w:t xml:space="preserve"> Октябрьского муниципального</w:t>
      </w:r>
      <w:r>
        <w:rPr>
          <w:rFonts w:ascii="Times New Roman" w:hAnsi="Times New Roman"/>
          <w:sz w:val="24"/>
          <w:szCs w:val="24"/>
        </w:rPr>
        <w:t xml:space="preserve"> района для проведения внешней проверки  с соблюдением требований действующего </w:t>
      </w:r>
      <w:r w:rsidR="00EE58CB">
        <w:rPr>
          <w:rFonts w:ascii="Times New Roman" w:hAnsi="Times New Roman"/>
          <w:sz w:val="24"/>
          <w:szCs w:val="24"/>
        </w:rPr>
        <w:t xml:space="preserve">бюджетного </w:t>
      </w:r>
      <w:r>
        <w:rPr>
          <w:rFonts w:ascii="Times New Roman" w:hAnsi="Times New Roman"/>
          <w:sz w:val="24"/>
          <w:szCs w:val="24"/>
        </w:rPr>
        <w:t>законодательства</w:t>
      </w:r>
      <w:r w:rsidR="00EE58CB">
        <w:rPr>
          <w:rFonts w:ascii="Times New Roman" w:hAnsi="Times New Roman"/>
          <w:sz w:val="24"/>
          <w:szCs w:val="24"/>
        </w:rPr>
        <w:t xml:space="preserve"> Российской Федерации</w:t>
      </w:r>
      <w:r>
        <w:rPr>
          <w:rFonts w:ascii="Times New Roman" w:hAnsi="Times New Roman"/>
          <w:sz w:val="24"/>
          <w:szCs w:val="24"/>
        </w:rPr>
        <w:t xml:space="preserve"> по объему и срокам представления.</w:t>
      </w:r>
    </w:p>
    <w:p w:rsidR="00EE58CB" w:rsidRPr="0011301A" w:rsidRDefault="00044DCA" w:rsidP="00EE58CB">
      <w:pPr>
        <w:pStyle w:val="a3"/>
        <w:ind w:firstLine="708"/>
        <w:jc w:val="both"/>
        <w:rPr>
          <w:rFonts w:ascii="Times New Roman" w:hAnsi="Times New Roman"/>
          <w:sz w:val="24"/>
          <w:szCs w:val="24"/>
        </w:rPr>
      </w:pPr>
      <w:r>
        <w:rPr>
          <w:rFonts w:ascii="Times New Roman" w:hAnsi="Times New Roman"/>
          <w:sz w:val="24"/>
          <w:szCs w:val="24"/>
        </w:rPr>
        <w:lastRenderedPageBreak/>
        <w:t xml:space="preserve">Однако, в </w:t>
      </w:r>
      <w:r w:rsidR="00EE58CB">
        <w:rPr>
          <w:rFonts w:ascii="Times New Roman" w:hAnsi="Times New Roman"/>
          <w:sz w:val="24"/>
          <w:szCs w:val="24"/>
        </w:rPr>
        <w:t xml:space="preserve"> нарушение </w:t>
      </w:r>
      <w:r w:rsidR="00EE58CB" w:rsidRPr="0011301A">
        <w:rPr>
          <w:rFonts w:ascii="Times New Roman" w:hAnsi="Times New Roman"/>
          <w:sz w:val="24"/>
          <w:szCs w:val="24"/>
        </w:rPr>
        <w:t>требовани</w:t>
      </w:r>
      <w:r w:rsidR="00CF198C">
        <w:rPr>
          <w:rFonts w:ascii="Times New Roman" w:hAnsi="Times New Roman"/>
          <w:sz w:val="24"/>
          <w:szCs w:val="24"/>
        </w:rPr>
        <w:t>й</w:t>
      </w:r>
      <w:r w:rsidR="00EE58CB" w:rsidRPr="0011301A">
        <w:rPr>
          <w:rFonts w:ascii="Times New Roman" w:hAnsi="Times New Roman"/>
          <w:sz w:val="24"/>
          <w:szCs w:val="24"/>
        </w:rPr>
        <w:t xml:space="preserve"> п.8 ст. 35 Положения о бюджетном процессе (в ред. решения ЗС ОМР от 22.12.2016г. № 663) отдельными приложениями к решению об исполнении бюджета за отчетный финансовый год не утверждаются показатели:</w:t>
      </w:r>
    </w:p>
    <w:p w:rsidR="00EE58CB" w:rsidRPr="0011301A" w:rsidRDefault="00EE58CB" w:rsidP="00EE58CB">
      <w:pPr>
        <w:pStyle w:val="a3"/>
        <w:ind w:firstLine="708"/>
        <w:jc w:val="both"/>
        <w:rPr>
          <w:rFonts w:ascii="Times New Roman" w:hAnsi="Times New Roman"/>
          <w:sz w:val="24"/>
          <w:szCs w:val="24"/>
        </w:rPr>
      </w:pPr>
      <w:r w:rsidRPr="0011301A">
        <w:rPr>
          <w:rFonts w:ascii="Times New Roman" w:hAnsi="Times New Roman"/>
          <w:sz w:val="24"/>
          <w:szCs w:val="24"/>
        </w:rPr>
        <w:t>-общие объемы доходов и расходов бюджета Октябрьского муниципального района;</w:t>
      </w:r>
    </w:p>
    <w:p w:rsidR="00EE58CB" w:rsidRDefault="00EE58CB" w:rsidP="00EE58CB">
      <w:pPr>
        <w:spacing w:after="0" w:line="240" w:lineRule="auto"/>
        <w:ind w:firstLine="567"/>
        <w:jc w:val="both"/>
        <w:rPr>
          <w:rFonts w:ascii="Times New Roman" w:hAnsi="Times New Roman"/>
          <w:sz w:val="24"/>
          <w:szCs w:val="24"/>
        </w:rPr>
      </w:pPr>
      <w:r w:rsidRPr="0011301A">
        <w:rPr>
          <w:rFonts w:ascii="Times New Roman" w:hAnsi="Times New Roman"/>
          <w:sz w:val="24"/>
          <w:szCs w:val="24"/>
        </w:rPr>
        <w:t>-общий объем профицита бюджета Октябрьского муниципального района, источников финансирования дефицита бюджета Октябрьского муниципального района</w:t>
      </w:r>
    </w:p>
    <w:p w:rsidR="00C01E8E" w:rsidRPr="00B14020" w:rsidRDefault="00EE58CB" w:rsidP="00B14020">
      <w:pPr>
        <w:pStyle w:val="a3"/>
        <w:ind w:firstLine="567"/>
        <w:jc w:val="both"/>
        <w:rPr>
          <w:rFonts w:ascii="Times New Roman" w:hAnsi="Times New Roman"/>
          <w:sz w:val="24"/>
          <w:szCs w:val="24"/>
        </w:rPr>
      </w:pPr>
      <w:r w:rsidRPr="00B14020">
        <w:rPr>
          <w:rFonts w:ascii="Times New Roman" w:hAnsi="Times New Roman"/>
          <w:sz w:val="24"/>
          <w:szCs w:val="24"/>
        </w:rPr>
        <w:t xml:space="preserve">2. </w:t>
      </w:r>
      <w:r w:rsidR="00C01E8E" w:rsidRPr="00B14020">
        <w:rPr>
          <w:rFonts w:ascii="Times New Roman" w:hAnsi="Times New Roman"/>
          <w:sz w:val="24"/>
          <w:szCs w:val="24"/>
        </w:rPr>
        <w:t>Показатели Отчета об исполнении бюджета по доходам, расходам и источникам финансирования дефицита, подлежащие утверждению, соответствуют итоговым суммам фактических поступлений доходов и выбытий из бюджета района, с учетом уведомлений, подтверждены отчетом о кассовых поступлениях и выбытиях и являются достоверными.</w:t>
      </w:r>
    </w:p>
    <w:p w:rsidR="00C01E8E" w:rsidRPr="00B14020" w:rsidRDefault="00EE58CB" w:rsidP="00B14020">
      <w:pPr>
        <w:pStyle w:val="a3"/>
        <w:ind w:firstLine="567"/>
        <w:jc w:val="both"/>
        <w:rPr>
          <w:rFonts w:ascii="Times New Roman" w:hAnsi="Times New Roman"/>
          <w:sz w:val="24"/>
          <w:szCs w:val="24"/>
        </w:rPr>
      </w:pPr>
      <w:r w:rsidRPr="00B14020">
        <w:rPr>
          <w:rFonts w:ascii="Times New Roman" w:hAnsi="Times New Roman"/>
          <w:sz w:val="24"/>
          <w:szCs w:val="24"/>
        </w:rPr>
        <w:t>3</w:t>
      </w:r>
      <w:r w:rsidR="00C01E8E" w:rsidRPr="00B14020">
        <w:rPr>
          <w:rFonts w:ascii="Times New Roman" w:hAnsi="Times New Roman"/>
          <w:sz w:val="24"/>
          <w:szCs w:val="24"/>
        </w:rPr>
        <w:t>. Внешняя проверка бюджетной отчетности главных администраторов бюджетных средств показала, что бюджетная отчетность сформирована в полном объеме и в срок.</w:t>
      </w:r>
    </w:p>
    <w:p w:rsidR="00C01E8E" w:rsidRPr="00B14020" w:rsidRDefault="00C01E8E" w:rsidP="00B14020">
      <w:pPr>
        <w:pStyle w:val="a3"/>
        <w:ind w:firstLine="567"/>
        <w:jc w:val="both"/>
        <w:rPr>
          <w:rFonts w:ascii="Times New Roman" w:hAnsi="Times New Roman"/>
          <w:sz w:val="24"/>
          <w:szCs w:val="24"/>
        </w:rPr>
      </w:pPr>
      <w:r w:rsidRPr="00B14020">
        <w:rPr>
          <w:rFonts w:ascii="Times New Roman" w:hAnsi="Times New Roman"/>
          <w:sz w:val="24"/>
          <w:szCs w:val="24"/>
        </w:rPr>
        <w:t>По результатам проверок бюджетной отчетности главных администраторов бюджетных средств установлены:</w:t>
      </w:r>
    </w:p>
    <w:p w:rsidR="00C01E8E" w:rsidRPr="00B14020" w:rsidRDefault="00C01E8E" w:rsidP="00B14020">
      <w:pPr>
        <w:pStyle w:val="a3"/>
        <w:ind w:firstLine="567"/>
        <w:jc w:val="both"/>
        <w:rPr>
          <w:rFonts w:ascii="Times New Roman" w:hAnsi="Times New Roman"/>
          <w:sz w:val="24"/>
          <w:szCs w:val="24"/>
        </w:rPr>
      </w:pPr>
      <w:r w:rsidRPr="00B14020">
        <w:rPr>
          <w:rFonts w:ascii="Times New Roman" w:hAnsi="Times New Roman"/>
          <w:sz w:val="24"/>
          <w:szCs w:val="24"/>
        </w:rPr>
        <w:t>-отдельные недостатки и   нарушения порядка составления, заполнения и представления годовой бюджетной отчетности, определенного Инструкцией № 191н в части состава</w:t>
      </w:r>
      <w:r w:rsidR="005270F8">
        <w:rPr>
          <w:rFonts w:ascii="Times New Roman" w:hAnsi="Times New Roman"/>
          <w:sz w:val="24"/>
          <w:szCs w:val="24"/>
        </w:rPr>
        <w:t xml:space="preserve">, </w:t>
      </w:r>
      <w:r w:rsidRPr="00B14020">
        <w:rPr>
          <w:rFonts w:ascii="Times New Roman" w:hAnsi="Times New Roman"/>
          <w:sz w:val="24"/>
          <w:szCs w:val="24"/>
        </w:rPr>
        <w:t xml:space="preserve"> заполнения</w:t>
      </w:r>
      <w:r w:rsidR="005270F8">
        <w:rPr>
          <w:rFonts w:ascii="Times New Roman" w:hAnsi="Times New Roman"/>
          <w:sz w:val="24"/>
          <w:szCs w:val="24"/>
        </w:rPr>
        <w:t>, достоверности</w:t>
      </w:r>
      <w:r w:rsidRPr="00B14020">
        <w:rPr>
          <w:rFonts w:ascii="Times New Roman" w:hAnsi="Times New Roman"/>
          <w:sz w:val="24"/>
          <w:szCs w:val="24"/>
        </w:rPr>
        <w:t xml:space="preserve"> отдельных форм</w:t>
      </w:r>
      <w:r w:rsidR="005270F8">
        <w:rPr>
          <w:rFonts w:ascii="Times New Roman" w:hAnsi="Times New Roman"/>
          <w:sz w:val="24"/>
          <w:szCs w:val="24"/>
        </w:rPr>
        <w:t>,</w:t>
      </w:r>
    </w:p>
    <w:p w:rsidR="00C01E8E" w:rsidRPr="00B14020" w:rsidRDefault="00C01E8E" w:rsidP="00B14020">
      <w:pPr>
        <w:pStyle w:val="a3"/>
        <w:ind w:firstLine="567"/>
        <w:jc w:val="both"/>
        <w:rPr>
          <w:rFonts w:ascii="Times New Roman" w:hAnsi="Times New Roman"/>
          <w:sz w:val="24"/>
          <w:szCs w:val="24"/>
        </w:rPr>
      </w:pPr>
      <w:r w:rsidRPr="00B14020">
        <w:rPr>
          <w:rFonts w:ascii="Times New Roman" w:hAnsi="Times New Roman"/>
          <w:sz w:val="24"/>
          <w:szCs w:val="24"/>
        </w:rPr>
        <w:t>- нарушения ст. 264.1 Бюджетного кодекса РФ в части не предоставления сведений о выполнении муниципальных заданий</w:t>
      </w:r>
      <w:r w:rsidR="005270F8">
        <w:rPr>
          <w:rFonts w:ascii="Times New Roman" w:hAnsi="Times New Roman"/>
          <w:sz w:val="24"/>
          <w:szCs w:val="24"/>
        </w:rPr>
        <w:t xml:space="preserve"> подведомственными учреждениями.</w:t>
      </w:r>
    </w:p>
    <w:p w:rsidR="00C01E8E" w:rsidRPr="00B14020" w:rsidRDefault="00C01E8E" w:rsidP="00B14020">
      <w:pPr>
        <w:pStyle w:val="a3"/>
        <w:ind w:firstLine="567"/>
        <w:jc w:val="both"/>
        <w:rPr>
          <w:rFonts w:ascii="Times New Roman" w:hAnsi="Times New Roman"/>
          <w:sz w:val="24"/>
          <w:szCs w:val="24"/>
        </w:rPr>
      </w:pPr>
      <w:r w:rsidRPr="00B14020">
        <w:rPr>
          <w:rFonts w:ascii="Times New Roman" w:hAnsi="Times New Roman"/>
          <w:sz w:val="24"/>
          <w:szCs w:val="24"/>
        </w:rPr>
        <w:t>Выявленные факты неполноты  предоставления форм бюджетной отчётности и искажения отдельных показателей отчетности,  в целом  не повлияли на достоверность отчета об исполнении бюджета района, но отрицательно сказались на информативности отчетности.</w:t>
      </w:r>
    </w:p>
    <w:p w:rsidR="00C01E8E" w:rsidRDefault="00C01E8E" w:rsidP="00B14020">
      <w:pPr>
        <w:pStyle w:val="a3"/>
        <w:ind w:firstLine="567"/>
        <w:jc w:val="both"/>
        <w:rPr>
          <w:rFonts w:ascii="Times New Roman" w:hAnsi="Times New Roman"/>
          <w:sz w:val="24"/>
          <w:szCs w:val="24"/>
        </w:rPr>
      </w:pPr>
      <w:r w:rsidRPr="00B14020">
        <w:rPr>
          <w:rFonts w:ascii="Times New Roman" w:hAnsi="Times New Roman"/>
          <w:sz w:val="24"/>
          <w:szCs w:val="24"/>
        </w:rPr>
        <w:t xml:space="preserve">В целях устранения и недопущения в дальнейшем выявленных недостатков и нарушений предлагается всем субъектам бюджетной отчетности </w:t>
      </w:r>
      <w:r w:rsidR="00F00012">
        <w:rPr>
          <w:rFonts w:ascii="Times New Roman" w:hAnsi="Times New Roman"/>
          <w:sz w:val="24"/>
          <w:szCs w:val="24"/>
        </w:rPr>
        <w:t>соблюдать полноту и достоверность фо</w:t>
      </w:r>
      <w:r w:rsidRPr="00B14020">
        <w:rPr>
          <w:rFonts w:ascii="Times New Roman" w:hAnsi="Times New Roman"/>
          <w:sz w:val="24"/>
          <w:szCs w:val="24"/>
        </w:rPr>
        <w:t>рмировани</w:t>
      </w:r>
      <w:r w:rsidR="00F00012">
        <w:rPr>
          <w:rFonts w:ascii="Times New Roman" w:hAnsi="Times New Roman"/>
          <w:sz w:val="24"/>
          <w:szCs w:val="24"/>
        </w:rPr>
        <w:t>я</w:t>
      </w:r>
      <w:r w:rsidRPr="00B14020">
        <w:rPr>
          <w:rFonts w:ascii="Times New Roman" w:hAnsi="Times New Roman"/>
          <w:sz w:val="24"/>
          <w:szCs w:val="24"/>
        </w:rPr>
        <w:t xml:space="preserve"> бюджетной отчетности в соответствии с требованиями нормативных правовых актов Министерства финансов Российской Федерации.</w:t>
      </w:r>
    </w:p>
    <w:p w:rsidR="00246B10" w:rsidRDefault="00CF198C" w:rsidP="00CF198C">
      <w:pPr>
        <w:pStyle w:val="a3"/>
        <w:ind w:firstLine="708"/>
        <w:jc w:val="both"/>
        <w:rPr>
          <w:rFonts w:ascii="Times New Roman" w:hAnsi="Times New Roman"/>
          <w:sz w:val="24"/>
          <w:szCs w:val="24"/>
        </w:rPr>
      </w:pPr>
      <w:r>
        <w:rPr>
          <w:rFonts w:ascii="Times New Roman" w:hAnsi="Times New Roman"/>
          <w:sz w:val="24"/>
          <w:szCs w:val="24"/>
        </w:rPr>
        <w:t>4.</w:t>
      </w:r>
      <w:r w:rsidR="00246B10">
        <w:rPr>
          <w:rFonts w:ascii="Times New Roman" w:hAnsi="Times New Roman"/>
          <w:sz w:val="24"/>
          <w:szCs w:val="24"/>
        </w:rPr>
        <w:t>В результате а</w:t>
      </w:r>
      <w:r w:rsidR="00246B10" w:rsidRPr="009E791C">
        <w:rPr>
          <w:rFonts w:ascii="Times New Roman" w:hAnsi="Times New Roman"/>
          <w:sz w:val="24"/>
          <w:szCs w:val="24"/>
        </w:rPr>
        <w:t>нализ</w:t>
      </w:r>
      <w:r w:rsidR="00246B10">
        <w:rPr>
          <w:rFonts w:ascii="Times New Roman" w:hAnsi="Times New Roman"/>
          <w:sz w:val="24"/>
          <w:szCs w:val="24"/>
        </w:rPr>
        <w:t>а</w:t>
      </w:r>
      <w:r w:rsidR="00246B10" w:rsidRPr="009E791C">
        <w:rPr>
          <w:rFonts w:ascii="Times New Roman" w:hAnsi="Times New Roman"/>
          <w:sz w:val="24"/>
          <w:szCs w:val="24"/>
        </w:rPr>
        <w:t xml:space="preserve"> расходов средств резервного фонда местной администрации </w:t>
      </w:r>
      <w:r w:rsidR="00246B10">
        <w:rPr>
          <w:rFonts w:ascii="Times New Roman" w:hAnsi="Times New Roman"/>
          <w:sz w:val="24"/>
          <w:szCs w:val="24"/>
        </w:rPr>
        <w:t xml:space="preserve">установлено неправомерное </w:t>
      </w:r>
      <w:r w:rsidR="00B87FE0">
        <w:rPr>
          <w:rFonts w:ascii="Times New Roman" w:hAnsi="Times New Roman"/>
          <w:sz w:val="24"/>
          <w:szCs w:val="24"/>
        </w:rPr>
        <w:t xml:space="preserve">использование </w:t>
      </w:r>
      <w:r w:rsidR="00246B10">
        <w:rPr>
          <w:rFonts w:ascii="Times New Roman" w:hAnsi="Times New Roman"/>
          <w:sz w:val="24"/>
          <w:szCs w:val="24"/>
        </w:rPr>
        <w:t xml:space="preserve"> резервных средств </w:t>
      </w:r>
      <w:r>
        <w:rPr>
          <w:rFonts w:ascii="Times New Roman" w:hAnsi="Times New Roman"/>
          <w:sz w:val="24"/>
          <w:szCs w:val="24"/>
        </w:rPr>
        <w:t>в сумме 37,8 тыс. руб.</w:t>
      </w:r>
      <w:r w:rsidR="0058106D">
        <w:rPr>
          <w:rFonts w:ascii="Times New Roman" w:hAnsi="Times New Roman"/>
          <w:sz w:val="24"/>
          <w:szCs w:val="24"/>
        </w:rPr>
        <w:t xml:space="preserve"> на расходы, которые не являлись непредвиденными.</w:t>
      </w:r>
      <w:r>
        <w:rPr>
          <w:rFonts w:ascii="Times New Roman" w:hAnsi="Times New Roman"/>
          <w:sz w:val="24"/>
          <w:szCs w:val="24"/>
        </w:rPr>
        <w:t xml:space="preserve"> </w:t>
      </w:r>
    </w:p>
    <w:p w:rsidR="00B14020" w:rsidRDefault="00CF198C" w:rsidP="00B14020">
      <w:pPr>
        <w:pStyle w:val="a3"/>
        <w:ind w:firstLine="567"/>
        <w:jc w:val="both"/>
        <w:rPr>
          <w:rFonts w:ascii="Times New Roman" w:hAnsi="Times New Roman"/>
          <w:sz w:val="24"/>
          <w:szCs w:val="24"/>
        </w:rPr>
      </w:pPr>
      <w:r>
        <w:rPr>
          <w:rFonts w:ascii="Times New Roman" w:hAnsi="Times New Roman"/>
          <w:sz w:val="24"/>
          <w:szCs w:val="24"/>
        </w:rPr>
        <w:t>5</w:t>
      </w:r>
      <w:r w:rsidR="00B14020">
        <w:rPr>
          <w:rFonts w:ascii="Times New Roman" w:hAnsi="Times New Roman"/>
          <w:sz w:val="24"/>
          <w:szCs w:val="24"/>
        </w:rPr>
        <w:t xml:space="preserve">. В ходе анализа годовой отчетности, представленной финансовым органом  по формам, утвержденным решением Земского Собрания Октябрьского муниципального района от 26.06.2014г. № 374 «Об утверждении форм представления отчетов об исполнении бюджета Октябрьского муниципального района Пермского края за полугодие, год», установлены факты </w:t>
      </w:r>
      <w:r w:rsidR="00EA39E4">
        <w:rPr>
          <w:rFonts w:ascii="Times New Roman" w:hAnsi="Times New Roman"/>
          <w:sz w:val="24"/>
          <w:szCs w:val="24"/>
        </w:rPr>
        <w:t>недостоверно</w:t>
      </w:r>
      <w:r w:rsidR="005270F8">
        <w:rPr>
          <w:rFonts w:ascii="Times New Roman" w:hAnsi="Times New Roman"/>
          <w:sz w:val="24"/>
          <w:szCs w:val="24"/>
        </w:rPr>
        <w:t>го отражения показателей в формах</w:t>
      </w:r>
      <w:r w:rsidR="00EA39E4">
        <w:rPr>
          <w:rFonts w:ascii="Times New Roman" w:hAnsi="Times New Roman"/>
          <w:sz w:val="24"/>
          <w:szCs w:val="24"/>
        </w:rPr>
        <w:t xml:space="preserve"> </w:t>
      </w:r>
      <w:r w:rsidR="005270F8">
        <w:rPr>
          <w:rFonts w:ascii="Times New Roman" w:hAnsi="Times New Roman"/>
          <w:sz w:val="24"/>
          <w:szCs w:val="24"/>
        </w:rPr>
        <w:t>Г-1, Г-10.</w:t>
      </w:r>
    </w:p>
    <w:p w:rsidR="00C01E8E" w:rsidRPr="00B14020" w:rsidRDefault="005270F8" w:rsidP="00B14020">
      <w:pPr>
        <w:pStyle w:val="a3"/>
        <w:ind w:firstLine="567"/>
        <w:jc w:val="both"/>
        <w:rPr>
          <w:rFonts w:ascii="Times New Roman" w:hAnsi="Times New Roman"/>
          <w:sz w:val="24"/>
          <w:szCs w:val="24"/>
        </w:rPr>
      </w:pPr>
      <w:r w:rsidRPr="00044DCA">
        <w:rPr>
          <w:rFonts w:ascii="Times New Roman" w:hAnsi="Times New Roman"/>
          <w:b/>
          <w:sz w:val="24"/>
          <w:szCs w:val="24"/>
        </w:rPr>
        <w:t>Вывод:</w:t>
      </w:r>
      <w:r w:rsidR="00C01E8E" w:rsidRPr="00B14020">
        <w:rPr>
          <w:rFonts w:ascii="Times New Roman" w:hAnsi="Times New Roman"/>
          <w:sz w:val="24"/>
          <w:szCs w:val="24"/>
        </w:rPr>
        <w:t xml:space="preserve"> По результатам проведенной проверки</w:t>
      </w:r>
      <w:r w:rsidR="0060283B">
        <w:rPr>
          <w:rFonts w:ascii="Times New Roman" w:hAnsi="Times New Roman"/>
          <w:sz w:val="24"/>
          <w:szCs w:val="24"/>
        </w:rPr>
        <w:t xml:space="preserve">, </w:t>
      </w:r>
      <w:r w:rsidR="00C01E8E" w:rsidRPr="00B14020">
        <w:rPr>
          <w:rFonts w:ascii="Times New Roman" w:hAnsi="Times New Roman"/>
          <w:sz w:val="24"/>
          <w:szCs w:val="24"/>
        </w:rPr>
        <w:t xml:space="preserve">Отчет об исполнении  бюджета Октябрьского муниципального района за 2016 год в форме проекта решения Земского Собрания «Об утверждении отчета об исполнении бюджета Октябрьского муниципального района Пермского </w:t>
      </w:r>
      <w:r w:rsidR="00B854EF">
        <w:rPr>
          <w:rFonts w:ascii="Times New Roman" w:hAnsi="Times New Roman"/>
          <w:sz w:val="24"/>
          <w:szCs w:val="24"/>
        </w:rPr>
        <w:t>края за 2016 год»</w:t>
      </w:r>
      <w:r w:rsidR="00C01E8E" w:rsidRPr="00B14020">
        <w:rPr>
          <w:rFonts w:ascii="Times New Roman" w:hAnsi="Times New Roman"/>
          <w:sz w:val="24"/>
          <w:szCs w:val="24"/>
        </w:rPr>
        <w:t xml:space="preserve">   подлежит</w:t>
      </w:r>
      <w:r w:rsidR="00C01E8E" w:rsidRPr="00B14020">
        <w:rPr>
          <w:rFonts w:ascii="Times New Roman" w:hAnsi="Times New Roman"/>
          <w:b/>
          <w:sz w:val="24"/>
          <w:szCs w:val="24"/>
        </w:rPr>
        <w:t xml:space="preserve"> к рассмотрению и утверждению</w:t>
      </w:r>
      <w:r w:rsidR="00C01E8E" w:rsidRPr="00B14020">
        <w:rPr>
          <w:rFonts w:ascii="Times New Roman" w:hAnsi="Times New Roman"/>
          <w:sz w:val="24"/>
          <w:szCs w:val="24"/>
        </w:rPr>
        <w:t xml:space="preserve"> Земским Собранием Октябрьского муниципального  района в установленном порядке.</w:t>
      </w:r>
    </w:p>
    <w:p w:rsidR="00C01E8E" w:rsidRPr="00EE7D15" w:rsidRDefault="00C01E8E" w:rsidP="00C01E8E">
      <w:pPr>
        <w:pStyle w:val="a3"/>
        <w:ind w:firstLine="708"/>
        <w:jc w:val="both"/>
        <w:rPr>
          <w:rFonts w:ascii="Times New Roman" w:hAnsi="Times New Roman"/>
          <w:sz w:val="24"/>
          <w:szCs w:val="24"/>
        </w:rPr>
      </w:pPr>
    </w:p>
    <w:p w:rsidR="00C01E8E" w:rsidRPr="00EE7D15" w:rsidRDefault="00C01E8E" w:rsidP="00C01E8E">
      <w:pPr>
        <w:pStyle w:val="a3"/>
        <w:jc w:val="both"/>
        <w:rPr>
          <w:rFonts w:ascii="Times New Roman" w:hAnsi="Times New Roman"/>
          <w:sz w:val="24"/>
          <w:szCs w:val="24"/>
        </w:rPr>
      </w:pPr>
    </w:p>
    <w:p w:rsidR="00C01E8E" w:rsidRPr="00EE7D15" w:rsidRDefault="00C01E8E" w:rsidP="00C01E8E">
      <w:pPr>
        <w:pStyle w:val="a3"/>
        <w:jc w:val="both"/>
        <w:rPr>
          <w:rFonts w:ascii="Times New Roman" w:hAnsi="Times New Roman"/>
          <w:sz w:val="24"/>
          <w:szCs w:val="24"/>
        </w:rPr>
      </w:pPr>
      <w:r w:rsidRPr="00EE7D15">
        <w:rPr>
          <w:rFonts w:ascii="Times New Roman" w:hAnsi="Times New Roman"/>
          <w:sz w:val="24"/>
          <w:szCs w:val="24"/>
        </w:rPr>
        <w:t>Председатель</w:t>
      </w:r>
    </w:p>
    <w:p w:rsidR="00C01E8E" w:rsidRDefault="00C01E8E" w:rsidP="00C01E8E">
      <w:pPr>
        <w:pStyle w:val="a3"/>
        <w:jc w:val="both"/>
        <w:rPr>
          <w:rFonts w:ascii="Times New Roman" w:hAnsi="Times New Roman"/>
          <w:sz w:val="24"/>
          <w:szCs w:val="24"/>
        </w:rPr>
      </w:pPr>
      <w:r w:rsidRPr="00EE7D15">
        <w:rPr>
          <w:rFonts w:ascii="Times New Roman" w:hAnsi="Times New Roman"/>
          <w:sz w:val="24"/>
          <w:szCs w:val="24"/>
        </w:rPr>
        <w:t xml:space="preserve">Контрольно-счетной комиссии </w:t>
      </w:r>
    </w:p>
    <w:p w:rsidR="00C01E8E" w:rsidRDefault="00C01E8E" w:rsidP="00C01E8E">
      <w:pPr>
        <w:pStyle w:val="a3"/>
        <w:jc w:val="both"/>
        <w:rPr>
          <w:rFonts w:ascii="Times New Roman" w:hAnsi="Times New Roman"/>
          <w:sz w:val="24"/>
          <w:szCs w:val="24"/>
        </w:rPr>
      </w:pPr>
      <w:r>
        <w:rPr>
          <w:rFonts w:ascii="Times New Roman" w:hAnsi="Times New Roman"/>
          <w:sz w:val="24"/>
          <w:szCs w:val="24"/>
        </w:rPr>
        <w:t>Октябрьского муниципального района                                                              Т.В.Шеринкина</w:t>
      </w:r>
    </w:p>
    <w:p w:rsidR="00C01E8E" w:rsidRDefault="00C01E8E" w:rsidP="00C01E8E">
      <w:pPr>
        <w:pStyle w:val="a3"/>
        <w:jc w:val="both"/>
        <w:rPr>
          <w:rFonts w:ascii="Times New Roman" w:hAnsi="Times New Roman"/>
          <w:b/>
          <w:sz w:val="24"/>
          <w:szCs w:val="24"/>
        </w:rPr>
      </w:pPr>
      <w:r>
        <w:rPr>
          <w:rFonts w:ascii="Times New Roman" w:hAnsi="Times New Roman"/>
          <w:sz w:val="24"/>
          <w:szCs w:val="24"/>
        </w:rPr>
        <w:tab/>
        <w:t xml:space="preserve"> </w:t>
      </w:r>
      <w:r w:rsidRPr="00EE7D15">
        <w:rPr>
          <w:rFonts w:ascii="Times New Roman" w:hAnsi="Times New Roman"/>
          <w:sz w:val="24"/>
          <w:szCs w:val="24"/>
        </w:rPr>
        <w:t xml:space="preserve">                                                   </w:t>
      </w:r>
      <w:r>
        <w:rPr>
          <w:rFonts w:ascii="Times New Roman" w:hAnsi="Times New Roman"/>
          <w:sz w:val="24"/>
          <w:szCs w:val="24"/>
        </w:rPr>
        <w:t xml:space="preserve">                  </w:t>
      </w:r>
      <w:r w:rsidRPr="00EE7D15">
        <w:rPr>
          <w:rFonts w:ascii="Times New Roman" w:hAnsi="Times New Roman"/>
          <w:sz w:val="24"/>
          <w:szCs w:val="24"/>
        </w:rPr>
        <w:t xml:space="preserve">  </w:t>
      </w:r>
      <w:r>
        <w:rPr>
          <w:rFonts w:ascii="Times New Roman" w:hAnsi="Times New Roman"/>
          <w:sz w:val="24"/>
          <w:szCs w:val="24"/>
        </w:rPr>
        <w:t xml:space="preserve">      </w:t>
      </w:r>
      <w:r w:rsidRPr="00EE7D15">
        <w:rPr>
          <w:rFonts w:ascii="Times New Roman" w:hAnsi="Times New Roman"/>
          <w:sz w:val="24"/>
          <w:szCs w:val="24"/>
        </w:rPr>
        <w:t xml:space="preserve">  </w:t>
      </w:r>
    </w:p>
    <w:p w:rsidR="008A5E57" w:rsidRDefault="008A5E57" w:rsidP="003B2DA0">
      <w:pPr>
        <w:pStyle w:val="a3"/>
        <w:jc w:val="center"/>
        <w:rPr>
          <w:rFonts w:ascii="Times New Roman" w:hAnsi="Times New Roman"/>
          <w:b/>
          <w:sz w:val="24"/>
          <w:szCs w:val="24"/>
        </w:rPr>
      </w:pPr>
    </w:p>
    <w:sectPr w:rsidR="008A5E57" w:rsidSect="00CD17E5">
      <w:footerReference w:type="default" r:id="rId9"/>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A29" w:rsidRDefault="00FA0A29" w:rsidP="00604885">
      <w:pPr>
        <w:spacing w:after="0" w:line="240" w:lineRule="auto"/>
      </w:pPr>
      <w:r>
        <w:separator/>
      </w:r>
    </w:p>
  </w:endnote>
  <w:endnote w:type="continuationSeparator" w:id="0">
    <w:p w:rsidR="00FA0A29" w:rsidRDefault="00FA0A29" w:rsidP="00604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B10" w:rsidRDefault="00246B10">
    <w:pPr>
      <w:pStyle w:val="ad"/>
      <w:jc w:val="center"/>
    </w:pPr>
    <w:r>
      <w:fldChar w:fldCharType="begin"/>
    </w:r>
    <w:r>
      <w:instrText xml:space="preserve"> PAGE   \* MERGEFORMAT </w:instrText>
    </w:r>
    <w:r>
      <w:fldChar w:fldCharType="separate"/>
    </w:r>
    <w:r w:rsidR="00874E7A">
      <w:rPr>
        <w:noProof/>
      </w:rPr>
      <w:t>28</w:t>
    </w:r>
    <w:r>
      <w:fldChar w:fldCharType="end"/>
    </w:r>
  </w:p>
  <w:p w:rsidR="00246B10" w:rsidRDefault="00246B1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A29" w:rsidRDefault="00FA0A29" w:rsidP="00604885">
      <w:pPr>
        <w:spacing w:after="0" w:line="240" w:lineRule="auto"/>
      </w:pPr>
      <w:r>
        <w:separator/>
      </w:r>
    </w:p>
  </w:footnote>
  <w:footnote w:type="continuationSeparator" w:id="0">
    <w:p w:rsidR="00FA0A29" w:rsidRDefault="00FA0A29" w:rsidP="00604885">
      <w:pPr>
        <w:spacing w:after="0" w:line="240" w:lineRule="auto"/>
      </w:pPr>
      <w:r>
        <w:continuationSeparator/>
      </w:r>
    </w:p>
  </w:footnote>
  <w:footnote w:id="1">
    <w:p w:rsidR="00246B10" w:rsidRPr="006C2A20" w:rsidRDefault="00246B10" w:rsidP="006C2A20">
      <w:pPr>
        <w:pStyle w:val="a6"/>
        <w:ind w:firstLine="708"/>
        <w:jc w:val="both"/>
        <w:rPr>
          <w:sz w:val="18"/>
          <w:szCs w:val="18"/>
          <w:lang w:val="ru-RU"/>
        </w:rPr>
      </w:pPr>
      <w:r w:rsidRPr="006C2A20">
        <w:rPr>
          <w:rStyle w:val="a8"/>
          <w:sz w:val="18"/>
          <w:szCs w:val="18"/>
        </w:rPr>
        <w:footnoteRef/>
      </w:r>
      <w:r w:rsidRPr="006C2A20">
        <w:rPr>
          <w:sz w:val="18"/>
          <w:szCs w:val="18"/>
          <w:lang w:val="ru-RU"/>
        </w:rPr>
        <w:t xml:space="preserve"> После принятия Земским Собранием ОМР решения № 656 от 24.11.2016г. «О внесении изменений в решение Земского Собрания Октябрьского муниципального района  от 15 декабря 2015 года № 539 «О бюджете Октябрьского муниципального района Пермского края на 2016 год и на плановый период 2017 и 2018 годов»</w:t>
      </w:r>
    </w:p>
  </w:footnote>
  <w:footnote w:id="2">
    <w:p w:rsidR="00246B10" w:rsidRPr="006C2A20" w:rsidRDefault="00246B10" w:rsidP="006C2A20">
      <w:pPr>
        <w:pStyle w:val="a6"/>
        <w:ind w:firstLine="708"/>
        <w:jc w:val="both"/>
        <w:rPr>
          <w:sz w:val="18"/>
          <w:szCs w:val="18"/>
          <w:lang w:val="ru-RU"/>
        </w:rPr>
      </w:pPr>
      <w:r w:rsidRPr="006C2A20">
        <w:rPr>
          <w:rStyle w:val="a8"/>
          <w:sz w:val="18"/>
          <w:szCs w:val="18"/>
        </w:rPr>
        <w:footnoteRef/>
      </w:r>
      <w:r w:rsidRPr="006C2A20">
        <w:rPr>
          <w:sz w:val="18"/>
          <w:szCs w:val="18"/>
          <w:lang w:val="ru-RU"/>
        </w:rPr>
        <w:t xml:space="preserve"> </w:t>
      </w:r>
      <w:r>
        <w:rPr>
          <w:sz w:val="18"/>
          <w:szCs w:val="18"/>
          <w:lang w:val="ru-RU"/>
        </w:rPr>
        <w:t>Представлена п</w:t>
      </w:r>
      <w:r w:rsidRPr="006C2A20">
        <w:rPr>
          <w:sz w:val="18"/>
          <w:szCs w:val="18"/>
          <w:lang w:val="ru-RU"/>
        </w:rPr>
        <w:t>о формам, утвержденным решением ЗС ОМР  от 26.06.2014г. № 374 «Об утверждении форм представления отчетов об исполнении бюджета Октябрьского муниципального района Пермского края за полугодие, год»</w:t>
      </w:r>
    </w:p>
  </w:footnote>
  <w:footnote w:id="3">
    <w:p w:rsidR="00246B10" w:rsidRPr="0020059C" w:rsidRDefault="00246B10">
      <w:pPr>
        <w:pStyle w:val="a6"/>
        <w:rPr>
          <w:lang w:val="ru-RU"/>
        </w:rPr>
      </w:pPr>
      <w:r>
        <w:rPr>
          <w:rStyle w:val="a8"/>
        </w:rPr>
        <w:footnoteRef/>
      </w:r>
      <w:r w:rsidRPr="0020059C">
        <w:rPr>
          <w:lang w:val="ru-RU"/>
        </w:rPr>
        <w:t xml:space="preserve"> </w:t>
      </w:r>
      <w:r>
        <w:rPr>
          <w:lang w:val="ru-RU"/>
        </w:rPr>
        <w:t>Решение о бюджете на 2016 год в ред. реш. ЗС ОМР от 24.11.2016 № 656.</w:t>
      </w:r>
    </w:p>
  </w:footnote>
  <w:footnote w:id="4">
    <w:p w:rsidR="00246B10" w:rsidRPr="00135221" w:rsidRDefault="00246B10">
      <w:pPr>
        <w:pStyle w:val="a6"/>
        <w:rPr>
          <w:lang w:val="ru-RU"/>
        </w:rPr>
      </w:pPr>
      <w:r>
        <w:rPr>
          <w:rStyle w:val="a8"/>
        </w:rPr>
        <w:footnoteRef/>
      </w:r>
      <w:r w:rsidRPr="008707F6">
        <w:rPr>
          <w:lang w:val="ru-RU"/>
        </w:rPr>
        <w:t xml:space="preserve"> </w:t>
      </w:r>
      <w:r>
        <w:rPr>
          <w:lang w:val="ru-RU"/>
        </w:rPr>
        <w:t xml:space="preserve">Администратором доходов Управлением ресурсами и развития инфраструктуры администрации ОМР  излишне в бюджет района зачислено доходов в сумме 0,7 тыс. руб.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62839"/>
    <w:multiLevelType w:val="hybridMultilevel"/>
    <w:tmpl w:val="2164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F771F14"/>
    <w:multiLevelType w:val="hybridMultilevel"/>
    <w:tmpl w:val="EC60D65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6BB30250"/>
    <w:multiLevelType w:val="hybridMultilevel"/>
    <w:tmpl w:val="DE68CD2E"/>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68"/>
    <w:rsid w:val="00001C26"/>
    <w:rsid w:val="000030EC"/>
    <w:rsid w:val="000059CF"/>
    <w:rsid w:val="000060D2"/>
    <w:rsid w:val="0000676C"/>
    <w:rsid w:val="000109BB"/>
    <w:rsid w:val="00010DB5"/>
    <w:rsid w:val="00014D25"/>
    <w:rsid w:val="00015CC4"/>
    <w:rsid w:val="00016BE9"/>
    <w:rsid w:val="00024D94"/>
    <w:rsid w:val="00025735"/>
    <w:rsid w:val="00025D21"/>
    <w:rsid w:val="000273B7"/>
    <w:rsid w:val="00027F03"/>
    <w:rsid w:val="00030E1A"/>
    <w:rsid w:val="000323E7"/>
    <w:rsid w:val="00033155"/>
    <w:rsid w:val="00033911"/>
    <w:rsid w:val="000343C3"/>
    <w:rsid w:val="0004136B"/>
    <w:rsid w:val="0004151C"/>
    <w:rsid w:val="0004226A"/>
    <w:rsid w:val="00042ACE"/>
    <w:rsid w:val="00044DCA"/>
    <w:rsid w:val="00046752"/>
    <w:rsid w:val="00051AC8"/>
    <w:rsid w:val="000532AA"/>
    <w:rsid w:val="00056192"/>
    <w:rsid w:val="00057600"/>
    <w:rsid w:val="0005790E"/>
    <w:rsid w:val="000623EF"/>
    <w:rsid w:val="000627F3"/>
    <w:rsid w:val="000636FB"/>
    <w:rsid w:val="00064314"/>
    <w:rsid w:val="00065C6E"/>
    <w:rsid w:val="0006684F"/>
    <w:rsid w:val="00067171"/>
    <w:rsid w:val="00070288"/>
    <w:rsid w:val="00071B75"/>
    <w:rsid w:val="000737A7"/>
    <w:rsid w:val="00074CB1"/>
    <w:rsid w:val="00074E3B"/>
    <w:rsid w:val="00077437"/>
    <w:rsid w:val="000779FD"/>
    <w:rsid w:val="00077F18"/>
    <w:rsid w:val="000808A3"/>
    <w:rsid w:val="00082F6C"/>
    <w:rsid w:val="00082FEE"/>
    <w:rsid w:val="000831D4"/>
    <w:rsid w:val="0008352F"/>
    <w:rsid w:val="00086E33"/>
    <w:rsid w:val="00087CAD"/>
    <w:rsid w:val="00090EC1"/>
    <w:rsid w:val="000911C9"/>
    <w:rsid w:val="000914AC"/>
    <w:rsid w:val="00092026"/>
    <w:rsid w:val="0009221E"/>
    <w:rsid w:val="000951E3"/>
    <w:rsid w:val="000956D9"/>
    <w:rsid w:val="000A0DF1"/>
    <w:rsid w:val="000A1932"/>
    <w:rsid w:val="000A2575"/>
    <w:rsid w:val="000A39B6"/>
    <w:rsid w:val="000A3A7A"/>
    <w:rsid w:val="000A49A2"/>
    <w:rsid w:val="000A69C0"/>
    <w:rsid w:val="000A6DAB"/>
    <w:rsid w:val="000A6EF5"/>
    <w:rsid w:val="000A6F94"/>
    <w:rsid w:val="000B214B"/>
    <w:rsid w:val="000B479B"/>
    <w:rsid w:val="000B5190"/>
    <w:rsid w:val="000B5E1F"/>
    <w:rsid w:val="000C2591"/>
    <w:rsid w:val="000C2841"/>
    <w:rsid w:val="000C28CD"/>
    <w:rsid w:val="000C2AA0"/>
    <w:rsid w:val="000C4B00"/>
    <w:rsid w:val="000C63AC"/>
    <w:rsid w:val="000C6641"/>
    <w:rsid w:val="000D0FBC"/>
    <w:rsid w:val="000D1390"/>
    <w:rsid w:val="000D4C5F"/>
    <w:rsid w:val="000D6A88"/>
    <w:rsid w:val="000D6B05"/>
    <w:rsid w:val="000E13ED"/>
    <w:rsid w:val="000E1907"/>
    <w:rsid w:val="000E24AF"/>
    <w:rsid w:val="000E266A"/>
    <w:rsid w:val="000E3D33"/>
    <w:rsid w:val="000E4C76"/>
    <w:rsid w:val="000E6047"/>
    <w:rsid w:val="000E77B0"/>
    <w:rsid w:val="000E77FA"/>
    <w:rsid w:val="000F0B93"/>
    <w:rsid w:val="000F2577"/>
    <w:rsid w:val="000F3250"/>
    <w:rsid w:val="000F4FB1"/>
    <w:rsid w:val="000F558C"/>
    <w:rsid w:val="000F5A94"/>
    <w:rsid w:val="000F6496"/>
    <w:rsid w:val="000F6A56"/>
    <w:rsid w:val="000F6FC6"/>
    <w:rsid w:val="0010245E"/>
    <w:rsid w:val="00103A2D"/>
    <w:rsid w:val="0010405D"/>
    <w:rsid w:val="00104127"/>
    <w:rsid w:val="001057ED"/>
    <w:rsid w:val="001100D6"/>
    <w:rsid w:val="00110934"/>
    <w:rsid w:val="00110DED"/>
    <w:rsid w:val="00112071"/>
    <w:rsid w:val="0011301A"/>
    <w:rsid w:val="001132E3"/>
    <w:rsid w:val="00116D40"/>
    <w:rsid w:val="00117EA0"/>
    <w:rsid w:val="00123903"/>
    <w:rsid w:val="00125400"/>
    <w:rsid w:val="00125902"/>
    <w:rsid w:val="00126357"/>
    <w:rsid w:val="00130A5F"/>
    <w:rsid w:val="0013206C"/>
    <w:rsid w:val="0013390B"/>
    <w:rsid w:val="00135221"/>
    <w:rsid w:val="00135767"/>
    <w:rsid w:val="001365DA"/>
    <w:rsid w:val="0013672F"/>
    <w:rsid w:val="00136F16"/>
    <w:rsid w:val="001376C9"/>
    <w:rsid w:val="001403E4"/>
    <w:rsid w:val="001427C4"/>
    <w:rsid w:val="0014441D"/>
    <w:rsid w:val="001464A1"/>
    <w:rsid w:val="001469ED"/>
    <w:rsid w:val="00146C78"/>
    <w:rsid w:val="001503A2"/>
    <w:rsid w:val="0015116F"/>
    <w:rsid w:val="001528DE"/>
    <w:rsid w:val="00153A78"/>
    <w:rsid w:val="00153E3A"/>
    <w:rsid w:val="00155267"/>
    <w:rsid w:val="001566E1"/>
    <w:rsid w:val="00156BA2"/>
    <w:rsid w:val="00157155"/>
    <w:rsid w:val="00161AEB"/>
    <w:rsid w:val="00162BDF"/>
    <w:rsid w:val="001640D8"/>
    <w:rsid w:val="00164B34"/>
    <w:rsid w:val="00164E07"/>
    <w:rsid w:val="001651B3"/>
    <w:rsid w:val="00166C30"/>
    <w:rsid w:val="00166E60"/>
    <w:rsid w:val="00167692"/>
    <w:rsid w:val="00170496"/>
    <w:rsid w:val="00171C11"/>
    <w:rsid w:val="00173DA1"/>
    <w:rsid w:val="00175FF4"/>
    <w:rsid w:val="00176227"/>
    <w:rsid w:val="00177337"/>
    <w:rsid w:val="00177A75"/>
    <w:rsid w:val="00181E47"/>
    <w:rsid w:val="00182BE5"/>
    <w:rsid w:val="00185107"/>
    <w:rsid w:val="00186B37"/>
    <w:rsid w:val="00190A60"/>
    <w:rsid w:val="00191F0A"/>
    <w:rsid w:val="001928E1"/>
    <w:rsid w:val="001966E8"/>
    <w:rsid w:val="0019714B"/>
    <w:rsid w:val="001A26A4"/>
    <w:rsid w:val="001A39A7"/>
    <w:rsid w:val="001B0987"/>
    <w:rsid w:val="001B15D3"/>
    <w:rsid w:val="001B2C72"/>
    <w:rsid w:val="001B43A1"/>
    <w:rsid w:val="001B6C83"/>
    <w:rsid w:val="001C03B4"/>
    <w:rsid w:val="001C2CBC"/>
    <w:rsid w:val="001C51A2"/>
    <w:rsid w:val="001D012C"/>
    <w:rsid w:val="001D0E3E"/>
    <w:rsid w:val="001D0E55"/>
    <w:rsid w:val="001D1842"/>
    <w:rsid w:val="001D5217"/>
    <w:rsid w:val="001D5567"/>
    <w:rsid w:val="001D577C"/>
    <w:rsid w:val="001D5B70"/>
    <w:rsid w:val="001D62FA"/>
    <w:rsid w:val="001D7751"/>
    <w:rsid w:val="001E00E2"/>
    <w:rsid w:val="001E179E"/>
    <w:rsid w:val="001E2C0E"/>
    <w:rsid w:val="001E4FAB"/>
    <w:rsid w:val="001E5877"/>
    <w:rsid w:val="001F25C2"/>
    <w:rsid w:val="001F363A"/>
    <w:rsid w:val="001F56B6"/>
    <w:rsid w:val="001F66C9"/>
    <w:rsid w:val="001F7262"/>
    <w:rsid w:val="001F758A"/>
    <w:rsid w:val="0020054D"/>
    <w:rsid w:val="0020059C"/>
    <w:rsid w:val="00200AB2"/>
    <w:rsid w:val="002013D7"/>
    <w:rsid w:val="00203C11"/>
    <w:rsid w:val="00204A3F"/>
    <w:rsid w:val="00204FEB"/>
    <w:rsid w:val="00205ADE"/>
    <w:rsid w:val="00211B44"/>
    <w:rsid w:val="002126AB"/>
    <w:rsid w:val="002129E5"/>
    <w:rsid w:val="00212B0D"/>
    <w:rsid w:val="00213767"/>
    <w:rsid w:val="002146F6"/>
    <w:rsid w:val="002155E6"/>
    <w:rsid w:val="0021617B"/>
    <w:rsid w:val="00217271"/>
    <w:rsid w:val="00217CCD"/>
    <w:rsid w:val="00217F92"/>
    <w:rsid w:val="00221628"/>
    <w:rsid w:val="00226222"/>
    <w:rsid w:val="00226529"/>
    <w:rsid w:val="002311CF"/>
    <w:rsid w:val="00234482"/>
    <w:rsid w:val="00235A0E"/>
    <w:rsid w:val="002364C4"/>
    <w:rsid w:val="0023680D"/>
    <w:rsid w:val="00237019"/>
    <w:rsid w:val="002373F9"/>
    <w:rsid w:val="002379D9"/>
    <w:rsid w:val="00237B4F"/>
    <w:rsid w:val="00241DD3"/>
    <w:rsid w:val="00242E0B"/>
    <w:rsid w:val="0024329A"/>
    <w:rsid w:val="00244569"/>
    <w:rsid w:val="00245A73"/>
    <w:rsid w:val="00246B10"/>
    <w:rsid w:val="00247D5B"/>
    <w:rsid w:val="002503AB"/>
    <w:rsid w:val="00250BCA"/>
    <w:rsid w:val="00253D24"/>
    <w:rsid w:val="00254AFF"/>
    <w:rsid w:val="00255403"/>
    <w:rsid w:val="002562E7"/>
    <w:rsid w:val="00262598"/>
    <w:rsid w:val="0026289A"/>
    <w:rsid w:val="002665A3"/>
    <w:rsid w:val="00266A44"/>
    <w:rsid w:val="00267276"/>
    <w:rsid w:val="002715F9"/>
    <w:rsid w:val="00271EAC"/>
    <w:rsid w:val="002722D8"/>
    <w:rsid w:val="00273C9E"/>
    <w:rsid w:val="002741CC"/>
    <w:rsid w:val="00274218"/>
    <w:rsid w:val="00275CF3"/>
    <w:rsid w:val="00280A39"/>
    <w:rsid w:val="002812B1"/>
    <w:rsid w:val="00282528"/>
    <w:rsid w:val="00282B04"/>
    <w:rsid w:val="00282E6B"/>
    <w:rsid w:val="002846A5"/>
    <w:rsid w:val="00291199"/>
    <w:rsid w:val="002913E4"/>
    <w:rsid w:val="002916A4"/>
    <w:rsid w:val="00291B14"/>
    <w:rsid w:val="00292163"/>
    <w:rsid w:val="00295748"/>
    <w:rsid w:val="0029710C"/>
    <w:rsid w:val="00297EAC"/>
    <w:rsid w:val="002A1387"/>
    <w:rsid w:val="002A2643"/>
    <w:rsid w:val="002A347E"/>
    <w:rsid w:val="002A586A"/>
    <w:rsid w:val="002B2C50"/>
    <w:rsid w:val="002B494E"/>
    <w:rsid w:val="002B528F"/>
    <w:rsid w:val="002B5AA0"/>
    <w:rsid w:val="002B5ACF"/>
    <w:rsid w:val="002B66F5"/>
    <w:rsid w:val="002B6798"/>
    <w:rsid w:val="002C2594"/>
    <w:rsid w:val="002C4CE9"/>
    <w:rsid w:val="002C4F0E"/>
    <w:rsid w:val="002C54A4"/>
    <w:rsid w:val="002C5DBE"/>
    <w:rsid w:val="002C5ED4"/>
    <w:rsid w:val="002C71E9"/>
    <w:rsid w:val="002C77BD"/>
    <w:rsid w:val="002D05E7"/>
    <w:rsid w:val="002D1560"/>
    <w:rsid w:val="002D1E1C"/>
    <w:rsid w:val="002D1FB5"/>
    <w:rsid w:val="002D388E"/>
    <w:rsid w:val="002D4CBE"/>
    <w:rsid w:val="002D6F3E"/>
    <w:rsid w:val="002D7BD0"/>
    <w:rsid w:val="002E0503"/>
    <w:rsid w:val="002E20BA"/>
    <w:rsid w:val="002E555A"/>
    <w:rsid w:val="002E7CC4"/>
    <w:rsid w:val="002F0644"/>
    <w:rsid w:val="002F3589"/>
    <w:rsid w:val="002F3A2A"/>
    <w:rsid w:val="002F3B84"/>
    <w:rsid w:val="002F3C90"/>
    <w:rsid w:val="002F3CED"/>
    <w:rsid w:val="002F700A"/>
    <w:rsid w:val="002F7647"/>
    <w:rsid w:val="0030028C"/>
    <w:rsid w:val="00300AC2"/>
    <w:rsid w:val="00301B5A"/>
    <w:rsid w:val="00301F03"/>
    <w:rsid w:val="00303602"/>
    <w:rsid w:val="00305E81"/>
    <w:rsid w:val="003123A3"/>
    <w:rsid w:val="00314788"/>
    <w:rsid w:val="00315EAC"/>
    <w:rsid w:val="003210CA"/>
    <w:rsid w:val="003214E7"/>
    <w:rsid w:val="0032347C"/>
    <w:rsid w:val="0032494A"/>
    <w:rsid w:val="00324B74"/>
    <w:rsid w:val="0032614C"/>
    <w:rsid w:val="00327025"/>
    <w:rsid w:val="0033156A"/>
    <w:rsid w:val="003319E0"/>
    <w:rsid w:val="00332151"/>
    <w:rsid w:val="003321F5"/>
    <w:rsid w:val="003323FC"/>
    <w:rsid w:val="00332469"/>
    <w:rsid w:val="00333483"/>
    <w:rsid w:val="00333A51"/>
    <w:rsid w:val="003348FC"/>
    <w:rsid w:val="00335765"/>
    <w:rsid w:val="003370A8"/>
    <w:rsid w:val="003372E3"/>
    <w:rsid w:val="0033736F"/>
    <w:rsid w:val="00337B05"/>
    <w:rsid w:val="003405DD"/>
    <w:rsid w:val="00342108"/>
    <w:rsid w:val="00345362"/>
    <w:rsid w:val="003502A3"/>
    <w:rsid w:val="00350D9F"/>
    <w:rsid w:val="003522F1"/>
    <w:rsid w:val="00352449"/>
    <w:rsid w:val="003563FA"/>
    <w:rsid w:val="00356997"/>
    <w:rsid w:val="003572F7"/>
    <w:rsid w:val="003576DA"/>
    <w:rsid w:val="00361187"/>
    <w:rsid w:val="00362044"/>
    <w:rsid w:val="00362088"/>
    <w:rsid w:val="00365B4C"/>
    <w:rsid w:val="0037035B"/>
    <w:rsid w:val="00370BCE"/>
    <w:rsid w:val="00372726"/>
    <w:rsid w:val="00372C83"/>
    <w:rsid w:val="00373B03"/>
    <w:rsid w:val="00375B4F"/>
    <w:rsid w:val="00376255"/>
    <w:rsid w:val="00377309"/>
    <w:rsid w:val="00383EED"/>
    <w:rsid w:val="00383F4C"/>
    <w:rsid w:val="003849E5"/>
    <w:rsid w:val="0038797C"/>
    <w:rsid w:val="00391151"/>
    <w:rsid w:val="00392BED"/>
    <w:rsid w:val="00393ACD"/>
    <w:rsid w:val="00393BC9"/>
    <w:rsid w:val="003959CC"/>
    <w:rsid w:val="00397A12"/>
    <w:rsid w:val="00397E04"/>
    <w:rsid w:val="003A1654"/>
    <w:rsid w:val="003A1C18"/>
    <w:rsid w:val="003A20BC"/>
    <w:rsid w:val="003A2BA1"/>
    <w:rsid w:val="003A3D39"/>
    <w:rsid w:val="003A41E6"/>
    <w:rsid w:val="003A4593"/>
    <w:rsid w:val="003A4D87"/>
    <w:rsid w:val="003A5EB1"/>
    <w:rsid w:val="003A6257"/>
    <w:rsid w:val="003A632C"/>
    <w:rsid w:val="003A650F"/>
    <w:rsid w:val="003A6B17"/>
    <w:rsid w:val="003B06AA"/>
    <w:rsid w:val="003B0F38"/>
    <w:rsid w:val="003B1CD8"/>
    <w:rsid w:val="003B2DA0"/>
    <w:rsid w:val="003B2DA1"/>
    <w:rsid w:val="003B313F"/>
    <w:rsid w:val="003B4B4C"/>
    <w:rsid w:val="003B5A28"/>
    <w:rsid w:val="003B7EA0"/>
    <w:rsid w:val="003C018F"/>
    <w:rsid w:val="003C02D9"/>
    <w:rsid w:val="003C089E"/>
    <w:rsid w:val="003C08FC"/>
    <w:rsid w:val="003C1A31"/>
    <w:rsid w:val="003C2BC5"/>
    <w:rsid w:val="003C4131"/>
    <w:rsid w:val="003C52A2"/>
    <w:rsid w:val="003C714D"/>
    <w:rsid w:val="003C73B1"/>
    <w:rsid w:val="003D066D"/>
    <w:rsid w:val="003D1916"/>
    <w:rsid w:val="003D2959"/>
    <w:rsid w:val="003D4958"/>
    <w:rsid w:val="003D528B"/>
    <w:rsid w:val="003D5A7B"/>
    <w:rsid w:val="003D66EE"/>
    <w:rsid w:val="003D6EAA"/>
    <w:rsid w:val="003E0033"/>
    <w:rsid w:val="003E4B0C"/>
    <w:rsid w:val="003E5B3C"/>
    <w:rsid w:val="003F0D41"/>
    <w:rsid w:val="003F1E3B"/>
    <w:rsid w:val="003F29E1"/>
    <w:rsid w:val="003F41BE"/>
    <w:rsid w:val="003F4696"/>
    <w:rsid w:val="003F5618"/>
    <w:rsid w:val="003F58C4"/>
    <w:rsid w:val="003F602E"/>
    <w:rsid w:val="003F74A8"/>
    <w:rsid w:val="004004B6"/>
    <w:rsid w:val="00400BD9"/>
    <w:rsid w:val="00400E9A"/>
    <w:rsid w:val="004016FE"/>
    <w:rsid w:val="004018C7"/>
    <w:rsid w:val="00401C81"/>
    <w:rsid w:val="00401D6E"/>
    <w:rsid w:val="00402307"/>
    <w:rsid w:val="00402656"/>
    <w:rsid w:val="0040594B"/>
    <w:rsid w:val="004074AB"/>
    <w:rsid w:val="0041089B"/>
    <w:rsid w:val="00412929"/>
    <w:rsid w:val="00412BEB"/>
    <w:rsid w:val="00413709"/>
    <w:rsid w:val="0041734E"/>
    <w:rsid w:val="004202E0"/>
    <w:rsid w:val="00420333"/>
    <w:rsid w:val="00421416"/>
    <w:rsid w:val="00422198"/>
    <w:rsid w:val="00422A75"/>
    <w:rsid w:val="004233DB"/>
    <w:rsid w:val="00423E70"/>
    <w:rsid w:val="004247F3"/>
    <w:rsid w:val="004249E0"/>
    <w:rsid w:val="00424EEA"/>
    <w:rsid w:val="0042585F"/>
    <w:rsid w:val="004263AE"/>
    <w:rsid w:val="00426569"/>
    <w:rsid w:val="00426746"/>
    <w:rsid w:val="00426B65"/>
    <w:rsid w:val="00430C37"/>
    <w:rsid w:val="00431B01"/>
    <w:rsid w:val="00433785"/>
    <w:rsid w:val="00434FFD"/>
    <w:rsid w:val="004364C3"/>
    <w:rsid w:val="004376B2"/>
    <w:rsid w:val="004401C9"/>
    <w:rsid w:val="00441EA8"/>
    <w:rsid w:val="0045234F"/>
    <w:rsid w:val="004523D8"/>
    <w:rsid w:val="00452586"/>
    <w:rsid w:val="004533E2"/>
    <w:rsid w:val="0045589E"/>
    <w:rsid w:val="004564BA"/>
    <w:rsid w:val="00457AA9"/>
    <w:rsid w:val="00461B9C"/>
    <w:rsid w:val="00463007"/>
    <w:rsid w:val="00466D03"/>
    <w:rsid w:val="00466DD4"/>
    <w:rsid w:val="004672E5"/>
    <w:rsid w:val="00467325"/>
    <w:rsid w:val="00467C46"/>
    <w:rsid w:val="004700D2"/>
    <w:rsid w:val="00470567"/>
    <w:rsid w:val="004705D9"/>
    <w:rsid w:val="00470FF1"/>
    <w:rsid w:val="004721CB"/>
    <w:rsid w:val="00472A65"/>
    <w:rsid w:val="00472CF8"/>
    <w:rsid w:val="00476EBD"/>
    <w:rsid w:val="004801E6"/>
    <w:rsid w:val="00480ECE"/>
    <w:rsid w:val="00481D5C"/>
    <w:rsid w:val="00481DF7"/>
    <w:rsid w:val="00482052"/>
    <w:rsid w:val="00483809"/>
    <w:rsid w:val="00491758"/>
    <w:rsid w:val="00491E7B"/>
    <w:rsid w:val="004931C3"/>
    <w:rsid w:val="00494447"/>
    <w:rsid w:val="00496CF2"/>
    <w:rsid w:val="00496D75"/>
    <w:rsid w:val="004A055C"/>
    <w:rsid w:val="004A0BC3"/>
    <w:rsid w:val="004A1001"/>
    <w:rsid w:val="004A16DA"/>
    <w:rsid w:val="004A27F5"/>
    <w:rsid w:val="004A564C"/>
    <w:rsid w:val="004B0F3C"/>
    <w:rsid w:val="004B30AB"/>
    <w:rsid w:val="004B57DF"/>
    <w:rsid w:val="004B5EB0"/>
    <w:rsid w:val="004C0078"/>
    <w:rsid w:val="004C0310"/>
    <w:rsid w:val="004C166D"/>
    <w:rsid w:val="004C5B40"/>
    <w:rsid w:val="004C6FF7"/>
    <w:rsid w:val="004D0060"/>
    <w:rsid w:val="004D1D11"/>
    <w:rsid w:val="004D22FC"/>
    <w:rsid w:val="004D2633"/>
    <w:rsid w:val="004D2832"/>
    <w:rsid w:val="004D364A"/>
    <w:rsid w:val="004D44AA"/>
    <w:rsid w:val="004D49C8"/>
    <w:rsid w:val="004D5A7A"/>
    <w:rsid w:val="004D7D63"/>
    <w:rsid w:val="004E2F2C"/>
    <w:rsid w:val="004E38C8"/>
    <w:rsid w:val="004E4350"/>
    <w:rsid w:val="004E43FA"/>
    <w:rsid w:val="004E54DE"/>
    <w:rsid w:val="004E6724"/>
    <w:rsid w:val="004E763E"/>
    <w:rsid w:val="004E7B30"/>
    <w:rsid w:val="004F0567"/>
    <w:rsid w:val="004F15D7"/>
    <w:rsid w:val="004F2CA0"/>
    <w:rsid w:val="004F318A"/>
    <w:rsid w:val="004F32A3"/>
    <w:rsid w:val="004F4FB7"/>
    <w:rsid w:val="004F59BA"/>
    <w:rsid w:val="004F5C09"/>
    <w:rsid w:val="004F649E"/>
    <w:rsid w:val="004F64BB"/>
    <w:rsid w:val="004F653F"/>
    <w:rsid w:val="004F6548"/>
    <w:rsid w:val="004F757C"/>
    <w:rsid w:val="004F7F05"/>
    <w:rsid w:val="00500CCA"/>
    <w:rsid w:val="00501D01"/>
    <w:rsid w:val="00503471"/>
    <w:rsid w:val="00507629"/>
    <w:rsid w:val="00507761"/>
    <w:rsid w:val="005079D9"/>
    <w:rsid w:val="00510A12"/>
    <w:rsid w:val="00510E94"/>
    <w:rsid w:val="005126C5"/>
    <w:rsid w:val="0051392B"/>
    <w:rsid w:val="00515C8C"/>
    <w:rsid w:val="005163B8"/>
    <w:rsid w:val="00516A9D"/>
    <w:rsid w:val="00516E11"/>
    <w:rsid w:val="0051715B"/>
    <w:rsid w:val="00517355"/>
    <w:rsid w:val="005205C0"/>
    <w:rsid w:val="00522180"/>
    <w:rsid w:val="00522430"/>
    <w:rsid w:val="00522F2C"/>
    <w:rsid w:val="00522F93"/>
    <w:rsid w:val="00524971"/>
    <w:rsid w:val="00525EC0"/>
    <w:rsid w:val="00526F11"/>
    <w:rsid w:val="005270F8"/>
    <w:rsid w:val="0052713D"/>
    <w:rsid w:val="005300D0"/>
    <w:rsid w:val="005304A7"/>
    <w:rsid w:val="0053091B"/>
    <w:rsid w:val="00532295"/>
    <w:rsid w:val="0053232A"/>
    <w:rsid w:val="005326AF"/>
    <w:rsid w:val="00534727"/>
    <w:rsid w:val="005352D2"/>
    <w:rsid w:val="00535A05"/>
    <w:rsid w:val="00536ABC"/>
    <w:rsid w:val="005403A5"/>
    <w:rsid w:val="005411E3"/>
    <w:rsid w:val="00542515"/>
    <w:rsid w:val="00543ACA"/>
    <w:rsid w:val="00544FAE"/>
    <w:rsid w:val="005465A2"/>
    <w:rsid w:val="005471ED"/>
    <w:rsid w:val="0054764C"/>
    <w:rsid w:val="00550556"/>
    <w:rsid w:val="00550696"/>
    <w:rsid w:val="00552212"/>
    <w:rsid w:val="0055417E"/>
    <w:rsid w:val="00554DC3"/>
    <w:rsid w:val="0055598A"/>
    <w:rsid w:val="00555C27"/>
    <w:rsid w:val="00560315"/>
    <w:rsid w:val="005608B6"/>
    <w:rsid w:val="0056092F"/>
    <w:rsid w:val="00561FC8"/>
    <w:rsid w:val="00562B8F"/>
    <w:rsid w:val="00563C01"/>
    <w:rsid w:val="005648BB"/>
    <w:rsid w:val="00565580"/>
    <w:rsid w:val="00565BDD"/>
    <w:rsid w:val="00566540"/>
    <w:rsid w:val="00566876"/>
    <w:rsid w:val="00566D00"/>
    <w:rsid w:val="00567E49"/>
    <w:rsid w:val="00570796"/>
    <w:rsid w:val="005778DB"/>
    <w:rsid w:val="0058106D"/>
    <w:rsid w:val="00582E69"/>
    <w:rsid w:val="00584704"/>
    <w:rsid w:val="00587692"/>
    <w:rsid w:val="005914AD"/>
    <w:rsid w:val="00591755"/>
    <w:rsid w:val="005922ED"/>
    <w:rsid w:val="00593A33"/>
    <w:rsid w:val="00594092"/>
    <w:rsid w:val="005966A6"/>
    <w:rsid w:val="005978EC"/>
    <w:rsid w:val="005A2233"/>
    <w:rsid w:val="005A288B"/>
    <w:rsid w:val="005A3F86"/>
    <w:rsid w:val="005A404D"/>
    <w:rsid w:val="005A4B5B"/>
    <w:rsid w:val="005A5C58"/>
    <w:rsid w:val="005A74CB"/>
    <w:rsid w:val="005A7E06"/>
    <w:rsid w:val="005B145F"/>
    <w:rsid w:val="005B2F32"/>
    <w:rsid w:val="005B3570"/>
    <w:rsid w:val="005B5AD0"/>
    <w:rsid w:val="005B723E"/>
    <w:rsid w:val="005C0AD7"/>
    <w:rsid w:val="005C0ECB"/>
    <w:rsid w:val="005C24DD"/>
    <w:rsid w:val="005C4630"/>
    <w:rsid w:val="005C4810"/>
    <w:rsid w:val="005C52EA"/>
    <w:rsid w:val="005C5998"/>
    <w:rsid w:val="005C6178"/>
    <w:rsid w:val="005C62B8"/>
    <w:rsid w:val="005C699A"/>
    <w:rsid w:val="005C7FAB"/>
    <w:rsid w:val="005D0F5B"/>
    <w:rsid w:val="005D3CD1"/>
    <w:rsid w:val="005D6173"/>
    <w:rsid w:val="005D6E50"/>
    <w:rsid w:val="005D7B9E"/>
    <w:rsid w:val="005D7BEA"/>
    <w:rsid w:val="005E138F"/>
    <w:rsid w:val="005E2A9B"/>
    <w:rsid w:val="005E2C0F"/>
    <w:rsid w:val="005E4A97"/>
    <w:rsid w:val="005F09DB"/>
    <w:rsid w:val="005F0E94"/>
    <w:rsid w:val="005F11BC"/>
    <w:rsid w:val="005F25D7"/>
    <w:rsid w:val="005F2DB2"/>
    <w:rsid w:val="005F62F4"/>
    <w:rsid w:val="005F7120"/>
    <w:rsid w:val="005F7594"/>
    <w:rsid w:val="0060080E"/>
    <w:rsid w:val="0060104A"/>
    <w:rsid w:val="0060283B"/>
    <w:rsid w:val="00602875"/>
    <w:rsid w:val="0060332F"/>
    <w:rsid w:val="00604885"/>
    <w:rsid w:val="00604A5E"/>
    <w:rsid w:val="00605012"/>
    <w:rsid w:val="00606A19"/>
    <w:rsid w:val="006109F0"/>
    <w:rsid w:val="00612BAA"/>
    <w:rsid w:val="00613FC6"/>
    <w:rsid w:val="00614865"/>
    <w:rsid w:val="00620DD7"/>
    <w:rsid w:val="00621F05"/>
    <w:rsid w:val="00621FE3"/>
    <w:rsid w:val="00622058"/>
    <w:rsid w:val="0062209E"/>
    <w:rsid w:val="00622DFE"/>
    <w:rsid w:val="006253C9"/>
    <w:rsid w:val="0062557A"/>
    <w:rsid w:val="0062656C"/>
    <w:rsid w:val="0062670A"/>
    <w:rsid w:val="00627ECB"/>
    <w:rsid w:val="0063071B"/>
    <w:rsid w:val="006346E1"/>
    <w:rsid w:val="006348EE"/>
    <w:rsid w:val="006361ED"/>
    <w:rsid w:val="006401F2"/>
    <w:rsid w:val="00641383"/>
    <w:rsid w:val="0064153E"/>
    <w:rsid w:val="00641616"/>
    <w:rsid w:val="00642729"/>
    <w:rsid w:val="00643E29"/>
    <w:rsid w:val="00643E72"/>
    <w:rsid w:val="0064516D"/>
    <w:rsid w:val="00645303"/>
    <w:rsid w:val="00650D57"/>
    <w:rsid w:val="00650D83"/>
    <w:rsid w:val="006514EB"/>
    <w:rsid w:val="00651903"/>
    <w:rsid w:val="006522F0"/>
    <w:rsid w:val="00653AFC"/>
    <w:rsid w:val="00660627"/>
    <w:rsid w:val="00661AEE"/>
    <w:rsid w:val="00661F18"/>
    <w:rsid w:val="00663369"/>
    <w:rsid w:val="006633D3"/>
    <w:rsid w:val="00664619"/>
    <w:rsid w:val="00664D19"/>
    <w:rsid w:val="00664EFA"/>
    <w:rsid w:val="00665AF5"/>
    <w:rsid w:val="00667217"/>
    <w:rsid w:val="00671E18"/>
    <w:rsid w:val="00671F4B"/>
    <w:rsid w:val="00672AEF"/>
    <w:rsid w:val="0067622F"/>
    <w:rsid w:val="0067655A"/>
    <w:rsid w:val="00676C45"/>
    <w:rsid w:val="00680E15"/>
    <w:rsid w:val="00681F12"/>
    <w:rsid w:val="0068259F"/>
    <w:rsid w:val="00683225"/>
    <w:rsid w:val="006839DD"/>
    <w:rsid w:val="00683A80"/>
    <w:rsid w:val="006851CD"/>
    <w:rsid w:val="00687358"/>
    <w:rsid w:val="00687452"/>
    <w:rsid w:val="00687D49"/>
    <w:rsid w:val="00690E64"/>
    <w:rsid w:val="006911DC"/>
    <w:rsid w:val="00691724"/>
    <w:rsid w:val="00692A77"/>
    <w:rsid w:val="00694235"/>
    <w:rsid w:val="00696299"/>
    <w:rsid w:val="00696F3E"/>
    <w:rsid w:val="006A1825"/>
    <w:rsid w:val="006A2167"/>
    <w:rsid w:val="006A32F6"/>
    <w:rsid w:val="006A3900"/>
    <w:rsid w:val="006A3D8C"/>
    <w:rsid w:val="006A4A8D"/>
    <w:rsid w:val="006A56ED"/>
    <w:rsid w:val="006A60FB"/>
    <w:rsid w:val="006A6630"/>
    <w:rsid w:val="006A6B18"/>
    <w:rsid w:val="006B3561"/>
    <w:rsid w:val="006B3BFE"/>
    <w:rsid w:val="006B5FA7"/>
    <w:rsid w:val="006C1C01"/>
    <w:rsid w:val="006C250E"/>
    <w:rsid w:val="006C296B"/>
    <w:rsid w:val="006C2A20"/>
    <w:rsid w:val="006C2FC9"/>
    <w:rsid w:val="006C3681"/>
    <w:rsid w:val="006C370E"/>
    <w:rsid w:val="006C4675"/>
    <w:rsid w:val="006C58AA"/>
    <w:rsid w:val="006C6C87"/>
    <w:rsid w:val="006D0A8A"/>
    <w:rsid w:val="006D20F4"/>
    <w:rsid w:val="006D21C5"/>
    <w:rsid w:val="006D22C9"/>
    <w:rsid w:val="006D58A0"/>
    <w:rsid w:val="006D59EB"/>
    <w:rsid w:val="006D76DF"/>
    <w:rsid w:val="006E03ED"/>
    <w:rsid w:val="006E2380"/>
    <w:rsid w:val="006E4E23"/>
    <w:rsid w:val="006E506B"/>
    <w:rsid w:val="006E6CED"/>
    <w:rsid w:val="006E6D0E"/>
    <w:rsid w:val="006E711C"/>
    <w:rsid w:val="006F2A2B"/>
    <w:rsid w:val="006F7071"/>
    <w:rsid w:val="006F70FE"/>
    <w:rsid w:val="00702238"/>
    <w:rsid w:val="00702F27"/>
    <w:rsid w:val="00704F9E"/>
    <w:rsid w:val="007056B7"/>
    <w:rsid w:val="00710069"/>
    <w:rsid w:val="007103B1"/>
    <w:rsid w:val="007107A5"/>
    <w:rsid w:val="007123D6"/>
    <w:rsid w:val="00713AA8"/>
    <w:rsid w:val="00714B89"/>
    <w:rsid w:val="007157CC"/>
    <w:rsid w:val="00716A34"/>
    <w:rsid w:val="007205C7"/>
    <w:rsid w:val="00720C06"/>
    <w:rsid w:val="00721F9C"/>
    <w:rsid w:val="00722A9B"/>
    <w:rsid w:val="0072453B"/>
    <w:rsid w:val="00727CB8"/>
    <w:rsid w:val="007314C1"/>
    <w:rsid w:val="007319B5"/>
    <w:rsid w:val="007320FB"/>
    <w:rsid w:val="007321B5"/>
    <w:rsid w:val="0073299B"/>
    <w:rsid w:val="00735BC8"/>
    <w:rsid w:val="00740206"/>
    <w:rsid w:val="00741F66"/>
    <w:rsid w:val="00742F02"/>
    <w:rsid w:val="007432D6"/>
    <w:rsid w:val="00745F74"/>
    <w:rsid w:val="00746F98"/>
    <w:rsid w:val="00747A7C"/>
    <w:rsid w:val="007502A5"/>
    <w:rsid w:val="0075149F"/>
    <w:rsid w:val="00754B59"/>
    <w:rsid w:val="00755744"/>
    <w:rsid w:val="007559A9"/>
    <w:rsid w:val="00756B9A"/>
    <w:rsid w:val="007571AF"/>
    <w:rsid w:val="00760405"/>
    <w:rsid w:val="00761217"/>
    <w:rsid w:val="00761924"/>
    <w:rsid w:val="00764D2F"/>
    <w:rsid w:val="00765704"/>
    <w:rsid w:val="00766483"/>
    <w:rsid w:val="00766E3A"/>
    <w:rsid w:val="007672D3"/>
    <w:rsid w:val="00770BEF"/>
    <w:rsid w:val="00771783"/>
    <w:rsid w:val="00772D36"/>
    <w:rsid w:val="00776464"/>
    <w:rsid w:val="00776C62"/>
    <w:rsid w:val="00777CE7"/>
    <w:rsid w:val="0078213A"/>
    <w:rsid w:val="00782199"/>
    <w:rsid w:val="00783079"/>
    <w:rsid w:val="0078394D"/>
    <w:rsid w:val="00784753"/>
    <w:rsid w:val="007847C6"/>
    <w:rsid w:val="00784F3E"/>
    <w:rsid w:val="00785C93"/>
    <w:rsid w:val="007868F3"/>
    <w:rsid w:val="007873A2"/>
    <w:rsid w:val="00790206"/>
    <w:rsid w:val="0079032A"/>
    <w:rsid w:val="00794D32"/>
    <w:rsid w:val="00797B52"/>
    <w:rsid w:val="007A1428"/>
    <w:rsid w:val="007A2068"/>
    <w:rsid w:val="007A4F6E"/>
    <w:rsid w:val="007A6317"/>
    <w:rsid w:val="007A66C7"/>
    <w:rsid w:val="007B2384"/>
    <w:rsid w:val="007B2C32"/>
    <w:rsid w:val="007B49C8"/>
    <w:rsid w:val="007B49DF"/>
    <w:rsid w:val="007B4DB2"/>
    <w:rsid w:val="007B7011"/>
    <w:rsid w:val="007C0933"/>
    <w:rsid w:val="007C1F7C"/>
    <w:rsid w:val="007C5A21"/>
    <w:rsid w:val="007C5EF8"/>
    <w:rsid w:val="007C7AA6"/>
    <w:rsid w:val="007D073A"/>
    <w:rsid w:val="007D10E2"/>
    <w:rsid w:val="007D37F2"/>
    <w:rsid w:val="007D43C2"/>
    <w:rsid w:val="007D53E4"/>
    <w:rsid w:val="007E0E39"/>
    <w:rsid w:val="007E1EC9"/>
    <w:rsid w:val="007E3D34"/>
    <w:rsid w:val="007E4BC5"/>
    <w:rsid w:val="007E5942"/>
    <w:rsid w:val="007E73F6"/>
    <w:rsid w:val="007F0AD1"/>
    <w:rsid w:val="007F18A1"/>
    <w:rsid w:val="007F6C9D"/>
    <w:rsid w:val="007F7B2D"/>
    <w:rsid w:val="00800FE0"/>
    <w:rsid w:val="008010BE"/>
    <w:rsid w:val="008021ED"/>
    <w:rsid w:val="00802558"/>
    <w:rsid w:val="00803229"/>
    <w:rsid w:val="0080387B"/>
    <w:rsid w:val="008055A3"/>
    <w:rsid w:val="008075BF"/>
    <w:rsid w:val="00807F9D"/>
    <w:rsid w:val="00812C99"/>
    <w:rsid w:val="00815025"/>
    <w:rsid w:val="00815B46"/>
    <w:rsid w:val="00815C8D"/>
    <w:rsid w:val="00817C63"/>
    <w:rsid w:val="0082258F"/>
    <w:rsid w:val="00823141"/>
    <w:rsid w:val="008231B4"/>
    <w:rsid w:val="00825DCD"/>
    <w:rsid w:val="00827BEF"/>
    <w:rsid w:val="008301BC"/>
    <w:rsid w:val="00831B88"/>
    <w:rsid w:val="008328EB"/>
    <w:rsid w:val="00832FD2"/>
    <w:rsid w:val="00832FE6"/>
    <w:rsid w:val="008338AA"/>
    <w:rsid w:val="00834BC4"/>
    <w:rsid w:val="00834FBD"/>
    <w:rsid w:val="00835D79"/>
    <w:rsid w:val="008369EC"/>
    <w:rsid w:val="00836B75"/>
    <w:rsid w:val="0084000F"/>
    <w:rsid w:val="0084129C"/>
    <w:rsid w:val="00844E61"/>
    <w:rsid w:val="00845179"/>
    <w:rsid w:val="0084534D"/>
    <w:rsid w:val="00846A36"/>
    <w:rsid w:val="00847D6A"/>
    <w:rsid w:val="00850382"/>
    <w:rsid w:val="00850DC4"/>
    <w:rsid w:val="0085133F"/>
    <w:rsid w:val="00852175"/>
    <w:rsid w:val="00852DAD"/>
    <w:rsid w:val="008534EA"/>
    <w:rsid w:val="00854C95"/>
    <w:rsid w:val="0085654E"/>
    <w:rsid w:val="0085714C"/>
    <w:rsid w:val="008601B8"/>
    <w:rsid w:val="0086080C"/>
    <w:rsid w:val="00860C11"/>
    <w:rsid w:val="0086178B"/>
    <w:rsid w:val="00861D31"/>
    <w:rsid w:val="00863C2A"/>
    <w:rsid w:val="00864322"/>
    <w:rsid w:val="00864E3A"/>
    <w:rsid w:val="008671FD"/>
    <w:rsid w:val="008707F6"/>
    <w:rsid w:val="00871750"/>
    <w:rsid w:val="008726AA"/>
    <w:rsid w:val="008738D0"/>
    <w:rsid w:val="00874E7A"/>
    <w:rsid w:val="00875767"/>
    <w:rsid w:val="008761B9"/>
    <w:rsid w:val="00876CEF"/>
    <w:rsid w:val="0088284B"/>
    <w:rsid w:val="008834CB"/>
    <w:rsid w:val="00883B16"/>
    <w:rsid w:val="00885DB3"/>
    <w:rsid w:val="0088645B"/>
    <w:rsid w:val="00886887"/>
    <w:rsid w:val="008907EC"/>
    <w:rsid w:val="00892F2C"/>
    <w:rsid w:val="00894A52"/>
    <w:rsid w:val="0089610B"/>
    <w:rsid w:val="00896C94"/>
    <w:rsid w:val="0089712E"/>
    <w:rsid w:val="008A0FB0"/>
    <w:rsid w:val="008A22DF"/>
    <w:rsid w:val="008A32FE"/>
    <w:rsid w:val="008A39DF"/>
    <w:rsid w:val="008A3D2B"/>
    <w:rsid w:val="008A5265"/>
    <w:rsid w:val="008A5E57"/>
    <w:rsid w:val="008A7499"/>
    <w:rsid w:val="008A7592"/>
    <w:rsid w:val="008A7BF1"/>
    <w:rsid w:val="008A7F2E"/>
    <w:rsid w:val="008B04C2"/>
    <w:rsid w:val="008B0602"/>
    <w:rsid w:val="008B16F3"/>
    <w:rsid w:val="008B1AD7"/>
    <w:rsid w:val="008B1EAA"/>
    <w:rsid w:val="008B2681"/>
    <w:rsid w:val="008B2944"/>
    <w:rsid w:val="008B2EDA"/>
    <w:rsid w:val="008B2F12"/>
    <w:rsid w:val="008B3E91"/>
    <w:rsid w:val="008B4CC5"/>
    <w:rsid w:val="008B5297"/>
    <w:rsid w:val="008B5362"/>
    <w:rsid w:val="008B536F"/>
    <w:rsid w:val="008B5C93"/>
    <w:rsid w:val="008B61A0"/>
    <w:rsid w:val="008B7123"/>
    <w:rsid w:val="008B77C4"/>
    <w:rsid w:val="008C06D3"/>
    <w:rsid w:val="008C36F7"/>
    <w:rsid w:val="008C4903"/>
    <w:rsid w:val="008C6CC2"/>
    <w:rsid w:val="008C7206"/>
    <w:rsid w:val="008C7DFB"/>
    <w:rsid w:val="008D0454"/>
    <w:rsid w:val="008D09FD"/>
    <w:rsid w:val="008D0B1E"/>
    <w:rsid w:val="008D1491"/>
    <w:rsid w:val="008D1634"/>
    <w:rsid w:val="008D5F36"/>
    <w:rsid w:val="008D6F08"/>
    <w:rsid w:val="008E233A"/>
    <w:rsid w:val="008E2444"/>
    <w:rsid w:val="008E3250"/>
    <w:rsid w:val="008E485D"/>
    <w:rsid w:val="008E6271"/>
    <w:rsid w:val="008E6DA7"/>
    <w:rsid w:val="008E7B2E"/>
    <w:rsid w:val="008F07D1"/>
    <w:rsid w:val="008F0C2A"/>
    <w:rsid w:val="008F1014"/>
    <w:rsid w:val="008F14C4"/>
    <w:rsid w:val="008F1B9A"/>
    <w:rsid w:val="008F353A"/>
    <w:rsid w:val="008F3A8B"/>
    <w:rsid w:val="008F61C3"/>
    <w:rsid w:val="008F73D9"/>
    <w:rsid w:val="008F7A26"/>
    <w:rsid w:val="00900035"/>
    <w:rsid w:val="00901BB2"/>
    <w:rsid w:val="00902B67"/>
    <w:rsid w:val="0090492D"/>
    <w:rsid w:val="00904E30"/>
    <w:rsid w:val="00905016"/>
    <w:rsid w:val="009069E3"/>
    <w:rsid w:val="00906F0F"/>
    <w:rsid w:val="009072F6"/>
    <w:rsid w:val="0091161F"/>
    <w:rsid w:val="009161A7"/>
    <w:rsid w:val="00922416"/>
    <w:rsid w:val="00923320"/>
    <w:rsid w:val="009236E4"/>
    <w:rsid w:val="00924A43"/>
    <w:rsid w:val="009251DD"/>
    <w:rsid w:val="00925852"/>
    <w:rsid w:val="00926AC8"/>
    <w:rsid w:val="00926E21"/>
    <w:rsid w:val="00927586"/>
    <w:rsid w:val="0093081F"/>
    <w:rsid w:val="009316BA"/>
    <w:rsid w:val="00931FEF"/>
    <w:rsid w:val="0093301B"/>
    <w:rsid w:val="00934DC5"/>
    <w:rsid w:val="00936913"/>
    <w:rsid w:val="00940FEF"/>
    <w:rsid w:val="00941143"/>
    <w:rsid w:val="009417F9"/>
    <w:rsid w:val="00941E8E"/>
    <w:rsid w:val="00941EE7"/>
    <w:rsid w:val="009427D1"/>
    <w:rsid w:val="00943951"/>
    <w:rsid w:val="00944339"/>
    <w:rsid w:val="00944BDB"/>
    <w:rsid w:val="00945119"/>
    <w:rsid w:val="00945CAC"/>
    <w:rsid w:val="00947365"/>
    <w:rsid w:val="0095147E"/>
    <w:rsid w:val="009546D7"/>
    <w:rsid w:val="00954DF5"/>
    <w:rsid w:val="00955583"/>
    <w:rsid w:val="00960D49"/>
    <w:rsid w:val="0096172D"/>
    <w:rsid w:val="00963633"/>
    <w:rsid w:val="0096566F"/>
    <w:rsid w:val="009669B5"/>
    <w:rsid w:val="00967A32"/>
    <w:rsid w:val="009725EC"/>
    <w:rsid w:val="00972AF6"/>
    <w:rsid w:val="00972B86"/>
    <w:rsid w:val="009734E2"/>
    <w:rsid w:val="00976D65"/>
    <w:rsid w:val="00977A4B"/>
    <w:rsid w:val="00980123"/>
    <w:rsid w:val="00980E2F"/>
    <w:rsid w:val="009830FA"/>
    <w:rsid w:val="009835F1"/>
    <w:rsid w:val="009844CD"/>
    <w:rsid w:val="00985D87"/>
    <w:rsid w:val="00985DCE"/>
    <w:rsid w:val="00986BAA"/>
    <w:rsid w:val="009872BE"/>
    <w:rsid w:val="00990540"/>
    <w:rsid w:val="00990AB8"/>
    <w:rsid w:val="00990C8A"/>
    <w:rsid w:val="0099171B"/>
    <w:rsid w:val="00992264"/>
    <w:rsid w:val="00992B16"/>
    <w:rsid w:val="00992D9D"/>
    <w:rsid w:val="009952A0"/>
    <w:rsid w:val="009961C8"/>
    <w:rsid w:val="00996FCB"/>
    <w:rsid w:val="00997F9B"/>
    <w:rsid w:val="009A1F75"/>
    <w:rsid w:val="009A36EC"/>
    <w:rsid w:val="009A49CF"/>
    <w:rsid w:val="009A5002"/>
    <w:rsid w:val="009A6BE2"/>
    <w:rsid w:val="009B02D9"/>
    <w:rsid w:val="009B038B"/>
    <w:rsid w:val="009B16B1"/>
    <w:rsid w:val="009B1C18"/>
    <w:rsid w:val="009B4BC7"/>
    <w:rsid w:val="009B660F"/>
    <w:rsid w:val="009B698C"/>
    <w:rsid w:val="009C1845"/>
    <w:rsid w:val="009C2CC7"/>
    <w:rsid w:val="009C35ED"/>
    <w:rsid w:val="009C49B4"/>
    <w:rsid w:val="009C73B1"/>
    <w:rsid w:val="009C7DA8"/>
    <w:rsid w:val="009D14CA"/>
    <w:rsid w:val="009D180B"/>
    <w:rsid w:val="009D1EB6"/>
    <w:rsid w:val="009D498D"/>
    <w:rsid w:val="009D5D92"/>
    <w:rsid w:val="009D723A"/>
    <w:rsid w:val="009D7E7A"/>
    <w:rsid w:val="009E1097"/>
    <w:rsid w:val="009E19C8"/>
    <w:rsid w:val="009E1DD7"/>
    <w:rsid w:val="009E6B54"/>
    <w:rsid w:val="009E791C"/>
    <w:rsid w:val="009E7F4C"/>
    <w:rsid w:val="009F2B9E"/>
    <w:rsid w:val="009F5274"/>
    <w:rsid w:val="009F74D9"/>
    <w:rsid w:val="00A02F09"/>
    <w:rsid w:val="00A03087"/>
    <w:rsid w:val="00A03F59"/>
    <w:rsid w:val="00A058B2"/>
    <w:rsid w:val="00A105C6"/>
    <w:rsid w:val="00A10B50"/>
    <w:rsid w:val="00A10EE9"/>
    <w:rsid w:val="00A11015"/>
    <w:rsid w:val="00A14A31"/>
    <w:rsid w:val="00A15F25"/>
    <w:rsid w:val="00A1603D"/>
    <w:rsid w:val="00A168DD"/>
    <w:rsid w:val="00A16F32"/>
    <w:rsid w:val="00A172D0"/>
    <w:rsid w:val="00A1732D"/>
    <w:rsid w:val="00A175EC"/>
    <w:rsid w:val="00A20818"/>
    <w:rsid w:val="00A224CF"/>
    <w:rsid w:val="00A228EE"/>
    <w:rsid w:val="00A23628"/>
    <w:rsid w:val="00A301E3"/>
    <w:rsid w:val="00A30449"/>
    <w:rsid w:val="00A31D18"/>
    <w:rsid w:val="00A31D1D"/>
    <w:rsid w:val="00A334A1"/>
    <w:rsid w:val="00A3381D"/>
    <w:rsid w:val="00A349CA"/>
    <w:rsid w:val="00A35E3A"/>
    <w:rsid w:val="00A36049"/>
    <w:rsid w:val="00A3611A"/>
    <w:rsid w:val="00A36DF3"/>
    <w:rsid w:val="00A370AC"/>
    <w:rsid w:val="00A40CC4"/>
    <w:rsid w:val="00A43C04"/>
    <w:rsid w:val="00A459C6"/>
    <w:rsid w:val="00A509A4"/>
    <w:rsid w:val="00A51930"/>
    <w:rsid w:val="00A51F30"/>
    <w:rsid w:val="00A54021"/>
    <w:rsid w:val="00A54B06"/>
    <w:rsid w:val="00A57CB6"/>
    <w:rsid w:val="00A60C38"/>
    <w:rsid w:val="00A6180B"/>
    <w:rsid w:val="00A61AC4"/>
    <w:rsid w:val="00A622FA"/>
    <w:rsid w:val="00A7056F"/>
    <w:rsid w:val="00A72007"/>
    <w:rsid w:val="00A727A8"/>
    <w:rsid w:val="00A7381D"/>
    <w:rsid w:val="00A7417B"/>
    <w:rsid w:val="00A75846"/>
    <w:rsid w:val="00A75968"/>
    <w:rsid w:val="00A76BEF"/>
    <w:rsid w:val="00A77BCA"/>
    <w:rsid w:val="00A804D8"/>
    <w:rsid w:val="00A81175"/>
    <w:rsid w:val="00A811AC"/>
    <w:rsid w:val="00A852E5"/>
    <w:rsid w:val="00A85ACC"/>
    <w:rsid w:val="00A85E5B"/>
    <w:rsid w:val="00A86BB6"/>
    <w:rsid w:val="00A9166A"/>
    <w:rsid w:val="00A918C4"/>
    <w:rsid w:val="00A91E7F"/>
    <w:rsid w:val="00A941F8"/>
    <w:rsid w:val="00A95392"/>
    <w:rsid w:val="00A95844"/>
    <w:rsid w:val="00A95E47"/>
    <w:rsid w:val="00A95E54"/>
    <w:rsid w:val="00A97EB1"/>
    <w:rsid w:val="00AA04C7"/>
    <w:rsid w:val="00AA118B"/>
    <w:rsid w:val="00AA214A"/>
    <w:rsid w:val="00AA339A"/>
    <w:rsid w:val="00AA41E0"/>
    <w:rsid w:val="00AA454C"/>
    <w:rsid w:val="00AA5EF9"/>
    <w:rsid w:val="00AA68C5"/>
    <w:rsid w:val="00AA7168"/>
    <w:rsid w:val="00AA7F02"/>
    <w:rsid w:val="00AA7F42"/>
    <w:rsid w:val="00AB1B98"/>
    <w:rsid w:val="00AB315F"/>
    <w:rsid w:val="00AB3727"/>
    <w:rsid w:val="00AB4AB6"/>
    <w:rsid w:val="00AB4DFF"/>
    <w:rsid w:val="00AB5800"/>
    <w:rsid w:val="00AB655F"/>
    <w:rsid w:val="00AB7106"/>
    <w:rsid w:val="00AC0CCB"/>
    <w:rsid w:val="00AC11DC"/>
    <w:rsid w:val="00AC1B95"/>
    <w:rsid w:val="00AC26F7"/>
    <w:rsid w:val="00AC3AB0"/>
    <w:rsid w:val="00AC4821"/>
    <w:rsid w:val="00AD3DA5"/>
    <w:rsid w:val="00AD4638"/>
    <w:rsid w:val="00AE0B2F"/>
    <w:rsid w:val="00AE26D1"/>
    <w:rsid w:val="00AE3A93"/>
    <w:rsid w:val="00AE4023"/>
    <w:rsid w:val="00AE6F51"/>
    <w:rsid w:val="00AE70EC"/>
    <w:rsid w:val="00AE7BE9"/>
    <w:rsid w:val="00AF0DCD"/>
    <w:rsid w:val="00AF116D"/>
    <w:rsid w:val="00AF15BA"/>
    <w:rsid w:val="00AF160C"/>
    <w:rsid w:val="00AF3C40"/>
    <w:rsid w:val="00AF54A1"/>
    <w:rsid w:val="00AF55A7"/>
    <w:rsid w:val="00AF5A94"/>
    <w:rsid w:val="00AF6A11"/>
    <w:rsid w:val="00AF74FA"/>
    <w:rsid w:val="00B00066"/>
    <w:rsid w:val="00B00227"/>
    <w:rsid w:val="00B00252"/>
    <w:rsid w:val="00B01068"/>
    <w:rsid w:val="00B034D5"/>
    <w:rsid w:val="00B03833"/>
    <w:rsid w:val="00B043BA"/>
    <w:rsid w:val="00B04B22"/>
    <w:rsid w:val="00B04B8F"/>
    <w:rsid w:val="00B06DF7"/>
    <w:rsid w:val="00B071EC"/>
    <w:rsid w:val="00B108E5"/>
    <w:rsid w:val="00B10BF3"/>
    <w:rsid w:val="00B11654"/>
    <w:rsid w:val="00B120A2"/>
    <w:rsid w:val="00B1282F"/>
    <w:rsid w:val="00B137BC"/>
    <w:rsid w:val="00B14020"/>
    <w:rsid w:val="00B1427C"/>
    <w:rsid w:val="00B161DB"/>
    <w:rsid w:val="00B16E57"/>
    <w:rsid w:val="00B17F23"/>
    <w:rsid w:val="00B17FE8"/>
    <w:rsid w:val="00B2116D"/>
    <w:rsid w:val="00B212BB"/>
    <w:rsid w:val="00B300CF"/>
    <w:rsid w:val="00B347E8"/>
    <w:rsid w:val="00B34847"/>
    <w:rsid w:val="00B350BA"/>
    <w:rsid w:val="00B35A68"/>
    <w:rsid w:val="00B37D18"/>
    <w:rsid w:val="00B37D2C"/>
    <w:rsid w:val="00B40CAA"/>
    <w:rsid w:val="00B41A2E"/>
    <w:rsid w:val="00B44840"/>
    <w:rsid w:val="00B45EBF"/>
    <w:rsid w:val="00B45F89"/>
    <w:rsid w:val="00B46EAD"/>
    <w:rsid w:val="00B47558"/>
    <w:rsid w:val="00B52FC4"/>
    <w:rsid w:val="00B54428"/>
    <w:rsid w:val="00B54551"/>
    <w:rsid w:val="00B547F6"/>
    <w:rsid w:val="00B56250"/>
    <w:rsid w:val="00B60657"/>
    <w:rsid w:val="00B6255C"/>
    <w:rsid w:val="00B6462F"/>
    <w:rsid w:val="00B64CDD"/>
    <w:rsid w:val="00B65F8B"/>
    <w:rsid w:val="00B66C04"/>
    <w:rsid w:val="00B66C24"/>
    <w:rsid w:val="00B6773B"/>
    <w:rsid w:val="00B71455"/>
    <w:rsid w:val="00B7217C"/>
    <w:rsid w:val="00B72280"/>
    <w:rsid w:val="00B763DF"/>
    <w:rsid w:val="00B770A5"/>
    <w:rsid w:val="00B774B9"/>
    <w:rsid w:val="00B808AE"/>
    <w:rsid w:val="00B83FDE"/>
    <w:rsid w:val="00B854EF"/>
    <w:rsid w:val="00B85E76"/>
    <w:rsid w:val="00B8603D"/>
    <w:rsid w:val="00B86765"/>
    <w:rsid w:val="00B87AEA"/>
    <w:rsid w:val="00B87FE0"/>
    <w:rsid w:val="00B91749"/>
    <w:rsid w:val="00B91D24"/>
    <w:rsid w:val="00B9253E"/>
    <w:rsid w:val="00B93205"/>
    <w:rsid w:val="00B93D4B"/>
    <w:rsid w:val="00B93ED4"/>
    <w:rsid w:val="00B94575"/>
    <w:rsid w:val="00B963AF"/>
    <w:rsid w:val="00B967D7"/>
    <w:rsid w:val="00B975F8"/>
    <w:rsid w:val="00BA04B5"/>
    <w:rsid w:val="00BA166F"/>
    <w:rsid w:val="00BA2E38"/>
    <w:rsid w:val="00BA5FCB"/>
    <w:rsid w:val="00BA63E5"/>
    <w:rsid w:val="00BA6B3F"/>
    <w:rsid w:val="00BA6B62"/>
    <w:rsid w:val="00BB00D1"/>
    <w:rsid w:val="00BB247A"/>
    <w:rsid w:val="00BB4BFD"/>
    <w:rsid w:val="00BB71D4"/>
    <w:rsid w:val="00BB78FB"/>
    <w:rsid w:val="00BB7F18"/>
    <w:rsid w:val="00BC0070"/>
    <w:rsid w:val="00BC0330"/>
    <w:rsid w:val="00BC063F"/>
    <w:rsid w:val="00BC1EC5"/>
    <w:rsid w:val="00BC27A9"/>
    <w:rsid w:val="00BC6191"/>
    <w:rsid w:val="00BC75EE"/>
    <w:rsid w:val="00BC7B32"/>
    <w:rsid w:val="00BD0650"/>
    <w:rsid w:val="00BD1271"/>
    <w:rsid w:val="00BD18D8"/>
    <w:rsid w:val="00BD2400"/>
    <w:rsid w:val="00BD2707"/>
    <w:rsid w:val="00BD3D6D"/>
    <w:rsid w:val="00BD49B8"/>
    <w:rsid w:val="00BD4C72"/>
    <w:rsid w:val="00BD4DE3"/>
    <w:rsid w:val="00BD6DE2"/>
    <w:rsid w:val="00BD7D0D"/>
    <w:rsid w:val="00BD7E39"/>
    <w:rsid w:val="00BD7F8F"/>
    <w:rsid w:val="00BE0AFD"/>
    <w:rsid w:val="00BE199D"/>
    <w:rsid w:val="00BE19A8"/>
    <w:rsid w:val="00BE208D"/>
    <w:rsid w:val="00BE386D"/>
    <w:rsid w:val="00BE3A4F"/>
    <w:rsid w:val="00BE3E9B"/>
    <w:rsid w:val="00BE552B"/>
    <w:rsid w:val="00BF3E86"/>
    <w:rsid w:val="00BF3F2F"/>
    <w:rsid w:val="00BF3FFF"/>
    <w:rsid w:val="00BF655C"/>
    <w:rsid w:val="00BF675D"/>
    <w:rsid w:val="00C01612"/>
    <w:rsid w:val="00C01E8E"/>
    <w:rsid w:val="00C03E54"/>
    <w:rsid w:val="00C05906"/>
    <w:rsid w:val="00C05C2E"/>
    <w:rsid w:val="00C10785"/>
    <w:rsid w:val="00C10CBC"/>
    <w:rsid w:val="00C117E0"/>
    <w:rsid w:val="00C13081"/>
    <w:rsid w:val="00C15A23"/>
    <w:rsid w:val="00C162D3"/>
    <w:rsid w:val="00C164D0"/>
    <w:rsid w:val="00C16F35"/>
    <w:rsid w:val="00C2017B"/>
    <w:rsid w:val="00C22194"/>
    <w:rsid w:val="00C22E24"/>
    <w:rsid w:val="00C2312D"/>
    <w:rsid w:val="00C2572B"/>
    <w:rsid w:val="00C3301C"/>
    <w:rsid w:val="00C3336E"/>
    <w:rsid w:val="00C34EFE"/>
    <w:rsid w:val="00C351DB"/>
    <w:rsid w:val="00C372F4"/>
    <w:rsid w:val="00C3787B"/>
    <w:rsid w:val="00C40346"/>
    <w:rsid w:val="00C41561"/>
    <w:rsid w:val="00C44DAF"/>
    <w:rsid w:val="00C4501A"/>
    <w:rsid w:val="00C4580E"/>
    <w:rsid w:val="00C46100"/>
    <w:rsid w:val="00C465C8"/>
    <w:rsid w:val="00C47E51"/>
    <w:rsid w:val="00C51BE3"/>
    <w:rsid w:val="00C52BAB"/>
    <w:rsid w:val="00C53204"/>
    <w:rsid w:val="00C54117"/>
    <w:rsid w:val="00C55FFE"/>
    <w:rsid w:val="00C56EC0"/>
    <w:rsid w:val="00C600E5"/>
    <w:rsid w:val="00C60851"/>
    <w:rsid w:val="00C62762"/>
    <w:rsid w:val="00C6358C"/>
    <w:rsid w:val="00C63799"/>
    <w:rsid w:val="00C63D23"/>
    <w:rsid w:val="00C65102"/>
    <w:rsid w:val="00C663E3"/>
    <w:rsid w:val="00C66690"/>
    <w:rsid w:val="00C6670B"/>
    <w:rsid w:val="00C66CB3"/>
    <w:rsid w:val="00C674F6"/>
    <w:rsid w:val="00C7005F"/>
    <w:rsid w:val="00C71722"/>
    <w:rsid w:val="00C71CD2"/>
    <w:rsid w:val="00C72329"/>
    <w:rsid w:val="00C73037"/>
    <w:rsid w:val="00C75C7D"/>
    <w:rsid w:val="00C771B7"/>
    <w:rsid w:val="00C8027D"/>
    <w:rsid w:val="00C80492"/>
    <w:rsid w:val="00C82DEC"/>
    <w:rsid w:val="00C830CC"/>
    <w:rsid w:val="00C86DD6"/>
    <w:rsid w:val="00C87B0C"/>
    <w:rsid w:val="00C87F81"/>
    <w:rsid w:val="00C923C6"/>
    <w:rsid w:val="00C933A6"/>
    <w:rsid w:val="00C94DB5"/>
    <w:rsid w:val="00C96A76"/>
    <w:rsid w:val="00C96EDF"/>
    <w:rsid w:val="00CA1678"/>
    <w:rsid w:val="00CA2A1C"/>
    <w:rsid w:val="00CB05E7"/>
    <w:rsid w:val="00CB133C"/>
    <w:rsid w:val="00CB510D"/>
    <w:rsid w:val="00CB6FA5"/>
    <w:rsid w:val="00CC2C89"/>
    <w:rsid w:val="00CC3E53"/>
    <w:rsid w:val="00CC53B5"/>
    <w:rsid w:val="00CC7700"/>
    <w:rsid w:val="00CD05A2"/>
    <w:rsid w:val="00CD1486"/>
    <w:rsid w:val="00CD17E5"/>
    <w:rsid w:val="00CD4209"/>
    <w:rsid w:val="00CD5856"/>
    <w:rsid w:val="00CD5D13"/>
    <w:rsid w:val="00CD5FE5"/>
    <w:rsid w:val="00CD6227"/>
    <w:rsid w:val="00CD6FBC"/>
    <w:rsid w:val="00CD7CEC"/>
    <w:rsid w:val="00CE01B3"/>
    <w:rsid w:val="00CE2339"/>
    <w:rsid w:val="00CE2AA3"/>
    <w:rsid w:val="00CE48CD"/>
    <w:rsid w:val="00CE4FD4"/>
    <w:rsid w:val="00CE4FFD"/>
    <w:rsid w:val="00CE6C10"/>
    <w:rsid w:val="00CF0F9E"/>
    <w:rsid w:val="00CF18BD"/>
    <w:rsid w:val="00CF198C"/>
    <w:rsid w:val="00CF2A4E"/>
    <w:rsid w:val="00CF2F6D"/>
    <w:rsid w:val="00CF365D"/>
    <w:rsid w:val="00CF4FC8"/>
    <w:rsid w:val="00CF7E1D"/>
    <w:rsid w:val="00D00A49"/>
    <w:rsid w:val="00D022E0"/>
    <w:rsid w:val="00D02AD3"/>
    <w:rsid w:val="00D03DF1"/>
    <w:rsid w:val="00D04252"/>
    <w:rsid w:val="00D04747"/>
    <w:rsid w:val="00D04FDE"/>
    <w:rsid w:val="00D057D6"/>
    <w:rsid w:val="00D07376"/>
    <w:rsid w:val="00D10D99"/>
    <w:rsid w:val="00D112D7"/>
    <w:rsid w:val="00D11A42"/>
    <w:rsid w:val="00D1213A"/>
    <w:rsid w:val="00D13808"/>
    <w:rsid w:val="00D144A8"/>
    <w:rsid w:val="00D16E34"/>
    <w:rsid w:val="00D20414"/>
    <w:rsid w:val="00D2205D"/>
    <w:rsid w:val="00D226E1"/>
    <w:rsid w:val="00D24FF4"/>
    <w:rsid w:val="00D25CC2"/>
    <w:rsid w:val="00D25E13"/>
    <w:rsid w:val="00D2671B"/>
    <w:rsid w:val="00D26979"/>
    <w:rsid w:val="00D26C3C"/>
    <w:rsid w:val="00D26E35"/>
    <w:rsid w:val="00D276B7"/>
    <w:rsid w:val="00D3045A"/>
    <w:rsid w:val="00D3233A"/>
    <w:rsid w:val="00D32F77"/>
    <w:rsid w:val="00D33E6B"/>
    <w:rsid w:val="00D34407"/>
    <w:rsid w:val="00D3498E"/>
    <w:rsid w:val="00D34FB4"/>
    <w:rsid w:val="00D35994"/>
    <w:rsid w:val="00D36F48"/>
    <w:rsid w:val="00D40919"/>
    <w:rsid w:val="00D420ED"/>
    <w:rsid w:val="00D43095"/>
    <w:rsid w:val="00D4359A"/>
    <w:rsid w:val="00D44134"/>
    <w:rsid w:val="00D447D6"/>
    <w:rsid w:val="00D45A45"/>
    <w:rsid w:val="00D4622E"/>
    <w:rsid w:val="00D47BC2"/>
    <w:rsid w:val="00D518CD"/>
    <w:rsid w:val="00D53DC0"/>
    <w:rsid w:val="00D577AB"/>
    <w:rsid w:val="00D57CB1"/>
    <w:rsid w:val="00D60A1D"/>
    <w:rsid w:val="00D61623"/>
    <w:rsid w:val="00D639D4"/>
    <w:rsid w:val="00D63E84"/>
    <w:rsid w:val="00D64084"/>
    <w:rsid w:val="00D6499F"/>
    <w:rsid w:val="00D66C16"/>
    <w:rsid w:val="00D6742C"/>
    <w:rsid w:val="00D67E87"/>
    <w:rsid w:val="00D71080"/>
    <w:rsid w:val="00D727D3"/>
    <w:rsid w:val="00D74086"/>
    <w:rsid w:val="00D740DD"/>
    <w:rsid w:val="00D74AA7"/>
    <w:rsid w:val="00D75229"/>
    <w:rsid w:val="00D7698C"/>
    <w:rsid w:val="00D77F11"/>
    <w:rsid w:val="00D77F85"/>
    <w:rsid w:val="00D77FD6"/>
    <w:rsid w:val="00D80962"/>
    <w:rsid w:val="00D82437"/>
    <w:rsid w:val="00D82651"/>
    <w:rsid w:val="00D83714"/>
    <w:rsid w:val="00D84369"/>
    <w:rsid w:val="00D85B00"/>
    <w:rsid w:val="00D85B27"/>
    <w:rsid w:val="00D87339"/>
    <w:rsid w:val="00D91096"/>
    <w:rsid w:val="00D92555"/>
    <w:rsid w:val="00D927A2"/>
    <w:rsid w:val="00D936AC"/>
    <w:rsid w:val="00D944F4"/>
    <w:rsid w:val="00D96213"/>
    <w:rsid w:val="00D96704"/>
    <w:rsid w:val="00D978EB"/>
    <w:rsid w:val="00DA564D"/>
    <w:rsid w:val="00DA7E0F"/>
    <w:rsid w:val="00DB0676"/>
    <w:rsid w:val="00DB1048"/>
    <w:rsid w:val="00DB2CFF"/>
    <w:rsid w:val="00DB47B2"/>
    <w:rsid w:val="00DB57E4"/>
    <w:rsid w:val="00DB6CBF"/>
    <w:rsid w:val="00DC06B6"/>
    <w:rsid w:val="00DC16F3"/>
    <w:rsid w:val="00DC30C4"/>
    <w:rsid w:val="00DC38DA"/>
    <w:rsid w:val="00DC500E"/>
    <w:rsid w:val="00DC5394"/>
    <w:rsid w:val="00DC5AF8"/>
    <w:rsid w:val="00DC704D"/>
    <w:rsid w:val="00DC7B14"/>
    <w:rsid w:val="00DC7E20"/>
    <w:rsid w:val="00DD139B"/>
    <w:rsid w:val="00DD219B"/>
    <w:rsid w:val="00DD2558"/>
    <w:rsid w:val="00DD2BEE"/>
    <w:rsid w:val="00DD58E0"/>
    <w:rsid w:val="00DD5A0D"/>
    <w:rsid w:val="00DD6F0D"/>
    <w:rsid w:val="00DD723C"/>
    <w:rsid w:val="00DD7E7C"/>
    <w:rsid w:val="00DE0A87"/>
    <w:rsid w:val="00DE1D14"/>
    <w:rsid w:val="00DE3238"/>
    <w:rsid w:val="00DE33CD"/>
    <w:rsid w:val="00DE5F01"/>
    <w:rsid w:val="00DE699C"/>
    <w:rsid w:val="00DF3137"/>
    <w:rsid w:val="00DF4E26"/>
    <w:rsid w:val="00DF606D"/>
    <w:rsid w:val="00DF77CD"/>
    <w:rsid w:val="00E005C0"/>
    <w:rsid w:val="00E01323"/>
    <w:rsid w:val="00E0152B"/>
    <w:rsid w:val="00E026B2"/>
    <w:rsid w:val="00E026FA"/>
    <w:rsid w:val="00E02880"/>
    <w:rsid w:val="00E02CC7"/>
    <w:rsid w:val="00E043FD"/>
    <w:rsid w:val="00E07349"/>
    <w:rsid w:val="00E07E25"/>
    <w:rsid w:val="00E10035"/>
    <w:rsid w:val="00E1079B"/>
    <w:rsid w:val="00E10A9C"/>
    <w:rsid w:val="00E11048"/>
    <w:rsid w:val="00E11A7E"/>
    <w:rsid w:val="00E123AD"/>
    <w:rsid w:val="00E125C9"/>
    <w:rsid w:val="00E12615"/>
    <w:rsid w:val="00E12D1F"/>
    <w:rsid w:val="00E13985"/>
    <w:rsid w:val="00E15EE0"/>
    <w:rsid w:val="00E17347"/>
    <w:rsid w:val="00E202A6"/>
    <w:rsid w:val="00E20647"/>
    <w:rsid w:val="00E209D3"/>
    <w:rsid w:val="00E224B1"/>
    <w:rsid w:val="00E23E86"/>
    <w:rsid w:val="00E24F44"/>
    <w:rsid w:val="00E25071"/>
    <w:rsid w:val="00E26847"/>
    <w:rsid w:val="00E312BD"/>
    <w:rsid w:val="00E32A92"/>
    <w:rsid w:val="00E33E74"/>
    <w:rsid w:val="00E3408E"/>
    <w:rsid w:val="00E35914"/>
    <w:rsid w:val="00E359CC"/>
    <w:rsid w:val="00E363FE"/>
    <w:rsid w:val="00E37CDB"/>
    <w:rsid w:val="00E41535"/>
    <w:rsid w:val="00E422E2"/>
    <w:rsid w:val="00E42AD6"/>
    <w:rsid w:val="00E42C42"/>
    <w:rsid w:val="00E43432"/>
    <w:rsid w:val="00E4480B"/>
    <w:rsid w:val="00E465FD"/>
    <w:rsid w:val="00E46F68"/>
    <w:rsid w:val="00E50749"/>
    <w:rsid w:val="00E51FCA"/>
    <w:rsid w:val="00E52020"/>
    <w:rsid w:val="00E52AED"/>
    <w:rsid w:val="00E52F23"/>
    <w:rsid w:val="00E53474"/>
    <w:rsid w:val="00E53684"/>
    <w:rsid w:val="00E54D5F"/>
    <w:rsid w:val="00E552AA"/>
    <w:rsid w:val="00E55364"/>
    <w:rsid w:val="00E55843"/>
    <w:rsid w:val="00E55996"/>
    <w:rsid w:val="00E569EF"/>
    <w:rsid w:val="00E56CBD"/>
    <w:rsid w:val="00E57024"/>
    <w:rsid w:val="00E61332"/>
    <w:rsid w:val="00E613FB"/>
    <w:rsid w:val="00E64B8D"/>
    <w:rsid w:val="00E66001"/>
    <w:rsid w:val="00E6630D"/>
    <w:rsid w:val="00E66C77"/>
    <w:rsid w:val="00E7024F"/>
    <w:rsid w:val="00E72776"/>
    <w:rsid w:val="00E763A3"/>
    <w:rsid w:val="00E77A96"/>
    <w:rsid w:val="00E77E50"/>
    <w:rsid w:val="00E77F94"/>
    <w:rsid w:val="00E8080E"/>
    <w:rsid w:val="00E80874"/>
    <w:rsid w:val="00E85D6E"/>
    <w:rsid w:val="00E868DF"/>
    <w:rsid w:val="00E86F74"/>
    <w:rsid w:val="00E873BE"/>
    <w:rsid w:val="00E87674"/>
    <w:rsid w:val="00E87B2D"/>
    <w:rsid w:val="00E87EBF"/>
    <w:rsid w:val="00E90D3C"/>
    <w:rsid w:val="00E93A9D"/>
    <w:rsid w:val="00E94D4B"/>
    <w:rsid w:val="00E95549"/>
    <w:rsid w:val="00E96BDD"/>
    <w:rsid w:val="00E97D3F"/>
    <w:rsid w:val="00EA066A"/>
    <w:rsid w:val="00EA2A4E"/>
    <w:rsid w:val="00EA39E4"/>
    <w:rsid w:val="00EA3F8F"/>
    <w:rsid w:val="00EA4484"/>
    <w:rsid w:val="00EA4BC7"/>
    <w:rsid w:val="00EA7026"/>
    <w:rsid w:val="00EA7443"/>
    <w:rsid w:val="00EA7A52"/>
    <w:rsid w:val="00EB056E"/>
    <w:rsid w:val="00EB3429"/>
    <w:rsid w:val="00EB374E"/>
    <w:rsid w:val="00EB480D"/>
    <w:rsid w:val="00EB517B"/>
    <w:rsid w:val="00EB578D"/>
    <w:rsid w:val="00EB57A4"/>
    <w:rsid w:val="00EB6CD7"/>
    <w:rsid w:val="00EB76FB"/>
    <w:rsid w:val="00EC4042"/>
    <w:rsid w:val="00EC4C21"/>
    <w:rsid w:val="00EC566E"/>
    <w:rsid w:val="00EC6D43"/>
    <w:rsid w:val="00EC7327"/>
    <w:rsid w:val="00ED5E4B"/>
    <w:rsid w:val="00EE033D"/>
    <w:rsid w:val="00EE24D5"/>
    <w:rsid w:val="00EE3673"/>
    <w:rsid w:val="00EE3E8F"/>
    <w:rsid w:val="00EE51E9"/>
    <w:rsid w:val="00EE58CB"/>
    <w:rsid w:val="00EE6D71"/>
    <w:rsid w:val="00EE7D15"/>
    <w:rsid w:val="00EF0D76"/>
    <w:rsid w:val="00EF18E1"/>
    <w:rsid w:val="00EF3BCC"/>
    <w:rsid w:val="00EF5A74"/>
    <w:rsid w:val="00EF6F67"/>
    <w:rsid w:val="00EF7EB4"/>
    <w:rsid w:val="00F00012"/>
    <w:rsid w:val="00F003F1"/>
    <w:rsid w:val="00F00E6A"/>
    <w:rsid w:val="00F00FB5"/>
    <w:rsid w:val="00F063D9"/>
    <w:rsid w:val="00F07CC1"/>
    <w:rsid w:val="00F106DE"/>
    <w:rsid w:val="00F129E4"/>
    <w:rsid w:val="00F12B38"/>
    <w:rsid w:val="00F13676"/>
    <w:rsid w:val="00F15B33"/>
    <w:rsid w:val="00F15EE2"/>
    <w:rsid w:val="00F179DD"/>
    <w:rsid w:val="00F20620"/>
    <w:rsid w:val="00F219BD"/>
    <w:rsid w:val="00F21D3C"/>
    <w:rsid w:val="00F24287"/>
    <w:rsid w:val="00F24F2F"/>
    <w:rsid w:val="00F25033"/>
    <w:rsid w:val="00F25B31"/>
    <w:rsid w:val="00F25D03"/>
    <w:rsid w:val="00F269E0"/>
    <w:rsid w:val="00F26D94"/>
    <w:rsid w:val="00F27124"/>
    <w:rsid w:val="00F2724F"/>
    <w:rsid w:val="00F27D12"/>
    <w:rsid w:val="00F30AB9"/>
    <w:rsid w:val="00F30E07"/>
    <w:rsid w:val="00F310FA"/>
    <w:rsid w:val="00F32B2D"/>
    <w:rsid w:val="00F32BA8"/>
    <w:rsid w:val="00F32EBB"/>
    <w:rsid w:val="00F33899"/>
    <w:rsid w:val="00F3433C"/>
    <w:rsid w:val="00F34627"/>
    <w:rsid w:val="00F34714"/>
    <w:rsid w:val="00F34821"/>
    <w:rsid w:val="00F35A53"/>
    <w:rsid w:val="00F36088"/>
    <w:rsid w:val="00F360A9"/>
    <w:rsid w:val="00F37888"/>
    <w:rsid w:val="00F40209"/>
    <w:rsid w:val="00F40300"/>
    <w:rsid w:val="00F409C9"/>
    <w:rsid w:val="00F41455"/>
    <w:rsid w:val="00F41A74"/>
    <w:rsid w:val="00F42494"/>
    <w:rsid w:val="00F44B08"/>
    <w:rsid w:val="00F457EE"/>
    <w:rsid w:val="00F45B8C"/>
    <w:rsid w:val="00F52DFB"/>
    <w:rsid w:val="00F52F7B"/>
    <w:rsid w:val="00F558E9"/>
    <w:rsid w:val="00F55C19"/>
    <w:rsid w:val="00F61758"/>
    <w:rsid w:val="00F6204C"/>
    <w:rsid w:val="00F625B5"/>
    <w:rsid w:val="00F63582"/>
    <w:rsid w:val="00F66F01"/>
    <w:rsid w:val="00F703C1"/>
    <w:rsid w:val="00F70407"/>
    <w:rsid w:val="00F72325"/>
    <w:rsid w:val="00F72553"/>
    <w:rsid w:val="00F726CE"/>
    <w:rsid w:val="00F73AFD"/>
    <w:rsid w:val="00F74A10"/>
    <w:rsid w:val="00F752C7"/>
    <w:rsid w:val="00F760D8"/>
    <w:rsid w:val="00F77B70"/>
    <w:rsid w:val="00F81145"/>
    <w:rsid w:val="00F8193E"/>
    <w:rsid w:val="00F822BB"/>
    <w:rsid w:val="00F8293A"/>
    <w:rsid w:val="00F82A2B"/>
    <w:rsid w:val="00F906FD"/>
    <w:rsid w:val="00F90C79"/>
    <w:rsid w:val="00F9228C"/>
    <w:rsid w:val="00F95B54"/>
    <w:rsid w:val="00F95BD1"/>
    <w:rsid w:val="00F95C59"/>
    <w:rsid w:val="00F962F0"/>
    <w:rsid w:val="00FA0A29"/>
    <w:rsid w:val="00FA30E9"/>
    <w:rsid w:val="00FA396E"/>
    <w:rsid w:val="00FA4021"/>
    <w:rsid w:val="00FA7084"/>
    <w:rsid w:val="00FA7779"/>
    <w:rsid w:val="00FA7B51"/>
    <w:rsid w:val="00FA7FE0"/>
    <w:rsid w:val="00FB090B"/>
    <w:rsid w:val="00FB1219"/>
    <w:rsid w:val="00FB4898"/>
    <w:rsid w:val="00FB5E23"/>
    <w:rsid w:val="00FB5E4C"/>
    <w:rsid w:val="00FB6FF3"/>
    <w:rsid w:val="00FC11AC"/>
    <w:rsid w:val="00FC2B26"/>
    <w:rsid w:val="00FC2CCA"/>
    <w:rsid w:val="00FC39F7"/>
    <w:rsid w:val="00FC4DBF"/>
    <w:rsid w:val="00FC6842"/>
    <w:rsid w:val="00FC6D5C"/>
    <w:rsid w:val="00FC77D1"/>
    <w:rsid w:val="00FD158F"/>
    <w:rsid w:val="00FD33F6"/>
    <w:rsid w:val="00FD5BE0"/>
    <w:rsid w:val="00FD6149"/>
    <w:rsid w:val="00FE6DE7"/>
    <w:rsid w:val="00FE7D53"/>
    <w:rsid w:val="00FF63A6"/>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89DF459B-A9DE-4AD4-9DF2-A41BD52CE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5A"/>
    <w:pPr>
      <w:spacing w:after="200" w:line="276" w:lineRule="auto"/>
    </w:pPr>
    <w:rPr>
      <w:rFonts w:cs="Times New Roman"/>
      <w:sz w:val="22"/>
      <w:szCs w:val="22"/>
    </w:rPr>
  </w:style>
  <w:style w:type="paragraph" w:styleId="1">
    <w:name w:val="heading 1"/>
    <w:basedOn w:val="a"/>
    <w:next w:val="a"/>
    <w:link w:val="10"/>
    <w:qFormat/>
    <w:rsid w:val="00532295"/>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qFormat/>
    <w:rsid w:val="00532295"/>
    <w:pPr>
      <w:keepNext/>
      <w:spacing w:after="0" w:line="240" w:lineRule="auto"/>
      <w:ind w:left="-284" w:right="-1192" w:firstLine="851"/>
      <w:jc w:val="right"/>
      <w:outlineLvl w:val="1"/>
    </w:pPr>
    <w:rPr>
      <w:rFonts w:ascii="Times New Roman" w:hAnsi="Times New Roman"/>
      <w:sz w:val="24"/>
      <w:szCs w:val="20"/>
      <w:lang w:val="x-none" w:eastAsia="x-none"/>
    </w:rPr>
  </w:style>
  <w:style w:type="paragraph" w:styleId="3">
    <w:name w:val="heading 3"/>
    <w:basedOn w:val="a"/>
    <w:next w:val="a"/>
    <w:link w:val="30"/>
    <w:qFormat/>
    <w:rsid w:val="00532295"/>
    <w:pPr>
      <w:keepNext/>
      <w:spacing w:before="240" w:after="60" w:line="240" w:lineRule="auto"/>
      <w:outlineLvl w:val="2"/>
    </w:pPr>
    <w:rPr>
      <w:rFonts w:ascii="Arial" w:hAnsi="Arial"/>
      <w:b/>
      <w:sz w:val="26"/>
      <w:szCs w:val="20"/>
      <w:lang w:val="x-none" w:eastAsia="x-none"/>
    </w:rPr>
  </w:style>
  <w:style w:type="paragraph" w:styleId="4">
    <w:name w:val="heading 4"/>
    <w:basedOn w:val="a"/>
    <w:next w:val="a"/>
    <w:link w:val="40"/>
    <w:uiPriority w:val="9"/>
    <w:semiHidden/>
    <w:unhideWhenUsed/>
    <w:qFormat/>
    <w:locked/>
    <w:rsid w:val="001D012C"/>
    <w:pPr>
      <w:keepNext/>
      <w:spacing w:before="240" w:after="60" w:line="240" w:lineRule="auto"/>
      <w:outlineLvl w:val="3"/>
    </w:pPr>
    <w:rPr>
      <w:b/>
      <w:bCs/>
      <w:sz w:val="28"/>
      <w:szCs w:val="28"/>
      <w:lang w:val="en-US" w:eastAsia="en-US" w:bidi="en-US"/>
    </w:rPr>
  </w:style>
  <w:style w:type="paragraph" w:styleId="9">
    <w:name w:val="heading 9"/>
    <w:basedOn w:val="a"/>
    <w:next w:val="a"/>
    <w:link w:val="90"/>
    <w:qFormat/>
    <w:rsid w:val="00532295"/>
    <w:pPr>
      <w:spacing w:before="240" w:after="60" w:line="240" w:lineRule="auto"/>
      <w:outlineLvl w:val="8"/>
    </w:pPr>
    <w:rPr>
      <w:rFonts w:ascii="Arial"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32295"/>
    <w:rPr>
      <w:rFonts w:ascii="Arial" w:hAnsi="Arial" w:cs="Times New Roman"/>
      <w:b/>
      <w:kern w:val="32"/>
      <w:sz w:val="32"/>
    </w:rPr>
  </w:style>
  <w:style w:type="character" w:customStyle="1" w:styleId="20">
    <w:name w:val="Заголовок 2 Знак"/>
    <w:link w:val="2"/>
    <w:locked/>
    <w:rsid w:val="00532295"/>
    <w:rPr>
      <w:rFonts w:ascii="Times New Roman" w:hAnsi="Times New Roman" w:cs="Times New Roman"/>
      <w:sz w:val="24"/>
    </w:rPr>
  </w:style>
  <w:style w:type="character" w:customStyle="1" w:styleId="30">
    <w:name w:val="Заголовок 3 Знак"/>
    <w:link w:val="3"/>
    <w:locked/>
    <w:rsid w:val="00532295"/>
    <w:rPr>
      <w:rFonts w:ascii="Arial" w:hAnsi="Arial" w:cs="Times New Roman"/>
      <w:b/>
      <w:sz w:val="26"/>
    </w:rPr>
  </w:style>
  <w:style w:type="character" w:customStyle="1" w:styleId="90">
    <w:name w:val="Заголовок 9 Знак"/>
    <w:link w:val="9"/>
    <w:locked/>
    <w:rsid w:val="00532295"/>
    <w:rPr>
      <w:rFonts w:ascii="Arial" w:hAnsi="Arial" w:cs="Times New Roman"/>
      <w:sz w:val="22"/>
    </w:rPr>
  </w:style>
  <w:style w:type="paragraph" w:styleId="a3">
    <w:name w:val="No Spacing"/>
    <w:qFormat/>
    <w:rsid w:val="00AA7168"/>
    <w:rPr>
      <w:rFonts w:cs="Times New Roman"/>
      <w:sz w:val="22"/>
      <w:szCs w:val="22"/>
    </w:rPr>
  </w:style>
  <w:style w:type="table" w:styleId="a4">
    <w:name w:val="Table Grid"/>
    <w:basedOn w:val="a1"/>
    <w:rsid w:val="006E4E23"/>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2373F9"/>
    <w:pPr>
      <w:ind w:left="720"/>
      <w:contextualSpacing/>
    </w:pPr>
  </w:style>
  <w:style w:type="paragraph" w:styleId="a6">
    <w:name w:val="footnote text"/>
    <w:basedOn w:val="a"/>
    <w:link w:val="a7"/>
    <w:uiPriority w:val="99"/>
    <w:rsid w:val="00604885"/>
    <w:pPr>
      <w:spacing w:after="0" w:line="240" w:lineRule="auto"/>
    </w:pPr>
    <w:rPr>
      <w:sz w:val="20"/>
      <w:szCs w:val="20"/>
      <w:lang w:val="en-US" w:eastAsia="en-US"/>
    </w:rPr>
  </w:style>
  <w:style w:type="character" w:customStyle="1" w:styleId="a7">
    <w:name w:val="Текст сноски Знак"/>
    <w:link w:val="a6"/>
    <w:uiPriority w:val="99"/>
    <w:locked/>
    <w:rsid w:val="00604885"/>
    <w:rPr>
      <w:rFonts w:ascii="Calibri" w:hAnsi="Calibri" w:cs="Times New Roman"/>
      <w:sz w:val="20"/>
      <w:lang w:val="en-US" w:eastAsia="en-US"/>
    </w:rPr>
  </w:style>
  <w:style w:type="character" w:styleId="a8">
    <w:name w:val="footnote reference"/>
    <w:uiPriority w:val="99"/>
    <w:rsid w:val="00604885"/>
    <w:rPr>
      <w:rFonts w:cs="Times New Roman"/>
      <w:vertAlign w:val="superscript"/>
    </w:rPr>
  </w:style>
  <w:style w:type="paragraph" w:styleId="a9">
    <w:name w:val="Balloon Text"/>
    <w:basedOn w:val="a"/>
    <w:link w:val="aa"/>
    <w:rsid w:val="00F74A10"/>
    <w:pPr>
      <w:spacing w:after="0" w:line="240" w:lineRule="auto"/>
    </w:pPr>
    <w:rPr>
      <w:rFonts w:ascii="Tahoma" w:hAnsi="Tahoma"/>
      <w:sz w:val="16"/>
      <w:szCs w:val="20"/>
      <w:lang w:val="x-none" w:eastAsia="x-none"/>
    </w:rPr>
  </w:style>
  <w:style w:type="character" w:customStyle="1" w:styleId="aa">
    <w:name w:val="Текст выноски Знак"/>
    <w:link w:val="a9"/>
    <w:locked/>
    <w:rsid w:val="00F74A10"/>
    <w:rPr>
      <w:rFonts w:ascii="Tahoma" w:hAnsi="Tahoma" w:cs="Times New Roman"/>
      <w:sz w:val="16"/>
    </w:rPr>
  </w:style>
  <w:style w:type="paragraph" w:styleId="ab">
    <w:name w:val="header"/>
    <w:basedOn w:val="a"/>
    <w:link w:val="ac"/>
    <w:rsid w:val="0032347C"/>
    <w:pPr>
      <w:tabs>
        <w:tab w:val="center" w:pos="4677"/>
        <w:tab w:val="right" w:pos="9355"/>
      </w:tabs>
      <w:spacing w:after="0" w:line="240" w:lineRule="auto"/>
    </w:pPr>
    <w:rPr>
      <w:sz w:val="20"/>
      <w:szCs w:val="20"/>
      <w:lang w:val="x-none" w:eastAsia="x-none"/>
    </w:rPr>
  </w:style>
  <w:style w:type="character" w:customStyle="1" w:styleId="ac">
    <w:name w:val="Верхний колонтитул Знак"/>
    <w:link w:val="ab"/>
    <w:locked/>
    <w:rsid w:val="0032347C"/>
    <w:rPr>
      <w:rFonts w:cs="Times New Roman"/>
    </w:rPr>
  </w:style>
  <w:style w:type="paragraph" w:styleId="ad">
    <w:name w:val="footer"/>
    <w:basedOn w:val="a"/>
    <w:link w:val="ae"/>
    <w:uiPriority w:val="99"/>
    <w:rsid w:val="0032347C"/>
    <w:pPr>
      <w:tabs>
        <w:tab w:val="center" w:pos="4677"/>
        <w:tab w:val="right" w:pos="9355"/>
      </w:tabs>
      <w:spacing w:after="0" w:line="240" w:lineRule="auto"/>
    </w:pPr>
    <w:rPr>
      <w:sz w:val="20"/>
      <w:szCs w:val="20"/>
      <w:lang w:val="x-none" w:eastAsia="x-none"/>
    </w:rPr>
  </w:style>
  <w:style w:type="character" w:customStyle="1" w:styleId="ae">
    <w:name w:val="Нижний колонтитул Знак"/>
    <w:link w:val="ad"/>
    <w:uiPriority w:val="99"/>
    <w:locked/>
    <w:rsid w:val="0032347C"/>
    <w:rPr>
      <w:rFonts w:cs="Times New Roman"/>
    </w:rPr>
  </w:style>
  <w:style w:type="paragraph" w:styleId="21">
    <w:name w:val="toc 2"/>
    <w:basedOn w:val="a"/>
    <w:next w:val="a"/>
    <w:autoRedefine/>
    <w:semiHidden/>
    <w:rsid w:val="007B49C8"/>
    <w:pPr>
      <w:ind w:left="220"/>
    </w:pPr>
  </w:style>
  <w:style w:type="paragraph" w:styleId="11">
    <w:name w:val="toc 1"/>
    <w:basedOn w:val="a"/>
    <w:next w:val="a"/>
    <w:autoRedefine/>
    <w:semiHidden/>
    <w:rsid w:val="00532295"/>
    <w:pPr>
      <w:tabs>
        <w:tab w:val="right" w:leader="dot" w:pos="10195"/>
      </w:tabs>
      <w:spacing w:before="120" w:after="120" w:line="360" w:lineRule="auto"/>
    </w:pPr>
    <w:rPr>
      <w:rFonts w:ascii="Times New Roman" w:hAnsi="Times New Roman"/>
      <w:b/>
      <w:bCs/>
      <w:caps/>
      <w:sz w:val="20"/>
      <w:szCs w:val="20"/>
    </w:rPr>
  </w:style>
  <w:style w:type="paragraph" w:customStyle="1" w:styleId="ConsNormal">
    <w:name w:val="ConsNormal"/>
    <w:rsid w:val="00532295"/>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532295"/>
    <w:pPr>
      <w:autoSpaceDE w:val="0"/>
      <w:autoSpaceDN w:val="0"/>
      <w:spacing w:after="160" w:line="240" w:lineRule="exact"/>
    </w:pPr>
    <w:rPr>
      <w:rFonts w:ascii="Arial" w:hAnsi="Arial" w:cs="Arial"/>
      <w:b/>
      <w:bCs/>
      <w:sz w:val="20"/>
      <w:szCs w:val="20"/>
      <w:lang w:val="en-US" w:eastAsia="de-DE"/>
    </w:rPr>
  </w:style>
  <w:style w:type="paragraph" w:styleId="af">
    <w:name w:val="Body Text Indent"/>
    <w:basedOn w:val="a"/>
    <w:link w:val="af0"/>
    <w:rsid w:val="00532295"/>
    <w:pPr>
      <w:spacing w:after="0" w:line="240" w:lineRule="auto"/>
      <w:ind w:firstLine="540"/>
      <w:jc w:val="center"/>
    </w:pPr>
    <w:rPr>
      <w:rFonts w:ascii="Times New Roman" w:hAnsi="Times New Roman"/>
      <w:sz w:val="24"/>
      <w:szCs w:val="20"/>
      <w:lang w:val="x-none" w:eastAsia="x-none"/>
    </w:rPr>
  </w:style>
  <w:style w:type="character" w:customStyle="1" w:styleId="af0">
    <w:name w:val="Основной текст с отступом Знак"/>
    <w:link w:val="af"/>
    <w:locked/>
    <w:rsid w:val="00532295"/>
    <w:rPr>
      <w:rFonts w:ascii="Times New Roman" w:hAnsi="Times New Roman" w:cs="Times New Roman"/>
      <w:sz w:val="24"/>
    </w:rPr>
  </w:style>
  <w:style w:type="paragraph" w:styleId="af1">
    <w:name w:val="Body Text"/>
    <w:aliases w:val="Основной текст Знак1 Знак,Основной текст Знак Знак Знак,Знак Знак1 Знак Знак,Знак Знак2 Знак,Основной текст Знак Знак1,Знак Знак Знак Знак,Знак Знак1,Знак,Зн, Знак Знак1 Знак Знак, Знак Знак2 Знак, Знак Знак Знак Знак, Зн"/>
    <w:basedOn w:val="a"/>
    <w:link w:val="af2"/>
    <w:rsid w:val="00532295"/>
    <w:pPr>
      <w:spacing w:after="120" w:line="240" w:lineRule="auto"/>
    </w:pPr>
    <w:rPr>
      <w:rFonts w:ascii="Times New Roman" w:hAnsi="Times New Roman"/>
      <w:sz w:val="24"/>
      <w:szCs w:val="20"/>
      <w:lang w:val="x-none" w:eastAsia="x-none"/>
    </w:rPr>
  </w:style>
  <w:style w:type="character" w:customStyle="1" w:styleId="af2">
    <w:name w:val="Основной текст Знак"/>
    <w:aliases w:val="Основной текст Знак1 Знак Знак,Основной текст Знак Знак Знак Знак,Знак Знак1 Знак Знак Знак,Знак Знак2 Знак Знак,Основной текст Знак Знак1 Знак,Знак Знак Знак Знак Знак,Знак Знак1 Знак,Знак Знак,Зн Знак, Знак Знак1 Знак Знак Знак"/>
    <w:link w:val="af1"/>
    <w:locked/>
    <w:rsid w:val="00532295"/>
    <w:rPr>
      <w:rFonts w:ascii="Times New Roman" w:hAnsi="Times New Roman" w:cs="Times New Roman"/>
      <w:sz w:val="24"/>
    </w:rPr>
  </w:style>
  <w:style w:type="paragraph" w:customStyle="1" w:styleId="12">
    <w:name w:val="Знак Знак1 Знак Знак Знак Знак Знак Знак Знак Знак Знак Знак"/>
    <w:basedOn w:val="a"/>
    <w:rsid w:val="00532295"/>
    <w:pPr>
      <w:spacing w:before="100" w:beforeAutospacing="1" w:after="100" w:afterAutospacing="1" w:line="240" w:lineRule="auto"/>
    </w:pPr>
    <w:rPr>
      <w:rFonts w:ascii="Tahoma" w:hAnsi="Tahoma"/>
      <w:sz w:val="20"/>
      <w:szCs w:val="20"/>
      <w:lang w:val="en-US" w:eastAsia="en-US"/>
    </w:rPr>
  </w:style>
  <w:style w:type="paragraph" w:styleId="af3">
    <w:name w:val="Normal (Web)"/>
    <w:basedOn w:val="a"/>
    <w:link w:val="22"/>
    <w:rsid w:val="00532295"/>
    <w:pPr>
      <w:spacing w:after="0" w:line="240" w:lineRule="auto"/>
    </w:pPr>
    <w:rPr>
      <w:rFonts w:ascii="Verdana" w:hAnsi="Verdana"/>
      <w:sz w:val="20"/>
      <w:szCs w:val="20"/>
      <w:lang w:val="x-none" w:eastAsia="x-none"/>
    </w:rPr>
  </w:style>
  <w:style w:type="paragraph" w:customStyle="1" w:styleId="ConsPlusCell">
    <w:name w:val="ConsPlusCell"/>
    <w:rsid w:val="00532295"/>
    <w:pPr>
      <w:widowControl w:val="0"/>
      <w:autoSpaceDE w:val="0"/>
      <w:autoSpaceDN w:val="0"/>
      <w:adjustRightInd w:val="0"/>
    </w:pPr>
    <w:rPr>
      <w:rFonts w:ascii="Arial" w:hAnsi="Arial" w:cs="Arial"/>
    </w:r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532295"/>
    <w:pPr>
      <w:spacing w:after="120" w:line="480" w:lineRule="auto"/>
    </w:pPr>
    <w:rPr>
      <w:rFonts w:ascii="Times New Roman" w:hAnsi="Times New Roman"/>
      <w:sz w:val="24"/>
      <w:szCs w:val="20"/>
      <w:lang w:val="x-none" w:eastAsia="x-none"/>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locked/>
    <w:rsid w:val="00532295"/>
    <w:rPr>
      <w:rFonts w:ascii="Times New Roman" w:hAnsi="Times New Roman" w:cs="Times New Roman"/>
      <w:sz w:val="24"/>
    </w:rPr>
  </w:style>
  <w:style w:type="paragraph" w:customStyle="1" w:styleId="13">
    <w:name w:val="Знак1"/>
    <w:basedOn w:val="a"/>
    <w:rsid w:val="00532295"/>
    <w:pPr>
      <w:spacing w:after="160" w:line="240" w:lineRule="exact"/>
    </w:pPr>
    <w:rPr>
      <w:rFonts w:ascii="Verdana" w:hAnsi="Verdana"/>
      <w:sz w:val="20"/>
      <w:szCs w:val="20"/>
      <w:lang w:val="en-US" w:eastAsia="en-US"/>
    </w:rPr>
  </w:style>
  <w:style w:type="paragraph" w:customStyle="1" w:styleId="af4">
    <w:name w:val="Знак Знак Знак Знак Знак Знак Знак Знак Знак Знак Знак Знак"/>
    <w:basedOn w:val="a"/>
    <w:rsid w:val="00532295"/>
    <w:pPr>
      <w:spacing w:after="160" w:line="240" w:lineRule="exact"/>
    </w:pPr>
    <w:rPr>
      <w:rFonts w:ascii="Arial" w:hAnsi="Arial" w:cs="Arial"/>
      <w:sz w:val="20"/>
      <w:szCs w:val="20"/>
      <w:lang w:val="en-US" w:eastAsia="en-US"/>
    </w:rPr>
  </w:style>
  <w:style w:type="character" w:customStyle="1" w:styleId="FontStyle73">
    <w:name w:val="Font Style73"/>
    <w:rsid w:val="00532295"/>
    <w:rPr>
      <w:rFonts w:ascii="Times New Roman" w:hAnsi="Times New Roman"/>
      <w:sz w:val="22"/>
    </w:rPr>
  </w:style>
  <w:style w:type="character" w:customStyle="1" w:styleId="22">
    <w:name w:val="Обычный (веб) Знак2"/>
    <w:link w:val="af3"/>
    <w:locked/>
    <w:rsid w:val="00532295"/>
    <w:rPr>
      <w:rFonts w:ascii="Verdana" w:hAnsi="Verdana"/>
    </w:rPr>
  </w:style>
  <w:style w:type="paragraph" w:styleId="25">
    <w:name w:val="Body Text Indent 2"/>
    <w:basedOn w:val="a"/>
    <w:link w:val="26"/>
    <w:rsid w:val="00532295"/>
    <w:pPr>
      <w:spacing w:after="120" w:line="480" w:lineRule="auto"/>
      <w:ind w:left="283"/>
    </w:pPr>
    <w:rPr>
      <w:rFonts w:ascii="Times New Roman" w:hAnsi="Times New Roman"/>
      <w:sz w:val="24"/>
      <w:szCs w:val="20"/>
      <w:lang w:val="x-none" w:eastAsia="x-none"/>
    </w:rPr>
  </w:style>
  <w:style w:type="character" w:customStyle="1" w:styleId="26">
    <w:name w:val="Основной текст с отступом 2 Знак"/>
    <w:link w:val="25"/>
    <w:locked/>
    <w:rsid w:val="00532295"/>
    <w:rPr>
      <w:rFonts w:ascii="Times New Roman" w:hAnsi="Times New Roman" w:cs="Times New Roman"/>
      <w:sz w:val="24"/>
    </w:rPr>
  </w:style>
  <w:style w:type="character" w:styleId="af5">
    <w:name w:val="Hyperlink"/>
    <w:rsid w:val="00532295"/>
    <w:rPr>
      <w:rFonts w:cs="Times New Roman"/>
      <w:color w:val="0000FF"/>
      <w:u w:val="single"/>
    </w:rPr>
  </w:style>
  <w:style w:type="paragraph" w:customStyle="1" w:styleId="27">
    <w:name w:val="Знак2"/>
    <w:basedOn w:val="a"/>
    <w:rsid w:val="00532295"/>
    <w:pPr>
      <w:spacing w:after="160" w:line="240" w:lineRule="exact"/>
    </w:pPr>
    <w:rPr>
      <w:rFonts w:ascii="Verdana" w:hAnsi="Verdana"/>
      <w:sz w:val="20"/>
      <w:szCs w:val="20"/>
      <w:lang w:val="en-US" w:eastAsia="en-US"/>
    </w:rPr>
  </w:style>
  <w:style w:type="character" w:customStyle="1" w:styleId="14">
    <w:name w:val="Обычный (веб) Знак1"/>
    <w:rsid w:val="00532295"/>
    <w:rPr>
      <w:rFonts w:ascii="Arial" w:hAnsi="Arial"/>
      <w:color w:val="FFFFFF"/>
      <w:lang w:val="ru-RU" w:eastAsia="ru-RU"/>
    </w:rPr>
  </w:style>
  <w:style w:type="paragraph" w:customStyle="1" w:styleId="ConsPlusNormal">
    <w:name w:val="ConsPlusNormal"/>
    <w:link w:val="ConsPlusNormal0"/>
    <w:rsid w:val="00532295"/>
    <w:pPr>
      <w:widowControl w:val="0"/>
      <w:autoSpaceDE w:val="0"/>
      <w:autoSpaceDN w:val="0"/>
      <w:adjustRightInd w:val="0"/>
      <w:ind w:firstLine="720"/>
    </w:pPr>
    <w:rPr>
      <w:rFonts w:ascii="Arial" w:hAnsi="Arial" w:cs="Times New Roman"/>
      <w:sz w:val="22"/>
    </w:rPr>
  </w:style>
  <w:style w:type="paragraph" w:styleId="af6">
    <w:name w:val="caption"/>
    <w:basedOn w:val="a"/>
    <w:next w:val="a"/>
    <w:qFormat/>
    <w:rsid w:val="00532295"/>
    <w:pPr>
      <w:spacing w:after="0" w:line="240" w:lineRule="auto"/>
    </w:pPr>
    <w:rPr>
      <w:rFonts w:ascii="Times New Roman" w:hAnsi="Times New Roman"/>
      <w:b/>
      <w:bCs/>
      <w:sz w:val="20"/>
      <w:szCs w:val="20"/>
    </w:rPr>
  </w:style>
  <w:style w:type="paragraph" w:customStyle="1" w:styleId="af7">
    <w:name w:val="Документ"/>
    <w:basedOn w:val="a"/>
    <w:rsid w:val="00532295"/>
    <w:pPr>
      <w:spacing w:after="0" w:line="360" w:lineRule="auto"/>
      <w:ind w:firstLine="709"/>
      <w:jc w:val="both"/>
    </w:pPr>
    <w:rPr>
      <w:rFonts w:ascii="Times New Roman" w:hAnsi="Times New Roman"/>
      <w:sz w:val="28"/>
      <w:szCs w:val="28"/>
    </w:rPr>
  </w:style>
  <w:style w:type="character" w:styleId="af8">
    <w:name w:val="page number"/>
    <w:rsid w:val="00532295"/>
    <w:rPr>
      <w:rFonts w:cs="Times New Roman"/>
    </w:rPr>
  </w:style>
  <w:style w:type="paragraph" w:customStyle="1" w:styleId="af9">
    <w:name w:val="Обычный + По ширине"/>
    <w:aliases w:val="Первая строка:  1 см"/>
    <w:basedOn w:val="a"/>
    <w:rsid w:val="00532295"/>
    <w:pPr>
      <w:spacing w:after="0" w:line="240" w:lineRule="auto"/>
      <w:ind w:firstLine="567"/>
      <w:jc w:val="both"/>
    </w:pPr>
    <w:rPr>
      <w:rFonts w:ascii="Times New Roman" w:hAnsi="Times New Roman"/>
      <w:sz w:val="24"/>
      <w:szCs w:val="24"/>
    </w:rPr>
  </w:style>
  <w:style w:type="paragraph" w:customStyle="1" w:styleId="15">
    <w:name w:val="1"/>
    <w:rsid w:val="00532295"/>
    <w:rPr>
      <w:rFonts w:ascii="Times New Roman" w:hAnsi="Times New Roman" w:cs="Times New Roman"/>
      <w:sz w:val="24"/>
    </w:rPr>
  </w:style>
  <w:style w:type="paragraph" w:customStyle="1" w:styleId="afa">
    <w:name w:val="Акты"/>
    <w:basedOn w:val="a"/>
    <w:link w:val="afb"/>
    <w:rsid w:val="00532295"/>
    <w:pPr>
      <w:spacing w:after="0" w:line="240" w:lineRule="auto"/>
      <w:ind w:firstLine="709"/>
      <w:jc w:val="both"/>
    </w:pPr>
    <w:rPr>
      <w:rFonts w:ascii="Times New Roman" w:hAnsi="Times New Roman"/>
      <w:sz w:val="28"/>
      <w:szCs w:val="20"/>
      <w:lang w:val="x-none" w:eastAsia="x-none"/>
    </w:rPr>
  </w:style>
  <w:style w:type="paragraph" w:styleId="31">
    <w:name w:val="toc 3"/>
    <w:basedOn w:val="a"/>
    <w:next w:val="a"/>
    <w:autoRedefine/>
    <w:rsid w:val="00532295"/>
    <w:pPr>
      <w:spacing w:after="0" w:line="240" w:lineRule="auto"/>
      <w:ind w:left="480"/>
    </w:pPr>
    <w:rPr>
      <w:rFonts w:ascii="Times New Roman" w:hAnsi="Times New Roman"/>
      <w:i/>
      <w:iCs/>
      <w:sz w:val="20"/>
      <w:szCs w:val="20"/>
    </w:rPr>
  </w:style>
  <w:style w:type="character" w:customStyle="1" w:styleId="afb">
    <w:name w:val="Акты Знак"/>
    <w:link w:val="afa"/>
    <w:locked/>
    <w:rsid w:val="00532295"/>
    <w:rPr>
      <w:rFonts w:ascii="Times New Roman" w:hAnsi="Times New Roman"/>
      <w:sz w:val="28"/>
    </w:rPr>
  </w:style>
  <w:style w:type="paragraph" w:styleId="afc">
    <w:name w:val="Название"/>
    <w:basedOn w:val="a"/>
    <w:link w:val="afd"/>
    <w:qFormat/>
    <w:rsid w:val="00532295"/>
    <w:pPr>
      <w:spacing w:after="0" w:line="240" w:lineRule="auto"/>
      <w:jc w:val="center"/>
    </w:pPr>
    <w:rPr>
      <w:rFonts w:ascii="Times New Roman" w:hAnsi="Times New Roman"/>
      <w:sz w:val="24"/>
      <w:szCs w:val="20"/>
      <w:lang w:val="x-none" w:eastAsia="x-none"/>
    </w:rPr>
  </w:style>
  <w:style w:type="character" w:customStyle="1" w:styleId="afd">
    <w:name w:val="Название Знак"/>
    <w:link w:val="afc"/>
    <w:locked/>
    <w:rsid w:val="00532295"/>
    <w:rPr>
      <w:rFonts w:ascii="Times New Roman" w:hAnsi="Times New Roman" w:cs="Times New Roman"/>
      <w:sz w:val="24"/>
    </w:rPr>
  </w:style>
  <w:style w:type="character" w:customStyle="1" w:styleId="afe">
    <w:name w:val="Обычный (веб) Знак"/>
    <w:rsid w:val="00532295"/>
    <w:rPr>
      <w:rFonts w:ascii="Verdana" w:hAnsi="Verdana"/>
      <w:color w:val="000000"/>
      <w:sz w:val="24"/>
      <w:lang w:val="ru-RU" w:eastAsia="ru-RU"/>
    </w:rPr>
  </w:style>
  <w:style w:type="paragraph" w:styleId="32">
    <w:name w:val="Body Text Indent 3"/>
    <w:basedOn w:val="a"/>
    <w:link w:val="33"/>
    <w:rsid w:val="00532295"/>
    <w:pPr>
      <w:spacing w:after="120" w:line="240" w:lineRule="auto"/>
      <w:ind w:left="283"/>
    </w:pPr>
    <w:rPr>
      <w:rFonts w:ascii="Times New Roman" w:hAnsi="Times New Roman"/>
      <w:sz w:val="16"/>
      <w:szCs w:val="20"/>
      <w:lang w:val="x-none" w:eastAsia="x-none"/>
    </w:rPr>
  </w:style>
  <w:style w:type="character" w:customStyle="1" w:styleId="33">
    <w:name w:val="Основной текст с отступом 3 Знак"/>
    <w:link w:val="32"/>
    <w:locked/>
    <w:rsid w:val="00532295"/>
    <w:rPr>
      <w:rFonts w:ascii="Times New Roman" w:hAnsi="Times New Roman" w:cs="Times New Roman"/>
      <w:sz w:val="16"/>
    </w:rPr>
  </w:style>
  <w:style w:type="character" w:styleId="aff">
    <w:name w:val="Strong"/>
    <w:qFormat/>
    <w:rsid w:val="00532295"/>
    <w:rPr>
      <w:rFonts w:cs="Times New Roman"/>
      <w:b/>
    </w:rPr>
  </w:style>
  <w:style w:type="character" w:styleId="aff0">
    <w:name w:val="FollowedHyperlink"/>
    <w:rsid w:val="00532295"/>
    <w:rPr>
      <w:rFonts w:cs="Times New Roman"/>
      <w:color w:val="800080"/>
      <w:u w:val="single"/>
    </w:rPr>
  </w:style>
  <w:style w:type="character" w:customStyle="1" w:styleId="ConsPlusNormal0">
    <w:name w:val="ConsPlusNormal Знак"/>
    <w:link w:val="ConsPlusNormal"/>
    <w:locked/>
    <w:rsid w:val="00532295"/>
    <w:rPr>
      <w:rFonts w:ascii="Arial" w:hAnsi="Arial" w:cs="Times New Roman"/>
      <w:sz w:val="22"/>
      <w:lang w:val="ru-RU" w:eastAsia="ru-RU" w:bidi="ar-SA"/>
    </w:rPr>
  </w:style>
  <w:style w:type="paragraph" w:customStyle="1" w:styleId="16">
    <w:name w:val="Абзац списка1"/>
    <w:basedOn w:val="a"/>
    <w:rsid w:val="00532295"/>
    <w:pPr>
      <w:ind w:left="720"/>
    </w:pPr>
    <w:rPr>
      <w:lang w:eastAsia="en-US"/>
    </w:rPr>
  </w:style>
  <w:style w:type="paragraph" w:customStyle="1" w:styleId="ConsPlusNonformat">
    <w:name w:val="ConsPlusNonformat"/>
    <w:rsid w:val="00532295"/>
    <w:pPr>
      <w:widowControl w:val="0"/>
      <w:autoSpaceDE w:val="0"/>
      <w:autoSpaceDN w:val="0"/>
      <w:adjustRightInd w:val="0"/>
    </w:pPr>
    <w:rPr>
      <w:rFonts w:ascii="Courier New" w:hAnsi="Courier New" w:cs="Courier New"/>
    </w:rPr>
  </w:style>
  <w:style w:type="paragraph" w:styleId="41">
    <w:name w:val="toc 4"/>
    <w:basedOn w:val="a"/>
    <w:next w:val="a"/>
    <w:autoRedefine/>
    <w:semiHidden/>
    <w:rsid w:val="00532295"/>
    <w:pPr>
      <w:spacing w:after="0" w:line="240" w:lineRule="auto"/>
      <w:ind w:left="720"/>
    </w:pPr>
    <w:rPr>
      <w:rFonts w:ascii="Times New Roman" w:hAnsi="Times New Roman"/>
      <w:sz w:val="18"/>
      <w:szCs w:val="18"/>
    </w:rPr>
  </w:style>
  <w:style w:type="paragraph" w:styleId="5">
    <w:name w:val="toc 5"/>
    <w:basedOn w:val="a"/>
    <w:next w:val="a"/>
    <w:autoRedefine/>
    <w:semiHidden/>
    <w:rsid w:val="00532295"/>
    <w:pPr>
      <w:spacing w:after="0" w:line="240" w:lineRule="auto"/>
      <w:ind w:left="960"/>
    </w:pPr>
    <w:rPr>
      <w:rFonts w:ascii="Times New Roman" w:hAnsi="Times New Roman"/>
      <w:sz w:val="18"/>
      <w:szCs w:val="18"/>
    </w:rPr>
  </w:style>
  <w:style w:type="paragraph" w:styleId="6">
    <w:name w:val="toc 6"/>
    <w:basedOn w:val="a"/>
    <w:next w:val="a"/>
    <w:autoRedefine/>
    <w:semiHidden/>
    <w:rsid w:val="00532295"/>
    <w:pPr>
      <w:spacing w:after="0" w:line="240" w:lineRule="auto"/>
      <w:ind w:left="1200"/>
    </w:pPr>
    <w:rPr>
      <w:rFonts w:ascii="Times New Roman" w:hAnsi="Times New Roman"/>
      <w:sz w:val="18"/>
      <w:szCs w:val="18"/>
    </w:rPr>
  </w:style>
  <w:style w:type="paragraph" w:styleId="7">
    <w:name w:val="toc 7"/>
    <w:basedOn w:val="a"/>
    <w:next w:val="a"/>
    <w:autoRedefine/>
    <w:semiHidden/>
    <w:rsid w:val="00532295"/>
    <w:pPr>
      <w:spacing w:after="0" w:line="240" w:lineRule="auto"/>
      <w:ind w:left="1440"/>
    </w:pPr>
    <w:rPr>
      <w:rFonts w:ascii="Times New Roman" w:hAnsi="Times New Roman"/>
      <w:sz w:val="18"/>
      <w:szCs w:val="18"/>
    </w:rPr>
  </w:style>
  <w:style w:type="paragraph" w:styleId="8">
    <w:name w:val="toc 8"/>
    <w:basedOn w:val="a"/>
    <w:next w:val="a"/>
    <w:autoRedefine/>
    <w:semiHidden/>
    <w:rsid w:val="00532295"/>
    <w:pPr>
      <w:spacing w:after="0" w:line="240" w:lineRule="auto"/>
      <w:ind w:left="1680"/>
    </w:pPr>
    <w:rPr>
      <w:rFonts w:ascii="Times New Roman" w:hAnsi="Times New Roman"/>
      <w:sz w:val="18"/>
      <w:szCs w:val="18"/>
    </w:rPr>
  </w:style>
  <w:style w:type="paragraph" w:styleId="91">
    <w:name w:val="toc 9"/>
    <w:basedOn w:val="a"/>
    <w:next w:val="a"/>
    <w:autoRedefine/>
    <w:semiHidden/>
    <w:rsid w:val="00532295"/>
    <w:pPr>
      <w:spacing w:after="0" w:line="240" w:lineRule="auto"/>
      <w:ind w:left="1920"/>
    </w:pPr>
    <w:rPr>
      <w:rFonts w:ascii="Times New Roman" w:hAnsi="Times New Roman"/>
      <w:sz w:val="18"/>
      <w:szCs w:val="18"/>
    </w:rPr>
  </w:style>
  <w:style w:type="paragraph" w:customStyle="1" w:styleId="aff1">
    <w:name w:val="Знак Знак Знак Знак Знак Знак Знак"/>
    <w:basedOn w:val="a"/>
    <w:rsid w:val="00532295"/>
    <w:pPr>
      <w:spacing w:before="100" w:beforeAutospacing="1" w:after="100" w:afterAutospacing="1" w:line="240" w:lineRule="auto"/>
    </w:pPr>
    <w:rPr>
      <w:rFonts w:ascii="Tahoma" w:hAnsi="Tahoma"/>
      <w:sz w:val="20"/>
      <w:szCs w:val="20"/>
      <w:lang w:val="en-US" w:eastAsia="en-US"/>
    </w:rPr>
  </w:style>
  <w:style w:type="paragraph" w:styleId="aff2">
    <w:name w:val="Plain Text"/>
    <w:basedOn w:val="a"/>
    <w:link w:val="aff3"/>
    <w:rsid w:val="00532295"/>
    <w:pPr>
      <w:spacing w:after="0" w:line="240" w:lineRule="auto"/>
    </w:pPr>
    <w:rPr>
      <w:rFonts w:ascii="Courier New" w:hAnsi="Courier New"/>
      <w:sz w:val="20"/>
      <w:szCs w:val="20"/>
      <w:lang w:val="x-none" w:eastAsia="x-none"/>
    </w:rPr>
  </w:style>
  <w:style w:type="character" w:customStyle="1" w:styleId="aff3">
    <w:name w:val="Текст Знак"/>
    <w:link w:val="aff2"/>
    <w:locked/>
    <w:rsid w:val="00532295"/>
    <w:rPr>
      <w:rFonts w:ascii="Courier New" w:hAnsi="Courier New" w:cs="Times New Roman"/>
    </w:rPr>
  </w:style>
  <w:style w:type="paragraph" w:customStyle="1" w:styleId="aff4">
    <w:name w:val="Знак Знак Знак Знак Знак Знак Знак Знак Знак"/>
    <w:basedOn w:val="a"/>
    <w:rsid w:val="00532295"/>
    <w:pPr>
      <w:spacing w:after="160" w:line="240" w:lineRule="exact"/>
    </w:pPr>
    <w:rPr>
      <w:rFonts w:ascii="Arial" w:hAnsi="Arial" w:cs="Arial"/>
      <w:sz w:val="20"/>
      <w:szCs w:val="20"/>
      <w:lang w:val="en-US" w:eastAsia="en-US"/>
    </w:rPr>
  </w:style>
  <w:style w:type="numbering" w:customStyle="1" w:styleId="17">
    <w:name w:val="Нет списка1"/>
    <w:next w:val="a2"/>
    <w:semiHidden/>
    <w:rsid w:val="00AC0CCB"/>
  </w:style>
  <w:style w:type="numbering" w:customStyle="1" w:styleId="28">
    <w:name w:val="Нет списка2"/>
    <w:next w:val="a2"/>
    <w:semiHidden/>
    <w:rsid w:val="00AC0CCB"/>
  </w:style>
  <w:style w:type="character" w:styleId="aff5">
    <w:name w:val="Emphasis"/>
    <w:uiPriority w:val="20"/>
    <w:qFormat/>
    <w:locked/>
    <w:rsid w:val="00AC0CCB"/>
    <w:rPr>
      <w:i/>
      <w:iCs/>
    </w:rPr>
  </w:style>
  <w:style w:type="character" w:customStyle="1" w:styleId="40">
    <w:name w:val="Заголовок 4 Знак"/>
    <w:link w:val="4"/>
    <w:uiPriority w:val="9"/>
    <w:semiHidden/>
    <w:rsid w:val="001D012C"/>
    <w:rPr>
      <w:rFonts w:cs="Times New Roman"/>
      <w:b/>
      <w:bCs/>
      <w:sz w:val="28"/>
      <w:szCs w:val="28"/>
      <w:lang w:val="en-US" w:eastAsia="en-US" w:bidi="en-US"/>
    </w:rPr>
  </w:style>
  <w:style w:type="character" w:customStyle="1" w:styleId="apple-converted-space">
    <w:name w:val="apple-converted-space"/>
    <w:basedOn w:val="a0"/>
    <w:rsid w:val="001D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3038">
      <w:bodyDiv w:val="1"/>
      <w:marLeft w:val="0"/>
      <w:marRight w:val="0"/>
      <w:marTop w:val="0"/>
      <w:marBottom w:val="0"/>
      <w:divBdr>
        <w:top w:val="none" w:sz="0" w:space="0" w:color="auto"/>
        <w:left w:val="none" w:sz="0" w:space="0" w:color="auto"/>
        <w:bottom w:val="none" w:sz="0" w:space="0" w:color="auto"/>
        <w:right w:val="none" w:sz="0" w:space="0" w:color="auto"/>
      </w:divBdr>
    </w:div>
    <w:div w:id="375397530">
      <w:bodyDiv w:val="1"/>
      <w:marLeft w:val="0"/>
      <w:marRight w:val="0"/>
      <w:marTop w:val="0"/>
      <w:marBottom w:val="0"/>
      <w:divBdr>
        <w:top w:val="none" w:sz="0" w:space="0" w:color="auto"/>
        <w:left w:val="none" w:sz="0" w:space="0" w:color="auto"/>
        <w:bottom w:val="none" w:sz="0" w:space="0" w:color="auto"/>
        <w:right w:val="none" w:sz="0" w:space="0" w:color="auto"/>
      </w:divBdr>
    </w:div>
    <w:div w:id="436678783">
      <w:bodyDiv w:val="1"/>
      <w:marLeft w:val="0"/>
      <w:marRight w:val="0"/>
      <w:marTop w:val="0"/>
      <w:marBottom w:val="0"/>
      <w:divBdr>
        <w:top w:val="none" w:sz="0" w:space="0" w:color="auto"/>
        <w:left w:val="none" w:sz="0" w:space="0" w:color="auto"/>
        <w:bottom w:val="none" w:sz="0" w:space="0" w:color="auto"/>
        <w:right w:val="none" w:sz="0" w:space="0" w:color="auto"/>
      </w:divBdr>
    </w:div>
    <w:div w:id="956378087">
      <w:bodyDiv w:val="1"/>
      <w:marLeft w:val="0"/>
      <w:marRight w:val="0"/>
      <w:marTop w:val="0"/>
      <w:marBottom w:val="0"/>
      <w:divBdr>
        <w:top w:val="none" w:sz="0" w:space="0" w:color="auto"/>
        <w:left w:val="none" w:sz="0" w:space="0" w:color="auto"/>
        <w:bottom w:val="none" w:sz="0" w:space="0" w:color="auto"/>
        <w:right w:val="none" w:sz="0" w:space="0" w:color="auto"/>
      </w:divBdr>
    </w:div>
    <w:div w:id="1202859755">
      <w:bodyDiv w:val="1"/>
      <w:marLeft w:val="0"/>
      <w:marRight w:val="0"/>
      <w:marTop w:val="0"/>
      <w:marBottom w:val="0"/>
      <w:divBdr>
        <w:top w:val="none" w:sz="0" w:space="0" w:color="auto"/>
        <w:left w:val="none" w:sz="0" w:space="0" w:color="auto"/>
        <w:bottom w:val="none" w:sz="0" w:space="0" w:color="auto"/>
        <w:right w:val="none" w:sz="0" w:space="0" w:color="auto"/>
      </w:divBdr>
    </w:div>
    <w:div w:id="1792092300">
      <w:bodyDiv w:val="1"/>
      <w:marLeft w:val="0"/>
      <w:marRight w:val="0"/>
      <w:marTop w:val="0"/>
      <w:marBottom w:val="0"/>
      <w:divBdr>
        <w:top w:val="none" w:sz="0" w:space="0" w:color="auto"/>
        <w:left w:val="none" w:sz="0" w:space="0" w:color="auto"/>
        <w:bottom w:val="none" w:sz="0" w:space="0" w:color="auto"/>
        <w:right w:val="none" w:sz="0" w:space="0" w:color="auto"/>
      </w:divBdr>
    </w:div>
    <w:div w:id="1877426716">
      <w:bodyDiv w:val="1"/>
      <w:marLeft w:val="0"/>
      <w:marRight w:val="0"/>
      <w:marTop w:val="0"/>
      <w:marBottom w:val="0"/>
      <w:divBdr>
        <w:top w:val="none" w:sz="0" w:space="0" w:color="auto"/>
        <w:left w:val="none" w:sz="0" w:space="0" w:color="auto"/>
        <w:bottom w:val="none" w:sz="0" w:space="0" w:color="auto"/>
        <w:right w:val="none" w:sz="0" w:space="0" w:color="auto"/>
      </w:divBdr>
    </w:div>
    <w:div w:id="1928269802">
      <w:bodyDiv w:val="1"/>
      <w:marLeft w:val="0"/>
      <w:marRight w:val="0"/>
      <w:marTop w:val="0"/>
      <w:marBottom w:val="0"/>
      <w:divBdr>
        <w:top w:val="none" w:sz="0" w:space="0" w:color="auto"/>
        <w:left w:val="none" w:sz="0" w:space="0" w:color="auto"/>
        <w:bottom w:val="none" w:sz="0" w:space="0" w:color="auto"/>
        <w:right w:val="none" w:sz="0" w:space="0" w:color="auto"/>
      </w:divBdr>
    </w:div>
    <w:div w:id="20357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0D8AF-9E7F-4751-9CAF-B9406272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16967</Words>
  <Characters>96717</Characters>
  <Application>Microsoft Office Word</Application>
  <DocSecurity>0</DocSecurity>
  <Lines>805</Lines>
  <Paragraphs>226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GilmiyarovaNV</dc:creator>
  <cp:keywords/>
  <dc:description/>
  <cp:lastModifiedBy>Serg</cp:lastModifiedBy>
  <cp:revision>2</cp:revision>
  <cp:lastPrinted>2017-04-26T09:00:00Z</cp:lastPrinted>
  <dcterms:created xsi:type="dcterms:W3CDTF">2017-06-26T05:07:00Z</dcterms:created>
  <dcterms:modified xsi:type="dcterms:W3CDTF">2017-06-26T05:07:00Z</dcterms:modified>
</cp:coreProperties>
</file>