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A" w:rsidRPr="00D15137" w:rsidRDefault="0043459A" w:rsidP="00587F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D15137">
        <w:rPr>
          <w:rFonts w:ascii="Tms Rmn" w:hAnsi="Tms Rm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79B4E97" wp14:editId="0C22CDDA">
            <wp:simplePos x="0" y="0"/>
            <wp:positionH relativeFrom="column">
              <wp:posOffset>2480310</wp:posOffset>
            </wp:positionH>
            <wp:positionV relativeFrom="paragraph">
              <wp:posOffset>76200</wp:posOffset>
            </wp:positionV>
            <wp:extent cx="600075" cy="9334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F9C">
        <w:rPr>
          <w:rFonts w:ascii="Times New Roman" w:hAnsi="Times New Roman"/>
          <w:sz w:val="26"/>
          <w:szCs w:val="26"/>
        </w:rPr>
        <w:br w:type="textWrapping" w:clear="all"/>
      </w:r>
    </w:p>
    <w:p w:rsidR="00BA7AB1" w:rsidRDefault="0043459A" w:rsidP="0043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 xml:space="preserve">КОНТРОЛЬНО-СЧЕТНАЯ </w:t>
      </w:r>
      <w:r w:rsidR="00BA7AB1">
        <w:rPr>
          <w:rFonts w:ascii="Times New Roman" w:hAnsi="Times New Roman"/>
          <w:b/>
          <w:sz w:val="26"/>
          <w:szCs w:val="26"/>
        </w:rPr>
        <w:t>ПАЛАТА</w:t>
      </w:r>
    </w:p>
    <w:p w:rsidR="0043459A" w:rsidRPr="00D15137" w:rsidRDefault="0043459A" w:rsidP="0043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 xml:space="preserve"> ОКТЯБРЬСКОГО </w:t>
      </w:r>
      <w:r w:rsidR="00BA7AB1">
        <w:rPr>
          <w:rFonts w:ascii="Times New Roman" w:hAnsi="Times New Roman"/>
          <w:b/>
          <w:sz w:val="26"/>
          <w:szCs w:val="26"/>
        </w:rPr>
        <w:t>ГОРОДСКОГО</w:t>
      </w:r>
      <w:r w:rsidRPr="00D15137">
        <w:rPr>
          <w:rFonts w:ascii="Times New Roman" w:hAnsi="Times New Roman"/>
          <w:b/>
          <w:sz w:val="26"/>
          <w:szCs w:val="26"/>
        </w:rPr>
        <w:t xml:space="preserve"> </w:t>
      </w:r>
      <w:r w:rsidR="00AA7DC9">
        <w:rPr>
          <w:rFonts w:ascii="Times New Roman" w:hAnsi="Times New Roman"/>
          <w:b/>
          <w:sz w:val="26"/>
          <w:szCs w:val="26"/>
        </w:rPr>
        <w:t xml:space="preserve">ОКРУГА </w:t>
      </w:r>
      <w:r w:rsidRPr="00D15137">
        <w:rPr>
          <w:rFonts w:ascii="Times New Roman" w:hAnsi="Times New Roman"/>
          <w:b/>
          <w:sz w:val="26"/>
          <w:szCs w:val="26"/>
        </w:rPr>
        <w:t>ПЕРМСКОГО КРАЯ</w:t>
      </w:r>
    </w:p>
    <w:p w:rsidR="0043459A" w:rsidRPr="00D15137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>УТВЕРЖДАЮ: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 xml:space="preserve">Председатель Контрольно-счетной </w:t>
      </w:r>
      <w:r w:rsidR="005004CE" w:rsidRPr="007319D3">
        <w:rPr>
          <w:rFonts w:ascii="Times New Roman" w:hAnsi="Times New Roman"/>
          <w:sz w:val="24"/>
          <w:szCs w:val="24"/>
        </w:rPr>
        <w:t>палаты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 xml:space="preserve">Октябрьского </w:t>
      </w:r>
      <w:r w:rsidR="005004CE" w:rsidRPr="007319D3">
        <w:rPr>
          <w:rFonts w:ascii="Times New Roman" w:hAnsi="Times New Roman"/>
          <w:sz w:val="24"/>
          <w:szCs w:val="24"/>
        </w:rPr>
        <w:t>городского округа</w:t>
      </w:r>
      <w:r w:rsidRPr="007319D3">
        <w:rPr>
          <w:rFonts w:ascii="Times New Roman" w:hAnsi="Times New Roman"/>
          <w:sz w:val="24"/>
          <w:szCs w:val="24"/>
        </w:rPr>
        <w:t xml:space="preserve"> 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>Пермского края  _____________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19D3">
        <w:rPr>
          <w:rFonts w:ascii="Times New Roman" w:hAnsi="Times New Roman"/>
          <w:sz w:val="24"/>
          <w:szCs w:val="24"/>
        </w:rPr>
        <w:t>Т.В.Шеринкина</w:t>
      </w:r>
      <w:proofErr w:type="spellEnd"/>
      <w:r w:rsidRPr="007319D3">
        <w:rPr>
          <w:rFonts w:ascii="Times New Roman" w:hAnsi="Times New Roman"/>
          <w:sz w:val="24"/>
          <w:szCs w:val="24"/>
        </w:rPr>
        <w:t>)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>«</w:t>
      </w:r>
      <w:r w:rsidR="00B34109">
        <w:rPr>
          <w:rFonts w:ascii="Times New Roman" w:hAnsi="Times New Roman"/>
          <w:sz w:val="24"/>
          <w:szCs w:val="24"/>
        </w:rPr>
        <w:t>21</w:t>
      </w:r>
      <w:r w:rsidRPr="007319D3">
        <w:rPr>
          <w:rFonts w:ascii="Times New Roman" w:hAnsi="Times New Roman"/>
          <w:sz w:val="24"/>
          <w:szCs w:val="24"/>
        </w:rPr>
        <w:t>»</w:t>
      </w:r>
      <w:r w:rsidR="00B34109">
        <w:rPr>
          <w:rFonts w:ascii="Times New Roman" w:hAnsi="Times New Roman"/>
          <w:sz w:val="24"/>
          <w:szCs w:val="24"/>
        </w:rPr>
        <w:t xml:space="preserve"> мая</w:t>
      </w:r>
      <w:r w:rsidRPr="007319D3">
        <w:rPr>
          <w:rFonts w:ascii="Times New Roman" w:hAnsi="Times New Roman"/>
          <w:sz w:val="24"/>
          <w:szCs w:val="24"/>
        </w:rPr>
        <w:t xml:space="preserve">  20</w:t>
      </w:r>
      <w:r w:rsidR="000575A8" w:rsidRPr="007319D3">
        <w:rPr>
          <w:rFonts w:ascii="Times New Roman" w:hAnsi="Times New Roman"/>
          <w:sz w:val="24"/>
          <w:szCs w:val="24"/>
        </w:rPr>
        <w:t>20</w:t>
      </w:r>
      <w:r w:rsidRPr="007319D3">
        <w:rPr>
          <w:rFonts w:ascii="Times New Roman" w:hAnsi="Times New Roman"/>
          <w:sz w:val="24"/>
          <w:szCs w:val="24"/>
        </w:rPr>
        <w:t xml:space="preserve"> г.</w:t>
      </w:r>
    </w:p>
    <w:p w:rsidR="0043459A" w:rsidRPr="00D15137" w:rsidRDefault="0043459A" w:rsidP="004345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>ОТЧЁТ</w:t>
      </w:r>
    </w:p>
    <w:p w:rsidR="001D6C79" w:rsidRPr="00EA1321" w:rsidRDefault="0043459A" w:rsidP="001D6C7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>о результатах  контрольного мероприятия  «</w:t>
      </w:r>
      <w:r w:rsidR="001D6C79">
        <w:rPr>
          <w:rFonts w:ascii="Times New Roman" w:hAnsi="Times New Roman"/>
          <w:b/>
          <w:sz w:val="26"/>
          <w:szCs w:val="26"/>
        </w:rPr>
        <w:t>П</w:t>
      </w:r>
      <w:r w:rsidR="001D6C79" w:rsidRPr="00EA1321">
        <w:rPr>
          <w:rFonts w:ascii="Times New Roman" w:hAnsi="Times New Roman"/>
          <w:b/>
          <w:sz w:val="26"/>
          <w:szCs w:val="26"/>
        </w:rPr>
        <w:t>роверк</w:t>
      </w:r>
      <w:r w:rsidR="001D6C79">
        <w:rPr>
          <w:rFonts w:ascii="Times New Roman" w:hAnsi="Times New Roman"/>
          <w:b/>
          <w:sz w:val="26"/>
          <w:szCs w:val="26"/>
        </w:rPr>
        <w:t>а</w:t>
      </w:r>
      <w:r w:rsidR="001D6C79" w:rsidRPr="00EA1321">
        <w:rPr>
          <w:rFonts w:ascii="Times New Roman" w:hAnsi="Times New Roman"/>
          <w:b/>
          <w:sz w:val="26"/>
          <w:szCs w:val="26"/>
        </w:rPr>
        <w:t xml:space="preserve"> законности, целевого и результативного (экономного и эффективного) использования бюджетных средств, выделенных на реализацию муниципальной  программы «Обеспечение взаимодействия общества и власти на территории  Октябрьского муниципального района Пермского края»</w:t>
      </w:r>
    </w:p>
    <w:p w:rsidR="0043459A" w:rsidRPr="00D15137" w:rsidRDefault="0043459A" w:rsidP="0043459A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3459A" w:rsidRPr="00D15137" w:rsidRDefault="0043459A" w:rsidP="0043459A">
      <w:pPr>
        <w:pStyle w:val="a4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D15137">
        <w:rPr>
          <w:rFonts w:ascii="Times New Roman" w:hAnsi="Times New Roman"/>
          <w:sz w:val="26"/>
          <w:szCs w:val="26"/>
        </w:rPr>
        <w:t>п</w:t>
      </w:r>
      <w:proofErr w:type="gramStart"/>
      <w:r w:rsidRPr="00D15137">
        <w:rPr>
          <w:rFonts w:ascii="Times New Roman" w:hAnsi="Times New Roman"/>
          <w:sz w:val="26"/>
          <w:szCs w:val="26"/>
        </w:rPr>
        <w:t>.О</w:t>
      </w:r>
      <w:proofErr w:type="gramEnd"/>
      <w:r w:rsidRPr="00D15137">
        <w:rPr>
          <w:rFonts w:ascii="Times New Roman" w:hAnsi="Times New Roman"/>
          <w:sz w:val="26"/>
          <w:szCs w:val="26"/>
        </w:rPr>
        <w:t>ктябрьский</w:t>
      </w:r>
      <w:proofErr w:type="spellEnd"/>
      <w:r w:rsidRPr="00D15137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D15137">
        <w:rPr>
          <w:rFonts w:ascii="Times New Roman" w:hAnsi="Times New Roman"/>
          <w:sz w:val="26"/>
          <w:szCs w:val="26"/>
        </w:rPr>
        <w:tab/>
        <w:t xml:space="preserve">             </w:t>
      </w:r>
      <w:r w:rsidR="001D6C79">
        <w:rPr>
          <w:rFonts w:ascii="Times New Roman" w:hAnsi="Times New Roman"/>
          <w:sz w:val="26"/>
          <w:szCs w:val="26"/>
        </w:rPr>
        <w:t xml:space="preserve">     </w:t>
      </w:r>
      <w:r w:rsidRPr="00D15137">
        <w:rPr>
          <w:rFonts w:ascii="Times New Roman" w:hAnsi="Times New Roman"/>
          <w:sz w:val="26"/>
          <w:szCs w:val="26"/>
        </w:rPr>
        <w:t xml:space="preserve"> </w:t>
      </w:r>
      <w:r w:rsidR="001D6C79">
        <w:rPr>
          <w:rFonts w:ascii="Times New Roman" w:hAnsi="Times New Roman"/>
          <w:sz w:val="26"/>
          <w:szCs w:val="26"/>
        </w:rPr>
        <w:t xml:space="preserve">   </w:t>
      </w:r>
      <w:r w:rsidRPr="00D15137">
        <w:rPr>
          <w:rFonts w:ascii="Times New Roman" w:hAnsi="Times New Roman"/>
          <w:sz w:val="26"/>
          <w:szCs w:val="26"/>
        </w:rPr>
        <w:t xml:space="preserve"> «</w:t>
      </w:r>
      <w:r w:rsidR="00CF318A">
        <w:rPr>
          <w:rFonts w:ascii="Times New Roman" w:hAnsi="Times New Roman"/>
          <w:sz w:val="26"/>
          <w:szCs w:val="26"/>
        </w:rPr>
        <w:t>18</w:t>
      </w:r>
      <w:r w:rsidRPr="00D15137">
        <w:rPr>
          <w:rFonts w:ascii="Times New Roman" w:hAnsi="Times New Roman"/>
          <w:sz w:val="26"/>
          <w:szCs w:val="26"/>
        </w:rPr>
        <w:t xml:space="preserve">» </w:t>
      </w:r>
      <w:r w:rsidR="000575A8">
        <w:rPr>
          <w:rFonts w:ascii="Times New Roman" w:hAnsi="Times New Roman"/>
          <w:sz w:val="26"/>
          <w:szCs w:val="26"/>
        </w:rPr>
        <w:t>мая</w:t>
      </w:r>
      <w:r w:rsidR="00F65366" w:rsidRPr="00D15137">
        <w:rPr>
          <w:rFonts w:ascii="Times New Roman" w:hAnsi="Times New Roman"/>
          <w:sz w:val="26"/>
          <w:szCs w:val="26"/>
        </w:rPr>
        <w:t xml:space="preserve"> </w:t>
      </w:r>
      <w:r w:rsidR="00963B40" w:rsidRPr="00D15137">
        <w:rPr>
          <w:rFonts w:ascii="Times New Roman" w:hAnsi="Times New Roman"/>
          <w:sz w:val="26"/>
          <w:szCs w:val="26"/>
        </w:rPr>
        <w:t xml:space="preserve"> </w:t>
      </w:r>
      <w:r w:rsidRPr="00D15137">
        <w:rPr>
          <w:rFonts w:ascii="Times New Roman" w:hAnsi="Times New Roman"/>
          <w:sz w:val="26"/>
          <w:szCs w:val="26"/>
        </w:rPr>
        <w:t>20</w:t>
      </w:r>
      <w:r w:rsidR="000575A8">
        <w:rPr>
          <w:rFonts w:ascii="Times New Roman" w:hAnsi="Times New Roman"/>
          <w:sz w:val="26"/>
          <w:szCs w:val="26"/>
        </w:rPr>
        <w:t>20</w:t>
      </w:r>
      <w:r w:rsidRPr="00D15137">
        <w:rPr>
          <w:rFonts w:ascii="Times New Roman" w:hAnsi="Times New Roman"/>
          <w:sz w:val="26"/>
          <w:szCs w:val="26"/>
        </w:rPr>
        <w:t xml:space="preserve"> года</w:t>
      </w:r>
    </w:p>
    <w:p w:rsidR="0043459A" w:rsidRPr="00D15137" w:rsidRDefault="0043459A" w:rsidP="0043459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1329B" w:rsidRDefault="001D6C79" w:rsidP="00F6536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3459A" w:rsidRPr="00D15137">
        <w:rPr>
          <w:rFonts w:ascii="Times New Roman" w:hAnsi="Times New Roman"/>
          <w:sz w:val="26"/>
          <w:szCs w:val="26"/>
        </w:rPr>
        <w:t xml:space="preserve">Контрольное мероприятие </w:t>
      </w:r>
      <w:r w:rsidRPr="001D6C79">
        <w:rPr>
          <w:rFonts w:ascii="Times New Roman" w:hAnsi="Times New Roman"/>
          <w:sz w:val="26"/>
          <w:szCs w:val="26"/>
        </w:rPr>
        <w:t xml:space="preserve">«Проверка законности, </w:t>
      </w:r>
      <w:proofErr w:type="gramStart"/>
      <w:r w:rsidRPr="001D6C79">
        <w:rPr>
          <w:rFonts w:ascii="Times New Roman" w:hAnsi="Times New Roman"/>
          <w:sz w:val="26"/>
          <w:szCs w:val="26"/>
        </w:rPr>
        <w:t>целевого</w:t>
      </w:r>
      <w:proofErr w:type="gramEnd"/>
      <w:r w:rsidRPr="001D6C79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1D6C79">
        <w:rPr>
          <w:rFonts w:ascii="Times New Roman" w:hAnsi="Times New Roman"/>
          <w:sz w:val="26"/>
          <w:szCs w:val="26"/>
        </w:rPr>
        <w:t>результативного (экономного и эффективного) использования бюджетных средств, выделенных на реализацию муниципальной  программы «Обеспечение взаимодействия общества и власти на территории  Октябрьского муниципального района Пермского края»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5004CE">
        <w:rPr>
          <w:rFonts w:ascii="Times New Roman" w:hAnsi="Times New Roman"/>
          <w:sz w:val="26"/>
          <w:szCs w:val="26"/>
        </w:rPr>
        <w:t xml:space="preserve"> </w:t>
      </w:r>
      <w:r w:rsidR="0043459A" w:rsidRPr="00D15137">
        <w:rPr>
          <w:rFonts w:ascii="Times New Roman" w:hAnsi="Times New Roman"/>
          <w:sz w:val="26"/>
          <w:szCs w:val="26"/>
        </w:rPr>
        <w:t xml:space="preserve">проведено в соответствии с планом работы Контрольно-счетной </w:t>
      </w:r>
      <w:r w:rsidR="005004CE">
        <w:rPr>
          <w:rFonts w:ascii="Times New Roman" w:hAnsi="Times New Roman"/>
          <w:sz w:val="26"/>
          <w:szCs w:val="26"/>
        </w:rPr>
        <w:t>палаты</w:t>
      </w:r>
      <w:r w:rsidR="0043459A" w:rsidRPr="00D15137">
        <w:rPr>
          <w:rFonts w:ascii="Times New Roman" w:hAnsi="Times New Roman"/>
          <w:sz w:val="26"/>
          <w:szCs w:val="26"/>
        </w:rPr>
        <w:t xml:space="preserve"> Октябрьского </w:t>
      </w:r>
      <w:r w:rsidR="005004CE">
        <w:rPr>
          <w:rFonts w:ascii="Times New Roman" w:hAnsi="Times New Roman"/>
          <w:sz w:val="26"/>
          <w:szCs w:val="26"/>
        </w:rPr>
        <w:t>городского округа</w:t>
      </w:r>
      <w:r w:rsidR="0043459A" w:rsidRPr="00D15137">
        <w:rPr>
          <w:rFonts w:ascii="Times New Roman" w:hAnsi="Times New Roman"/>
          <w:sz w:val="26"/>
          <w:szCs w:val="26"/>
        </w:rPr>
        <w:t xml:space="preserve"> (далее – </w:t>
      </w:r>
      <w:r w:rsidR="005004CE">
        <w:rPr>
          <w:rFonts w:ascii="Times New Roman" w:hAnsi="Times New Roman"/>
          <w:sz w:val="26"/>
          <w:szCs w:val="26"/>
        </w:rPr>
        <w:t>КСП)</w:t>
      </w:r>
      <w:r w:rsidR="0043459A" w:rsidRPr="00D15137">
        <w:rPr>
          <w:rFonts w:ascii="Times New Roman" w:hAnsi="Times New Roman"/>
          <w:sz w:val="26"/>
          <w:szCs w:val="26"/>
        </w:rPr>
        <w:t xml:space="preserve"> на 20</w:t>
      </w:r>
      <w:r w:rsidR="005004CE">
        <w:rPr>
          <w:rFonts w:ascii="Times New Roman" w:hAnsi="Times New Roman"/>
          <w:sz w:val="26"/>
          <w:szCs w:val="26"/>
        </w:rPr>
        <w:t>20</w:t>
      </w:r>
      <w:r w:rsidR="0043459A" w:rsidRPr="00D15137">
        <w:rPr>
          <w:rFonts w:ascii="Times New Roman" w:hAnsi="Times New Roman"/>
          <w:sz w:val="26"/>
          <w:szCs w:val="26"/>
        </w:rPr>
        <w:t xml:space="preserve"> год на основании решения Контрольно-счетной </w:t>
      </w:r>
      <w:r w:rsidR="005004CE">
        <w:rPr>
          <w:rFonts w:ascii="Times New Roman" w:hAnsi="Times New Roman"/>
          <w:sz w:val="26"/>
          <w:szCs w:val="26"/>
        </w:rPr>
        <w:t>палаты</w:t>
      </w:r>
      <w:r w:rsidR="0043459A" w:rsidRPr="00D15137">
        <w:rPr>
          <w:rFonts w:ascii="Times New Roman" w:hAnsi="Times New Roman"/>
          <w:sz w:val="26"/>
          <w:szCs w:val="26"/>
        </w:rPr>
        <w:t xml:space="preserve"> Октябрьского </w:t>
      </w:r>
      <w:r w:rsidR="005004CE">
        <w:rPr>
          <w:rFonts w:ascii="Times New Roman" w:hAnsi="Times New Roman"/>
          <w:sz w:val="26"/>
          <w:szCs w:val="26"/>
        </w:rPr>
        <w:t>городского округа</w:t>
      </w:r>
      <w:r w:rsidR="0043459A" w:rsidRPr="00D15137">
        <w:rPr>
          <w:rFonts w:ascii="Times New Roman" w:hAnsi="Times New Roman"/>
          <w:sz w:val="26"/>
          <w:szCs w:val="26"/>
        </w:rPr>
        <w:t xml:space="preserve"> Пермского края  от «</w:t>
      </w:r>
      <w:r w:rsidR="005004CE">
        <w:rPr>
          <w:rFonts w:ascii="Times New Roman" w:hAnsi="Times New Roman"/>
          <w:sz w:val="26"/>
          <w:szCs w:val="26"/>
        </w:rPr>
        <w:t>26</w:t>
      </w:r>
      <w:r w:rsidR="0043459A" w:rsidRPr="00D15137">
        <w:rPr>
          <w:rFonts w:ascii="Times New Roman" w:hAnsi="Times New Roman"/>
          <w:sz w:val="26"/>
          <w:szCs w:val="26"/>
        </w:rPr>
        <w:t xml:space="preserve">» </w:t>
      </w:r>
      <w:r w:rsidR="00F65366" w:rsidRPr="00D15137">
        <w:rPr>
          <w:rFonts w:ascii="Times New Roman" w:hAnsi="Times New Roman"/>
          <w:sz w:val="26"/>
          <w:szCs w:val="26"/>
        </w:rPr>
        <w:t>февраля</w:t>
      </w:r>
      <w:r w:rsidR="0043459A" w:rsidRPr="00D15137">
        <w:rPr>
          <w:rFonts w:ascii="Times New Roman" w:hAnsi="Times New Roman"/>
          <w:sz w:val="26"/>
          <w:szCs w:val="26"/>
        </w:rPr>
        <w:t xml:space="preserve"> 20</w:t>
      </w:r>
      <w:r w:rsidR="005004CE">
        <w:rPr>
          <w:rFonts w:ascii="Times New Roman" w:hAnsi="Times New Roman"/>
          <w:sz w:val="26"/>
          <w:szCs w:val="26"/>
        </w:rPr>
        <w:t>20</w:t>
      </w:r>
      <w:r w:rsidR="0043459A" w:rsidRPr="00D15137">
        <w:rPr>
          <w:rFonts w:ascii="Times New Roman" w:hAnsi="Times New Roman"/>
          <w:sz w:val="26"/>
          <w:szCs w:val="26"/>
        </w:rPr>
        <w:t xml:space="preserve"> года № </w:t>
      </w:r>
      <w:r w:rsidR="00F65366" w:rsidRPr="00D15137">
        <w:rPr>
          <w:rFonts w:ascii="Times New Roman" w:hAnsi="Times New Roman"/>
          <w:sz w:val="26"/>
          <w:szCs w:val="26"/>
        </w:rPr>
        <w:t>2</w:t>
      </w:r>
      <w:r w:rsidR="0091329B" w:rsidRPr="00D15137">
        <w:rPr>
          <w:rFonts w:ascii="Times New Roman" w:hAnsi="Times New Roman"/>
          <w:sz w:val="26"/>
          <w:szCs w:val="26"/>
        </w:rPr>
        <w:t>.</w:t>
      </w:r>
      <w:proofErr w:type="gramEnd"/>
    </w:p>
    <w:p w:rsidR="005004CE" w:rsidRPr="00EA1321" w:rsidRDefault="005004CE" w:rsidP="005004CE">
      <w:pPr>
        <w:spacing w:after="1" w:line="26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1321">
        <w:rPr>
          <w:rFonts w:ascii="Times New Roman" w:hAnsi="Times New Roman"/>
          <w:sz w:val="26"/>
          <w:szCs w:val="26"/>
        </w:rPr>
        <w:t>Проверка   проведена   в 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Положением о Контрольно-счетной палате</w:t>
      </w:r>
      <w:proofErr w:type="gramEnd"/>
      <w:r w:rsidRPr="00EA1321">
        <w:rPr>
          <w:rFonts w:ascii="Times New Roman" w:hAnsi="Times New Roman"/>
          <w:sz w:val="26"/>
          <w:szCs w:val="26"/>
        </w:rPr>
        <w:t xml:space="preserve">  Октябрьского  городского округа Пермского края, утвержденным решением Думы Октябрьского городского округа Пермского края  от 06.12.2019  № 98.</w:t>
      </w:r>
    </w:p>
    <w:p w:rsidR="004D0318" w:rsidRPr="00EA1321" w:rsidRDefault="0043459A" w:rsidP="004D031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 xml:space="preserve">2. </w:t>
      </w:r>
      <w:r w:rsidR="004D0318" w:rsidRPr="00EA1321">
        <w:rPr>
          <w:rFonts w:ascii="Times New Roman" w:hAnsi="Times New Roman"/>
          <w:sz w:val="26"/>
          <w:szCs w:val="26"/>
        </w:rPr>
        <w:t>Контрольное мероприятие начато «26» февраля 2020 года, окончено «18» марта 2020  года.</w:t>
      </w:r>
    </w:p>
    <w:p w:rsidR="00FD709F" w:rsidRPr="00D15137" w:rsidRDefault="0043459A" w:rsidP="004D031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>Проверяемый период  - с «01» января 201</w:t>
      </w:r>
      <w:r w:rsidR="004D0318">
        <w:rPr>
          <w:rFonts w:ascii="Times New Roman" w:hAnsi="Times New Roman"/>
          <w:sz w:val="26"/>
          <w:szCs w:val="26"/>
        </w:rPr>
        <w:t>8</w:t>
      </w:r>
      <w:r w:rsidRPr="00D15137">
        <w:rPr>
          <w:rFonts w:ascii="Times New Roman" w:hAnsi="Times New Roman"/>
          <w:sz w:val="26"/>
          <w:szCs w:val="26"/>
        </w:rPr>
        <w:t xml:space="preserve"> года по «</w:t>
      </w:r>
      <w:r w:rsidR="00591EC8" w:rsidRPr="00D15137">
        <w:rPr>
          <w:rFonts w:ascii="Times New Roman" w:hAnsi="Times New Roman"/>
          <w:sz w:val="26"/>
          <w:szCs w:val="26"/>
        </w:rPr>
        <w:t>31</w:t>
      </w:r>
      <w:r w:rsidRPr="00D15137">
        <w:rPr>
          <w:rFonts w:ascii="Times New Roman" w:hAnsi="Times New Roman"/>
          <w:sz w:val="26"/>
          <w:szCs w:val="26"/>
        </w:rPr>
        <w:t>»</w:t>
      </w:r>
      <w:r w:rsidR="00340D7D" w:rsidRPr="00D15137">
        <w:rPr>
          <w:rFonts w:ascii="Times New Roman" w:hAnsi="Times New Roman"/>
          <w:sz w:val="26"/>
          <w:szCs w:val="26"/>
        </w:rPr>
        <w:t xml:space="preserve"> </w:t>
      </w:r>
      <w:r w:rsidR="00591EC8" w:rsidRPr="00D15137">
        <w:rPr>
          <w:rFonts w:ascii="Times New Roman" w:hAnsi="Times New Roman"/>
          <w:sz w:val="26"/>
          <w:szCs w:val="26"/>
        </w:rPr>
        <w:t>декабря</w:t>
      </w:r>
      <w:r w:rsidRPr="00D15137">
        <w:rPr>
          <w:rFonts w:ascii="Times New Roman" w:hAnsi="Times New Roman"/>
          <w:sz w:val="26"/>
          <w:szCs w:val="26"/>
        </w:rPr>
        <w:t xml:space="preserve"> 201</w:t>
      </w:r>
      <w:r w:rsidR="004D0318">
        <w:rPr>
          <w:rFonts w:ascii="Times New Roman" w:hAnsi="Times New Roman"/>
          <w:sz w:val="26"/>
          <w:szCs w:val="26"/>
        </w:rPr>
        <w:t>9</w:t>
      </w:r>
      <w:r w:rsidRPr="00D15137">
        <w:rPr>
          <w:rFonts w:ascii="Times New Roman" w:hAnsi="Times New Roman"/>
          <w:sz w:val="26"/>
          <w:szCs w:val="26"/>
        </w:rPr>
        <w:t xml:space="preserve"> года.</w:t>
      </w:r>
    </w:p>
    <w:p w:rsidR="00700A71" w:rsidRPr="00EA1321" w:rsidRDefault="0043459A" w:rsidP="00700A7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 xml:space="preserve">3. </w:t>
      </w:r>
      <w:r w:rsidR="00700A71" w:rsidRPr="00EA1321">
        <w:rPr>
          <w:rFonts w:ascii="Times New Roman" w:hAnsi="Times New Roman"/>
          <w:sz w:val="26"/>
          <w:szCs w:val="26"/>
        </w:rPr>
        <w:t>Объекты контрольного мероприятия:</w:t>
      </w:r>
    </w:p>
    <w:p w:rsidR="00700A71" w:rsidRPr="00EA1321" w:rsidRDefault="00700A71" w:rsidP="00700A71">
      <w:pPr>
        <w:pStyle w:val="a4"/>
        <w:ind w:firstLine="567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 xml:space="preserve">Администрация Октябрьского муниципального района Пермского края,  </w:t>
      </w:r>
    </w:p>
    <w:p w:rsidR="00700A71" w:rsidRPr="00EA1321" w:rsidRDefault="00700A71" w:rsidP="00700A71">
      <w:pPr>
        <w:pStyle w:val="a4"/>
        <w:ind w:firstLine="567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МБУ «Культурно-досуговый центр»,</w:t>
      </w:r>
    </w:p>
    <w:p w:rsidR="00700A71" w:rsidRPr="00EA1321" w:rsidRDefault="00700A71" w:rsidP="00700A71">
      <w:pPr>
        <w:pStyle w:val="a4"/>
        <w:ind w:firstLine="567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«Ёлочка»,</w:t>
      </w:r>
    </w:p>
    <w:p w:rsidR="00700A71" w:rsidRPr="00EA1321" w:rsidRDefault="00700A71" w:rsidP="00700A71">
      <w:pPr>
        <w:pStyle w:val="a4"/>
        <w:ind w:firstLine="567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lastRenderedPageBreak/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«Радуга».</w:t>
      </w:r>
    </w:p>
    <w:p w:rsidR="00700A71" w:rsidRPr="00EA1321" w:rsidRDefault="00700A71" w:rsidP="00700A7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 xml:space="preserve">Руководствуясь </w:t>
      </w:r>
      <w:r w:rsidRPr="00EA1321">
        <w:rPr>
          <w:rFonts w:ascii="Times New Roman" w:eastAsia="Calibri" w:hAnsi="Times New Roman"/>
          <w:sz w:val="26"/>
          <w:szCs w:val="26"/>
        </w:rPr>
        <w:t>Законом Пермского края от 25 марта 2019 г. № 372-ПК «Об образовании нового муниципального образования «Октябрьский городской округ», решением Думы Октябрьского городского округа Пермского края от 18.09.2019 № 18 «О вопросах правопреемства», постановлением администрации Октябрьского муниципального района Пермского края от 10.12.2018 № 610-266-01-05 «</w:t>
      </w:r>
      <w:r w:rsidRPr="00EA1321">
        <w:rPr>
          <w:rFonts w:ascii="Times New Roman" w:hAnsi="Times New Roman"/>
          <w:sz w:val="26"/>
          <w:szCs w:val="26"/>
        </w:rPr>
        <w:t>О реорганизации муниципального  бюджетного дошкольного образовательного учреждения «Детский сад «Снежинка» и муниципального бюджетного дошкольного образовательного учреждения Детский сад «Ёлочка»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B97">
        <w:rPr>
          <w:rFonts w:ascii="Times New Roman" w:hAnsi="Times New Roman"/>
          <w:i/>
          <w:sz w:val="26"/>
          <w:szCs w:val="26"/>
        </w:rPr>
        <w:t>документы, иные предметы проверки истребованы</w:t>
      </w:r>
      <w:r w:rsidRPr="00EA1321">
        <w:rPr>
          <w:rFonts w:ascii="Times New Roman" w:hAnsi="Times New Roman"/>
          <w:sz w:val="26"/>
          <w:szCs w:val="26"/>
        </w:rPr>
        <w:t xml:space="preserve"> у следующих учреждений:</w:t>
      </w:r>
    </w:p>
    <w:p w:rsidR="00700A71" w:rsidRPr="00EA1321" w:rsidRDefault="00700A71" w:rsidP="00700A7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Администрация Октябрьского городского округа Пермского края,</w:t>
      </w:r>
    </w:p>
    <w:p w:rsidR="00700A71" w:rsidRPr="00EA1321" w:rsidRDefault="00700A71" w:rsidP="00700A71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МБУ «Культурно-досуговый центр»,</w:t>
      </w:r>
    </w:p>
    <w:p w:rsidR="00700A71" w:rsidRPr="00EA1321" w:rsidRDefault="00700A71" w:rsidP="00700A71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«Снежинка»,</w:t>
      </w:r>
    </w:p>
    <w:p w:rsidR="00700A71" w:rsidRDefault="00700A71" w:rsidP="00700A71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«Радуга».</w:t>
      </w:r>
    </w:p>
    <w:p w:rsidR="00700A71" w:rsidRPr="00EA1321" w:rsidRDefault="00700A71" w:rsidP="00700A7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Данным учреждениям так же вручены и результаты контрольного мероприятия.</w:t>
      </w:r>
    </w:p>
    <w:p w:rsidR="00B07B97" w:rsidRDefault="00B07B97" w:rsidP="005A1C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7B97">
        <w:rPr>
          <w:rFonts w:ascii="Times New Roman" w:hAnsi="Times New Roman" w:cs="Times New Roman"/>
          <w:iCs/>
          <w:sz w:val="26"/>
          <w:szCs w:val="26"/>
        </w:rPr>
        <w:t>Указ</w:t>
      </w:r>
      <w:r>
        <w:rPr>
          <w:rFonts w:ascii="Times New Roman" w:hAnsi="Times New Roman" w:cs="Times New Roman"/>
          <w:iCs/>
          <w:sz w:val="26"/>
          <w:szCs w:val="26"/>
        </w:rPr>
        <w:t>ом</w:t>
      </w:r>
      <w:r w:rsidRPr="00B07B97">
        <w:rPr>
          <w:rFonts w:ascii="Times New Roman" w:hAnsi="Times New Roman" w:cs="Times New Roman"/>
          <w:iCs/>
          <w:sz w:val="26"/>
          <w:szCs w:val="26"/>
        </w:rPr>
        <w:t xml:space="preserve"> Президента РФ от 02.04.2020 </w:t>
      </w:r>
      <w:r>
        <w:rPr>
          <w:rFonts w:ascii="Times New Roman" w:hAnsi="Times New Roman" w:cs="Times New Roman"/>
          <w:iCs/>
          <w:sz w:val="26"/>
          <w:szCs w:val="26"/>
        </w:rPr>
        <w:t>№</w:t>
      </w:r>
      <w:r w:rsidRPr="00B07B97">
        <w:rPr>
          <w:rFonts w:ascii="Times New Roman" w:hAnsi="Times New Roman" w:cs="Times New Roman"/>
          <w:iCs/>
          <w:sz w:val="26"/>
          <w:szCs w:val="26"/>
        </w:rPr>
        <w:t xml:space="preserve"> 239 </w:t>
      </w:r>
      <w:r>
        <w:rPr>
          <w:rFonts w:ascii="Times New Roman" w:hAnsi="Times New Roman" w:cs="Times New Roman"/>
          <w:iCs/>
          <w:sz w:val="26"/>
          <w:szCs w:val="26"/>
        </w:rPr>
        <w:t>«</w:t>
      </w:r>
      <w:r w:rsidRPr="00B07B97">
        <w:rPr>
          <w:rFonts w:ascii="Times New Roman" w:hAnsi="Times New Roman" w:cs="Times New Roman"/>
          <w:iCs/>
          <w:sz w:val="26"/>
          <w:szCs w:val="26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07B97">
        <w:rPr>
          <w:rFonts w:ascii="Times New Roman" w:hAnsi="Times New Roman" w:cs="Times New Roman"/>
          <w:iCs/>
          <w:sz w:val="26"/>
          <w:szCs w:val="26"/>
        </w:rPr>
        <w:t>коронавирусной</w:t>
      </w:r>
      <w:proofErr w:type="spellEnd"/>
      <w:r w:rsidRPr="00B07B97">
        <w:rPr>
          <w:rFonts w:ascii="Times New Roman" w:hAnsi="Times New Roman" w:cs="Times New Roman"/>
          <w:iCs/>
          <w:sz w:val="26"/>
          <w:szCs w:val="26"/>
        </w:rPr>
        <w:t xml:space="preserve"> инфекции (COVID-19)</w:t>
      </w:r>
      <w:r>
        <w:rPr>
          <w:rFonts w:ascii="Times New Roman" w:hAnsi="Times New Roman" w:cs="Times New Roman"/>
          <w:iCs/>
          <w:sz w:val="26"/>
          <w:szCs w:val="26"/>
        </w:rPr>
        <w:t>» дни с 4 по 30 апреля 2020 года установлены нерабочими.</w:t>
      </w:r>
    </w:p>
    <w:p w:rsidR="00700A71" w:rsidRDefault="00B07B97" w:rsidP="005A1C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r w:rsidR="00C349B4">
        <w:rPr>
          <w:rFonts w:ascii="Times New Roman" w:hAnsi="Times New Roman"/>
          <w:sz w:val="26"/>
          <w:szCs w:val="26"/>
        </w:rPr>
        <w:t>данным</w:t>
      </w:r>
      <w:r>
        <w:rPr>
          <w:rFonts w:ascii="Times New Roman" w:hAnsi="Times New Roman"/>
          <w:sz w:val="26"/>
          <w:szCs w:val="26"/>
        </w:rPr>
        <w:t xml:space="preserve"> указом Президента РФ, а так же исходя из </w:t>
      </w:r>
      <w:r>
        <w:rPr>
          <w:rFonts w:ascii="Times New Roman" w:hAnsi="Times New Roman" w:cs="Times New Roman"/>
          <w:iCs/>
          <w:sz w:val="26"/>
          <w:szCs w:val="26"/>
        </w:rPr>
        <w:t xml:space="preserve">санитарно-эпидемиологической обстановки на территории Октябрьского городского округа  </w:t>
      </w:r>
      <w:r w:rsidR="005A1CCB" w:rsidRPr="00D15137">
        <w:rPr>
          <w:rFonts w:ascii="Times New Roman" w:hAnsi="Times New Roman"/>
          <w:sz w:val="26"/>
          <w:szCs w:val="26"/>
        </w:rPr>
        <w:t>Акт проверки от «</w:t>
      </w:r>
      <w:r w:rsidR="00700A71">
        <w:rPr>
          <w:rFonts w:ascii="Times New Roman" w:hAnsi="Times New Roman"/>
          <w:sz w:val="26"/>
          <w:szCs w:val="26"/>
        </w:rPr>
        <w:t>01</w:t>
      </w:r>
      <w:r w:rsidR="005A1CCB" w:rsidRPr="00D15137">
        <w:rPr>
          <w:rFonts w:ascii="Times New Roman" w:hAnsi="Times New Roman"/>
          <w:sz w:val="26"/>
          <w:szCs w:val="26"/>
        </w:rPr>
        <w:t>»</w:t>
      </w:r>
      <w:r w:rsidR="00700A71">
        <w:rPr>
          <w:rFonts w:ascii="Times New Roman" w:hAnsi="Times New Roman"/>
          <w:sz w:val="26"/>
          <w:szCs w:val="26"/>
        </w:rPr>
        <w:t xml:space="preserve"> апреля</w:t>
      </w:r>
      <w:r w:rsidR="005A1CCB" w:rsidRPr="00D15137">
        <w:rPr>
          <w:rFonts w:ascii="Times New Roman" w:hAnsi="Times New Roman"/>
          <w:sz w:val="26"/>
          <w:szCs w:val="26"/>
        </w:rPr>
        <w:t xml:space="preserve"> 20</w:t>
      </w:r>
      <w:r w:rsidR="00700A71">
        <w:rPr>
          <w:rFonts w:ascii="Times New Roman" w:hAnsi="Times New Roman"/>
          <w:sz w:val="26"/>
          <w:szCs w:val="26"/>
        </w:rPr>
        <w:t>20</w:t>
      </w:r>
      <w:r w:rsidR="005A1CCB" w:rsidRPr="00D15137">
        <w:rPr>
          <w:rFonts w:ascii="Times New Roman" w:hAnsi="Times New Roman"/>
          <w:sz w:val="26"/>
          <w:szCs w:val="26"/>
        </w:rPr>
        <w:t xml:space="preserve"> года вручен</w:t>
      </w:r>
      <w:r w:rsidR="00700A71">
        <w:rPr>
          <w:rFonts w:ascii="Times New Roman" w:hAnsi="Times New Roman"/>
          <w:sz w:val="26"/>
          <w:szCs w:val="26"/>
        </w:rPr>
        <w:t>:</w:t>
      </w:r>
    </w:p>
    <w:p w:rsidR="00B07B97" w:rsidRPr="00EA1321" w:rsidRDefault="00B07B97" w:rsidP="00B07B9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Администрация Октябрьского г</w:t>
      </w:r>
      <w:r>
        <w:rPr>
          <w:rFonts w:ascii="Times New Roman" w:hAnsi="Times New Roman"/>
          <w:sz w:val="26"/>
          <w:szCs w:val="26"/>
        </w:rPr>
        <w:t>ородского округа Пермского края – 21.04.2020г.,</w:t>
      </w:r>
    </w:p>
    <w:p w:rsidR="00B07B97" w:rsidRPr="00EA1321" w:rsidRDefault="00B07B97" w:rsidP="00B07B97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МБУ «Культурно-досуговый центр»</w:t>
      </w:r>
      <w:r>
        <w:rPr>
          <w:rFonts w:ascii="Times New Roman" w:hAnsi="Times New Roman"/>
          <w:sz w:val="26"/>
          <w:szCs w:val="26"/>
        </w:rPr>
        <w:t xml:space="preserve"> - 15.04.2020г.</w:t>
      </w:r>
      <w:r w:rsidRPr="00EA1321">
        <w:rPr>
          <w:rFonts w:ascii="Times New Roman" w:hAnsi="Times New Roman"/>
          <w:sz w:val="26"/>
          <w:szCs w:val="26"/>
        </w:rPr>
        <w:t>,</w:t>
      </w:r>
    </w:p>
    <w:p w:rsidR="00B07B97" w:rsidRPr="00EA1321" w:rsidRDefault="00B07B97" w:rsidP="00B07B97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«Снежинка»</w:t>
      </w:r>
      <w:r>
        <w:rPr>
          <w:rFonts w:ascii="Times New Roman" w:hAnsi="Times New Roman"/>
          <w:sz w:val="26"/>
          <w:szCs w:val="26"/>
        </w:rPr>
        <w:t xml:space="preserve"> - 15.04.2020г.</w:t>
      </w:r>
      <w:r w:rsidRPr="00EA1321">
        <w:rPr>
          <w:rFonts w:ascii="Times New Roman" w:hAnsi="Times New Roman"/>
          <w:sz w:val="26"/>
          <w:szCs w:val="26"/>
        </w:rPr>
        <w:t>,</w:t>
      </w:r>
    </w:p>
    <w:p w:rsidR="00B07B97" w:rsidRDefault="00B07B97" w:rsidP="00B07B97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«Радуга»</w:t>
      </w:r>
      <w:r>
        <w:rPr>
          <w:rFonts w:ascii="Times New Roman" w:hAnsi="Times New Roman"/>
          <w:sz w:val="26"/>
          <w:szCs w:val="26"/>
        </w:rPr>
        <w:t xml:space="preserve"> - 17.04.2020г.</w:t>
      </w:r>
    </w:p>
    <w:p w:rsidR="00CF318A" w:rsidRPr="00EA1321" w:rsidRDefault="0043459A" w:rsidP="00CF318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 xml:space="preserve">4. </w:t>
      </w:r>
      <w:r w:rsidR="00CF318A" w:rsidRPr="00EA1321">
        <w:rPr>
          <w:rFonts w:ascii="Times New Roman" w:hAnsi="Times New Roman"/>
          <w:sz w:val="26"/>
          <w:szCs w:val="26"/>
        </w:rPr>
        <w:t>Цель контрольного мероприятия - проверка законности, целевого и результативного (экономного и эффективного) использования бюджетных средств, выделенных на реализацию муниципальной  программы «Обеспечение взаимодействия общества и власти на территории  Октябрьского муниципального района Пермского края».</w:t>
      </w:r>
    </w:p>
    <w:p w:rsidR="00CF318A" w:rsidRPr="00EA1321" w:rsidRDefault="00CF318A" w:rsidP="00CF318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Объем проверяемы</w:t>
      </w:r>
      <w:r w:rsidR="007319D3">
        <w:rPr>
          <w:rFonts w:ascii="Times New Roman" w:hAnsi="Times New Roman"/>
          <w:sz w:val="26"/>
          <w:szCs w:val="26"/>
        </w:rPr>
        <w:t>х</w:t>
      </w:r>
      <w:r w:rsidRPr="00EA1321">
        <w:rPr>
          <w:rFonts w:ascii="Times New Roman" w:hAnsi="Times New Roman"/>
          <w:sz w:val="26"/>
          <w:szCs w:val="26"/>
        </w:rPr>
        <w:t xml:space="preserve"> средств</w:t>
      </w:r>
      <w:r w:rsidR="007319D3">
        <w:rPr>
          <w:rFonts w:ascii="Times New Roman" w:hAnsi="Times New Roman"/>
          <w:sz w:val="26"/>
          <w:szCs w:val="26"/>
        </w:rPr>
        <w:t xml:space="preserve"> – 1 280 000,0 руб., в </w:t>
      </w:r>
      <w:proofErr w:type="spellStart"/>
      <w:r w:rsidR="007319D3">
        <w:rPr>
          <w:rFonts w:ascii="Times New Roman" w:hAnsi="Times New Roman"/>
          <w:sz w:val="26"/>
          <w:szCs w:val="26"/>
        </w:rPr>
        <w:t>т.ч</w:t>
      </w:r>
      <w:proofErr w:type="spellEnd"/>
      <w:r w:rsidR="007319D3">
        <w:rPr>
          <w:rFonts w:ascii="Times New Roman" w:hAnsi="Times New Roman"/>
          <w:sz w:val="26"/>
          <w:szCs w:val="26"/>
        </w:rPr>
        <w:t xml:space="preserve">.: </w:t>
      </w:r>
      <w:r w:rsidRPr="00EA1321">
        <w:rPr>
          <w:rFonts w:ascii="Times New Roman" w:hAnsi="Times New Roman"/>
          <w:sz w:val="26"/>
          <w:szCs w:val="26"/>
        </w:rPr>
        <w:t>2018 год – 460 000,0 руб.,</w:t>
      </w:r>
      <w:r w:rsidR="007319D3">
        <w:rPr>
          <w:rFonts w:ascii="Times New Roman" w:hAnsi="Times New Roman"/>
          <w:sz w:val="26"/>
          <w:szCs w:val="26"/>
        </w:rPr>
        <w:t xml:space="preserve"> 2019 год – 820 000,0 руб.</w:t>
      </w:r>
    </w:p>
    <w:p w:rsidR="00CF318A" w:rsidRPr="00EA1321" w:rsidRDefault="00DB7E81" w:rsidP="00CF318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 xml:space="preserve">5. </w:t>
      </w:r>
      <w:r w:rsidR="00CF318A" w:rsidRPr="00EA1321">
        <w:rPr>
          <w:rFonts w:ascii="Times New Roman" w:hAnsi="Times New Roman"/>
          <w:sz w:val="26"/>
          <w:szCs w:val="26"/>
        </w:rPr>
        <w:t>Проверяемые вопросы:</w:t>
      </w:r>
    </w:p>
    <w:p w:rsidR="00CF318A" w:rsidRPr="00EA1321" w:rsidRDefault="00CF318A" w:rsidP="00CF318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-краткая характеристика проверяемой сферы,</w:t>
      </w:r>
    </w:p>
    <w:p w:rsidR="00CF318A" w:rsidRPr="00FA623A" w:rsidRDefault="00CF318A" w:rsidP="00CF318A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-</w:t>
      </w:r>
      <w:r w:rsidRPr="00FA623A">
        <w:rPr>
          <w:rFonts w:ascii="Times New Roman" w:hAnsi="Times New Roman"/>
          <w:sz w:val="26"/>
          <w:szCs w:val="26"/>
        </w:rPr>
        <w:t>п</w:t>
      </w:r>
      <w:r w:rsidRPr="00FA623A">
        <w:rPr>
          <w:rFonts w:ascii="Times New Roman" w:hAnsi="Times New Roman"/>
          <w:color w:val="000000"/>
          <w:sz w:val="26"/>
          <w:szCs w:val="26"/>
        </w:rPr>
        <w:t>одпрограмма 1 «Развитие и гармонизация межнациональных отношений на территории Октябрьского муниципального района Пермского края»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CF318A" w:rsidRPr="00FA623A" w:rsidRDefault="00CF318A" w:rsidP="00CF318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A623A">
        <w:rPr>
          <w:rFonts w:ascii="Times New Roman" w:hAnsi="Times New Roman"/>
          <w:sz w:val="26"/>
          <w:szCs w:val="26"/>
        </w:rPr>
        <w:t>-</w:t>
      </w:r>
      <w:r w:rsidRPr="00FA623A">
        <w:rPr>
          <w:rFonts w:ascii="Times New Roman" w:hAnsi="Times New Roman"/>
          <w:color w:val="000000"/>
          <w:sz w:val="26"/>
          <w:szCs w:val="26"/>
        </w:rPr>
        <w:t>подпрограмма 2 «Сотрудничество социально ориентированных некоммерческих организаций и власти в решении социально-значимых задач»</w:t>
      </w:r>
      <w:r w:rsidRPr="00FA623A">
        <w:rPr>
          <w:rFonts w:ascii="Times New Roman" w:hAnsi="Times New Roman"/>
          <w:sz w:val="26"/>
          <w:szCs w:val="26"/>
        </w:rPr>
        <w:t>,</w:t>
      </w:r>
    </w:p>
    <w:p w:rsidR="00CF318A" w:rsidRPr="00EA1321" w:rsidRDefault="00CF318A" w:rsidP="00CF318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A623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FA623A">
        <w:rPr>
          <w:rFonts w:ascii="Times New Roman" w:hAnsi="Times New Roman"/>
          <w:sz w:val="26"/>
          <w:szCs w:val="26"/>
        </w:rPr>
        <w:t>рочее</w:t>
      </w:r>
      <w:r>
        <w:rPr>
          <w:rFonts w:ascii="Times New Roman" w:hAnsi="Times New Roman"/>
          <w:sz w:val="26"/>
          <w:szCs w:val="26"/>
        </w:rPr>
        <w:t xml:space="preserve"> (п</w:t>
      </w:r>
      <w:r w:rsidRPr="00FA623A">
        <w:rPr>
          <w:rFonts w:ascii="Times New Roman" w:hAnsi="Times New Roman"/>
          <w:sz w:val="26"/>
          <w:szCs w:val="26"/>
        </w:rPr>
        <w:t>роверка заключенных договоров на соответствие законодательству</w:t>
      </w:r>
      <w:r>
        <w:rPr>
          <w:rFonts w:ascii="Times New Roman" w:hAnsi="Times New Roman"/>
          <w:sz w:val="26"/>
          <w:szCs w:val="26"/>
        </w:rPr>
        <w:t xml:space="preserve">; </w:t>
      </w:r>
      <w:r w:rsidRPr="00FA623A">
        <w:rPr>
          <w:rFonts w:ascii="Times New Roman" w:hAnsi="Times New Roman"/>
          <w:sz w:val="26"/>
          <w:szCs w:val="26"/>
        </w:rPr>
        <w:t>некоторые вопросы ведения бухгалтерского учета</w:t>
      </w:r>
      <w:r>
        <w:rPr>
          <w:rFonts w:ascii="Times New Roman" w:hAnsi="Times New Roman"/>
          <w:sz w:val="26"/>
          <w:szCs w:val="26"/>
        </w:rPr>
        <w:t>).</w:t>
      </w:r>
    </w:p>
    <w:p w:rsidR="0043459A" w:rsidRPr="00D15137" w:rsidRDefault="0043459A" w:rsidP="00DB7E81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>6.Ответственный исполнитель контрольного мероприятия – аудитор КС</w:t>
      </w:r>
      <w:r w:rsidR="00CF318A">
        <w:rPr>
          <w:rFonts w:ascii="Times New Roman" w:hAnsi="Times New Roman"/>
          <w:sz w:val="26"/>
          <w:szCs w:val="26"/>
        </w:rPr>
        <w:t>П</w:t>
      </w:r>
      <w:r w:rsidRPr="00D15137">
        <w:rPr>
          <w:rFonts w:ascii="Times New Roman" w:hAnsi="Times New Roman"/>
          <w:sz w:val="26"/>
          <w:szCs w:val="26"/>
        </w:rPr>
        <w:t xml:space="preserve">  Н.В. </w:t>
      </w:r>
      <w:proofErr w:type="spellStart"/>
      <w:r w:rsidRPr="00D15137">
        <w:rPr>
          <w:rFonts w:ascii="Times New Roman" w:hAnsi="Times New Roman"/>
          <w:sz w:val="26"/>
          <w:szCs w:val="26"/>
        </w:rPr>
        <w:t>Гильмиярова</w:t>
      </w:r>
      <w:proofErr w:type="spellEnd"/>
      <w:r w:rsidRPr="00D15137">
        <w:rPr>
          <w:rFonts w:ascii="Times New Roman" w:hAnsi="Times New Roman"/>
          <w:sz w:val="26"/>
          <w:szCs w:val="26"/>
        </w:rPr>
        <w:t>.</w:t>
      </w:r>
    </w:p>
    <w:p w:rsidR="005D7892" w:rsidRPr="00D15137" w:rsidRDefault="0043459A" w:rsidP="009E34B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>7.</w:t>
      </w:r>
      <w:r w:rsidR="005D7892" w:rsidRPr="00D15137">
        <w:rPr>
          <w:rFonts w:ascii="Times New Roman" w:hAnsi="Times New Roman"/>
          <w:sz w:val="26"/>
          <w:szCs w:val="26"/>
        </w:rPr>
        <w:t xml:space="preserve">В ходе проведения контрольного мероприятия отсутствовали факты препятствования в работе. </w:t>
      </w:r>
    </w:p>
    <w:p w:rsidR="00E02C11" w:rsidRDefault="0043459A" w:rsidP="009E34B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lastRenderedPageBreak/>
        <w:t xml:space="preserve">8.По результатам проведенной проверки  от </w:t>
      </w:r>
      <w:r w:rsidR="00CF318A">
        <w:rPr>
          <w:rFonts w:ascii="Times New Roman" w:hAnsi="Times New Roman"/>
          <w:sz w:val="26"/>
          <w:szCs w:val="26"/>
        </w:rPr>
        <w:t xml:space="preserve">объектов контрольного мероприятия </w:t>
      </w:r>
      <w:r w:rsidR="00DB7E81" w:rsidRPr="00D15137">
        <w:rPr>
          <w:rFonts w:ascii="Times New Roman" w:hAnsi="Times New Roman"/>
          <w:sz w:val="26"/>
          <w:szCs w:val="26"/>
        </w:rPr>
        <w:t xml:space="preserve">пояснения </w:t>
      </w:r>
      <w:r w:rsidR="00E02C11">
        <w:rPr>
          <w:rFonts w:ascii="Times New Roman" w:hAnsi="Times New Roman"/>
          <w:sz w:val="26"/>
          <w:szCs w:val="26"/>
        </w:rPr>
        <w:t xml:space="preserve">и замечания </w:t>
      </w:r>
      <w:r w:rsidR="00DB7E81" w:rsidRPr="00D15137">
        <w:rPr>
          <w:rFonts w:ascii="Times New Roman" w:hAnsi="Times New Roman"/>
          <w:sz w:val="26"/>
          <w:szCs w:val="26"/>
        </w:rPr>
        <w:t xml:space="preserve">по акту проверки </w:t>
      </w:r>
      <w:r w:rsidR="002066CB">
        <w:rPr>
          <w:rFonts w:ascii="Times New Roman" w:hAnsi="Times New Roman"/>
          <w:sz w:val="26"/>
          <w:szCs w:val="26"/>
        </w:rPr>
        <w:t xml:space="preserve">в установленный срок </w:t>
      </w:r>
      <w:r w:rsidR="00CF318A">
        <w:rPr>
          <w:rFonts w:ascii="Times New Roman" w:hAnsi="Times New Roman"/>
          <w:sz w:val="26"/>
          <w:szCs w:val="26"/>
        </w:rPr>
        <w:t>не поступили</w:t>
      </w:r>
      <w:r w:rsidR="00CF318A">
        <w:rPr>
          <w:rStyle w:val="a7"/>
          <w:rFonts w:ascii="Times New Roman" w:hAnsi="Times New Roman"/>
          <w:sz w:val="26"/>
          <w:szCs w:val="26"/>
        </w:rPr>
        <w:footnoteReference w:id="1"/>
      </w:r>
      <w:r w:rsidR="00CF318A">
        <w:rPr>
          <w:rFonts w:ascii="Times New Roman" w:hAnsi="Times New Roman"/>
          <w:sz w:val="26"/>
          <w:szCs w:val="26"/>
        </w:rPr>
        <w:t>.</w:t>
      </w:r>
      <w:r w:rsidR="00DB7E81" w:rsidRPr="00D15137">
        <w:rPr>
          <w:rFonts w:ascii="Times New Roman" w:hAnsi="Times New Roman"/>
          <w:sz w:val="26"/>
          <w:szCs w:val="26"/>
        </w:rPr>
        <w:t xml:space="preserve"> </w:t>
      </w:r>
    </w:p>
    <w:p w:rsidR="00DB7E81" w:rsidRPr="00D15137" w:rsidRDefault="00352DE5" w:rsidP="009E34B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Соответственно,</w:t>
      </w:r>
      <w:r w:rsidR="00E02C11">
        <w:rPr>
          <w:rFonts w:ascii="Times New Roman" w:hAnsi="Times New Roman"/>
          <w:sz w:val="26"/>
          <w:szCs w:val="26"/>
        </w:rPr>
        <w:t xml:space="preserve"> результаты прове</w:t>
      </w:r>
      <w:r>
        <w:rPr>
          <w:rFonts w:ascii="Times New Roman" w:hAnsi="Times New Roman"/>
          <w:sz w:val="26"/>
          <w:szCs w:val="26"/>
        </w:rPr>
        <w:t xml:space="preserve">рки считаются принятыми всеми объектами </w:t>
      </w:r>
      <w:r w:rsidR="00E02C11">
        <w:rPr>
          <w:rFonts w:ascii="Times New Roman" w:hAnsi="Times New Roman"/>
          <w:sz w:val="26"/>
          <w:szCs w:val="26"/>
        </w:rPr>
        <w:t>контрольного мероприятия</w:t>
      </w:r>
      <w:r>
        <w:rPr>
          <w:rFonts w:ascii="Times New Roman" w:hAnsi="Times New Roman"/>
          <w:sz w:val="26"/>
          <w:szCs w:val="26"/>
        </w:rPr>
        <w:t>.</w:t>
      </w:r>
    </w:p>
    <w:p w:rsidR="0043459A" w:rsidRPr="00D15137" w:rsidRDefault="0043459A" w:rsidP="009E34B4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3459A" w:rsidRPr="00D15137" w:rsidRDefault="0043459A" w:rsidP="0043459A">
      <w:pPr>
        <w:pStyle w:val="a4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>9.В процессе проведения контрольного мероприятия установлено следующее:</w:t>
      </w:r>
    </w:p>
    <w:p w:rsidR="00D5420E" w:rsidRDefault="00D5420E" w:rsidP="00692F3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A22478" w:rsidRPr="007319D3" w:rsidRDefault="00A22478" w:rsidP="00692F35">
      <w:pPr>
        <w:pStyle w:val="a4"/>
        <w:ind w:firstLine="567"/>
        <w:rPr>
          <w:rFonts w:ascii="Times New Roman" w:hAnsi="Times New Roman"/>
          <w:i/>
          <w:sz w:val="26"/>
          <w:szCs w:val="26"/>
        </w:rPr>
      </w:pPr>
      <w:r w:rsidRPr="007319D3">
        <w:rPr>
          <w:rFonts w:ascii="Times New Roman" w:hAnsi="Times New Roman"/>
          <w:i/>
          <w:sz w:val="26"/>
          <w:szCs w:val="26"/>
        </w:rPr>
        <w:t>9.1 Краткая характеристика проверяемой сферы</w:t>
      </w:r>
    </w:p>
    <w:p w:rsidR="002334DD" w:rsidRPr="002334DD" w:rsidRDefault="002334DD" w:rsidP="00233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9.1.1</w:t>
      </w:r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Традиционная модель отношений власти и общества в России была долгое время исторически </w:t>
      </w:r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основана на идее о том, что государство является выразителем интересов общества. </w:t>
      </w:r>
    </w:p>
    <w:p w:rsidR="002334DD" w:rsidRPr="002334DD" w:rsidRDefault="002334DD" w:rsidP="0023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Такая модель взаимоотношений российского общества и государства носила характер доминанты почти до конца XX в. Как отмечает профессор С.А. </w:t>
      </w:r>
      <w:proofErr w:type="spellStart"/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>Авакьян</w:t>
      </w:r>
      <w:proofErr w:type="spellEnd"/>
      <w:r w:rsidRPr="002334DD">
        <w:rPr>
          <w:rStyle w:val="a7"/>
          <w:rFonts w:ascii="Times New Roman" w:eastAsiaTheme="minorHAnsi" w:hAnsi="Times New Roman" w:cs="Times New Roman"/>
          <w:sz w:val="26"/>
          <w:szCs w:val="26"/>
          <w:lang w:eastAsia="en-US"/>
        </w:rPr>
        <w:footnoteReference w:id="2"/>
      </w:r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proofErr w:type="gramStart"/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"Социалистическое государство, существовавшее в нашей стране, … взяло на себя заботы обо всех гражданах и во всей полноте: практически вся экономика была государственной, рабочие места создавались государством, оно платило заработную плату, предоставляло квартиры (остававшиеся в его собственности), организовывало медицинскую помощь, предоставляло места в детских учреждениях (являвшихся государственными), занималось снабжением населения продуктами питания через государственные торговые организации и т.д.". </w:t>
      </w:r>
      <w:proofErr w:type="gramEnd"/>
    </w:p>
    <w:p w:rsidR="002334DD" w:rsidRPr="002334DD" w:rsidRDefault="002334DD" w:rsidP="00233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Поэтому ни о каком взаимодействии между властью и обществом речи не велось вплоть до начала трансформации всей политической системы, становления и развития современной системы государственного управления (начало 90-х годов XX в.). </w:t>
      </w:r>
    </w:p>
    <w:p w:rsidR="002334DD" w:rsidRPr="002334DD" w:rsidRDefault="002334DD" w:rsidP="002334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даже к концу 90 годов </w:t>
      </w:r>
      <w:r w:rsidRPr="002334DD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XX</w:t>
      </w:r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 все ещё отсутствовали субъекты взаимодействия, так как, по сути, все еще трансформировался общественно-политический строй в России, экономика переходила на рыночные рельсы, а гражданское общество как структура, только начало формироваться.</w:t>
      </w:r>
    </w:p>
    <w:p w:rsidR="002334DD" w:rsidRPr="00EA1321" w:rsidRDefault="002334DD" w:rsidP="0023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результате развития общества «социалистическая» модель взаимоотношений российского общества и государства оказалась полностью  не соответствующей современным тенденциям развития нового демократического и информационного времени, неэффективной,  затратной  и мало отзывчивой на все возрастающие потребности и запросы граждан, в </w:t>
      </w:r>
      <w:proofErr w:type="spellStart"/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>т.ч</w:t>
      </w:r>
      <w:proofErr w:type="spellEnd"/>
      <w:r w:rsidRPr="002334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участии управлением делами государства, в получении государственных и муниципальных </w:t>
      </w:r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 быстро, качественно, удобно, а также информационные потребности, возникновение и возрастание объемов</w:t>
      </w:r>
      <w:proofErr w:type="gramEnd"/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которых</w:t>
      </w:r>
      <w:proofErr w:type="gramEnd"/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обусловлено новой государственной политикой Российской Федерации.</w:t>
      </w:r>
    </w:p>
    <w:p w:rsidR="002334DD" w:rsidRPr="00EA1321" w:rsidRDefault="00BD6355" w:rsidP="0023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9.1.2</w:t>
      </w:r>
      <w:proofErr w:type="gramStart"/>
      <w:r w:rsidR="002334DD"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34DD"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="002334DD"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>о   оценкам   экспертов  с</w:t>
      </w:r>
      <w:r w:rsidR="002334DD"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начала двухтысячных годов и до сих пор отношения государства и общества в Российской Федерации претерпевают серьезную трансформацию, </w:t>
      </w:r>
      <w:r w:rsidR="002334DD"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каждый  раз  общественный  договор определяет  политику  власти.  </w:t>
      </w:r>
    </w:p>
    <w:p w:rsidR="002334DD" w:rsidRPr="00EA1321" w:rsidRDefault="002334DD" w:rsidP="002334DD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  всем теориям общественного развития именно  </w:t>
      </w:r>
      <w:r w:rsidRPr="00EA13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общественный договор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как система </w:t>
      </w:r>
      <w:r w:rsidRPr="00EA13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неоформленных, но фактически существующих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обязатель</w:t>
      </w:r>
      <w:proofErr w:type="gramStart"/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>ств вл</w:t>
      </w:r>
      <w:proofErr w:type="gramEnd"/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асти и разных общественных групп, лежит в основе  того  или  иного  общественного  порядка: </w:t>
      </w:r>
    </w:p>
    <w:p w:rsidR="007319D3" w:rsidRDefault="002334DD" w:rsidP="007319D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>-власть берет на себя обязательство   создать   форматы,   через   которые   миллионы  могут участвовать  в  общественно-политическом  процессе. От общества власть ожидает  общественно-политической  активности  при  строгом соблюдении закона  и  готовности  к  компромиссам  с  властью  и между различными общественными</w:t>
      </w:r>
      <w:r w:rsidR="007319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группами,</w:t>
      </w:r>
    </w:p>
    <w:p w:rsidR="00D5420E" w:rsidRDefault="002334DD" w:rsidP="007319D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-социально   активное  общество  требует  от  государства  создать максимально   благоприятные   условия   для   реализации  </w:t>
      </w:r>
      <w:r w:rsidRPr="00EA13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общественных программ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>. Власть показывает готовность создать такие условия.</w:t>
      </w:r>
    </w:p>
    <w:p w:rsidR="002334DD" w:rsidRPr="00D5420E" w:rsidRDefault="007319D3" w:rsidP="00233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="00D5420E">
        <w:rPr>
          <w:rFonts w:ascii="Times New Roman" w:eastAsia="Times New Roman" w:hAnsi="Times New Roman" w:cs="Times New Roman"/>
          <w:color w:val="000000"/>
          <w:sz w:val="26"/>
          <w:szCs w:val="26"/>
        </w:rPr>
        <w:t>9.1.3</w:t>
      </w:r>
      <w:r w:rsidR="002334DD"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334DD" w:rsidRPr="00EA132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Вз</w:t>
      </w:r>
      <w:r w:rsidR="002334DD" w:rsidRPr="00EA132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аимодействие власти и общества сегодня становится </w:t>
      </w:r>
      <w:r w:rsidR="002334DD" w:rsidRPr="00EA1321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наиболее эффективным способом решения задач </w:t>
      </w:r>
      <w:r w:rsidR="002334DD" w:rsidRPr="00EA132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по удовлетворению информационных запросов и потребностей граждан, обеспечению гражданского участия в обсуждении проблем и вопросов государственного управления при принятии наиболее важных решений, касающихся гражданского общества, граждан, а также развитию форм и методов демократического взаимодействия в условиях электронного развития регионов и т.д</w:t>
      </w:r>
      <w:r w:rsidR="002334DD"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2334DD" w:rsidRPr="00EA1321" w:rsidRDefault="002334DD" w:rsidP="00233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D5420E">
        <w:rPr>
          <w:rFonts w:ascii="Times New Roman" w:eastAsiaTheme="minorHAnsi" w:hAnsi="Times New Roman" w:cs="Times New Roman"/>
          <w:sz w:val="26"/>
          <w:szCs w:val="26"/>
          <w:lang w:eastAsia="en-US"/>
        </w:rPr>
        <w:t>9.1.4</w:t>
      </w:r>
      <w:r w:rsidRPr="00EA13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Наряду с другими важнейшими направлениями взаимодействия общества и власти (государства) о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собо  актуально  на фоне проявлений   религиозного   и   национального   экстремизма  в стране в </w:t>
      </w:r>
      <w:proofErr w:type="gramStart"/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последние несколько лет выделяется</w:t>
      </w:r>
      <w:proofErr w:type="gramEnd"/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EA13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  взаимодействия   в межнациональной  сфере.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Приоритет  межконфессионального  диалога и предотвращение религиозного и   национального  экстремизма  является   условием   стабильного   социально-экономического  развития  государства в целом и любой его территории.</w:t>
      </w:r>
    </w:p>
    <w:p w:rsidR="002334DD" w:rsidRPr="00EA1321" w:rsidRDefault="002334DD" w:rsidP="00233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1321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посредников между государством и населением являются некоммерческие объединения. Реализуя социальные функции, </w:t>
      </w:r>
      <w:r w:rsidRPr="00EA1321">
        <w:rPr>
          <w:rFonts w:ascii="Times New Roman" w:hAnsi="Times New Roman" w:cs="Times New Roman"/>
          <w:b/>
          <w:color w:val="000000"/>
          <w:sz w:val="26"/>
          <w:szCs w:val="26"/>
        </w:rPr>
        <w:t>некоммерческие организации предоставляют гражданам возможность</w:t>
      </w:r>
      <w:r w:rsidRPr="00EA1321">
        <w:rPr>
          <w:rFonts w:ascii="Times New Roman" w:hAnsi="Times New Roman" w:cs="Times New Roman"/>
          <w:color w:val="000000"/>
          <w:sz w:val="26"/>
          <w:szCs w:val="26"/>
        </w:rPr>
        <w:t xml:space="preserve"> для самореализации, получения помощи в сложных ситуациях, а также приобретения социально значимого и профессионального опыта.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Спектр некоммерческих организаций, представленных в Октябрьском муниципальном районе в 2018-2019 гг.,   в  целом  соответствует  общероссийским тенденциям, в нем представлены  инвалидные  и ветеранские организации, </w:t>
      </w:r>
      <w:r w:rsidRPr="00EA13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религиозные общественные центры</w:t>
      </w:r>
      <w:r w:rsidRPr="00EA13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иные социально ориентированные формы самоорганизации граждан. </w:t>
      </w:r>
    </w:p>
    <w:p w:rsidR="002334DD" w:rsidRPr="00EA1321" w:rsidRDefault="002334DD" w:rsidP="002334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ab/>
        <w:t xml:space="preserve">Именно на взаимодействие власти с обществом по указанным выше темам  и направлена разработанная в Октябрьском муниципальном районе  Пермского края в 2018-2019 гг. муниципальная программа </w:t>
      </w:r>
      <w:r w:rsidRPr="00EA1321">
        <w:rPr>
          <w:rFonts w:ascii="Times New Roman" w:hAnsi="Times New Roman"/>
          <w:sz w:val="26"/>
          <w:szCs w:val="26"/>
        </w:rPr>
        <w:t>«Обеспечение взаимодействия общества и власти на территории  Октябрьского муниципального района Пермского края».</w:t>
      </w:r>
    </w:p>
    <w:p w:rsidR="002334DD" w:rsidRPr="00EA1321" w:rsidRDefault="002334DD" w:rsidP="002334DD">
      <w:pPr>
        <w:pStyle w:val="a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1321">
        <w:rPr>
          <w:rFonts w:ascii="Times New Roman" w:hAnsi="Times New Roman"/>
          <w:sz w:val="26"/>
          <w:szCs w:val="26"/>
        </w:rPr>
        <w:tab/>
      </w:r>
      <w:r w:rsidR="00D5420E">
        <w:rPr>
          <w:rFonts w:ascii="Times New Roman" w:hAnsi="Times New Roman"/>
          <w:sz w:val="26"/>
          <w:szCs w:val="26"/>
        </w:rPr>
        <w:t>9.1.</w:t>
      </w:r>
      <w:r w:rsidRPr="00EA1321">
        <w:rPr>
          <w:rFonts w:ascii="Times New Roman" w:hAnsi="Times New Roman"/>
          <w:sz w:val="26"/>
          <w:szCs w:val="26"/>
        </w:rPr>
        <w:t>5 Муниципальная программа «Обеспечение взаимодействия общества и власти на территории  Октябрьского муниципального района Пермского края» является единым комплексом действий, направленных на адекватное реагирование власти на общественные запросы со стороны общественных институтов, удовлетворение религиозных и национальных потребностей населения, мониторинг и учет общественного мнения о решениях местной власти.</w:t>
      </w:r>
      <w:r w:rsidRPr="00EA132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334DD" w:rsidRPr="00EA1321" w:rsidRDefault="002334DD" w:rsidP="002334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Courier New" w:hAnsi="Courier New" w:cs="Courier New"/>
          <w:color w:val="000000"/>
          <w:sz w:val="20"/>
          <w:szCs w:val="20"/>
        </w:rPr>
        <w:tab/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Задачи муниципальной программы </w:t>
      </w:r>
      <w:r w:rsidRPr="00EA1321">
        <w:rPr>
          <w:rFonts w:ascii="Times New Roman" w:hAnsi="Times New Roman"/>
          <w:sz w:val="26"/>
          <w:szCs w:val="26"/>
        </w:rPr>
        <w:t>«Обеспечение взаимодействия общества и власти на территории  Октябрьского муниципального района Пермского края»:</w:t>
      </w:r>
    </w:p>
    <w:p w:rsidR="002334DD" w:rsidRPr="00EA1321" w:rsidRDefault="002334DD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lastRenderedPageBreak/>
        <w:t>-сохранение и качественное развитие стабильной позитивной межнациональной ситуации в Октябрьском муниципальном районе Пермского края,</w:t>
      </w:r>
    </w:p>
    <w:p w:rsidR="002334DD" w:rsidRPr="00EA1321" w:rsidRDefault="002334DD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-мониторинг общественного мнения населения Октябрьского муниципального района</w:t>
      </w:r>
    </w:p>
    <w:p w:rsidR="002334DD" w:rsidRPr="00EA1321" w:rsidRDefault="002334DD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-увеличение количества социально ориентированных некоммерческих организаций, работающих в социальной сфере,</w:t>
      </w:r>
    </w:p>
    <w:p w:rsidR="002334DD" w:rsidRPr="00EA1321" w:rsidRDefault="002334DD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-создание условий для деятельности социально ориентированных некоммерческих организаций Октябрьского муниципального района посредством оказания финансовой и консультационной поддержки.</w:t>
      </w:r>
    </w:p>
    <w:p w:rsidR="002334DD" w:rsidRPr="00EA1321" w:rsidRDefault="00D5420E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9.1.6</w:t>
      </w:r>
      <w:r w:rsidR="002334DD" w:rsidRPr="00EA1321">
        <w:rPr>
          <w:rFonts w:ascii="Times New Roman" w:hAnsi="Times New Roman"/>
          <w:sz w:val="26"/>
          <w:szCs w:val="26"/>
        </w:rPr>
        <w:t xml:space="preserve"> Муниципальная программа «Обеспечение взаимодействия общества и власти на территории  Октябрьского муниципального района Пермского края» разработана и утверждена  администрацией Октябрьского муниципального района Пермского края:</w:t>
      </w:r>
    </w:p>
    <w:p w:rsidR="002334DD" w:rsidRPr="00EA1321" w:rsidRDefault="002334DD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 xml:space="preserve">на 2018 год -  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ОМР от 15.12.2017 года № </w:t>
      </w:r>
      <w:r w:rsidRPr="00EA1321">
        <w:rPr>
          <w:rFonts w:ascii="Times New Roman" w:hAnsi="Times New Roman"/>
          <w:sz w:val="26"/>
          <w:szCs w:val="26"/>
        </w:rPr>
        <w:t>681-266-01-05 «Об утверждении муниципальной программы  «Обеспечение взаимодействия общества и власти на территории Октябрьского муниципального района Пермского края» (в ред. от 22.10.2018 № 530-266-01-05),</w:t>
      </w:r>
    </w:p>
    <w:p w:rsidR="002334DD" w:rsidRPr="00EA1321" w:rsidRDefault="002334DD" w:rsidP="002334D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 xml:space="preserve">на 2019 год – постановлением администрации ОМР от 14.12.2018 года № </w:t>
      </w:r>
      <w:r w:rsidRPr="00EA1321">
        <w:rPr>
          <w:rFonts w:ascii="Times New Roman" w:hAnsi="Times New Roman"/>
          <w:sz w:val="26"/>
          <w:szCs w:val="26"/>
        </w:rPr>
        <w:t>625-266-01-05 «Об утверждении муниципальной программы  «Обеспечение взаимодействия общества и власти на территории Октябрьского муниципального района Пермского края» (в ред. от 05.03.2019 № 83-266-01-05).</w:t>
      </w:r>
    </w:p>
    <w:p w:rsidR="00A22478" w:rsidRPr="00D15137" w:rsidRDefault="00A22478" w:rsidP="00A2247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420E" w:rsidRPr="007319D3" w:rsidRDefault="00A22478" w:rsidP="00D5420E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319D3">
        <w:rPr>
          <w:rFonts w:ascii="Times New Roman" w:hAnsi="Times New Roman"/>
          <w:b/>
          <w:i/>
          <w:sz w:val="26"/>
          <w:szCs w:val="26"/>
        </w:rPr>
        <w:t xml:space="preserve">9.2 </w:t>
      </w:r>
      <w:r w:rsidR="00D5420E" w:rsidRPr="007319D3">
        <w:rPr>
          <w:rFonts w:ascii="Times New Roman" w:hAnsi="Times New Roman"/>
          <w:i/>
          <w:sz w:val="26"/>
          <w:szCs w:val="26"/>
        </w:rPr>
        <w:t>Проверка законности, целевого и результативного (экономного и эффективного) использования бюджетных средств, выделенных на реализацию муниципальной  программы «Обеспечение взаимодействия общества и власти на территории  Октябрьского муниципального района Пермского края»</w:t>
      </w:r>
    </w:p>
    <w:p w:rsidR="00D5420E" w:rsidRPr="00D5420E" w:rsidRDefault="00D5420E" w:rsidP="00D542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9.2.1 Проверка </w:t>
      </w:r>
      <w:r w:rsidRPr="00EA1321">
        <w:rPr>
          <w:rFonts w:ascii="Times New Roman" w:hAnsi="Times New Roman"/>
          <w:sz w:val="26"/>
          <w:szCs w:val="26"/>
        </w:rPr>
        <w:t xml:space="preserve"> проведена КСП </w:t>
      </w:r>
      <w:r w:rsidRPr="00D5420E">
        <w:rPr>
          <w:rFonts w:ascii="Times New Roman" w:hAnsi="Times New Roman"/>
          <w:sz w:val="26"/>
          <w:szCs w:val="26"/>
        </w:rPr>
        <w:t>в разрезе  Подпрограмм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D5420E">
        <w:rPr>
          <w:rFonts w:ascii="Times New Roman" w:hAnsi="Times New Roman"/>
          <w:sz w:val="26"/>
          <w:szCs w:val="26"/>
        </w:rPr>
        <w:t>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420E">
        <w:rPr>
          <w:rFonts w:ascii="Times New Roman" w:hAnsi="Times New Roman"/>
          <w:sz w:val="26"/>
          <w:szCs w:val="26"/>
        </w:rPr>
        <w:t>программы, программных мероприятий (направлений расходов).</w:t>
      </w:r>
    </w:p>
    <w:p w:rsidR="00D5420E" w:rsidRPr="00EA1321" w:rsidRDefault="00D5420E" w:rsidP="00D5420E">
      <w:pPr>
        <w:pStyle w:val="a4"/>
        <w:tabs>
          <w:tab w:val="left" w:pos="708"/>
          <w:tab w:val="left" w:pos="2817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Как указано выше, Участниками (Исполнителями) муниципальной программы «Обеспечение взаимодействия общества и власти на территории Октябрьского муниципального района Пермского края»  в  проверяемом периоде являлись:</w:t>
      </w:r>
    </w:p>
    <w:p w:rsidR="00D5420E" w:rsidRPr="00EA1321" w:rsidRDefault="00D5420E" w:rsidP="007319D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</w:t>
      </w:r>
      <w:r>
        <w:rPr>
          <w:rFonts w:ascii="Times New Roman" w:hAnsi="Times New Roman"/>
          <w:sz w:val="26"/>
          <w:szCs w:val="26"/>
        </w:rPr>
        <w:t>Елочка</w:t>
      </w:r>
      <w:r w:rsidRPr="00EA1321">
        <w:rPr>
          <w:rFonts w:ascii="Times New Roman" w:hAnsi="Times New Roman"/>
          <w:sz w:val="26"/>
          <w:szCs w:val="26"/>
        </w:rPr>
        <w:t xml:space="preserve">» (ГРБС - </w:t>
      </w:r>
      <w:r w:rsidRPr="00EA1321">
        <w:t xml:space="preserve"> </w:t>
      </w:r>
      <w:r w:rsidRPr="00EA1321">
        <w:rPr>
          <w:rFonts w:ascii="Times New Roman" w:hAnsi="Times New Roman"/>
          <w:sz w:val="26"/>
          <w:szCs w:val="26"/>
        </w:rPr>
        <w:t>Районное управление образования Администрации Октябрьского  муниципального района),</w:t>
      </w:r>
    </w:p>
    <w:p w:rsidR="00D5420E" w:rsidRPr="00EA1321" w:rsidRDefault="00D5420E" w:rsidP="007319D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 xml:space="preserve">ОУ Детский сад «Радуга « (ГРБС - </w:t>
      </w:r>
      <w:r w:rsidRPr="00EA1321">
        <w:t xml:space="preserve"> </w:t>
      </w:r>
      <w:r w:rsidRPr="00EA1321">
        <w:rPr>
          <w:rFonts w:ascii="Times New Roman" w:hAnsi="Times New Roman"/>
          <w:sz w:val="26"/>
          <w:szCs w:val="26"/>
        </w:rPr>
        <w:t>Районное управление образования Администрации Октябрьского  муниципального района),</w:t>
      </w:r>
    </w:p>
    <w:p w:rsidR="00D5420E" w:rsidRPr="00EA1321" w:rsidRDefault="00D5420E" w:rsidP="007319D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1321">
        <w:rPr>
          <w:rFonts w:ascii="Times New Roman" w:hAnsi="Times New Roman"/>
          <w:sz w:val="26"/>
          <w:szCs w:val="26"/>
        </w:rPr>
        <w:t>МБУ «Культурно-досуговый центр» (ГРБС - Управление культуры, спорта и молодежной политики Администрации Октябрьского муниципального района (подведомственные учреждения),</w:t>
      </w:r>
      <w:proofErr w:type="gramEnd"/>
    </w:p>
    <w:p w:rsidR="00D5420E" w:rsidRPr="00EA1321" w:rsidRDefault="00D5420E" w:rsidP="007319D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Администрация Октябрьского муниципального района Пермского края (ГРБС).</w:t>
      </w:r>
    </w:p>
    <w:p w:rsidR="00D5420E" w:rsidRPr="00EA1321" w:rsidRDefault="00D5420E" w:rsidP="00D5420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ab/>
      </w:r>
      <w:r w:rsidR="0084232B">
        <w:rPr>
          <w:rFonts w:ascii="Times New Roman" w:hAnsi="Times New Roman"/>
          <w:sz w:val="26"/>
          <w:szCs w:val="26"/>
        </w:rPr>
        <w:t>9.2.2.</w:t>
      </w:r>
      <w:r w:rsidRPr="0084232B">
        <w:rPr>
          <w:rFonts w:ascii="Times New Roman" w:hAnsi="Times New Roman"/>
          <w:sz w:val="26"/>
          <w:szCs w:val="26"/>
        </w:rPr>
        <w:t>В целом муниципальной</w:t>
      </w:r>
      <w:r w:rsidRPr="00EA1321">
        <w:rPr>
          <w:rFonts w:ascii="Times New Roman" w:hAnsi="Times New Roman"/>
          <w:sz w:val="26"/>
          <w:szCs w:val="26"/>
        </w:rPr>
        <w:t xml:space="preserve">  программой «Обеспечение взаимодействия общества и власти на территории  Октябрьского муниципального района Пермского края» (далее –</w:t>
      </w:r>
      <w:r>
        <w:rPr>
          <w:rFonts w:ascii="Times New Roman" w:hAnsi="Times New Roman"/>
          <w:sz w:val="26"/>
          <w:szCs w:val="26"/>
        </w:rPr>
        <w:t xml:space="preserve"> Муниципальная программа, </w:t>
      </w:r>
      <w:r w:rsidRPr="00EA1321">
        <w:rPr>
          <w:rFonts w:ascii="Times New Roman" w:hAnsi="Times New Roman"/>
          <w:sz w:val="26"/>
          <w:szCs w:val="26"/>
        </w:rPr>
        <w:t xml:space="preserve">МП)  предусмотрены  расходы средств бюджета Октябрьского муниципального района  всего в сумме 1 280 000,0 руб., в </w:t>
      </w:r>
      <w:proofErr w:type="spellStart"/>
      <w:r w:rsidRPr="00EA1321">
        <w:rPr>
          <w:rFonts w:ascii="Times New Roman" w:hAnsi="Times New Roman"/>
          <w:sz w:val="26"/>
          <w:szCs w:val="26"/>
        </w:rPr>
        <w:t>т.ч</w:t>
      </w:r>
      <w:proofErr w:type="spellEnd"/>
      <w:r w:rsidRPr="00EA1321">
        <w:rPr>
          <w:rFonts w:ascii="Times New Roman" w:hAnsi="Times New Roman"/>
          <w:sz w:val="26"/>
          <w:szCs w:val="26"/>
        </w:rPr>
        <w:t>. в 2018 году – 460 000,0 руб., в 2019 году  - 820 000,0 руб.</w:t>
      </w:r>
    </w:p>
    <w:p w:rsidR="007319D3" w:rsidRDefault="00D5420E" w:rsidP="007319D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ab/>
        <w:t xml:space="preserve">Средства на реализацию программных мероприятий израсходованы в проверяемом периоде в  объеме  </w:t>
      </w:r>
      <w:r w:rsidR="00B45C66">
        <w:rPr>
          <w:rFonts w:ascii="Times New Roman" w:hAnsi="Times New Roman"/>
          <w:sz w:val="26"/>
          <w:szCs w:val="26"/>
        </w:rPr>
        <w:t xml:space="preserve">1 280 000,0 руб., т.е. </w:t>
      </w:r>
      <w:r w:rsidRPr="00EA1321">
        <w:rPr>
          <w:rFonts w:ascii="Times New Roman" w:hAnsi="Times New Roman"/>
          <w:sz w:val="26"/>
          <w:szCs w:val="26"/>
        </w:rPr>
        <w:t>100 %</w:t>
      </w:r>
      <w:r w:rsidR="007319D3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7319D3">
        <w:rPr>
          <w:rFonts w:ascii="Times New Roman" w:hAnsi="Times New Roman"/>
          <w:sz w:val="26"/>
          <w:szCs w:val="26"/>
        </w:rPr>
        <w:t>т.ч</w:t>
      </w:r>
      <w:proofErr w:type="spellEnd"/>
      <w:r w:rsidR="007319D3">
        <w:rPr>
          <w:rFonts w:ascii="Times New Roman" w:hAnsi="Times New Roman"/>
          <w:sz w:val="26"/>
          <w:szCs w:val="26"/>
        </w:rPr>
        <w:t>.:</w:t>
      </w:r>
    </w:p>
    <w:p w:rsidR="007319D3" w:rsidRPr="00EA1321" w:rsidRDefault="007319D3" w:rsidP="007319D3">
      <w:pPr>
        <w:pStyle w:val="a4"/>
        <w:jc w:val="both"/>
        <w:rPr>
          <w:rFonts w:ascii="Times New Roman" w:hAnsi="Times New Roman"/>
          <w:sz w:val="26"/>
          <w:szCs w:val="26"/>
        </w:rPr>
        <w:sectPr w:rsidR="007319D3" w:rsidRPr="00EA1321" w:rsidSect="007319D3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992"/>
        <w:gridCol w:w="992"/>
        <w:gridCol w:w="1338"/>
        <w:gridCol w:w="1275"/>
        <w:gridCol w:w="851"/>
        <w:gridCol w:w="1034"/>
        <w:gridCol w:w="1134"/>
        <w:gridCol w:w="180"/>
        <w:gridCol w:w="1022"/>
      </w:tblGrid>
      <w:tr w:rsidR="007319D3" w:rsidRPr="00EA1321" w:rsidTr="007319D3">
        <w:tc>
          <w:tcPr>
            <w:tcW w:w="4361" w:type="dxa"/>
            <w:vMerge w:val="restart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Подпрограммы, мероприятия муниципальной программы</w:t>
            </w:r>
          </w:p>
        </w:tc>
        <w:tc>
          <w:tcPr>
            <w:tcW w:w="8325" w:type="dxa"/>
            <w:gridSpan w:val="8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sz w:val="24"/>
                <w:szCs w:val="24"/>
              </w:rPr>
              <w:t>Участники МП (Исполнители) и объем финансирования</w:t>
            </w:r>
          </w:p>
        </w:tc>
        <w:tc>
          <w:tcPr>
            <w:tcW w:w="2336" w:type="dxa"/>
            <w:gridSpan w:val="3"/>
            <w:vMerge w:val="restart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7319D3" w:rsidRPr="00EA1321" w:rsidTr="007319D3">
        <w:tc>
          <w:tcPr>
            <w:tcW w:w="4361" w:type="dxa"/>
            <w:vMerge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МБ</w:t>
            </w: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EA1321">
              <w:rPr>
                <w:rFonts w:ascii="Times New Roman" w:hAnsi="Times New Roman"/>
                <w:sz w:val="23"/>
                <w:szCs w:val="23"/>
              </w:rPr>
              <w:t>ОУ Детский сад «Ёлочка» (ГРБС – РУО)</w:t>
            </w:r>
          </w:p>
        </w:tc>
        <w:tc>
          <w:tcPr>
            <w:tcW w:w="1984" w:type="dxa"/>
            <w:gridSpan w:val="2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МБ</w:t>
            </w: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EA1321">
              <w:rPr>
                <w:rFonts w:ascii="Times New Roman" w:hAnsi="Times New Roman"/>
                <w:sz w:val="23"/>
                <w:szCs w:val="23"/>
              </w:rPr>
              <w:t>ОУ Детский сад «Радуга» (ГРБС – РУО)</w:t>
            </w:r>
          </w:p>
        </w:tc>
        <w:tc>
          <w:tcPr>
            <w:tcW w:w="2613" w:type="dxa"/>
            <w:gridSpan w:val="2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МБУ «Культурно-досуговый центр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ГРБС – Управление культуры, спорта и молодежной политики администрации ОМР</w:t>
            </w:r>
          </w:p>
        </w:tc>
        <w:tc>
          <w:tcPr>
            <w:tcW w:w="1885" w:type="dxa"/>
            <w:gridSpan w:val="2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Администрация Октябрьского муниципального района Пермского края</w:t>
            </w:r>
          </w:p>
        </w:tc>
        <w:tc>
          <w:tcPr>
            <w:tcW w:w="2336" w:type="dxa"/>
            <w:gridSpan w:val="3"/>
            <w:vMerge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19D3" w:rsidRPr="00EA1321" w:rsidTr="007319D3">
        <w:tc>
          <w:tcPr>
            <w:tcW w:w="4361" w:type="dxa"/>
            <w:vMerge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1202" w:type="dxa"/>
            <w:gridSpan w:val="2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321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</w:tr>
      <w:tr w:rsidR="007319D3" w:rsidRPr="00A4546D" w:rsidTr="007319D3">
        <w:trPr>
          <w:trHeight w:val="321"/>
        </w:trPr>
        <w:tc>
          <w:tcPr>
            <w:tcW w:w="15022" w:type="dxa"/>
            <w:gridSpan w:val="12"/>
          </w:tcPr>
          <w:p w:rsidR="007319D3" w:rsidRPr="00A4546D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4546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Подпрограмма 1 «Развитие и гармонизация межнациональных отношений на территории Октябрьского муниципального района Пермского края»</w:t>
            </w:r>
          </w:p>
        </w:tc>
      </w:tr>
      <w:tr w:rsidR="007319D3" w:rsidRPr="00EA1321" w:rsidTr="007319D3">
        <w:tc>
          <w:tcPr>
            <w:tcW w:w="15022" w:type="dxa"/>
            <w:gridSpan w:val="12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EA1321">
              <w:rPr>
                <w:rFonts w:ascii="Times New Roman" w:hAnsi="Times New Roman"/>
                <w:sz w:val="21"/>
                <w:szCs w:val="21"/>
              </w:rPr>
              <w:t>Основное мероприятие 1.1</w:t>
            </w:r>
          </w:p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EA1321">
              <w:rPr>
                <w:rFonts w:ascii="Times New Roman" w:hAnsi="Times New Roman"/>
                <w:sz w:val="21"/>
                <w:szCs w:val="21"/>
              </w:rPr>
              <w:t>Сохранение и развитие традиционной народной культуры, нематериального культурного наследия народов Октябрьского муниципального района Пермского края</w:t>
            </w:r>
          </w:p>
        </w:tc>
      </w:tr>
      <w:tr w:rsidR="007319D3" w:rsidRPr="00EA1321" w:rsidTr="007319D3">
        <w:tc>
          <w:tcPr>
            <w:tcW w:w="4361" w:type="dxa"/>
          </w:tcPr>
          <w:p w:rsidR="007319D3" w:rsidRPr="00EA1321" w:rsidRDefault="007319D3" w:rsidP="007319D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A132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Направление расходов 1.1.1</w:t>
            </w:r>
          </w:p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 w:rsidRPr="00EA1321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Организация и проведение мероприятий в сфере межнациональных отношений</w:t>
            </w: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361 600,0</w:t>
            </w: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365 000,0</w:t>
            </w: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361 600,0</w:t>
            </w:r>
          </w:p>
        </w:tc>
        <w:tc>
          <w:tcPr>
            <w:tcW w:w="102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365 000,0</w:t>
            </w:r>
          </w:p>
        </w:tc>
      </w:tr>
      <w:tr w:rsidR="007319D3" w:rsidRPr="00EA1321" w:rsidTr="007319D3">
        <w:tc>
          <w:tcPr>
            <w:tcW w:w="4361" w:type="dxa"/>
          </w:tcPr>
          <w:p w:rsidR="007319D3" w:rsidRPr="00EA1321" w:rsidRDefault="007319D3" w:rsidP="007319D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A132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Направление расходов 1.1.2.</w:t>
            </w:r>
          </w:p>
          <w:p w:rsidR="007319D3" w:rsidRPr="00EA1321" w:rsidRDefault="007319D3" w:rsidP="007319D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A132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Приобретение и пошив костюмов для национальных творческих коллективов</w:t>
            </w: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50 000,0</w:t>
            </w: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50 000,0</w:t>
            </w: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50 000,0</w:t>
            </w:r>
          </w:p>
        </w:tc>
        <w:tc>
          <w:tcPr>
            <w:tcW w:w="102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50 000,0</w:t>
            </w:r>
          </w:p>
        </w:tc>
      </w:tr>
      <w:tr w:rsidR="007319D3" w:rsidRPr="00EA1321" w:rsidTr="007319D3">
        <w:tc>
          <w:tcPr>
            <w:tcW w:w="15022" w:type="dxa"/>
            <w:gridSpan w:val="12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</w:rPr>
            </w:pPr>
            <w:r w:rsidRPr="00EA1321">
              <w:rPr>
                <w:rFonts w:ascii="Times New Roman" w:hAnsi="Times New Roman"/>
              </w:rPr>
              <w:t>Основное мероприятие 1.2</w:t>
            </w:r>
          </w:p>
          <w:p w:rsidR="007319D3" w:rsidRPr="00EA1321" w:rsidRDefault="007319D3" w:rsidP="007319D3">
            <w:pPr>
              <w:pStyle w:val="a4"/>
              <w:rPr>
                <w:rFonts w:ascii="Times New Roman" w:hAnsi="Times New Roman"/>
              </w:rPr>
            </w:pPr>
            <w:r w:rsidRPr="00EA1321">
              <w:rPr>
                <w:rFonts w:ascii="Times New Roman" w:hAnsi="Times New Roman"/>
              </w:rPr>
              <w:t>Совершенствование деятельности, накопление опыта по формированию культуры межэтнического диалога и толерантного поведения</w:t>
            </w:r>
          </w:p>
        </w:tc>
      </w:tr>
      <w:tr w:rsidR="007319D3" w:rsidRPr="00EA1321" w:rsidTr="007319D3">
        <w:tc>
          <w:tcPr>
            <w:tcW w:w="4361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 w:rsidRPr="00EA1321">
              <w:rPr>
                <w:rFonts w:ascii="Times New Roman" w:hAnsi="Times New Roman"/>
                <w:i/>
                <w:sz w:val="21"/>
                <w:szCs w:val="21"/>
              </w:rPr>
              <w:t>Направление расходов 1.2.1</w:t>
            </w:r>
          </w:p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 w:rsidRPr="00EA1321">
              <w:rPr>
                <w:rFonts w:ascii="Times New Roman" w:hAnsi="Times New Roman"/>
                <w:i/>
                <w:sz w:val="21"/>
                <w:szCs w:val="21"/>
              </w:rPr>
              <w:t>Участие делегаций Октябрьского муниципального района в  региональных, межрегиональных, всероссийских и международных мероприятиях</w:t>
            </w: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48 400,0</w:t>
            </w: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45 000,0</w:t>
            </w: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48 400,0</w:t>
            </w:r>
          </w:p>
        </w:tc>
        <w:tc>
          <w:tcPr>
            <w:tcW w:w="102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i/>
                <w:sz w:val="20"/>
                <w:szCs w:val="20"/>
              </w:rPr>
              <w:t>45 000,0</w:t>
            </w:r>
          </w:p>
        </w:tc>
      </w:tr>
      <w:tr w:rsidR="007319D3" w:rsidRPr="00A4546D" w:rsidTr="007319D3">
        <w:trPr>
          <w:trHeight w:val="281"/>
        </w:trPr>
        <w:tc>
          <w:tcPr>
            <w:tcW w:w="15022" w:type="dxa"/>
            <w:gridSpan w:val="12"/>
          </w:tcPr>
          <w:p w:rsidR="007319D3" w:rsidRPr="00A4546D" w:rsidRDefault="007319D3" w:rsidP="007319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546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Подпрограмма 2 «Сотрудничество социально ориентированных некоммерческих организаций и власти в решении социально-значимых задач»</w:t>
            </w:r>
          </w:p>
        </w:tc>
      </w:tr>
      <w:tr w:rsidR="007319D3" w:rsidRPr="00EA1321" w:rsidTr="007319D3">
        <w:tc>
          <w:tcPr>
            <w:tcW w:w="4361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</w:rPr>
            </w:pPr>
            <w:r w:rsidRPr="00EA1321">
              <w:rPr>
                <w:rFonts w:ascii="Times New Roman" w:hAnsi="Times New Roman"/>
              </w:rPr>
              <w:t>Основное мероприятие 2.1.</w:t>
            </w:r>
          </w:p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EA1321">
              <w:rPr>
                <w:rFonts w:ascii="Times New Roman" w:hAnsi="Times New Roman"/>
              </w:rPr>
              <w:t>Содействие в развитии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9D3" w:rsidRPr="00EA1321" w:rsidTr="007319D3">
        <w:tc>
          <w:tcPr>
            <w:tcW w:w="4361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i/>
              </w:rPr>
            </w:pPr>
            <w:r w:rsidRPr="00EA1321">
              <w:rPr>
                <w:rFonts w:ascii="Times New Roman" w:hAnsi="Times New Roman"/>
                <w:i/>
              </w:rPr>
              <w:t>Направление расходов 2.1.1.</w:t>
            </w:r>
          </w:p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i/>
              </w:rPr>
            </w:pPr>
            <w:r w:rsidRPr="00EA1321">
              <w:rPr>
                <w:rFonts w:ascii="Times New Roman" w:hAnsi="Times New Roman"/>
                <w:i/>
              </w:rPr>
              <w:t>Оказание материальной и финансовой поддержки социально ориентированным некоммерческим организациям</w:t>
            </w: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319D3" w:rsidRPr="00EA1321" w:rsidRDefault="007319D3" w:rsidP="007319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19D3" w:rsidRPr="00EA1321" w:rsidRDefault="007319D3" w:rsidP="007319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 w:cs="Times New Roman"/>
                <w:i/>
                <w:sz w:val="20"/>
                <w:szCs w:val="20"/>
              </w:rPr>
              <w:t>360 000,0</w:t>
            </w:r>
          </w:p>
        </w:tc>
        <w:tc>
          <w:tcPr>
            <w:tcW w:w="1314" w:type="dxa"/>
            <w:gridSpan w:val="2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7319D3" w:rsidRPr="00EA1321" w:rsidRDefault="007319D3" w:rsidP="007319D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i/>
                <w:sz w:val="20"/>
                <w:szCs w:val="20"/>
              </w:rPr>
              <w:t>360 000,0</w:t>
            </w:r>
          </w:p>
        </w:tc>
      </w:tr>
      <w:tr w:rsidR="007319D3" w:rsidRPr="00EA1321" w:rsidTr="007319D3">
        <w:tc>
          <w:tcPr>
            <w:tcW w:w="4361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sz w:val="24"/>
                <w:szCs w:val="24"/>
              </w:rPr>
              <w:t>Итого по МП</w:t>
            </w:r>
          </w:p>
        </w:tc>
        <w:tc>
          <w:tcPr>
            <w:tcW w:w="850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50 000</w:t>
            </w: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50 000,0</w:t>
            </w:r>
          </w:p>
        </w:tc>
        <w:tc>
          <w:tcPr>
            <w:tcW w:w="99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410 000,0</w:t>
            </w:r>
          </w:p>
        </w:tc>
        <w:tc>
          <w:tcPr>
            <w:tcW w:w="12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410 000,0</w:t>
            </w:r>
          </w:p>
        </w:tc>
        <w:tc>
          <w:tcPr>
            <w:tcW w:w="851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360 000,0</w:t>
            </w:r>
          </w:p>
        </w:tc>
        <w:tc>
          <w:tcPr>
            <w:tcW w:w="1314" w:type="dxa"/>
            <w:gridSpan w:val="2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460 000,0</w:t>
            </w:r>
          </w:p>
        </w:tc>
        <w:tc>
          <w:tcPr>
            <w:tcW w:w="1022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21">
              <w:rPr>
                <w:rFonts w:ascii="Times New Roman" w:hAnsi="Times New Roman"/>
                <w:b/>
                <w:sz w:val="20"/>
                <w:szCs w:val="20"/>
              </w:rPr>
              <w:t>820 000,0</w:t>
            </w:r>
          </w:p>
        </w:tc>
      </w:tr>
    </w:tbl>
    <w:p w:rsidR="007319D3" w:rsidRPr="00EA1321" w:rsidRDefault="007319D3" w:rsidP="007319D3">
      <w:pPr>
        <w:pStyle w:val="a4"/>
        <w:jc w:val="both"/>
        <w:rPr>
          <w:rFonts w:ascii="Times New Roman" w:hAnsi="Times New Roman"/>
          <w:sz w:val="26"/>
          <w:szCs w:val="26"/>
        </w:rPr>
        <w:sectPr w:rsidR="007319D3" w:rsidRPr="00EA1321" w:rsidSect="007319D3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7319D3" w:rsidRPr="00EA1321" w:rsidRDefault="005F46A0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F46A0">
        <w:rPr>
          <w:rFonts w:ascii="Times New Roman" w:hAnsi="Times New Roman"/>
          <w:sz w:val="26"/>
          <w:szCs w:val="26"/>
        </w:rPr>
        <w:lastRenderedPageBreak/>
        <w:t>9.2.3</w:t>
      </w:r>
      <w:proofErr w:type="gramStart"/>
      <w:r w:rsidRPr="005F46A0">
        <w:rPr>
          <w:rFonts w:ascii="Times New Roman" w:hAnsi="Times New Roman"/>
          <w:sz w:val="26"/>
          <w:szCs w:val="26"/>
        </w:rPr>
        <w:t xml:space="preserve"> </w:t>
      </w:r>
      <w:r w:rsidR="007319D3" w:rsidRPr="007319D3">
        <w:rPr>
          <w:rFonts w:ascii="Times New Roman" w:hAnsi="Times New Roman"/>
          <w:sz w:val="26"/>
          <w:szCs w:val="26"/>
        </w:rPr>
        <w:t>В</w:t>
      </w:r>
      <w:proofErr w:type="gramEnd"/>
      <w:r w:rsidR="007319D3" w:rsidRPr="007319D3">
        <w:rPr>
          <w:rFonts w:ascii="Times New Roman" w:hAnsi="Times New Roman"/>
          <w:sz w:val="26"/>
          <w:szCs w:val="26"/>
        </w:rPr>
        <w:t xml:space="preserve"> целях реализации </w:t>
      </w:r>
      <w:r w:rsidR="007319D3" w:rsidRPr="007319D3">
        <w:rPr>
          <w:rFonts w:ascii="Times New Roman" w:hAnsi="Times New Roman"/>
          <w:color w:val="000000"/>
          <w:sz w:val="26"/>
          <w:szCs w:val="26"/>
        </w:rPr>
        <w:t>Подпрограммы 1 «Развитие и гармонизация межнациональных отношений на территории Октябрьского муниципального района Пермского края»</w:t>
      </w:r>
      <w:r w:rsidR="007319D3" w:rsidRPr="00EA1321">
        <w:rPr>
          <w:rFonts w:ascii="Times New Roman" w:hAnsi="Times New Roman"/>
          <w:sz w:val="26"/>
          <w:szCs w:val="26"/>
        </w:rPr>
        <w:t xml:space="preserve"> на территории района в проверяемом периоде </w:t>
      </w:r>
      <w:r w:rsidR="007319D3" w:rsidRPr="003B7316">
        <w:rPr>
          <w:rFonts w:ascii="Times New Roman" w:hAnsi="Times New Roman"/>
          <w:b/>
          <w:sz w:val="26"/>
          <w:szCs w:val="26"/>
        </w:rPr>
        <w:t>проведены мероприятия  по сохранению и развитию традиционной народной культуры, нематериального культурного наследия народов</w:t>
      </w:r>
      <w:r w:rsidR="007319D3" w:rsidRPr="00EA1321">
        <w:rPr>
          <w:rFonts w:ascii="Times New Roman" w:hAnsi="Times New Roman"/>
          <w:sz w:val="26"/>
          <w:szCs w:val="26"/>
        </w:rPr>
        <w:t xml:space="preserve"> Октябрьского муниципального района Пермского края, а именно: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-</w:t>
      </w:r>
      <w:proofErr w:type="gramStart"/>
      <w:r w:rsidRPr="00EA1321">
        <w:rPr>
          <w:rFonts w:ascii="Times New Roman" w:hAnsi="Times New Roman"/>
          <w:sz w:val="26"/>
          <w:szCs w:val="26"/>
        </w:rPr>
        <w:t>о</w:t>
      </w:r>
      <w:r w:rsidRPr="00EA1321">
        <w:rPr>
          <w:rFonts w:ascii="Times New Roman" w:hAnsi="Times New Roman"/>
          <w:color w:val="000000"/>
          <w:sz w:val="26"/>
          <w:szCs w:val="26"/>
        </w:rPr>
        <w:t>рганизованы</w:t>
      </w:r>
      <w:proofErr w:type="gramEnd"/>
      <w:r w:rsidRPr="00EA1321">
        <w:rPr>
          <w:rFonts w:ascii="Times New Roman" w:hAnsi="Times New Roman"/>
          <w:color w:val="000000"/>
          <w:sz w:val="26"/>
          <w:szCs w:val="26"/>
        </w:rPr>
        <w:t xml:space="preserve"> и проведены мероприятий в сфере межнациональных отношений,</w:t>
      </w:r>
    </w:p>
    <w:p w:rsidR="003B7316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>-приобретен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костюмы для национальных творческих коллективов</w:t>
      </w:r>
      <w:r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BF4558"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ДОУ</w:t>
      </w:r>
      <w:r w:rsidR="003B7316">
        <w:rPr>
          <w:rFonts w:ascii="Times New Roman" w:hAnsi="Times New Roman"/>
          <w:color w:val="000000"/>
          <w:sz w:val="26"/>
          <w:szCs w:val="26"/>
        </w:rPr>
        <w:t>,</w:t>
      </w:r>
    </w:p>
    <w:p w:rsidR="007319D3" w:rsidRPr="00EA1321" w:rsidRDefault="003B7316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</w:t>
      </w:r>
      <w:r w:rsidRPr="00EA1321">
        <w:rPr>
          <w:rFonts w:ascii="Times New Roman" w:hAnsi="Times New Roman"/>
          <w:sz w:val="26"/>
          <w:szCs w:val="26"/>
        </w:rPr>
        <w:t>елегаци</w:t>
      </w:r>
      <w:r>
        <w:rPr>
          <w:rFonts w:ascii="Times New Roman" w:hAnsi="Times New Roman"/>
          <w:sz w:val="26"/>
          <w:szCs w:val="26"/>
        </w:rPr>
        <w:t>и</w:t>
      </w:r>
      <w:r w:rsidRPr="00EA1321">
        <w:rPr>
          <w:rFonts w:ascii="Times New Roman" w:hAnsi="Times New Roman"/>
          <w:sz w:val="26"/>
          <w:szCs w:val="26"/>
        </w:rPr>
        <w:t xml:space="preserve"> Октябрьского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приняли участие </w:t>
      </w:r>
      <w:r w:rsidRPr="00EA1321">
        <w:rPr>
          <w:rFonts w:ascii="Times New Roman" w:hAnsi="Times New Roman"/>
          <w:sz w:val="26"/>
          <w:szCs w:val="26"/>
        </w:rPr>
        <w:t>в  региональны</w:t>
      </w:r>
      <w:r>
        <w:rPr>
          <w:rFonts w:ascii="Times New Roman" w:hAnsi="Times New Roman"/>
          <w:sz w:val="26"/>
          <w:szCs w:val="26"/>
        </w:rPr>
        <w:t>х, межрегиональных мероприятиях</w:t>
      </w:r>
      <w:r w:rsidR="007319D3">
        <w:rPr>
          <w:rFonts w:ascii="Times New Roman" w:hAnsi="Times New Roman"/>
          <w:color w:val="000000"/>
          <w:sz w:val="26"/>
          <w:szCs w:val="26"/>
        </w:rPr>
        <w:t>:</w:t>
      </w:r>
    </w:p>
    <w:p w:rsidR="00BF4558" w:rsidRDefault="00BF4558" w:rsidP="007319D3">
      <w:pPr>
        <w:pStyle w:val="a4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а). </w:t>
      </w:r>
      <w:r w:rsidRPr="00EA1321">
        <w:rPr>
          <w:rFonts w:ascii="Times New Roman" w:hAnsi="Times New Roman"/>
          <w:i/>
          <w:color w:val="000000"/>
          <w:sz w:val="26"/>
          <w:szCs w:val="26"/>
        </w:rPr>
        <w:t>МБУ «Культурно-досуговый центр»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совместно с </w:t>
      </w:r>
      <w:r w:rsidRPr="00EA1321">
        <w:rPr>
          <w:rFonts w:ascii="Times New Roman" w:hAnsi="Times New Roman"/>
          <w:i/>
          <w:color w:val="000000"/>
          <w:sz w:val="26"/>
          <w:szCs w:val="26"/>
        </w:rPr>
        <w:t xml:space="preserve">Управлением культуры, спорта и молодежной политики администрации ОМР </w:t>
      </w:r>
      <w:r w:rsidRPr="00EA1321">
        <w:rPr>
          <w:rFonts w:ascii="Times New Roman" w:hAnsi="Times New Roman"/>
          <w:color w:val="000000"/>
          <w:sz w:val="26"/>
          <w:szCs w:val="26"/>
        </w:rPr>
        <w:t>в проверяемом периоде были организованы и проведены следующие мероприятия в сфере межнациональных отношений: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4217"/>
      </w:tblGrid>
      <w:tr w:rsidR="007319D3" w:rsidRPr="00EA1321" w:rsidTr="00AA7DC9">
        <w:tc>
          <w:tcPr>
            <w:tcW w:w="2943" w:type="dxa"/>
            <w:vMerge w:val="restart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4217" w:type="dxa"/>
            <w:vMerge w:val="restart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 расходов</w:t>
            </w:r>
          </w:p>
        </w:tc>
      </w:tr>
      <w:tr w:rsidR="007319D3" w:rsidRPr="00EA1321" w:rsidTr="00AA7DC9">
        <w:tc>
          <w:tcPr>
            <w:tcW w:w="2943" w:type="dxa"/>
            <w:vMerge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9D3" w:rsidRPr="00EA1321" w:rsidRDefault="007319D3" w:rsidP="0073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217" w:type="dxa"/>
            <w:vMerge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Районный праздник «Блин,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Масленница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59 952,37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55 200,00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Денежные призы, сувенирная продукция, охрана общественного порядка,  медицинское обслуживание, питание участников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«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Бишек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туе» </w:t>
            </w:r>
          </w:p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(Свадьба зыбки)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Подарки (товарные призы) и сувенирная продукция 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«Пасха Красная»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материалы, 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EA1321">
              <w:rPr>
                <w:rFonts w:ascii="Times New Roman" w:hAnsi="Times New Roman"/>
                <w:sz w:val="24"/>
                <w:szCs w:val="24"/>
              </w:rPr>
              <w:t>Орчык</w:t>
            </w:r>
            <w:proofErr w:type="spellEnd"/>
            <w:r w:rsidRPr="00EA1321">
              <w:rPr>
                <w:rFonts w:ascii="Times New Roman" w:hAnsi="Times New Roman"/>
                <w:sz w:val="24"/>
                <w:szCs w:val="24"/>
              </w:rPr>
              <w:t xml:space="preserve"> туе»  (Праздник веретена)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Подарки (товарные призы) 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«День славянской письменности и культуры»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Подарки (товарные призы), питание участников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сказочников «В некотором царстве…»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Подарки (товарные призы)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 праздник  «Сабантуй»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134" w:type="dxa"/>
          </w:tcPr>
          <w:p w:rsidR="007319D3" w:rsidRPr="00EA1321" w:rsidRDefault="007319D3" w:rsidP="009D65A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113 770,0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Сувенирная продукция, подарки (товарные призы), расходные материалы, охрана общественного порядка,  медицинское обслуживание, питание участников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 праздник  «Липка»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76 047,63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D3" w:rsidRPr="00EA1321" w:rsidRDefault="007319D3" w:rsidP="009D65A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113 000,0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Денежные призы, сувенирная продукция, расходные материалы, охрана общественного порядка,  медицинское обслуживание, питание участников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 праздник  «День семьи, любви и верности»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5 685,00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Районный  праздник  </w:t>
            </w: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«Мин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татарча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сэйлэшэм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(Я разговариваю на </w:t>
            </w:r>
            <w:proofErr w:type="gram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татарском</w:t>
            </w:r>
            <w:proofErr w:type="gram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9D3" w:rsidRPr="00EA1321" w:rsidRDefault="007319D3" w:rsidP="007319D3"/>
          <w:p w:rsidR="007319D3" w:rsidRPr="00EA1321" w:rsidRDefault="007319D3" w:rsidP="007319D3">
            <w:pPr>
              <w:jc w:val="center"/>
            </w:pPr>
            <w:r w:rsidRPr="00EA1321">
              <w:t>-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Районный фестиваль </w:t>
            </w:r>
            <w:proofErr w:type="gram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мотр коллективов художественной самодеятельности «Радуга талантов», посвященный Дню народного единства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21 280,00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21 280,00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 праздник  «Фольклор среди взрослого татарского населения»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Районный  фестиваль национальных культур «Родной земли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многоглосье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11 600,00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 конкурс «Татар кызы-2018» (Татарская девушка)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Сувенирная продукция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Вознаграждение за использование объектов авторских и смежных прав без  согласия обладателей</w:t>
            </w:r>
          </w:p>
        </w:tc>
        <w:tc>
          <w:tcPr>
            <w:tcW w:w="12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5 720,00</w:t>
            </w:r>
          </w:p>
        </w:tc>
        <w:tc>
          <w:tcPr>
            <w:tcW w:w="1134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6 065,00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сметы расходов на проведение  праздников с публичным исполнением фонограмм (объектов прав). </w:t>
            </w:r>
          </w:p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производилась   </w:t>
            </w: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ВОИС (Всероссийская организация  интеллектуальной собственности) и в РАО</w:t>
            </w:r>
            <w:r w:rsidRPr="00EA13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(Российское авторское общество)  </w:t>
            </w:r>
            <w:proofErr w:type="gram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согласно договора</w:t>
            </w:r>
            <w:proofErr w:type="gram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319D3" w:rsidRPr="00EA1321" w:rsidTr="00AA7DC9">
        <w:tc>
          <w:tcPr>
            <w:tcW w:w="2943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7319D3" w:rsidRPr="00EA1321" w:rsidRDefault="007319D3" w:rsidP="00A8338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361 600,0</w:t>
            </w:r>
          </w:p>
        </w:tc>
        <w:tc>
          <w:tcPr>
            <w:tcW w:w="1134" w:type="dxa"/>
          </w:tcPr>
          <w:p w:rsidR="007319D3" w:rsidRPr="00EA1321" w:rsidRDefault="007319D3" w:rsidP="00AA7D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365 000,</w:t>
            </w:r>
          </w:p>
        </w:tc>
        <w:tc>
          <w:tcPr>
            <w:tcW w:w="4217" w:type="dxa"/>
          </w:tcPr>
          <w:p w:rsidR="007319D3" w:rsidRPr="00EA1321" w:rsidRDefault="007319D3" w:rsidP="007319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3380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 xml:space="preserve">Документальная проверка расходов не выявила  нарушений  в части  </w:t>
      </w:r>
      <w:r w:rsidRPr="00EA1321">
        <w:rPr>
          <w:rFonts w:ascii="Times New Roman" w:hAnsi="Times New Roman"/>
          <w:sz w:val="26"/>
          <w:szCs w:val="26"/>
        </w:rPr>
        <w:t>законности, целевого и результативного (экономного и эффективного) и</w:t>
      </w:r>
      <w:r w:rsidR="003B7316">
        <w:rPr>
          <w:rFonts w:ascii="Times New Roman" w:hAnsi="Times New Roman"/>
          <w:sz w:val="26"/>
          <w:szCs w:val="26"/>
        </w:rPr>
        <w:t>спользования бюджетных средств</w:t>
      </w:r>
      <w:r w:rsidR="00B8278F">
        <w:rPr>
          <w:rFonts w:ascii="Times New Roman" w:hAnsi="Times New Roman"/>
          <w:sz w:val="26"/>
          <w:szCs w:val="26"/>
        </w:rPr>
        <w:t>.</w:t>
      </w:r>
    </w:p>
    <w:p w:rsidR="00B8278F" w:rsidRPr="00EA1321" w:rsidRDefault="00B8278F" w:rsidP="00B8278F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936551" cy="29419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53005309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58" w:rsidRPr="00AA7DC9" w:rsidRDefault="009D65AF" w:rsidP="00AA7DC9">
      <w:pPr>
        <w:pStyle w:val="a4"/>
        <w:rPr>
          <w:rFonts w:asciiTheme="minorHAnsi" w:hAnsiTheme="minorHAnsi" w:cstheme="minorHAnsi"/>
          <w:color w:val="000000"/>
          <w:sz w:val="18"/>
          <w:szCs w:val="18"/>
        </w:rPr>
      </w:pPr>
      <w:r w:rsidRPr="00AA7DC9">
        <w:rPr>
          <w:rFonts w:asciiTheme="minorHAnsi" w:hAnsiTheme="minorHAnsi" w:cstheme="minorHAnsi"/>
          <w:color w:val="000000"/>
          <w:sz w:val="18"/>
          <w:szCs w:val="18"/>
        </w:rPr>
        <w:t>Сабантуй -2018.</w:t>
      </w:r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</w:t>
      </w:r>
      <w:r w:rsidR="00A83380"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>В</w:t>
      </w:r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нем слились воедино красивые обычаи народа, его песни, пляски</w:t>
      </w:r>
      <w:r w:rsidR="00AA7DC9"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(</w:t>
      </w:r>
      <w:r w:rsidR="00AA3B33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>фото с</w:t>
      </w:r>
      <w:r w:rsidR="00AA7DC9"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сайта Администрации ОМР)</w:t>
      </w:r>
    </w:p>
    <w:p w:rsidR="00B8278F" w:rsidRDefault="00B8278F" w:rsidP="00B8278F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76D6855B" wp14:editId="1EC6EAF9">
            <wp:extent cx="5936550" cy="3204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09617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95" w:rsidRPr="00AA7DC9" w:rsidRDefault="00A74195" w:rsidP="007319D3">
      <w:pPr>
        <w:pStyle w:val="a4"/>
        <w:ind w:firstLine="708"/>
        <w:jc w:val="both"/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</w:pPr>
      <w:r w:rsidRPr="00AA7DC9">
        <w:rPr>
          <w:rFonts w:asciiTheme="minorHAnsi" w:hAnsiTheme="minorHAnsi" w:cstheme="minorHAnsi"/>
          <w:color w:val="000000"/>
          <w:sz w:val="18"/>
          <w:szCs w:val="18"/>
        </w:rPr>
        <w:t xml:space="preserve">Сабантуй – 2019. </w:t>
      </w:r>
      <w:r w:rsidR="009D65AF" w:rsidRPr="00AA7DC9">
        <w:rPr>
          <w:rFonts w:asciiTheme="minorHAnsi" w:hAnsiTheme="minorHAnsi" w:cstheme="minorHAnsi"/>
          <w:color w:val="000000"/>
          <w:sz w:val="18"/>
          <w:szCs w:val="18"/>
        </w:rPr>
        <w:t>Г</w:t>
      </w:r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лава района Г.В. </w:t>
      </w:r>
      <w:proofErr w:type="spellStart"/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>Поезжаев</w:t>
      </w:r>
      <w:proofErr w:type="spellEnd"/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поздравил всех с праздником плуга, поблагодарил тружеников села за их нелегкий труд, верность избранному делу, пожелал процветания и новых трудовых успехов на </w:t>
      </w:r>
      <w:proofErr w:type="gramStart"/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>благо</w:t>
      </w:r>
      <w:r w:rsidR="009D65AF"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</w:t>
      </w:r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родного</w:t>
      </w:r>
      <w:proofErr w:type="gramEnd"/>
      <w:r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района</w:t>
      </w:r>
      <w:r w:rsidR="00AA7DC9"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(</w:t>
      </w:r>
      <w:r w:rsidR="00AA3B33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>фото с</w:t>
      </w:r>
      <w:r w:rsidR="00AA7DC9" w:rsidRPr="00AA7DC9">
        <w:rPr>
          <w:rFonts w:asciiTheme="minorHAnsi" w:hAnsiTheme="minorHAnsi" w:cstheme="minorHAnsi"/>
          <w:color w:val="202020"/>
          <w:sz w:val="18"/>
          <w:szCs w:val="18"/>
          <w:shd w:val="clear" w:color="auto" w:fill="FFFFFF"/>
        </w:rPr>
        <w:t xml:space="preserve"> сайта Администрации ОМР)</w:t>
      </w:r>
    </w:p>
    <w:p w:rsidR="00A83380" w:rsidRDefault="00A83380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7316" w:rsidRDefault="003B7316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б).  </w:t>
      </w: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«Ёлочка</w:t>
      </w:r>
      <w:r>
        <w:rPr>
          <w:rFonts w:ascii="Times New Roman" w:hAnsi="Times New Roman"/>
          <w:i/>
          <w:sz w:val="26"/>
          <w:szCs w:val="26"/>
        </w:rPr>
        <w:t xml:space="preserve">» и </w:t>
      </w: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</w:t>
      </w:r>
      <w:r>
        <w:rPr>
          <w:rFonts w:ascii="Times New Roman" w:hAnsi="Times New Roman"/>
          <w:i/>
          <w:sz w:val="26"/>
          <w:szCs w:val="26"/>
        </w:rPr>
        <w:t xml:space="preserve">Радуга» </w:t>
      </w:r>
      <w:r w:rsidR="007319D3" w:rsidRPr="00EA1321">
        <w:rPr>
          <w:rFonts w:ascii="Times New Roman" w:hAnsi="Times New Roman"/>
          <w:color w:val="000000"/>
          <w:sz w:val="26"/>
          <w:szCs w:val="26"/>
        </w:rPr>
        <w:t>приобретены костюмы для национальных творческих коллективов на общую сумму 100 000,00 руб.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3B7316" w:rsidRDefault="003B7316" w:rsidP="003B7316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>в 2018 году – 50 000,00 руб.</w:t>
      </w:r>
      <w:r w:rsidRPr="003B731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«Ёлочка</w:t>
      </w:r>
      <w:r>
        <w:rPr>
          <w:rFonts w:ascii="Times New Roman" w:hAnsi="Times New Roman"/>
          <w:i/>
          <w:sz w:val="26"/>
          <w:szCs w:val="26"/>
        </w:rPr>
        <w:t>»),</w:t>
      </w:r>
    </w:p>
    <w:p w:rsidR="003B7316" w:rsidRPr="00EA1321" w:rsidRDefault="003B7316" w:rsidP="003B7316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>в 2019 году – 50 000,00 руб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(</w:t>
      </w: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</w:t>
      </w:r>
      <w:r>
        <w:rPr>
          <w:rFonts w:ascii="Times New Roman" w:hAnsi="Times New Roman"/>
          <w:i/>
          <w:sz w:val="26"/>
          <w:szCs w:val="26"/>
        </w:rPr>
        <w:t>Радуга)».</w:t>
      </w:r>
    </w:p>
    <w:p w:rsidR="007319D3" w:rsidRDefault="007319D3" w:rsidP="003B731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 xml:space="preserve">ОУ Детский сад «Ёлочка» </w:t>
      </w:r>
      <w:r w:rsidRPr="00EA1321">
        <w:rPr>
          <w:rFonts w:ascii="Times New Roman" w:hAnsi="Times New Roman"/>
          <w:sz w:val="26"/>
          <w:szCs w:val="26"/>
        </w:rPr>
        <w:t>приобретены и оплачены национальные костюмы для мальчиков и девочек в количестве 10 штук</w:t>
      </w:r>
      <w:r w:rsidR="003B7316">
        <w:rPr>
          <w:rFonts w:ascii="Times New Roman" w:hAnsi="Times New Roman"/>
          <w:sz w:val="26"/>
          <w:szCs w:val="26"/>
        </w:rPr>
        <w:t xml:space="preserve"> общей стоимостью 50 000,0 руб. (</w:t>
      </w:r>
      <w:r w:rsidRPr="00EA1321">
        <w:rPr>
          <w:rFonts w:ascii="Times New Roman" w:hAnsi="Times New Roman"/>
          <w:sz w:val="26"/>
          <w:szCs w:val="26"/>
        </w:rPr>
        <w:t>русский национальный костюм</w:t>
      </w:r>
      <w:r w:rsidR="003B7316">
        <w:rPr>
          <w:rFonts w:ascii="Times New Roman" w:hAnsi="Times New Roman"/>
          <w:sz w:val="26"/>
          <w:szCs w:val="26"/>
        </w:rPr>
        <w:t xml:space="preserve">, </w:t>
      </w:r>
      <w:r w:rsidRPr="00EA1321">
        <w:rPr>
          <w:rFonts w:ascii="Times New Roman" w:hAnsi="Times New Roman"/>
          <w:sz w:val="26"/>
          <w:szCs w:val="26"/>
        </w:rPr>
        <w:t xml:space="preserve"> татарский национальный костюм</w:t>
      </w:r>
      <w:r w:rsidR="003B7316">
        <w:rPr>
          <w:rFonts w:ascii="Times New Roman" w:hAnsi="Times New Roman"/>
          <w:sz w:val="26"/>
          <w:szCs w:val="26"/>
        </w:rPr>
        <w:t xml:space="preserve">, </w:t>
      </w:r>
      <w:r w:rsidRPr="00EA1321">
        <w:rPr>
          <w:rFonts w:ascii="Times New Roman" w:hAnsi="Times New Roman"/>
          <w:sz w:val="26"/>
          <w:szCs w:val="26"/>
        </w:rPr>
        <w:t>марийский национальный костюм</w:t>
      </w:r>
      <w:r w:rsidR="00082A1B">
        <w:rPr>
          <w:rFonts w:ascii="Times New Roman" w:hAnsi="Times New Roman"/>
          <w:sz w:val="26"/>
          <w:szCs w:val="26"/>
        </w:rPr>
        <w:t>):</w:t>
      </w:r>
    </w:p>
    <w:p w:rsidR="00AA3B33" w:rsidRDefault="00AA3B33" w:rsidP="003B731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2A1B" w:rsidRPr="00082A1B" w:rsidRDefault="00082A1B" w:rsidP="00AA7DC9">
      <w:pPr>
        <w:pStyle w:val="a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63C97A9" wp14:editId="4D92FBCC">
            <wp:extent cx="5642352" cy="338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D8xQ1lR5Q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430" cy="338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C4" w:rsidRPr="00AA7DC9" w:rsidRDefault="00A83380" w:rsidP="00AA7DC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A7DC9">
        <w:rPr>
          <w:rFonts w:ascii="Times New Roman" w:hAnsi="Times New Roman"/>
          <w:sz w:val="18"/>
          <w:szCs w:val="18"/>
        </w:rPr>
        <w:t>Детский коллектив студии «Венок дружбы» при МБДОУ Детский сад «Ёлочка»</w:t>
      </w:r>
      <w:r w:rsidR="00AA7DC9" w:rsidRPr="00AA7DC9">
        <w:rPr>
          <w:rFonts w:ascii="Times New Roman" w:hAnsi="Times New Roman"/>
          <w:sz w:val="18"/>
          <w:szCs w:val="18"/>
        </w:rPr>
        <w:t xml:space="preserve"> (фото предоставлено Учреждением)</w:t>
      </w:r>
    </w:p>
    <w:p w:rsidR="00AA7DC9" w:rsidRDefault="00AA7DC9" w:rsidP="003B7316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2A1B" w:rsidRDefault="003B7316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МБ</w:t>
      </w:r>
      <w:r>
        <w:rPr>
          <w:rFonts w:ascii="Times New Roman" w:hAnsi="Times New Roman"/>
          <w:i/>
          <w:sz w:val="26"/>
          <w:szCs w:val="26"/>
        </w:rPr>
        <w:t>Д</w:t>
      </w:r>
      <w:r w:rsidRPr="00EA1321">
        <w:rPr>
          <w:rFonts w:ascii="Times New Roman" w:hAnsi="Times New Roman"/>
          <w:i/>
          <w:sz w:val="26"/>
          <w:szCs w:val="26"/>
        </w:rPr>
        <w:t>ОУ Детский сад «</w:t>
      </w:r>
      <w:r>
        <w:rPr>
          <w:rFonts w:ascii="Times New Roman" w:hAnsi="Times New Roman"/>
          <w:i/>
          <w:sz w:val="26"/>
          <w:szCs w:val="26"/>
        </w:rPr>
        <w:t>Радуга</w:t>
      </w:r>
      <w:r w:rsidRPr="00EA1321">
        <w:rPr>
          <w:rFonts w:ascii="Times New Roman" w:hAnsi="Times New Roman"/>
          <w:i/>
          <w:sz w:val="26"/>
          <w:szCs w:val="26"/>
        </w:rPr>
        <w:t xml:space="preserve">» </w:t>
      </w:r>
      <w:r w:rsidRPr="00EA1321">
        <w:rPr>
          <w:rFonts w:ascii="Times New Roman" w:hAnsi="Times New Roman"/>
          <w:sz w:val="26"/>
          <w:szCs w:val="26"/>
        </w:rPr>
        <w:t xml:space="preserve">приобретены и оплачены </w:t>
      </w:r>
      <w:r>
        <w:rPr>
          <w:rFonts w:ascii="Times New Roman" w:hAnsi="Times New Roman"/>
          <w:sz w:val="26"/>
          <w:szCs w:val="26"/>
        </w:rPr>
        <w:t xml:space="preserve">20 татарских национальных </w:t>
      </w:r>
      <w:r w:rsidRPr="00EA1321">
        <w:rPr>
          <w:rFonts w:ascii="Times New Roman" w:hAnsi="Times New Roman"/>
          <w:sz w:val="26"/>
          <w:szCs w:val="26"/>
        </w:rPr>
        <w:t>костюм</w:t>
      </w:r>
      <w:r>
        <w:rPr>
          <w:rFonts w:ascii="Times New Roman" w:hAnsi="Times New Roman"/>
          <w:sz w:val="26"/>
          <w:szCs w:val="26"/>
        </w:rPr>
        <w:t>ов</w:t>
      </w:r>
      <w:r w:rsidRPr="00EA1321">
        <w:rPr>
          <w:rFonts w:ascii="Times New Roman" w:hAnsi="Times New Roman"/>
          <w:sz w:val="26"/>
          <w:szCs w:val="26"/>
        </w:rPr>
        <w:t xml:space="preserve"> для мальчиков и девочек </w:t>
      </w:r>
      <w:r w:rsidR="00BF4558">
        <w:rPr>
          <w:rFonts w:ascii="Times New Roman" w:hAnsi="Times New Roman"/>
          <w:sz w:val="26"/>
          <w:szCs w:val="26"/>
        </w:rPr>
        <w:t xml:space="preserve">общей </w:t>
      </w:r>
      <w:r>
        <w:rPr>
          <w:rFonts w:ascii="Times New Roman" w:hAnsi="Times New Roman"/>
          <w:sz w:val="26"/>
          <w:szCs w:val="26"/>
        </w:rPr>
        <w:t>стоимостью 50 000,0 руб.</w:t>
      </w:r>
      <w:r w:rsidR="00082A1B">
        <w:rPr>
          <w:rFonts w:ascii="Times New Roman" w:hAnsi="Times New Roman"/>
          <w:sz w:val="26"/>
          <w:szCs w:val="26"/>
        </w:rPr>
        <w:t>:</w:t>
      </w:r>
    </w:p>
    <w:p w:rsidR="00082A1B" w:rsidRPr="00082A1B" w:rsidRDefault="00082A1B" w:rsidP="00AA7DC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A75A623" wp14:editId="2E73431D">
            <wp:extent cx="5936552" cy="40154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7_15034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1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58" w:rsidRPr="00AA7DC9" w:rsidRDefault="003B7316" w:rsidP="00AA7DC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A7DC9">
        <w:rPr>
          <w:rFonts w:ascii="Times New Roman" w:hAnsi="Times New Roman"/>
          <w:sz w:val="18"/>
          <w:szCs w:val="18"/>
        </w:rPr>
        <w:t xml:space="preserve"> </w:t>
      </w:r>
      <w:r w:rsidR="00A83380" w:rsidRPr="00AA7DC9">
        <w:rPr>
          <w:rFonts w:ascii="Times New Roman" w:hAnsi="Times New Roman"/>
          <w:sz w:val="18"/>
          <w:szCs w:val="18"/>
        </w:rPr>
        <w:t xml:space="preserve">Детский творческий коллектив «САЛАВАТ </w:t>
      </w:r>
      <w:proofErr w:type="gramStart"/>
      <w:r w:rsidR="00A83380" w:rsidRPr="00AA7DC9">
        <w:rPr>
          <w:rFonts w:ascii="Times New Roman" w:hAnsi="Times New Roman"/>
          <w:sz w:val="18"/>
          <w:szCs w:val="18"/>
        </w:rPr>
        <w:t>КУПЕРЕ</w:t>
      </w:r>
      <w:proofErr w:type="gramEnd"/>
      <w:r w:rsidR="00A83380" w:rsidRPr="00AA7DC9">
        <w:rPr>
          <w:rFonts w:ascii="Times New Roman" w:hAnsi="Times New Roman"/>
          <w:sz w:val="18"/>
          <w:szCs w:val="18"/>
        </w:rPr>
        <w:t>»  при МБДОУ Детский сад «Радуга</w:t>
      </w:r>
      <w:r w:rsidR="00AA7DC9" w:rsidRPr="00AA7DC9">
        <w:rPr>
          <w:rFonts w:ascii="Times New Roman" w:hAnsi="Times New Roman"/>
          <w:sz w:val="18"/>
          <w:szCs w:val="18"/>
        </w:rPr>
        <w:t xml:space="preserve"> (фото предоставлено Учреждением)</w:t>
      </w:r>
    </w:p>
    <w:p w:rsidR="00A83380" w:rsidRPr="00A83380" w:rsidRDefault="00A83380" w:rsidP="007319D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A6AC3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 xml:space="preserve">Визуальный осмотр костюмов выявил их полное наличие на момент контрольного мероприятия. Костюмы выполнены качественно, представляют собой традиционный комплекс предметов одежды и аксессуаров (сарафаны, рубашки, </w:t>
      </w:r>
      <w:r>
        <w:rPr>
          <w:rFonts w:ascii="Times New Roman" w:hAnsi="Times New Roman"/>
          <w:sz w:val="26"/>
          <w:szCs w:val="26"/>
        </w:rPr>
        <w:t>брюки</w:t>
      </w:r>
      <w:r w:rsidRPr="00EA1321">
        <w:rPr>
          <w:rFonts w:ascii="Times New Roman" w:hAnsi="Times New Roman"/>
          <w:sz w:val="26"/>
          <w:szCs w:val="26"/>
        </w:rPr>
        <w:t>, жилетки, головные уборы, фартуки, пояса и др. элементы одежды и аксессуары),  содержат много элементов народной вышивки.</w:t>
      </w:r>
      <w:r w:rsidR="00BF4558" w:rsidRPr="00BF4558">
        <w:rPr>
          <w:rFonts w:ascii="Times New Roman" w:hAnsi="Times New Roman"/>
          <w:sz w:val="26"/>
          <w:szCs w:val="26"/>
        </w:rPr>
        <w:t xml:space="preserve"> 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 xml:space="preserve">Документальная проверка расходов </w:t>
      </w:r>
      <w:r w:rsidRPr="00BF4558">
        <w:rPr>
          <w:rFonts w:ascii="Times New Roman" w:hAnsi="Times New Roman"/>
          <w:color w:val="000000"/>
          <w:sz w:val="26"/>
          <w:szCs w:val="26"/>
        </w:rPr>
        <w:t>не выявила  нарушений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 в части  </w:t>
      </w:r>
      <w:r w:rsidRPr="00EA1321">
        <w:rPr>
          <w:rFonts w:ascii="Times New Roman" w:hAnsi="Times New Roman"/>
          <w:sz w:val="26"/>
          <w:szCs w:val="26"/>
        </w:rPr>
        <w:t>законности и целевого использования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«Радуга»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B68AC">
        <w:rPr>
          <w:rFonts w:ascii="Times New Roman" w:hAnsi="Times New Roman"/>
          <w:sz w:val="26"/>
          <w:szCs w:val="26"/>
        </w:rPr>
        <w:t xml:space="preserve"> </w:t>
      </w:r>
      <w:r w:rsidRPr="00EA1321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EA1321">
        <w:rPr>
          <w:rFonts w:ascii="Times New Roman" w:hAnsi="Times New Roman"/>
          <w:sz w:val="26"/>
          <w:szCs w:val="26"/>
        </w:rPr>
        <w:t>ОУ Детский сад «</w:t>
      </w:r>
      <w:r>
        <w:rPr>
          <w:rFonts w:ascii="Times New Roman" w:hAnsi="Times New Roman"/>
          <w:sz w:val="26"/>
          <w:szCs w:val="26"/>
        </w:rPr>
        <w:t>Елочка</w:t>
      </w:r>
      <w:r w:rsidRPr="00EA1321">
        <w:rPr>
          <w:rFonts w:ascii="Times New Roman" w:hAnsi="Times New Roman"/>
          <w:sz w:val="26"/>
          <w:szCs w:val="26"/>
        </w:rPr>
        <w:t xml:space="preserve">». </w:t>
      </w:r>
    </w:p>
    <w:p w:rsidR="007319D3" w:rsidRDefault="00BA6AC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Одновременно, а</w:t>
      </w:r>
      <w:r w:rsidR="007319D3" w:rsidRPr="00EA1321">
        <w:rPr>
          <w:rFonts w:ascii="Times New Roman" w:hAnsi="Times New Roman"/>
          <w:sz w:val="26"/>
          <w:szCs w:val="26"/>
        </w:rPr>
        <w:t xml:space="preserve">нализ произведенных расходов на предмет их результативности (экономного и эффективного расходования) показал, что  муниципальным бюджетным </w:t>
      </w:r>
      <w:r w:rsidR="007319D3">
        <w:rPr>
          <w:rFonts w:ascii="Times New Roman" w:hAnsi="Times New Roman"/>
          <w:sz w:val="26"/>
          <w:szCs w:val="26"/>
        </w:rPr>
        <w:t xml:space="preserve">дошкольным </w:t>
      </w:r>
      <w:r w:rsidR="007319D3" w:rsidRPr="00EA1321">
        <w:rPr>
          <w:rFonts w:ascii="Times New Roman" w:hAnsi="Times New Roman"/>
          <w:sz w:val="26"/>
          <w:szCs w:val="26"/>
        </w:rPr>
        <w:t>образовательным учреждением Детский сад «Елочка»  при использовании одинакового объема бюджетных средств</w:t>
      </w:r>
      <w:r w:rsidR="00BF4558">
        <w:rPr>
          <w:rFonts w:ascii="Times New Roman" w:hAnsi="Times New Roman"/>
          <w:sz w:val="26"/>
          <w:szCs w:val="26"/>
        </w:rPr>
        <w:t xml:space="preserve"> </w:t>
      </w:r>
      <w:r w:rsidR="007319D3" w:rsidRPr="00EA1321">
        <w:rPr>
          <w:rFonts w:ascii="Times New Roman" w:hAnsi="Times New Roman"/>
          <w:sz w:val="26"/>
          <w:szCs w:val="26"/>
        </w:rPr>
        <w:t xml:space="preserve"> достигнут наименьший результат</w:t>
      </w:r>
      <w:r w:rsidR="00BF4558">
        <w:rPr>
          <w:rStyle w:val="a7"/>
          <w:rFonts w:ascii="Times New Roman" w:hAnsi="Times New Roman"/>
          <w:sz w:val="26"/>
          <w:szCs w:val="26"/>
        </w:rPr>
        <w:footnoteReference w:id="3"/>
      </w:r>
      <w:r w:rsidR="00AA7DC9">
        <w:rPr>
          <w:rFonts w:ascii="Times New Roman" w:hAnsi="Times New Roman"/>
          <w:sz w:val="26"/>
          <w:szCs w:val="26"/>
        </w:rPr>
        <w:t xml:space="preserve"> в виде количества приобретенных костюмов,</w:t>
      </w:r>
      <w:r w:rsidR="007319D3" w:rsidRPr="00EA1321">
        <w:rPr>
          <w:rFonts w:ascii="Times New Roman" w:hAnsi="Times New Roman"/>
          <w:sz w:val="26"/>
          <w:szCs w:val="26"/>
        </w:rPr>
        <w:t xml:space="preserve"> тем самым не соблюден  принцип эффективности использования бюджетных средств, установленный ст. 34 Бюджетного кодекса Российской Федерации.</w:t>
      </w:r>
      <w:proofErr w:type="gramEnd"/>
      <w:r w:rsidR="007319D3" w:rsidRPr="00EA1321">
        <w:rPr>
          <w:rFonts w:ascii="Times New Roman" w:hAnsi="Times New Roman"/>
          <w:sz w:val="26"/>
          <w:szCs w:val="26"/>
        </w:rPr>
        <w:t xml:space="preserve"> </w:t>
      </w:r>
      <w:r w:rsidR="007319D3" w:rsidRPr="00BF4558">
        <w:rPr>
          <w:rFonts w:ascii="Times New Roman" w:hAnsi="Times New Roman"/>
          <w:sz w:val="26"/>
          <w:szCs w:val="26"/>
        </w:rPr>
        <w:t xml:space="preserve">Расходы в сумме 50 000,00 руб. в 2018 году </w:t>
      </w:r>
      <w:r>
        <w:rPr>
          <w:rFonts w:ascii="Times New Roman" w:hAnsi="Times New Roman"/>
          <w:sz w:val="26"/>
          <w:szCs w:val="26"/>
        </w:rPr>
        <w:t>носят неэффективный характер;</w:t>
      </w:r>
    </w:p>
    <w:p w:rsidR="00BA6AC3" w:rsidRDefault="00BA6AC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319D3" w:rsidRPr="00EA1321" w:rsidRDefault="00BA6AC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в). Религиозные общественные организации Октябрьского муниципального района, муниципальные учреждения культуры делегировали в проверяемом </w:t>
      </w:r>
      <w:r>
        <w:rPr>
          <w:rFonts w:ascii="Times New Roman" w:hAnsi="Times New Roman"/>
          <w:sz w:val="26"/>
          <w:szCs w:val="26"/>
        </w:rPr>
        <w:lastRenderedPageBreak/>
        <w:t xml:space="preserve">периоде своих представителей для участия </w:t>
      </w:r>
      <w:r w:rsidR="007319D3" w:rsidRPr="00EA1321">
        <w:rPr>
          <w:rFonts w:ascii="Times New Roman" w:hAnsi="Times New Roman"/>
          <w:sz w:val="26"/>
          <w:szCs w:val="26"/>
        </w:rPr>
        <w:t xml:space="preserve"> в  региональных, межрегиональных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1259"/>
        <w:gridCol w:w="1260"/>
        <w:gridCol w:w="4075"/>
      </w:tblGrid>
      <w:tr w:rsidR="007319D3" w:rsidRPr="00EA1321" w:rsidTr="00A83380">
        <w:tc>
          <w:tcPr>
            <w:tcW w:w="2976" w:type="dxa"/>
            <w:vMerge w:val="restart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9" w:type="dxa"/>
            <w:gridSpan w:val="2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4075" w:type="dxa"/>
            <w:vMerge w:val="restart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делегации. Характер расходов</w:t>
            </w:r>
          </w:p>
        </w:tc>
      </w:tr>
      <w:tr w:rsidR="007319D3" w:rsidRPr="00EA1321" w:rsidTr="00A83380">
        <w:tc>
          <w:tcPr>
            <w:tcW w:w="2976" w:type="dxa"/>
            <w:vMerge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75" w:type="dxa"/>
            <w:vMerge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9D3" w:rsidRPr="00EA1321" w:rsidTr="006D3444">
        <w:trPr>
          <w:trHeight w:val="1677"/>
        </w:trPr>
        <w:tc>
          <w:tcPr>
            <w:tcW w:w="2976" w:type="dxa"/>
            <w:tcBorders>
              <w:bottom w:val="single" w:sz="4" w:space="0" w:color="auto"/>
            </w:tcBorders>
          </w:tcPr>
          <w:p w:rsidR="007319D3" w:rsidRPr="00EA1321" w:rsidRDefault="007319D3" w:rsidP="007319D3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межрегиональный форум мусульманской культуры «Мусульманский мир-2018»,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г.Пермь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организация «Татаро-башкирский общественный центр», РОО «Ак </w:t>
            </w:r>
            <w:proofErr w:type="spellStart"/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калфак</w:t>
            </w:r>
            <w:proofErr w:type="spellEnd"/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7319D3" w:rsidRPr="00F4577C" w:rsidRDefault="007319D3" w:rsidP="007319D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Транспортные услуги (подвоз участников), МУП «Автотранспортник»</w:t>
            </w:r>
          </w:p>
        </w:tc>
      </w:tr>
      <w:tr w:rsidR="007319D3" w:rsidRPr="00EA1321" w:rsidTr="00A83380">
        <w:tc>
          <w:tcPr>
            <w:tcW w:w="2976" w:type="dxa"/>
          </w:tcPr>
          <w:p w:rsidR="007319D3" w:rsidRPr="00EA1321" w:rsidRDefault="007319D3" w:rsidP="007319D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межрегиональный форум мусульманской культуры «Мусульманский мир-2019»,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г.Пермь</w:t>
            </w:r>
            <w:proofErr w:type="spellEnd"/>
          </w:p>
          <w:p w:rsidR="007319D3" w:rsidRPr="00EA1321" w:rsidRDefault="007319D3" w:rsidP="007319D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40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организация «Татаро-башкирский общественный центр», РОО «Ак </w:t>
            </w:r>
            <w:proofErr w:type="spellStart"/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калфак</w:t>
            </w:r>
            <w:proofErr w:type="spellEnd"/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Транспортные услуги (подвоз участников), МУП  «</w:t>
            </w:r>
            <w:proofErr w:type="spellStart"/>
            <w:r w:rsidRPr="00EA13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Автотроанспортник</w:t>
            </w:r>
            <w:proofErr w:type="spellEnd"/>
            <w:r w:rsidRPr="00EA13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7319D3" w:rsidRPr="00EA1321" w:rsidTr="00A83380">
        <w:tc>
          <w:tcPr>
            <w:tcW w:w="2976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1321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фестиваль сказок «Бабушкины сказки» , </w:t>
            </w:r>
            <w:proofErr w:type="spellStart"/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1259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260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(МБУ «КДЦ»).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Оплачена регистрация заявки на участи делегации.</w:t>
            </w:r>
          </w:p>
        </w:tc>
      </w:tr>
      <w:tr w:rsidR="007319D3" w:rsidRPr="00EA1321" w:rsidTr="00A83380">
        <w:tc>
          <w:tcPr>
            <w:tcW w:w="2976" w:type="dxa"/>
          </w:tcPr>
          <w:p w:rsidR="007319D3" w:rsidRPr="00EA1321" w:rsidRDefault="007319D3" w:rsidP="007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Краевой конкурс народных хоров, ансамблей песни и танца и вокальных ансамблей народной песни «</w:t>
            </w:r>
            <w:proofErr w:type="spellStart"/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E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Поющее</w:t>
            </w:r>
            <w:proofErr w:type="gramEnd"/>
            <w:r w:rsidRPr="00EA1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260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(МБУ «КДЦ»).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взнос за участие в конкурсе.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9D3" w:rsidRPr="00EA1321" w:rsidTr="00A83380">
        <w:tc>
          <w:tcPr>
            <w:tcW w:w="2976" w:type="dxa"/>
          </w:tcPr>
          <w:p w:rsidR="007319D3" w:rsidRPr="00EA1321" w:rsidRDefault="007319D3" w:rsidP="007319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Краевой многожанровый конкурс-фестиваль детского,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юношевского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взрослого творчества «Камские узоры», </w:t>
            </w:r>
            <w:proofErr w:type="spellStart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г.Пермь</w:t>
            </w:r>
            <w:proofErr w:type="spellEnd"/>
            <w:r w:rsidRPr="00EA1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259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(МБУ «КДЦ»).</w:t>
            </w:r>
          </w:p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sz w:val="24"/>
                <w:szCs w:val="24"/>
              </w:rPr>
              <w:t>Организационный  взнос за участие в конкурс «Камские узоры» 2 коллектива</w:t>
            </w:r>
          </w:p>
        </w:tc>
      </w:tr>
      <w:tr w:rsidR="007319D3" w:rsidRPr="00EA1321" w:rsidTr="00A83380">
        <w:tc>
          <w:tcPr>
            <w:tcW w:w="2976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9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48 400,00</w:t>
            </w:r>
          </w:p>
        </w:tc>
        <w:tc>
          <w:tcPr>
            <w:tcW w:w="1260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321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4075" w:type="dxa"/>
          </w:tcPr>
          <w:p w:rsidR="007319D3" w:rsidRPr="00EA1321" w:rsidRDefault="007319D3" w:rsidP="007319D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 xml:space="preserve">Документальная проверка  указанных выше расходов на участие делегаций </w:t>
      </w:r>
      <w:r w:rsidRPr="00BA6AC3">
        <w:rPr>
          <w:rFonts w:ascii="Times New Roman" w:hAnsi="Times New Roman"/>
          <w:color w:val="000000"/>
          <w:sz w:val="26"/>
          <w:szCs w:val="26"/>
        </w:rPr>
        <w:t>не выявила  нарушений</w:t>
      </w:r>
      <w:r w:rsidRPr="00EA132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в части  </w:t>
      </w:r>
      <w:r w:rsidRPr="00EA1321">
        <w:rPr>
          <w:rFonts w:ascii="Times New Roman" w:hAnsi="Times New Roman"/>
          <w:sz w:val="26"/>
          <w:szCs w:val="26"/>
        </w:rPr>
        <w:t xml:space="preserve">законности, целевого и результативного (экономного и эффективного) использования бюджетных средств. 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1321">
        <w:rPr>
          <w:rFonts w:ascii="Times New Roman" w:hAnsi="Times New Roman"/>
          <w:sz w:val="26"/>
          <w:szCs w:val="26"/>
        </w:rPr>
        <w:t xml:space="preserve">Одновременно, анализ документов, подтверждающих расходы на участие в  </w:t>
      </w:r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2019 году в </w:t>
      </w:r>
      <w:r w:rsidRPr="00EA1321">
        <w:rPr>
          <w:rFonts w:ascii="Times New Roman" w:eastAsiaTheme="minorHAnsi" w:hAnsi="Times New Roman"/>
          <w:sz w:val="26"/>
          <w:szCs w:val="26"/>
          <w:lang w:val="en-US" w:eastAsia="en-US"/>
        </w:rPr>
        <w:t>III</w:t>
      </w:r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 Краевом многожанровом конкурсе-фестивале детского, </w:t>
      </w:r>
      <w:proofErr w:type="spellStart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>юношевского</w:t>
      </w:r>
      <w:proofErr w:type="spellEnd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 и взрослого творчества «Камские узоры» в </w:t>
      </w:r>
      <w:proofErr w:type="spellStart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proofErr w:type="gramStart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>.П</w:t>
      </w:r>
      <w:proofErr w:type="gramEnd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>ермь</w:t>
      </w:r>
      <w:proofErr w:type="spellEnd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 свидетельствует о том, что характер расходов не отвечает целям и задачам Подпрограммы 1 МП</w:t>
      </w:r>
      <w:r w:rsidR="00BA6AC3">
        <w:rPr>
          <w:rFonts w:ascii="Times New Roman" w:eastAsiaTheme="minorHAnsi" w:hAnsi="Times New Roman"/>
          <w:sz w:val="26"/>
          <w:szCs w:val="26"/>
          <w:lang w:eastAsia="en-US"/>
        </w:rPr>
        <w:t>, а именно</w:t>
      </w:r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>укреплени</w:t>
      </w:r>
      <w:r w:rsidR="00BA6AC3">
        <w:rPr>
          <w:rFonts w:ascii="Times New Roman" w:hAnsi="Times New Roman"/>
          <w:color w:val="000000"/>
          <w:sz w:val="26"/>
          <w:szCs w:val="26"/>
        </w:rPr>
        <w:t>ю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единства многонационального народа Российской Федерации (российской нации), проживающего в Октябрьском муниципальном районе Пермского края;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>содействи</w:t>
      </w:r>
      <w:r w:rsidR="00BA6AC3">
        <w:rPr>
          <w:rFonts w:ascii="Times New Roman" w:hAnsi="Times New Roman"/>
          <w:color w:val="000000"/>
          <w:sz w:val="26"/>
          <w:szCs w:val="26"/>
        </w:rPr>
        <w:t>ю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укреплени</w:t>
      </w:r>
      <w:r w:rsidR="00BA6AC3">
        <w:rPr>
          <w:rFonts w:ascii="Times New Roman" w:hAnsi="Times New Roman"/>
          <w:color w:val="000000"/>
          <w:sz w:val="26"/>
          <w:szCs w:val="26"/>
        </w:rPr>
        <w:t>я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гражданского единства и гармонизации межнациональных отношений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t>содействи</w:t>
      </w:r>
      <w:r w:rsidR="00BA6AC3">
        <w:rPr>
          <w:rFonts w:ascii="Times New Roman" w:hAnsi="Times New Roman"/>
          <w:color w:val="000000"/>
          <w:sz w:val="26"/>
          <w:szCs w:val="26"/>
        </w:rPr>
        <w:t>ю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этнокультурному многообразию народов России; 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1321">
        <w:rPr>
          <w:rFonts w:ascii="Times New Roman" w:hAnsi="Times New Roman"/>
          <w:color w:val="000000"/>
          <w:sz w:val="26"/>
          <w:szCs w:val="26"/>
        </w:rPr>
        <w:lastRenderedPageBreak/>
        <w:t>объединени</w:t>
      </w:r>
      <w:r w:rsidR="00BA6AC3">
        <w:rPr>
          <w:rFonts w:ascii="Times New Roman" w:hAnsi="Times New Roman"/>
          <w:color w:val="000000"/>
          <w:sz w:val="26"/>
          <w:szCs w:val="26"/>
        </w:rPr>
        <w:t>ю</w:t>
      </w:r>
      <w:r w:rsidRPr="00EA1321">
        <w:rPr>
          <w:rFonts w:ascii="Times New Roman" w:hAnsi="Times New Roman"/>
          <w:color w:val="000000"/>
          <w:sz w:val="26"/>
          <w:szCs w:val="26"/>
        </w:rPr>
        <w:t xml:space="preserve"> усилий всех звеньев системы власти, образовательных, культурных организаций, творческих коллективов, учреждений физической культуры и спорта, общественных национальных и других объединений для обеспечения стабильного позитивного развития сферы межэтнических отношений в Октябрьском муниципальном районе Пермского края.</w:t>
      </w:r>
    </w:p>
    <w:p w:rsidR="007319D3" w:rsidRPr="0084708B" w:rsidRDefault="007319D3" w:rsidP="0084708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 программой </w:t>
      </w:r>
      <w:r w:rsidRPr="00EA1321">
        <w:rPr>
          <w:rFonts w:ascii="Times New Roman" w:eastAsiaTheme="minorHAnsi" w:hAnsi="Times New Roman"/>
          <w:sz w:val="26"/>
          <w:szCs w:val="26"/>
          <w:lang w:val="en-US" w:eastAsia="en-US"/>
        </w:rPr>
        <w:t>III</w:t>
      </w:r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 Краевого  многожанрового конкурса-фестиваля детского, </w:t>
      </w:r>
      <w:proofErr w:type="spellStart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>юношевского</w:t>
      </w:r>
      <w:proofErr w:type="spellEnd"/>
      <w:r w:rsidRPr="00EA1321">
        <w:rPr>
          <w:rFonts w:ascii="Times New Roman" w:eastAsiaTheme="minorHAnsi" w:hAnsi="Times New Roman"/>
          <w:sz w:val="26"/>
          <w:szCs w:val="26"/>
          <w:lang w:eastAsia="en-US"/>
        </w:rPr>
        <w:t xml:space="preserve"> и взрослого творчества «Камские узоры» проведение мероприятия   в 2019 году  преследовало задачи</w:t>
      </w:r>
      <w:r w:rsidR="0084708B">
        <w:rPr>
          <w:rFonts w:ascii="Times New Roman" w:eastAsiaTheme="minorHAnsi" w:hAnsi="Times New Roman"/>
          <w:sz w:val="26"/>
          <w:szCs w:val="26"/>
          <w:lang w:eastAsia="en-US"/>
        </w:rPr>
        <w:t xml:space="preserve">, решаемые в рамках </w:t>
      </w:r>
      <w:r w:rsidRPr="00EA1321">
        <w:rPr>
          <w:rFonts w:ascii="Times New Roman" w:hAnsi="Times New Roman"/>
          <w:sz w:val="26"/>
          <w:szCs w:val="26"/>
        </w:rPr>
        <w:t>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края» на 2019 год</w:t>
      </w:r>
      <w:r w:rsidRPr="00EA1321">
        <w:rPr>
          <w:rStyle w:val="a7"/>
          <w:rFonts w:ascii="Times New Roman" w:hAnsi="Times New Roman"/>
          <w:sz w:val="26"/>
          <w:szCs w:val="26"/>
        </w:rPr>
        <w:footnoteReference w:id="4"/>
      </w:r>
      <w:r w:rsidRPr="00EA1321">
        <w:rPr>
          <w:rFonts w:ascii="Times New Roman" w:hAnsi="Times New Roman"/>
          <w:sz w:val="26"/>
          <w:szCs w:val="26"/>
        </w:rPr>
        <w:t xml:space="preserve"> - со</w:t>
      </w:r>
      <w:r w:rsidRPr="00EA1321">
        <w:rPr>
          <w:rFonts w:ascii="Times New Roman" w:eastAsia="Calibri" w:hAnsi="Times New Roman"/>
          <w:sz w:val="26"/>
          <w:szCs w:val="26"/>
          <w:lang w:eastAsia="en-US"/>
        </w:rPr>
        <w:t xml:space="preserve">здание условий для обеспечения равного доступа к культурным ценностям, </w:t>
      </w:r>
      <w:r w:rsidRPr="0084708B">
        <w:rPr>
          <w:rFonts w:ascii="Times New Roman" w:eastAsia="Calibri" w:hAnsi="Times New Roman"/>
          <w:sz w:val="26"/>
          <w:szCs w:val="26"/>
          <w:lang w:eastAsia="en-US"/>
        </w:rPr>
        <w:t>творческой и физкультурно-спортивной самореализации  жителей Октябрьского</w:t>
      </w:r>
      <w:proofErr w:type="gramEnd"/>
      <w:r w:rsidRPr="0084708B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района, воспитание и развитие личности молодого человека</w:t>
      </w:r>
      <w:r w:rsidR="006D3444">
        <w:rPr>
          <w:rFonts w:ascii="Times New Roman" w:eastAsia="Calibri" w:hAnsi="Times New Roman"/>
          <w:sz w:val="26"/>
          <w:szCs w:val="26"/>
          <w:lang w:eastAsia="en-US"/>
        </w:rPr>
        <w:t xml:space="preserve"> и др.</w:t>
      </w:r>
      <w:r w:rsidRPr="00EA1321">
        <w:rPr>
          <w:rFonts w:eastAsia="Calibri"/>
          <w:color w:val="FF0000"/>
          <w:sz w:val="26"/>
          <w:szCs w:val="26"/>
          <w:lang w:eastAsia="en-US"/>
        </w:rPr>
        <w:t xml:space="preserve">  </w:t>
      </w:r>
      <w:r w:rsidRPr="0084708B">
        <w:rPr>
          <w:rFonts w:ascii="Times New Roman" w:eastAsia="Calibri" w:hAnsi="Times New Roman"/>
          <w:sz w:val="26"/>
          <w:szCs w:val="26"/>
          <w:lang w:eastAsia="en-US"/>
        </w:rPr>
        <w:t xml:space="preserve">Имели место расходы в сумме 5 000,00 руб. в 2019 году, не соответствующие задачам МП.                     </w:t>
      </w:r>
    </w:p>
    <w:p w:rsidR="007319D3" w:rsidRPr="00EA1321" w:rsidRDefault="007319D3" w:rsidP="007319D3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319D3" w:rsidRPr="00EA1321" w:rsidRDefault="0084708B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9.2.4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рамках реализации </w:t>
      </w:r>
      <w:r w:rsidR="007319D3" w:rsidRPr="0084708B">
        <w:rPr>
          <w:rFonts w:ascii="Times New Roman" w:hAnsi="Times New Roman"/>
          <w:color w:val="000000"/>
          <w:sz w:val="26"/>
          <w:szCs w:val="26"/>
        </w:rPr>
        <w:t>Подпрограмм</w:t>
      </w:r>
      <w:r w:rsidRPr="0084708B">
        <w:rPr>
          <w:rFonts w:ascii="Times New Roman" w:hAnsi="Times New Roman"/>
          <w:color w:val="000000"/>
          <w:sz w:val="26"/>
          <w:szCs w:val="26"/>
        </w:rPr>
        <w:t>ы</w:t>
      </w:r>
      <w:r w:rsidR="007319D3" w:rsidRPr="0084708B">
        <w:rPr>
          <w:rFonts w:ascii="Times New Roman" w:hAnsi="Times New Roman"/>
          <w:color w:val="000000"/>
          <w:sz w:val="26"/>
          <w:szCs w:val="26"/>
        </w:rPr>
        <w:t xml:space="preserve"> 2 «Сотрудничество социально ориентированных некоммерческих организаций и власти в решении социально-значимых задач»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19D3" w:rsidRPr="00EA132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2019 году </w:t>
      </w:r>
      <w:r w:rsidR="007319D3" w:rsidRPr="00EA1321">
        <w:rPr>
          <w:rFonts w:ascii="Times New Roman" w:hAnsi="Times New Roman"/>
          <w:sz w:val="26"/>
          <w:szCs w:val="26"/>
        </w:rPr>
        <w:t xml:space="preserve">таким </w:t>
      </w:r>
      <w:r>
        <w:rPr>
          <w:rFonts w:ascii="Times New Roman" w:hAnsi="Times New Roman"/>
          <w:sz w:val="26"/>
          <w:szCs w:val="26"/>
        </w:rPr>
        <w:t xml:space="preserve">районным </w:t>
      </w:r>
      <w:r w:rsidR="007319D3" w:rsidRPr="00EA1321">
        <w:rPr>
          <w:rFonts w:ascii="Times New Roman" w:hAnsi="Times New Roman"/>
          <w:sz w:val="26"/>
          <w:szCs w:val="26"/>
        </w:rPr>
        <w:t>организациям оказана финансовая поддержка в форме субсидии  в общей сумме 360 000,00 руб.</w:t>
      </w:r>
      <w:r w:rsidR="007319D3">
        <w:rPr>
          <w:rFonts w:ascii="Times New Roman" w:hAnsi="Times New Roman"/>
          <w:sz w:val="26"/>
          <w:szCs w:val="26"/>
        </w:rPr>
        <w:t xml:space="preserve"> </w:t>
      </w:r>
    </w:p>
    <w:p w:rsidR="007319D3" w:rsidRPr="00EA1321" w:rsidRDefault="0084708B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319D3" w:rsidRPr="00EA1321">
        <w:rPr>
          <w:rFonts w:ascii="Times New Roman" w:hAnsi="Times New Roman"/>
          <w:sz w:val="26"/>
          <w:szCs w:val="26"/>
        </w:rPr>
        <w:t>а территории Октябрьского муниципального района Пермского края в проверяемом периоде были зарегистрированы и осуществляли деятельност</w:t>
      </w:r>
      <w:r w:rsidR="00656A4E">
        <w:rPr>
          <w:rFonts w:ascii="Times New Roman" w:hAnsi="Times New Roman"/>
          <w:sz w:val="26"/>
          <w:szCs w:val="26"/>
        </w:rPr>
        <w:t>ь</w:t>
      </w:r>
      <w:r w:rsidR="007319D3" w:rsidRPr="00EA1321">
        <w:rPr>
          <w:rFonts w:ascii="Times New Roman" w:hAnsi="Times New Roman"/>
          <w:sz w:val="26"/>
          <w:szCs w:val="26"/>
        </w:rPr>
        <w:t xml:space="preserve"> следующие  некоммерческие социально ориентированные организации: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Общественная организация «Совет ветеранов (пенсионеров) войны, труда, вооруженных сил и правоохранительных органов Октябрьского муниципального района Пермского края»,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Хуторское казачье общество «Хутор Октябрьский»,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 xml:space="preserve">Районная общественная организация «Ак </w:t>
      </w:r>
      <w:proofErr w:type="spellStart"/>
      <w:r w:rsidRPr="00EA1321">
        <w:rPr>
          <w:rFonts w:ascii="Times New Roman" w:hAnsi="Times New Roman"/>
          <w:i/>
          <w:sz w:val="26"/>
          <w:szCs w:val="26"/>
        </w:rPr>
        <w:t>калфак</w:t>
      </w:r>
      <w:proofErr w:type="spellEnd"/>
      <w:r w:rsidRPr="00EA1321">
        <w:rPr>
          <w:rFonts w:ascii="Times New Roman" w:hAnsi="Times New Roman"/>
          <w:i/>
          <w:sz w:val="26"/>
          <w:szCs w:val="26"/>
        </w:rPr>
        <w:t>» (головной убор) женщин татар Октябрьского муниципального района Пермского края,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Некоммерческое партнерство «Федерация бокса Октябрьского района»,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Октябрьская районная организация Пермской краевой организации общероссийской общественной организации  «Всероссийское общество инвалидов»,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A1321">
        <w:rPr>
          <w:rFonts w:ascii="Times New Roman" w:hAnsi="Times New Roman"/>
          <w:i/>
          <w:sz w:val="26"/>
          <w:szCs w:val="26"/>
        </w:rPr>
        <w:t>Общественная организация  «Татаро-башкирский общественный центр Октябрьского  муниципального района  Пермского края».</w:t>
      </w:r>
    </w:p>
    <w:p w:rsidR="00A83380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>Порядок предоставления субсидии  социально ориентированным некоммерческим организациям, не являющимся муниципальными учреждениями, на реализацию программных мероприятий утвержден постановлением Администрации Октябрьского муниципального района Пермского края от 22.02.2019 № 68-266-01-05 (в ред. пост</w:t>
      </w:r>
      <w:proofErr w:type="gramStart"/>
      <w:r w:rsidRPr="00EA1321">
        <w:rPr>
          <w:rFonts w:ascii="Times New Roman" w:hAnsi="Times New Roman"/>
          <w:sz w:val="26"/>
          <w:szCs w:val="26"/>
        </w:rPr>
        <w:t>.</w:t>
      </w:r>
      <w:proofErr w:type="gramEnd"/>
      <w:r w:rsidRPr="00EA1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1321">
        <w:rPr>
          <w:rFonts w:ascii="Times New Roman" w:hAnsi="Times New Roman"/>
          <w:sz w:val="26"/>
          <w:szCs w:val="26"/>
        </w:rPr>
        <w:t>о</w:t>
      </w:r>
      <w:proofErr w:type="gramEnd"/>
      <w:r w:rsidRPr="00EA1321">
        <w:rPr>
          <w:rFonts w:ascii="Times New Roman" w:hAnsi="Times New Roman"/>
          <w:sz w:val="26"/>
          <w:szCs w:val="26"/>
        </w:rPr>
        <w:t>т 22.05.2019 № 288-266-01-05) (далее – Порядок предоставления субсидии).</w:t>
      </w:r>
      <w:r w:rsidR="00A83380">
        <w:rPr>
          <w:rFonts w:ascii="Times New Roman" w:hAnsi="Times New Roman"/>
          <w:sz w:val="26"/>
          <w:szCs w:val="26"/>
        </w:rPr>
        <w:t xml:space="preserve"> </w:t>
      </w:r>
    </w:p>
    <w:p w:rsidR="0084708B" w:rsidRDefault="00A83380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319D3" w:rsidRPr="00EA1321">
        <w:rPr>
          <w:rFonts w:ascii="Times New Roman" w:hAnsi="Times New Roman"/>
          <w:sz w:val="26"/>
          <w:szCs w:val="26"/>
        </w:rPr>
        <w:t>ходе контрольного ме</w:t>
      </w:r>
      <w:r w:rsidR="00656A4E">
        <w:rPr>
          <w:rFonts w:ascii="Times New Roman" w:hAnsi="Times New Roman"/>
          <w:sz w:val="26"/>
          <w:szCs w:val="26"/>
        </w:rPr>
        <w:t>роприятия проверено соблюдение П</w:t>
      </w:r>
      <w:r w:rsidR="007319D3" w:rsidRPr="00EA1321">
        <w:rPr>
          <w:rFonts w:ascii="Times New Roman" w:hAnsi="Times New Roman"/>
          <w:sz w:val="26"/>
          <w:szCs w:val="26"/>
        </w:rPr>
        <w:t>орядка предоставления субс</w:t>
      </w:r>
      <w:r w:rsidR="0084708B">
        <w:rPr>
          <w:rFonts w:ascii="Times New Roman" w:hAnsi="Times New Roman"/>
          <w:sz w:val="26"/>
          <w:szCs w:val="26"/>
        </w:rPr>
        <w:t>идии некоммерческими организациями</w:t>
      </w:r>
      <w:r w:rsidR="007319D3" w:rsidRPr="00EA1321">
        <w:rPr>
          <w:rFonts w:ascii="Times New Roman" w:hAnsi="Times New Roman"/>
          <w:sz w:val="26"/>
          <w:szCs w:val="26"/>
        </w:rPr>
        <w:t>, Администрацией Октябрьского муниципального района Пермского края</w:t>
      </w:r>
      <w:r w:rsidR="0084708B">
        <w:rPr>
          <w:rFonts w:ascii="Times New Roman" w:hAnsi="Times New Roman"/>
          <w:sz w:val="26"/>
          <w:szCs w:val="26"/>
        </w:rPr>
        <w:t>, нарушений не установлено.</w:t>
      </w:r>
    </w:p>
    <w:p w:rsidR="007319D3" w:rsidRPr="00EA1321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lastRenderedPageBreak/>
        <w:t>Во исполнение требований п.2.10 Порядка предоставления субсидии  Администрацией ОМР и некоммерческими организациями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321">
        <w:rPr>
          <w:rFonts w:ascii="Times New Roman" w:hAnsi="Times New Roman"/>
          <w:sz w:val="26"/>
          <w:szCs w:val="26"/>
        </w:rPr>
        <w:t>заключены Соглашения по форме, утвержденной Финансов</w:t>
      </w:r>
      <w:r w:rsidR="0084708B">
        <w:rPr>
          <w:rFonts w:ascii="Times New Roman" w:hAnsi="Times New Roman"/>
          <w:sz w:val="26"/>
          <w:szCs w:val="26"/>
        </w:rPr>
        <w:t>ым</w:t>
      </w:r>
      <w:r w:rsidRPr="00EA1321">
        <w:rPr>
          <w:rFonts w:ascii="Times New Roman" w:hAnsi="Times New Roman"/>
          <w:sz w:val="26"/>
          <w:szCs w:val="26"/>
        </w:rPr>
        <w:t xml:space="preserve"> управлени</w:t>
      </w:r>
      <w:r w:rsidR="0084708B">
        <w:rPr>
          <w:rFonts w:ascii="Times New Roman" w:hAnsi="Times New Roman"/>
          <w:sz w:val="26"/>
          <w:szCs w:val="26"/>
        </w:rPr>
        <w:t>ем</w:t>
      </w:r>
      <w:r w:rsidRPr="00EA1321">
        <w:rPr>
          <w:rFonts w:ascii="Times New Roman" w:hAnsi="Times New Roman"/>
          <w:sz w:val="26"/>
          <w:szCs w:val="26"/>
        </w:rPr>
        <w:t xml:space="preserve"> Администрации ОМР от 04.02.2019 № 17 «Об утверждении типовой формы соглашения (договора) о предоставлении из бюджета Октябрьского муниципального района  субсидии некоммерческой организации, не являющейся муниципальным учреждением».</w:t>
      </w:r>
    </w:p>
    <w:p w:rsidR="00BD6E2A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1321">
        <w:rPr>
          <w:rFonts w:ascii="Times New Roman" w:hAnsi="Times New Roman"/>
          <w:sz w:val="26"/>
          <w:szCs w:val="26"/>
        </w:rPr>
        <w:t xml:space="preserve">Анализ  заключенных Соглашений выявил </w:t>
      </w:r>
      <w:r w:rsidR="00656A4E">
        <w:rPr>
          <w:rFonts w:ascii="Times New Roman" w:hAnsi="Times New Roman"/>
          <w:sz w:val="26"/>
          <w:szCs w:val="26"/>
        </w:rPr>
        <w:t xml:space="preserve">в них </w:t>
      </w:r>
      <w:r w:rsidRPr="00EA1321">
        <w:rPr>
          <w:rFonts w:ascii="Times New Roman" w:hAnsi="Times New Roman"/>
          <w:sz w:val="26"/>
          <w:szCs w:val="26"/>
        </w:rPr>
        <w:t xml:space="preserve">некоторые некорректные нормы, </w:t>
      </w:r>
      <w:r w:rsidR="0084708B">
        <w:rPr>
          <w:rFonts w:ascii="Times New Roman" w:hAnsi="Times New Roman"/>
          <w:sz w:val="26"/>
          <w:szCs w:val="26"/>
        </w:rPr>
        <w:t xml:space="preserve">технические ошибки, что, по мнению КСП, явилось  следствием </w:t>
      </w:r>
      <w:r>
        <w:rPr>
          <w:rFonts w:ascii="Times New Roman" w:hAnsi="Times New Roman"/>
          <w:sz w:val="26"/>
          <w:szCs w:val="26"/>
        </w:rPr>
        <w:t>сложн</w:t>
      </w:r>
      <w:r w:rsidR="0084708B">
        <w:rPr>
          <w:rFonts w:ascii="Times New Roman" w:hAnsi="Times New Roman"/>
          <w:sz w:val="26"/>
          <w:szCs w:val="26"/>
        </w:rPr>
        <w:t xml:space="preserve">ой </w:t>
      </w:r>
      <w:r>
        <w:rPr>
          <w:rFonts w:ascii="Times New Roman" w:hAnsi="Times New Roman"/>
          <w:sz w:val="26"/>
          <w:szCs w:val="26"/>
        </w:rPr>
        <w:t xml:space="preserve"> многоуровнев</w:t>
      </w:r>
      <w:r w:rsidR="0084708B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нумераци</w:t>
      </w:r>
      <w:r w:rsidR="0084708B">
        <w:rPr>
          <w:rFonts w:ascii="Times New Roman" w:hAnsi="Times New Roman"/>
          <w:sz w:val="26"/>
          <w:szCs w:val="26"/>
        </w:rPr>
        <w:t xml:space="preserve">и </w:t>
      </w:r>
      <w:r w:rsidR="00656A4E">
        <w:rPr>
          <w:rFonts w:ascii="Times New Roman" w:hAnsi="Times New Roman"/>
          <w:sz w:val="26"/>
          <w:szCs w:val="26"/>
        </w:rPr>
        <w:t xml:space="preserve">пунктов, подпунктов и др. элементов  </w:t>
      </w:r>
      <w:r w:rsidR="0084708B">
        <w:rPr>
          <w:rFonts w:ascii="Times New Roman" w:hAnsi="Times New Roman"/>
          <w:sz w:val="26"/>
          <w:szCs w:val="26"/>
        </w:rPr>
        <w:t>документ</w:t>
      </w:r>
      <w:r w:rsidR="00656A4E">
        <w:rPr>
          <w:rFonts w:ascii="Times New Roman" w:hAnsi="Times New Roman"/>
          <w:sz w:val="26"/>
          <w:szCs w:val="26"/>
        </w:rPr>
        <w:t xml:space="preserve">а. </w:t>
      </w:r>
      <w:r>
        <w:rPr>
          <w:rFonts w:ascii="Times New Roman" w:hAnsi="Times New Roman"/>
          <w:sz w:val="26"/>
          <w:szCs w:val="26"/>
        </w:rPr>
        <w:t xml:space="preserve"> </w:t>
      </w:r>
      <w:r w:rsidR="00656A4E">
        <w:rPr>
          <w:rFonts w:ascii="Times New Roman" w:hAnsi="Times New Roman"/>
          <w:sz w:val="26"/>
          <w:szCs w:val="26"/>
        </w:rPr>
        <w:t xml:space="preserve">Представленная нумерация </w:t>
      </w:r>
      <w:r>
        <w:rPr>
          <w:rFonts w:ascii="Times New Roman" w:hAnsi="Times New Roman"/>
          <w:sz w:val="26"/>
          <w:szCs w:val="26"/>
        </w:rPr>
        <w:t xml:space="preserve">снижает уровень </w:t>
      </w:r>
      <w:proofErr w:type="spellStart"/>
      <w:r>
        <w:rPr>
          <w:rFonts w:ascii="Times New Roman" w:hAnsi="Times New Roman"/>
          <w:sz w:val="26"/>
          <w:szCs w:val="26"/>
        </w:rPr>
        <w:t>удобночитаемости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документа</w:t>
      </w:r>
      <w:r w:rsidR="00656A4E">
        <w:rPr>
          <w:rFonts w:ascii="Times New Roman" w:hAnsi="Times New Roman"/>
          <w:sz w:val="26"/>
          <w:szCs w:val="26"/>
        </w:rPr>
        <w:t xml:space="preserve">. В целом выявленные нарушения </w:t>
      </w:r>
      <w:r w:rsidR="0084708B" w:rsidRPr="00EA1321">
        <w:rPr>
          <w:rFonts w:ascii="Times New Roman" w:hAnsi="Times New Roman"/>
          <w:sz w:val="26"/>
          <w:szCs w:val="26"/>
        </w:rPr>
        <w:t>не повлия</w:t>
      </w:r>
      <w:r w:rsidR="00656A4E">
        <w:rPr>
          <w:rFonts w:ascii="Times New Roman" w:hAnsi="Times New Roman"/>
          <w:sz w:val="26"/>
          <w:szCs w:val="26"/>
        </w:rPr>
        <w:t>ли</w:t>
      </w:r>
      <w:r w:rsidR="0084708B" w:rsidRPr="00EA1321">
        <w:rPr>
          <w:rFonts w:ascii="Times New Roman" w:hAnsi="Times New Roman"/>
          <w:sz w:val="26"/>
          <w:szCs w:val="26"/>
        </w:rPr>
        <w:t xml:space="preserve"> на  выражение подлинной воли сторон Соглашения</w:t>
      </w:r>
      <w:r w:rsidR="0084708B">
        <w:rPr>
          <w:rFonts w:ascii="Times New Roman" w:hAnsi="Times New Roman"/>
          <w:sz w:val="26"/>
          <w:szCs w:val="26"/>
        </w:rPr>
        <w:t xml:space="preserve">. </w:t>
      </w:r>
    </w:p>
    <w:p w:rsidR="00BD6E2A" w:rsidRDefault="00BD6E2A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некоммерческим организациям представлены на расходы в соответствии с планами работы данных организаций на 2019 год (праздничные мероприятия, конкурсы, приобретение основных средств и др.). Все плановые расходы определены </w:t>
      </w:r>
      <w:r w:rsidR="00AE0F21">
        <w:rPr>
          <w:rFonts w:ascii="Times New Roman" w:hAnsi="Times New Roman"/>
          <w:sz w:val="26"/>
          <w:szCs w:val="26"/>
        </w:rPr>
        <w:t xml:space="preserve">организациями </w:t>
      </w:r>
      <w:r>
        <w:rPr>
          <w:rFonts w:ascii="Times New Roman" w:hAnsi="Times New Roman"/>
          <w:sz w:val="26"/>
          <w:szCs w:val="26"/>
        </w:rPr>
        <w:t>на основании сметы расходов в разрезе каждого мероприятия.</w:t>
      </w:r>
    </w:p>
    <w:p w:rsidR="007319D3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656A4E">
        <w:rPr>
          <w:rFonts w:ascii="Times New Roman" w:hAnsi="Times New Roman"/>
          <w:sz w:val="26"/>
          <w:szCs w:val="26"/>
        </w:rPr>
        <w:t>требованиями</w:t>
      </w:r>
      <w:r>
        <w:rPr>
          <w:rFonts w:ascii="Times New Roman" w:hAnsi="Times New Roman"/>
          <w:sz w:val="26"/>
          <w:szCs w:val="26"/>
        </w:rPr>
        <w:t xml:space="preserve"> Порядка предоставления субсидии</w:t>
      </w:r>
      <w:r w:rsidR="00656A4E">
        <w:rPr>
          <w:rFonts w:ascii="Times New Roman" w:hAnsi="Times New Roman"/>
          <w:sz w:val="26"/>
          <w:szCs w:val="26"/>
        </w:rPr>
        <w:t xml:space="preserve">  и </w:t>
      </w:r>
      <w:r>
        <w:rPr>
          <w:rFonts w:ascii="Times New Roman" w:hAnsi="Times New Roman"/>
          <w:sz w:val="26"/>
          <w:szCs w:val="26"/>
        </w:rPr>
        <w:t xml:space="preserve">заключенных </w:t>
      </w:r>
      <w:r w:rsidR="00656A4E">
        <w:rPr>
          <w:rFonts w:ascii="Times New Roman" w:hAnsi="Times New Roman"/>
          <w:sz w:val="26"/>
          <w:szCs w:val="26"/>
        </w:rPr>
        <w:t xml:space="preserve">сторонами </w:t>
      </w:r>
      <w:r>
        <w:rPr>
          <w:rFonts w:ascii="Times New Roman" w:hAnsi="Times New Roman"/>
          <w:sz w:val="26"/>
          <w:szCs w:val="26"/>
        </w:rPr>
        <w:t>Соглашений  некоммерческими организациями в Администрацию ОМР  ежеквартально предоставл</w:t>
      </w:r>
      <w:r w:rsidR="00656A4E">
        <w:rPr>
          <w:rFonts w:ascii="Times New Roman" w:hAnsi="Times New Roman"/>
          <w:sz w:val="26"/>
          <w:szCs w:val="26"/>
        </w:rPr>
        <w:t xml:space="preserve">ялись </w:t>
      </w:r>
      <w:r>
        <w:rPr>
          <w:rFonts w:ascii="Times New Roman" w:hAnsi="Times New Roman"/>
          <w:sz w:val="26"/>
          <w:szCs w:val="26"/>
        </w:rPr>
        <w:t xml:space="preserve">  отчеты:</w:t>
      </w:r>
    </w:p>
    <w:p w:rsidR="007319D3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 расходах Получателя, источником финансового обеспечения которых является субсидия,</w:t>
      </w:r>
    </w:p>
    <w:p w:rsidR="007319D3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 достижении </w:t>
      </w:r>
      <w:proofErr w:type="gramStart"/>
      <w:r>
        <w:rPr>
          <w:rFonts w:ascii="Times New Roman" w:hAnsi="Times New Roman"/>
          <w:sz w:val="26"/>
          <w:szCs w:val="26"/>
        </w:rPr>
        <w:t>значений показателей результативности  предоставления Субсидии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D6E2A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Отчеты представлены всеми получателями в полном объеме и в срок, установленный Соглашениями.</w:t>
      </w:r>
      <w:r w:rsidR="006D3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ходе проверки отчетов установлено</w:t>
      </w:r>
      <w:r w:rsidR="00BD6E2A">
        <w:rPr>
          <w:rFonts w:ascii="Times New Roman" w:hAnsi="Times New Roman"/>
          <w:sz w:val="26"/>
          <w:szCs w:val="26"/>
        </w:rPr>
        <w:t xml:space="preserve">, что все </w:t>
      </w:r>
      <w:r>
        <w:rPr>
          <w:rFonts w:ascii="Times New Roman" w:hAnsi="Times New Roman"/>
          <w:sz w:val="26"/>
          <w:szCs w:val="26"/>
        </w:rPr>
        <w:t xml:space="preserve">расходы </w:t>
      </w:r>
      <w:r w:rsidR="00BD6E2A">
        <w:rPr>
          <w:rFonts w:ascii="Times New Roman" w:hAnsi="Times New Roman"/>
          <w:sz w:val="26"/>
          <w:szCs w:val="26"/>
        </w:rPr>
        <w:t xml:space="preserve">некоммерческих организаций </w:t>
      </w:r>
      <w:r>
        <w:rPr>
          <w:rFonts w:ascii="Times New Roman" w:hAnsi="Times New Roman"/>
          <w:sz w:val="26"/>
          <w:szCs w:val="26"/>
        </w:rPr>
        <w:t xml:space="preserve"> подтверждены оправдательными  документами</w:t>
      </w:r>
      <w:r w:rsidR="00BD6E2A">
        <w:rPr>
          <w:rFonts w:ascii="Times New Roman" w:hAnsi="Times New Roman"/>
          <w:sz w:val="26"/>
          <w:szCs w:val="26"/>
        </w:rPr>
        <w:t>.</w:t>
      </w:r>
    </w:p>
    <w:p w:rsidR="006D3444" w:rsidRDefault="006D3444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3380" w:rsidRDefault="00A83380" w:rsidP="00A8338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3580EC72" wp14:editId="2DFBA57C">
            <wp:extent cx="5936552" cy="28704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623737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7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44" w:rsidRPr="001D6BD6" w:rsidRDefault="00A83380" w:rsidP="007319D3">
      <w:pPr>
        <w:pStyle w:val="a4"/>
        <w:ind w:firstLine="708"/>
        <w:jc w:val="both"/>
        <w:rPr>
          <w:rFonts w:ascii="Arial" w:hAnsi="Arial" w:cs="Arial"/>
          <w:color w:val="202020"/>
          <w:sz w:val="18"/>
          <w:szCs w:val="18"/>
          <w:shd w:val="clear" w:color="auto" w:fill="FFFFFF"/>
        </w:rPr>
      </w:pPr>
      <w:r w:rsidRPr="001D6BD6">
        <w:rPr>
          <w:rFonts w:ascii="Arial" w:hAnsi="Arial" w:cs="Arial"/>
          <w:color w:val="202020"/>
          <w:sz w:val="18"/>
          <w:szCs w:val="18"/>
          <w:shd w:val="clear" w:color="auto" w:fill="FFFFFF"/>
        </w:rPr>
        <w:t xml:space="preserve">05.12.2019 года  Октябрьская городская организация Пермской краевой организации </w:t>
      </w:r>
      <w:r w:rsidR="006D3444" w:rsidRPr="001D6BD6">
        <w:rPr>
          <w:rFonts w:ascii="Arial" w:hAnsi="Arial" w:cs="Arial"/>
          <w:color w:val="202020"/>
          <w:sz w:val="18"/>
          <w:szCs w:val="18"/>
          <w:shd w:val="clear" w:color="auto" w:fill="FFFFFF"/>
        </w:rPr>
        <w:t>ВОИ</w:t>
      </w:r>
      <w:r w:rsidRPr="001D6BD6">
        <w:rPr>
          <w:rFonts w:ascii="Arial" w:hAnsi="Arial" w:cs="Arial"/>
          <w:color w:val="202020"/>
          <w:sz w:val="18"/>
          <w:szCs w:val="18"/>
          <w:shd w:val="clear" w:color="auto" w:fill="FFFFFF"/>
        </w:rPr>
        <w:t>  провела мероприятие в честь Международного дня инвалидов и 30-летнего юбилея создания своей организации</w:t>
      </w:r>
      <w:r w:rsidR="001D6BD6" w:rsidRPr="001D6BD6">
        <w:rPr>
          <w:rFonts w:ascii="Arial" w:hAnsi="Arial" w:cs="Arial"/>
          <w:color w:val="202020"/>
          <w:sz w:val="18"/>
          <w:szCs w:val="18"/>
          <w:shd w:val="clear" w:color="auto" w:fill="FFFFFF"/>
        </w:rPr>
        <w:t xml:space="preserve"> (фото с сайта Администрации ОМР)</w:t>
      </w:r>
      <w:r w:rsidRPr="001D6BD6">
        <w:rPr>
          <w:rFonts w:ascii="Arial" w:hAnsi="Arial" w:cs="Arial"/>
          <w:color w:val="202020"/>
          <w:sz w:val="18"/>
          <w:szCs w:val="18"/>
          <w:shd w:val="clear" w:color="auto" w:fill="FFFFFF"/>
        </w:rPr>
        <w:t>.</w:t>
      </w:r>
    </w:p>
    <w:p w:rsidR="00AA3B33" w:rsidRDefault="00AA3B33" w:rsidP="007319D3">
      <w:pPr>
        <w:pStyle w:val="a4"/>
        <w:ind w:firstLine="708"/>
        <w:jc w:val="both"/>
        <w:rPr>
          <w:rFonts w:ascii="Arial" w:hAnsi="Arial" w:cs="Arial"/>
          <w:color w:val="202020"/>
          <w:sz w:val="18"/>
          <w:szCs w:val="18"/>
          <w:shd w:val="clear" w:color="auto" w:fill="FFFFFF"/>
        </w:rPr>
      </w:pPr>
    </w:p>
    <w:p w:rsidR="00BD6E2A" w:rsidRDefault="00A83380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D3444">
        <w:rPr>
          <w:rFonts w:ascii="Arial" w:hAnsi="Arial" w:cs="Arial"/>
          <w:color w:val="202020"/>
          <w:sz w:val="18"/>
          <w:szCs w:val="18"/>
          <w:shd w:val="clear" w:color="auto" w:fill="FFFFFF"/>
        </w:rPr>
        <w:t> </w:t>
      </w:r>
      <w:r w:rsidR="00BD6E2A">
        <w:rPr>
          <w:rFonts w:ascii="Times New Roman" w:hAnsi="Times New Roman"/>
          <w:sz w:val="26"/>
          <w:szCs w:val="26"/>
        </w:rPr>
        <w:t xml:space="preserve">Так же в ходе проверки отчетов установлено внутреннее несоответствие некоторых норм </w:t>
      </w:r>
      <w:r w:rsidR="007319D3">
        <w:rPr>
          <w:rFonts w:ascii="Times New Roman" w:hAnsi="Times New Roman"/>
          <w:sz w:val="26"/>
          <w:szCs w:val="26"/>
        </w:rPr>
        <w:t>Порядк</w:t>
      </w:r>
      <w:r w:rsidR="00BD6E2A">
        <w:rPr>
          <w:rFonts w:ascii="Times New Roman" w:hAnsi="Times New Roman"/>
          <w:sz w:val="26"/>
          <w:szCs w:val="26"/>
        </w:rPr>
        <w:t>а</w:t>
      </w:r>
      <w:r w:rsidR="007319D3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="00BD6E2A">
        <w:rPr>
          <w:rFonts w:ascii="Times New Roman" w:hAnsi="Times New Roman"/>
          <w:sz w:val="26"/>
          <w:szCs w:val="26"/>
        </w:rPr>
        <w:t>.</w:t>
      </w:r>
    </w:p>
    <w:p w:rsidR="001043EB" w:rsidRDefault="007319D3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В целом, д</w:t>
      </w:r>
      <w:r>
        <w:rPr>
          <w:rFonts w:ascii="Times New Roman" w:hAnsi="Times New Roman"/>
          <w:color w:val="000000"/>
          <w:sz w:val="26"/>
          <w:szCs w:val="26"/>
        </w:rPr>
        <w:t xml:space="preserve">окументальная проверка расходования </w:t>
      </w:r>
      <w:r w:rsidRPr="00EA1321">
        <w:rPr>
          <w:rFonts w:ascii="Times New Roman" w:hAnsi="Times New Roman"/>
          <w:sz w:val="26"/>
          <w:szCs w:val="26"/>
        </w:rPr>
        <w:t>субсидии социально ориентированным некоммерческим организациям Октябрьского муниципального района, не являющимся муниципальными учреждениями,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5DAD">
        <w:rPr>
          <w:rFonts w:ascii="Times New Roman" w:hAnsi="Times New Roman"/>
          <w:color w:val="000000"/>
          <w:sz w:val="26"/>
          <w:szCs w:val="26"/>
        </w:rPr>
        <w:t xml:space="preserve">не выявила  нарушений  в части  </w:t>
      </w:r>
      <w:r w:rsidRPr="00EF5DAD">
        <w:rPr>
          <w:rFonts w:ascii="Times New Roman" w:hAnsi="Times New Roman"/>
          <w:sz w:val="26"/>
          <w:szCs w:val="26"/>
        </w:rPr>
        <w:t>законности, целевого и результативного (экономного</w:t>
      </w:r>
      <w:r w:rsidRPr="00555EB7">
        <w:rPr>
          <w:rFonts w:ascii="Times New Roman" w:hAnsi="Times New Roman"/>
          <w:sz w:val="26"/>
          <w:szCs w:val="26"/>
        </w:rPr>
        <w:t xml:space="preserve"> и эффективного) использования бюджетных средств</w:t>
      </w:r>
      <w:r>
        <w:rPr>
          <w:rFonts w:ascii="Times New Roman" w:hAnsi="Times New Roman"/>
          <w:sz w:val="26"/>
          <w:szCs w:val="26"/>
        </w:rPr>
        <w:t xml:space="preserve"> Октябрьского муниципального района.</w:t>
      </w:r>
      <w:proofErr w:type="gramEnd"/>
    </w:p>
    <w:p w:rsidR="007319D3" w:rsidRDefault="007319D3" w:rsidP="007319D3">
      <w:pPr>
        <w:pStyle w:val="a4"/>
        <w:ind w:firstLine="708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7319D3" w:rsidRPr="00CA5A00" w:rsidRDefault="00EF5DAD" w:rsidP="007319D3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A5A00">
        <w:rPr>
          <w:rFonts w:ascii="Times New Roman" w:hAnsi="Times New Roman"/>
          <w:i/>
          <w:sz w:val="26"/>
          <w:szCs w:val="26"/>
        </w:rPr>
        <w:t xml:space="preserve">9.3 </w:t>
      </w:r>
      <w:r w:rsidR="007319D3" w:rsidRPr="00CA5A00">
        <w:rPr>
          <w:rFonts w:ascii="Times New Roman" w:hAnsi="Times New Roman"/>
          <w:i/>
          <w:sz w:val="26"/>
          <w:szCs w:val="26"/>
        </w:rPr>
        <w:t>Прочее.</w:t>
      </w:r>
    </w:p>
    <w:p w:rsidR="00EF5DAD" w:rsidRPr="00CA5A00" w:rsidRDefault="00EF5DAD" w:rsidP="007319D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5A00">
        <w:rPr>
          <w:rFonts w:ascii="Times New Roman" w:hAnsi="Times New Roman"/>
          <w:sz w:val="26"/>
          <w:szCs w:val="26"/>
        </w:rPr>
        <w:t>9.3.1. В ходе контрольного мероприятия проверены иные вопросы:</w:t>
      </w:r>
      <w:r w:rsidR="006D3444">
        <w:rPr>
          <w:rFonts w:ascii="Times New Roman" w:hAnsi="Times New Roman"/>
          <w:sz w:val="26"/>
          <w:szCs w:val="26"/>
        </w:rPr>
        <w:t xml:space="preserve"> </w:t>
      </w:r>
    </w:p>
    <w:p w:rsidR="007319D3" w:rsidRPr="00CA5A00" w:rsidRDefault="00EF5DAD" w:rsidP="00AE0F2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A5A00">
        <w:rPr>
          <w:rFonts w:ascii="Times New Roman" w:hAnsi="Times New Roman"/>
          <w:sz w:val="26"/>
          <w:szCs w:val="26"/>
        </w:rPr>
        <w:t>-п</w:t>
      </w:r>
      <w:r w:rsidR="007319D3" w:rsidRPr="00CA5A00">
        <w:rPr>
          <w:rFonts w:ascii="Times New Roman" w:hAnsi="Times New Roman"/>
          <w:sz w:val="26"/>
          <w:szCs w:val="26"/>
        </w:rPr>
        <w:t>роверка заключенных договоров на соответствие законодательству</w:t>
      </w:r>
      <w:r w:rsidRPr="00CA5A00">
        <w:rPr>
          <w:rFonts w:ascii="Times New Roman" w:hAnsi="Times New Roman"/>
          <w:sz w:val="26"/>
          <w:szCs w:val="26"/>
        </w:rPr>
        <w:t xml:space="preserve"> РФ,</w:t>
      </w:r>
    </w:p>
    <w:p w:rsidR="00EF5DAD" w:rsidRDefault="00EF5DAD" w:rsidP="00AE0F2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A5A00">
        <w:rPr>
          <w:rFonts w:ascii="Times New Roman" w:hAnsi="Times New Roman"/>
          <w:sz w:val="26"/>
          <w:szCs w:val="26"/>
        </w:rPr>
        <w:t>-выборочная проверка некоторых вопросов ведения бухгалтерского учета.</w:t>
      </w:r>
    </w:p>
    <w:p w:rsidR="00CA5A00" w:rsidRDefault="00EF5DAD" w:rsidP="006D344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5A00">
        <w:rPr>
          <w:rFonts w:ascii="Times New Roman" w:hAnsi="Times New Roman"/>
          <w:sz w:val="26"/>
          <w:szCs w:val="26"/>
        </w:rPr>
        <w:t>9.3.2</w:t>
      </w:r>
      <w:proofErr w:type="gramStart"/>
      <w:r w:rsidRPr="00CA5A00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CA5A00">
        <w:rPr>
          <w:rFonts w:ascii="Times New Roman" w:hAnsi="Times New Roman"/>
          <w:sz w:val="26"/>
          <w:szCs w:val="26"/>
        </w:rPr>
        <w:t xml:space="preserve"> ходе проверки вопроса приобретения национальных костюмов п</w:t>
      </w:r>
      <w:r w:rsidR="007319D3" w:rsidRPr="00CA5A00">
        <w:rPr>
          <w:rFonts w:ascii="Times New Roman" w:hAnsi="Times New Roman"/>
          <w:sz w:val="26"/>
          <w:szCs w:val="26"/>
        </w:rPr>
        <w:t>роверены на соответствие требованиям Гражданского кодекса РФ  договоры поставки, заключенные  МБДОУ Детский сад «Елочка» и МБД</w:t>
      </w:r>
      <w:r w:rsidRPr="00CA5A00">
        <w:rPr>
          <w:rFonts w:ascii="Times New Roman" w:hAnsi="Times New Roman"/>
          <w:sz w:val="26"/>
          <w:szCs w:val="26"/>
        </w:rPr>
        <w:t>ОУ Детский сад «Радуга»</w:t>
      </w:r>
      <w:r w:rsidR="00CA5A00">
        <w:rPr>
          <w:rFonts w:ascii="Times New Roman" w:hAnsi="Times New Roman"/>
          <w:sz w:val="26"/>
          <w:szCs w:val="26"/>
        </w:rPr>
        <w:t>.</w:t>
      </w:r>
      <w:r w:rsidR="006D3444">
        <w:rPr>
          <w:rFonts w:ascii="Times New Roman" w:hAnsi="Times New Roman"/>
          <w:sz w:val="26"/>
          <w:szCs w:val="26"/>
        </w:rPr>
        <w:t xml:space="preserve"> </w:t>
      </w:r>
      <w:r w:rsidR="00CA5A00">
        <w:rPr>
          <w:rFonts w:ascii="Times New Roman" w:hAnsi="Times New Roman"/>
          <w:sz w:val="26"/>
          <w:szCs w:val="26"/>
        </w:rPr>
        <w:t>В обоих случаях у</w:t>
      </w:r>
      <w:r w:rsidR="00CA5A00" w:rsidRPr="00CA5A00">
        <w:rPr>
          <w:rFonts w:ascii="Times New Roman" w:hAnsi="Times New Roman"/>
          <w:sz w:val="26"/>
          <w:szCs w:val="26"/>
        </w:rPr>
        <w:t>ст</w:t>
      </w:r>
      <w:r w:rsidRPr="00CA5A00">
        <w:rPr>
          <w:rFonts w:ascii="Times New Roman" w:hAnsi="Times New Roman"/>
          <w:sz w:val="26"/>
          <w:szCs w:val="26"/>
        </w:rPr>
        <w:t xml:space="preserve">ановлено </w:t>
      </w:r>
      <w:r w:rsidR="00CA5A00" w:rsidRPr="00CA5A00">
        <w:rPr>
          <w:rFonts w:ascii="Times New Roman" w:hAnsi="Times New Roman"/>
          <w:sz w:val="26"/>
          <w:szCs w:val="26"/>
        </w:rPr>
        <w:t>нарушение требований Гражданского кодекса РФ в части заключения договор</w:t>
      </w:r>
      <w:r w:rsidR="00CA5A00">
        <w:rPr>
          <w:rFonts w:ascii="Times New Roman" w:hAnsi="Times New Roman"/>
          <w:sz w:val="26"/>
          <w:szCs w:val="26"/>
        </w:rPr>
        <w:t>ов</w:t>
      </w:r>
      <w:r w:rsidR="00CA5A00" w:rsidRPr="00CA5A00">
        <w:rPr>
          <w:rFonts w:ascii="Times New Roman" w:hAnsi="Times New Roman"/>
          <w:sz w:val="26"/>
          <w:szCs w:val="26"/>
        </w:rPr>
        <w:t xml:space="preserve"> поставки</w:t>
      </w:r>
      <w:r w:rsidR="00AE0F21">
        <w:rPr>
          <w:rFonts w:ascii="Times New Roman" w:hAnsi="Times New Roman"/>
          <w:sz w:val="26"/>
          <w:szCs w:val="26"/>
        </w:rPr>
        <w:t xml:space="preserve"> всего </w:t>
      </w:r>
      <w:r w:rsidR="00CA5A00">
        <w:rPr>
          <w:rFonts w:ascii="Times New Roman" w:hAnsi="Times New Roman"/>
          <w:sz w:val="26"/>
          <w:szCs w:val="26"/>
        </w:rPr>
        <w:t>на</w:t>
      </w:r>
      <w:r w:rsidR="00CA5A00" w:rsidRPr="00CA5A00">
        <w:rPr>
          <w:rFonts w:ascii="Times New Roman" w:hAnsi="Times New Roman"/>
          <w:sz w:val="26"/>
          <w:szCs w:val="26"/>
        </w:rPr>
        <w:t xml:space="preserve"> общ</w:t>
      </w:r>
      <w:r w:rsidR="00CA5A00">
        <w:rPr>
          <w:rFonts w:ascii="Times New Roman" w:hAnsi="Times New Roman"/>
          <w:sz w:val="26"/>
          <w:szCs w:val="26"/>
        </w:rPr>
        <w:t>ую</w:t>
      </w:r>
      <w:r w:rsidR="00CA5A00" w:rsidRPr="00CA5A00">
        <w:rPr>
          <w:rFonts w:ascii="Times New Roman" w:hAnsi="Times New Roman"/>
          <w:sz w:val="26"/>
          <w:szCs w:val="26"/>
        </w:rPr>
        <w:t xml:space="preserve"> сумм</w:t>
      </w:r>
      <w:r w:rsidR="00CA5A00">
        <w:rPr>
          <w:rFonts w:ascii="Times New Roman" w:hAnsi="Times New Roman"/>
          <w:sz w:val="26"/>
          <w:szCs w:val="26"/>
        </w:rPr>
        <w:t>у</w:t>
      </w:r>
      <w:r w:rsidR="00CA5A00" w:rsidRPr="00CA5A00">
        <w:rPr>
          <w:rFonts w:ascii="Times New Roman" w:hAnsi="Times New Roman"/>
          <w:sz w:val="26"/>
          <w:szCs w:val="26"/>
        </w:rPr>
        <w:t xml:space="preserve"> 100 000,0 руб.</w:t>
      </w:r>
      <w:r w:rsidR="00CA5A00">
        <w:rPr>
          <w:rFonts w:ascii="Times New Roman" w:hAnsi="Times New Roman"/>
          <w:sz w:val="26"/>
          <w:szCs w:val="26"/>
        </w:rPr>
        <w:t xml:space="preserve"> – договорами </w:t>
      </w:r>
      <w:r w:rsidR="00CA5A00" w:rsidRPr="000C324F">
        <w:rPr>
          <w:rFonts w:ascii="Times New Roman" w:hAnsi="Times New Roman"/>
          <w:sz w:val="26"/>
          <w:szCs w:val="26"/>
        </w:rPr>
        <w:t>не согласов</w:t>
      </w:r>
      <w:r w:rsidR="00CA5A00">
        <w:rPr>
          <w:rFonts w:ascii="Times New Roman" w:hAnsi="Times New Roman"/>
          <w:sz w:val="26"/>
          <w:szCs w:val="26"/>
        </w:rPr>
        <w:t>аны</w:t>
      </w:r>
      <w:r w:rsidR="00CA5A00" w:rsidRPr="000C324F">
        <w:rPr>
          <w:rFonts w:ascii="Times New Roman" w:hAnsi="Times New Roman"/>
          <w:sz w:val="26"/>
          <w:szCs w:val="26"/>
        </w:rPr>
        <w:t xml:space="preserve"> существенные условия</w:t>
      </w:r>
      <w:r w:rsidR="006D3444">
        <w:rPr>
          <w:rFonts w:ascii="Times New Roman" w:hAnsi="Times New Roman"/>
          <w:sz w:val="26"/>
          <w:szCs w:val="26"/>
        </w:rPr>
        <w:t>:</w:t>
      </w:r>
    </w:p>
    <w:p w:rsidR="00CA5A00" w:rsidRPr="00442CC1" w:rsidRDefault="00CA5A00" w:rsidP="00CA5A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2CC1">
        <w:rPr>
          <w:rFonts w:ascii="Times New Roman" w:hAnsi="Times New Roman"/>
          <w:sz w:val="26"/>
          <w:szCs w:val="26"/>
        </w:rPr>
        <w:t>-</w:t>
      </w:r>
      <w:r w:rsidRPr="00442CC1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условие договора о наименовании товара сформулировано некорректно,  не позволяет индивидуализировать объект порождаемых договором обязательств.</w:t>
      </w:r>
    </w:p>
    <w:p w:rsidR="006D3444" w:rsidRDefault="00CA5A00" w:rsidP="006D3444">
      <w:pPr>
        <w:pStyle w:val="a4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CC1">
        <w:rPr>
          <w:rFonts w:ascii="Times New Roman" w:eastAsiaTheme="minorHAnsi" w:hAnsi="Times New Roman"/>
          <w:sz w:val="26"/>
          <w:szCs w:val="26"/>
          <w:lang w:eastAsia="en-US"/>
        </w:rPr>
        <w:t>-срок поставки не определен</w:t>
      </w:r>
      <w:r w:rsidR="006D3444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CA5A00" w:rsidRPr="00442CC1" w:rsidRDefault="006D3444" w:rsidP="006D3444">
      <w:pPr>
        <w:pStyle w:val="a4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соответственно, договоры  являются  </w:t>
      </w:r>
      <w:r w:rsidRPr="000C324F">
        <w:rPr>
          <w:rFonts w:ascii="Times New Roman" w:hAnsi="Times New Roman"/>
          <w:sz w:val="26"/>
          <w:szCs w:val="26"/>
        </w:rPr>
        <w:t xml:space="preserve"> незаключенным</w:t>
      </w:r>
      <w:r>
        <w:rPr>
          <w:rFonts w:ascii="Times New Roman" w:hAnsi="Times New Roman"/>
          <w:sz w:val="26"/>
          <w:szCs w:val="26"/>
        </w:rPr>
        <w:t>и.</w:t>
      </w:r>
    </w:p>
    <w:p w:rsidR="00442CC1" w:rsidRDefault="00CA5A00" w:rsidP="00CA5A00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442CC1">
        <w:rPr>
          <w:rFonts w:ascii="Times New Roman" w:eastAsiaTheme="minorHAnsi" w:hAnsi="Times New Roman"/>
          <w:sz w:val="26"/>
          <w:szCs w:val="26"/>
          <w:lang w:eastAsia="en-US"/>
        </w:rPr>
        <w:t xml:space="preserve">Кроме того, </w:t>
      </w:r>
      <w:r w:rsidR="00442CC1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отсутствуют в договоре </w:t>
      </w:r>
      <w:r w:rsidRPr="00442CC1">
        <w:rPr>
          <w:rFonts w:ascii="Times New Roman" w:hAnsi="Times New Roman"/>
          <w:sz w:val="26"/>
          <w:szCs w:val="26"/>
        </w:rPr>
        <w:t>сведения о количестве</w:t>
      </w:r>
      <w:r w:rsidR="00442CC1">
        <w:rPr>
          <w:rFonts w:ascii="Times New Roman" w:hAnsi="Times New Roman"/>
          <w:sz w:val="26"/>
          <w:szCs w:val="26"/>
        </w:rPr>
        <w:t xml:space="preserve"> поставляемого товара, </w:t>
      </w:r>
      <w:r w:rsidR="00A87908">
        <w:rPr>
          <w:rFonts w:ascii="Times New Roman" w:hAnsi="Times New Roman"/>
          <w:sz w:val="26"/>
          <w:szCs w:val="26"/>
        </w:rPr>
        <w:t xml:space="preserve"> некорректно указана цена товара </w:t>
      </w:r>
      <w:r w:rsidR="00442CC1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442CC1" w:rsidRPr="00CA5A00">
        <w:rPr>
          <w:rFonts w:ascii="Times New Roman" w:hAnsi="Times New Roman"/>
          <w:sz w:val="26"/>
          <w:szCs w:val="26"/>
        </w:rPr>
        <w:t>МБДОУ Детский сад «Елочка»</w:t>
      </w:r>
      <w:r w:rsidR="00442CC1">
        <w:rPr>
          <w:rFonts w:ascii="Times New Roman" w:hAnsi="Times New Roman"/>
          <w:sz w:val="26"/>
          <w:szCs w:val="26"/>
        </w:rPr>
        <w:t>)</w:t>
      </w:r>
      <w:r w:rsidR="00A87908">
        <w:rPr>
          <w:rFonts w:ascii="Times New Roman" w:hAnsi="Times New Roman"/>
          <w:sz w:val="26"/>
          <w:szCs w:val="26"/>
        </w:rPr>
        <w:t>.</w:t>
      </w:r>
      <w:r w:rsidR="00442CC1">
        <w:rPr>
          <w:rFonts w:ascii="Times New Roman" w:hAnsi="Times New Roman"/>
          <w:sz w:val="26"/>
          <w:szCs w:val="26"/>
        </w:rPr>
        <w:t xml:space="preserve"> </w:t>
      </w:r>
      <w:r w:rsidR="00442CC1" w:rsidRPr="00CA5A00">
        <w:rPr>
          <w:rFonts w:ascii="Times New Roman" w:hAnsi="Times New Roman"/>
          <w:sz w:val="26"/>
          <w:szCs w:val="26"/>
        </w:rPr>
        <w:t xml:space="preserve"> </w:t>
      </w:r>
    </w:p>
    <w:p w:rsidR="00442CC1" w:rsidRDefault="00442CC1" w:rsidP="00A87908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сделки по поставке товара  сторонами </w:t>
      </w:r>
      <w:r w:rsidR="007B41D8">
        <w:rPr>
          <w:rFonts w:ascii="Times New Roman" w:hAnsi="Times New Roman"/>
          <w:sz w:val="26"/>
          <w:szCs w:val="26"/>
        </w:rPr>
        <w:t xml:space="preserve">некорректно (неуместно) </w:t>
      </w:r>
      <w:r>
        <w:rPr>
          <w:rFonts w:ascii="Times New Roman" w:hAnsi="Times New Roman"/>
          <w:sz w:val="26"/>
          <w:szCs w:val="26"/>
        </w:rPr>
        <w:t xml:space="preserve">оформлены документы </w:t>
      </w:r>
      <w:r w:rsidRPr="00442CC1">
        <w:rPr>
          <w:rFonts w:ascii="Times New Roman" w:hAnsi="Times New Roman"/>
          <w:sz w:val="26"/>
          <w:szCs w:val="26"/>
          <w:u w:val="single"/>
        </w:rPr>
        <w:t>об оказании услуг</w:t>
      </w:r>
      <w:r>
        <w:rPr>
          <w:rFonts w:ascii="Times New Roman" w:hAnsi="Times New Roman"/>
          <w:sz w:val="26"/>
          <w:szCs w:val="26"/>
        </w:rPr>
        <w:t xml:space="preserve"> (МБДОУ «Детский сад «Елочка»)</w:t>
      </w:r>
      <w:r w:rsidR="00A87908">
        <w:rPr>
          <w:rFonts w:ascii="Times New Roman" w:hAnsi="Times New Roman"/>
          <w:sz w:val="26"/>
          <w:szCs w:val="26"/>
        </w:rPr>
        <w:t>.</w:t>
      </w:r>
    </w:p>
    <w:p w:rsidR="007319D3" w:rsidRPr="000C324F" w:rsidRDefault="00A87908" w:rsidP="00A87908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Выявленные </w:t>
      </w:r>
      <w:r w:rsidR="007319D3" w:rsidRPr="000C324F">
        <w:rPr>
          <w:rFonts w:ascii="Times New Roman" w:hAnsi="Times New Roman"/>
          <w:sz w:val="26"/>
          <w:szCs w:val="26"/>
        </w:rPr>
        <w:t xml:space="preserve">ошибки в договорах поставки, т.е. отклонение условий договора от подлинной воли сторон </w:t>
      </w:r>
      <w:r w:rsidR="007319D3" w:rsidRPr="000C324F">
        <w:rPr>
          <w:rFonts w:ascii="Times New Roman" w:hAnsi="Times New Roman"/>
          <w:i/>
          <w:sz w:val="26"/>
          <w:szCs w:val="26"/>
        </w:rPr>
        <w:t>(неполная информация о предмете поставки, о количестве товара, о сроках поставки и др.)</w:t>
      </w:r>
      <w:r w:rsidR="007319D3">
        <w:rPr>
          <w:rFonts w:ascii="Times New Roman" w:hAnsi="Times New Roman"/>
          <w:i/>
          <w:sz w:val="26"/>
          <w:szCs w:val="26"/>
        </w:rPr>
        <w:t>,</w:t>
      </w:r>
      <w:r w:rsidR="007319D3" w:rsidRPr="000C324F">
        <w:rPr>
          <w:rFonts w:ascii="Times New Roman" w:hAnsi="Times New Roman"/>
          <w:sz w:val="26"/>
          <w:szCs w:val="26"/>
        </w:rPr>
        <w:t xml:space="preserve"> создали финансовые риски для покупат</w:t>
      </w:r>
      <w:r w:rsidR="007319D3">
        <w:rPr>
          <w:rFonts w:ascii="Times New Roman" w:hAnsi="Times New Roman"/>
          <w:sz w:val="26"/>
          <w:szCs w:val="26"/>
        </w:rPr>
        <w:t>елей - муниципальных учреждений и, соответственно, для бюджета Октябрьского муниципального района 2018-2019 гг.</w:t>
      </w:r>
      <w:r w:rsidR="007319D3" w:rsidRPr="000C324F">
        <w:rPr>
          <w:rFonts w:ascii="Times New Roman" w:hAnsi="Times New Roman"/>
          <w:sz w:val="26"/>
          <w:szCs w:val="26"/>
        </w:rPr>
        <w:t xml:space="preserve">  </w:t>
      </w:r>
    </w:p>
    <w:p w:rsidR="00AE0F21" w:rsidRDefault="00A87908" w:rsidP="00AE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9.3.3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319D3" w:rsidRPr="000C324F">
        <w:rPr>
          <w:rFonts w:ascii="Times New Roman" w:hAnsi="Times New Roman"/>
          <w:sz w:val="26"/>
          <w:szCs w:val="26"/>
        </w:rPr>
        <w:t>В</w:t>
      </w:r>
      <w:proofErr w:type="gramEnd"/>
      <w:r w:rsidR="007319D3" w:rsidRPr="000C324F">
        <w:rPr>
          <w:rFonts w:ascii="Times New Roman" w:hAnsi="Times New Roman"/>
          <w:sz w:val="26"/>
          <w:szCs w:val="26"/>
        </w:rPr>
        <w:t xml:space="preserve"> ходе контрольного мероприятия выборочно проверены некоторые вопросы ведения бухгалтерского учета.   В частности, в ходе проверки  вопроса о</w:t>
      </w:r>
      <w:r w:rsidR="007319D3" w:rsidRPr="000C324F">
        <w:rPr>
          <w:rFonts w:ascii="Times New Roman" w:hAnsi="Times New Roman"/>
          <w:color w:val="000000"/>
          <w:sz w:val="26"/>
          <w:szCs w:val="26"/>
        </w:rPr>
        <w:t xml:space="preserve">рганизации и проведения мероприятий в сфере межнациональных отношений в рамках Подпрограммы </w:t>
      </w:r>
      <w:r w:rsidR="001D6BD6">
        <w:rPr>
          <w:rFonts w:ascii="Times New Roman" w:hAnsi="Times New Roman"/>
          <w:color w:val="000000"/>
          <w:sz w:val="26"/>
          <w:szCs w:val="26"/>
        </w:rPr>
        <w:t>1</w:t>
      </w:r>
      <w:r w:rsidR="007319D3" w:rsidRPr="000C324F">
        <w:rPr>
          <w:rFonts w:ascii="Times New Roman" w:hAnsi="Times New Roman"/>
          <w:color w:val="000000"/>
          <w:sz w:val="26"/>
          <w:szCs w:val="26"/>
        </w:rPr>
        <w:t xml:space="preserve"> Муниципальной программы проверены первичные учетные документы, регистры бухгалтерского учета МБУ «Культурно-досуговый центр»</w:t>
      </w:r>
      <w:r w:rsidR="00AE0F2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E0F21" w:rsidRDefault="00AE0F21" w:rsidP="00AE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Pr="000C324F">
        <w:rPr>
          <w:rFonts w:ascii="Times New Roman" w:hAnsi="Times New Roman" w:cs="Times New Roman"/>
          <w:sz w:val="26"/>
        </w:rPr>
        <w:t xml:space="preserve">ухгалтерское обслуживание финансово-хозяйственной деятельности МБУ «Культурно-досуговый центр»  на основании заключенного Договора на бухгалтерское обслуживание № 5 от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4"/>
        </w:smartTagPr>
        <w:r w:rsidRPr="000C324F">
          <w:rPr>
            <w:rFonts w:ascii="Times New Roman" w:hAnsi="Times New Roman" w:cs="Times New Roman"/>
            <w:sz w:val="26"/>
          </w:rPr>
          <w:t>01.01.2014</w:t>
        </w:r>
      </w:smartTag>
      <w:r w:rsidRPr="000C324F">
        <w:rPr>
          <w:rFonts w:ascii="Times New Roman" w:hAnsi="Times New Roman" w:cs="Times New Roman"/>
          <w:sz w:val="26"/>
        </w:rPr>
        <w:t>г. в проверяемом периоде осуществляло Муниципальное бюджетное учреждение «Централизованная бухгалтерия учреждений культуры и спорта Октябрьского муниципального района Пермского края»</w:t>
      </w:r>
      <w:r>
        <w:rPr>
          <w:rFonts w:ascii="Times New Roman" w:hAnsi="Times New Roman" w:cs="Times New Roman"/>
          <w:sz w:val="26"/>
        </w:rPr>
        <w:t>.</w:t>
      </w:r>
    </w:p>
    <w:p w:rsidR="007319D3" w:rsidRPr="000C324F" w:rsidRDefault="00AE0F21" w:rsidP="00AE0F21">
      <w:pPr>
        <w:pStyle w:val="a4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проверки выявлен</w:t>
      </w:r>
      <w:r w:rsidR="00B0042B">
        <w:rPr>
          <w:rFonts w:ascii="Times New Roman" w:hAnsi="Times New Roman"/>
          <w:color w:val="000000"/>
          <w:sz w:val="26"/>
          <w:szCs w:val="26"/>
        </w:rPr>
        <w:t>ы нарушения бухгалтерского законодательства Российской Федерации, в т. ч.:</w:t>
      </w:r>
    </w:p>
    <w:p w:rsidR="00AE0F21" w:rsidRDefault="00AE0F21" w:rsidP="00AE0F21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 течение всего проверяемого период</w:t>
      </w:r>
      <w:r w:rsidR="00F54943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неко</w:t>
      </w:r>
      <w:r w:rsidRPr="000C324F">
        <w:rPr>
          <w:rFonts w:ascii="Times New Roman" w:hAnsi="Times New Roman" w:cs="Times New Roman"/>
          <w:sz w:val="26"/>
        </w:rPr>
        <w:t>рректно</w:t>
      </w:r>
      <w:r>
        <w:rPr>
          <w:rFonts w:ascii="Times New Roman" w:hAnsi="Times New Roman" w:cs="Times New Roman"/>
          <w:sz w:val="26"/>
        </w:rPr>
        <w:t xml:space="preserve"> оформлялось заявление о выдаче аванса под отчет </w:t>
      </w:r>
      <w:r w:rsidRPr="000C324F">
        <w:rPr>
          <w:rFonts w:ascii="Times New Roman" w:hAnsi="Times New Roman" w:cs="Times New Roman"/>
          <w:sz w:val="26"/>
        </w:rPr>
        <w:t>бухгалтерской слу</w:t>
      </w:r>
      <w:r>
        <w:rPr>
          <w:rFonts w:ascii="Times New Roman" w:hAnsi="Times New Roman" w:cs="Times New Roman"/>
          <w:sz w:val="26"/>
        </w:rPr>
        <w:t>жбой и руководителем Учреждения,</w:t>
      </w:r>
    </w:p>
    <w:p w:rsidR="007319D3" w:rsidRDefault="00AE0F21" w:rsidP="00F54943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-</w:t>
      </w:r>
      <w:r w:rsidRPr="00AE0F21">
        <w:rPr>
          <w:rFonts w:ascii="Times New Roman" w:hAnsi="Times New Roman" w:cs="Times New Roman"/>
          <w:sz w:val="26"/>
        </w:rPr>
        <w:t xml:space="preserve"> </w:t>
      </w:r>
      <w:r w:rsidRPr="000C324F">
        <w:rPr>
          <w:rFonts w:ascii="Times New Roman" w:hAnsi="Times New Roman" w:cs="Times New Roman"/>
          <w:sz w:val="26"/>
        </w:rPr>
        <w:t>первичный учетный документ  «Авансовый отчет»  в проверяемом периоде заполнял</w:t>
      </w:r>
      <w:r>
        <w:rPr>
          <w:rFonts w:ascii="Times New Roman" w:hAnsi="Times New Roman" w:cs="Times New Roman"/>
          <w:sz w:val="26"/>
        </w:rPr>
        <w:t xml:space="preserve">ся в нарушение требований </w:t>
      </w:r>
      <w:r w:rsidRPr="000C324F">
        <w:rPr>
          <w:rFonts w:ascii="Times New Roman" w:hAnsi="Times New Roman" w:cs="Times New Roman"/>
          <w:sz w:val="26"/>
        </w:rPr>
        <w:t xml:space="preserve"> </w:t>
      </w:r>
      <w:r w:rsidR="007319D3" w:rsidRPr="000C324F">
        <w:rPr>
          <w:rFonts w:ascii="Times New Roman" w:hAnsi="Times New Roman" w:cs="Times New Roman"/>
          <w:sz w:val="26"/>
        </w:rPr>
        <w:t>Приказ</w:t>
      </w:r>
      <w:r w:rsidR="00F54943">
        <w:rPr>
          <w:rFonts w:ascii="Times New Roman" w:hAnsi="Times New Roman" w:cs="Times New Roman"/>
          <w:sz w:val="26"/>
        </w:rPr>
        <w:t>а</w:t>
      </w:r>
      <w:r w:rsidR="007319D3" w:rsidRPr="000C324F">
        <w:rPr>
          <w:rFonts w:ascii="Times New Roman" w:hAnsi="Times New Roman" w:cs="Times New Roman"/>
          <w:sz w:val="26"/>
        </w:rPr>
        <w:t xml:space="preserve"> Минфина России от 30.03.2015 N 52н</w:t>
      </w:r>
      <w:r w:rsidR="007319D3" w:rsidRPr="000C324F">
        <w:rPr>
          <w:rFonts w:ascii="Times New Roman" w:hAnsi="Times New Roman" w:cs="Times New Roman"/>
          <w:i/>
          <w:sz w:val="26"/>
        </w:rPr>
        <w:t xml:space="preserve"> </w:t>
      </w:r>
      <w:r w:rsidR="007319D3" w:rsidRPr="000C324F">
        <w:rPr>
          <w:rFonts w:ascii="Times New Roman" w:hAnsi="Times New Roman" w:cs="Times New Roman"/>
          <w:sz w:val="26"/>
        </w:rPr>
        <w:t xml:space="preserve">«Об утверждении форм первичных учетных документов и регистров </w:t>
      </w:r>
      <w:r w:rsidR="007319D3" w:rsidRPr="000C324F">
        <w:rPr>
          <w:rFonts w:ascii="Times New Roman" w:hAnsi="Times New Roman" w:cs="Times New Roman"/>
          <w:sz w:val="26"/>
        </w:rPr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F54943">
        <w:rPr>
          <w:rFonts w:ascii="Times New Roman" w:hAnsi="Times New Roman" w:cs="Times New Roman"/>
          <w:sz w:val="26"/>
        </w:rPr>
        <w:t xml:space="preserve">,  </w:t>
      </w:r>
      <w:r w:rsidR="007319D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№ 402-ФЗ «О бухгалтерском учете»</w:t>
      </w:r>
      <w:r w:rsidR="00F549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5494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Инструкции по</w:t>
      </w:r>
      <w:proofErr w:type="gramEnd"/>
      <w:r w:rsidR="00F5494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5494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применению Плана счетов бухгалтерского учета бюджетных учреждений,</w:t>
      </w:r>
      <w:r w:rsidR="00F54943" w:rsidRPr="000C324F">
        <w:rPr>
          <w:rFonts w:ascii="Times New Roman" w:hAnsi="Times New Roman"/>
          <w:sz w:val="26"/>
          <w:szCs w:val="26"/>
        </w:rPr>
        <w:t xml:space="preserve"> утвержденной приказом Минфина России от 16.12.2010 № 174н</w:t>
      </w:r>
      <w:r w:rsidR="00F54943">
        <w:rPr>
          <w:rFonts w:ascii="Times New Roman" w:hAnsi="Times New Roman"/>
          <w:sz w:val="26"/>
          <w:szCs w:val="26"/>
        </w:rPr>
        <w:t xml:space="preserve"> (</w:t>
      </w:r>
      <w:r w:rsidR="007319D3" w:rsidRPr="000C324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первичный документ составл</w:t>
      </w:r>
      <w:r w:rsidR="00F5494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ялся</w:t>
      </w:r>
      <w:r w:rsidR="007319D3" w:rsidRPr="000C324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раньше совершения факта хозяйственной жизни</w:t>
      </w:r>
      <w:r w:rsidR="00F5494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; </w:t>
      </w:r>
      <w:r w:rsidR="007319D3" w:rsidRPr="000C324F">
        <w:rPr>
          <w:rFonts w:ascii="Times New Roman" w:hAnsi="Times New Roman" w:cs="Times New Roman"/>
          <w:i/>
          <w:sz w:val="26"/>
        </w:rPr>
        <w:t>в авансовом отчете заявлены плановые расходы, а не фактически произведенные</w:t>
      </w:r>
      <w:r w:rsidR="00F54943">
        <w:rPr>
          <w:rFonts w:ascii="Times New Roman" w:hAnsi="Times New Roman" w:cs="Times New Roman"/>
          <w:i/>
          <w:sz w:val="26"/>
        </w:rPr>
        <w:t xml:space="preserve">; </w:t>
      </w:r>
      <w:r w:rsidR="007319D3" w:rsidRPr="000C324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к бухгалтерскому учету приняты суммы </w:t>
      </w:r>
      <w:r w:rsidR="00F5494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будущих </w:t>
      </w:r>
      <w:r w:rsidR="007319D3" w:rsidRPr="000C324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расходов</w:t>
      </w:r>
      <w:r w:rsidR="00F5494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; отсутствовали бухгалтерские записи на лицевой стороне документа;  некорректно заполнялся раздел </w:t>
      </w:r>
      <w:r w:rsidR="007319D3" w:rsidRPr="00F54943">
        <w:rPr>
          <w:rFonts w:ascii="Times New Roman" w:hAnsi="Times New Roman" w:cs="Times New Roman"/>
          <w:i/>
          <w:sz w:val="26"/>
        </w:rPr>
        <w:t>«Сведения о внесении остатка, выдаче перерасхода»</w:t>
      </w:r>
      <w:r w:rsidR="00F54943">
        <w:rPr>
          <w:rFonts w:ascii="Times New Roman" w:hAnsi="Times New Roman" w:cs="Times New Roman"/>
          <w:i/>
          <w:sz w:val="26"/>
        </w:rPr>
        <w:t>;</w:t>
      </w:r>
      <w:proofErr w:type="gramEnd"/>
      <w:r w:rsidR="00F54943">
        <w:rPr>
          <w:rFonts w:ascii="Times New Roman" w:hAnsi="Times New Roman" w:cs="Times New Roman"/>
          <w:i/>
          <w:sz w:val="26"/>
        </w:rPr>
        <w:t xml:space="preserve"> отсутствовала дата утверждения авансового отчета руководителем учреждения </w:t>
      </w:r>
      <w:r w:rsidR="00F54943" w:rsidRPr="00F54943">
        <w:rPr>
          <w:rFonts w:ascii="Times New Roman" w:hAnsi="Times New Roman" w:cs="Times New Roman"/>
          <w:i/>
          <w:sz w:val="26"/>
        </w:rPr>
        <w:t xml:space="preserve"> и др</w:t>
      </w:r>
      <w:r w:rsidR="00F54943">
        <w:rPr>
          <w:rFonts w:ascii="Times New Roman" w:hAnsi="Times New Roman" w:cs="Times New Roman"/>
          <w:sz w:val="26"/>
        </w:rPr>
        <w:t>.),</w:t>
      </w:r>
    </w:p>
    <w:p w:rsidR="00B0042B" w:rsidRDefault="00F54943" w:rsidP="00B0042B">
      <w:pPr>
        <w:spacing w:after="1" w:line="260" w:lineRule="atLeast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</w:rPr>
        <w:t xml:space="preserve">- при </w:t>
      </w:r>
      <w:r w:rsidR="007319D3" w:rsidRPr="000C324F">
        <w:rPr>
          <w:rFonts w:ascii="Times New Roman" w:hAnsi="Times New Roman" w:cs="Times New Roman"/>
          <w:sz w:val="26"/>
        </w:rPr>
        <w:t xml:space="preserve"> ведени</w:t>
      </w:r>
      <w:r>
        <w:rPr>
          <w:rFonts w:ascii="Times New Roman" w:hAnsi="Times New Roman" w:cs="Times New Roman"/>
          <w:sz w:val="26"/>
        </w:rPr>
        <w:t>и</w:t>
      </w:r>
      <w:r w:rsidR="007319D3" w:rsidRPr="000C324F">
        <w:rPr>
          <w:rFonts w:ascii="Times New Roman" w:hAnsi="Times New Roman" w:cs="Times New Roman"/>
          <w:sz w:val="26"/>
        </w:rPr>
        <w:t xml:space="preserve"> бухгалтерского учета операций  по расчетам с поставщиками и подрядчиками  в</w:t>
      </w:r>
      <w:r w:rsidR="007319D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нарушение требований  Федерального закона № 402-ФЗ «О бухгалтерском учете»  в некоторых случаях несвоевременно отражались операции в регистрах бухгалтерского учета «Журнал операций № 4  расчетов с поставщиками и подрядчиками».</w:t>
      </w:r>
      <w:r w:rsidR="00B00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319D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Данное нарушение допускалось в результате несвоевременного принятия к учету первичных учетных документов</w:t>
      </w:r>
      <w:r w:rsidR="00B00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319D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Нарушение срока принятия к учету  первичных учетных документов приводит к искажению учетной информации о фактах хозяйственной жизни</w:t>
      </w:r>
      <w:r w:rsidR="00B00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</w:t>
      </w:r>
      <w:r w:rsidR="007319D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т.</w:t>
      </w:r>
      <w:r w:rsidR="00731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319D3"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>ч. к искажению квартальной бухгалтерской (финансовой) отчетности</w:t>
      </w:r>
      <w:r w:rsidR="00B0042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7319D3" w:rsidRPr="000C324F" w:rsidRDefault="007319D3" w:rsidP="00B0042B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0042B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0C324F">
        <w:rPr>
          <w:rFonts w:ascii="Times New Roman" w:hAnsi="Times New Roman" w:cs="Times New Roman"/>
          <w:sz w:val="26"/>
          <w:szCs w:val="26"/>
        </w:rPr>
        <w:t xml:space="preserve"> в нарушение </w:t>
      </w:r>
      <w:r w:rsidR="00B0042B">
        <w:rPr>
          <w:rFonts w:ascii="Times New Roman" w:hAnsi="Times New Roman" w:cs="Times New Roman"/>
          <w:sz w:val="26"/>
          <w:szCs w:val="26"/>
        </w:rPr>
        <w:t>требований П</w:t>
      </w:r>
      <w:r w:rsidRPr="000C324F">
        <w:rPr>
          <w:rFonts w:ascii="Times New Roman" w:hAnsi="Times New Roman" w:cs="Times New Roman"/>
          <w:sz w:val="26"/>
          <w:szCs w:val="26"/>
        </w:rPr>
        <w:t>риказ</w:t>
      </w:r>
      <w:r w:rsidR="00B0042B">
        <w:rPr>
          <w:rFonts w:ascii="Times New Roman" w:hAnsi="Times New Roman" w:cs="Times New Roman"/>
          <w:sz w:val="26"/>
          <w:szCs w:val="26"/>
        </w:rPr>
        <w:t>а</w:t>
      </w:r>
      <w:r w:rsidRPr="000C324F">
        <w:rPr>
          <w:rFonts w:ascii="Times New Roman" w:hAnsi="Times New Roman" w:cs="Times New Roman"/>
          <w:sz w:val="26"/>
          <w:szCs w:val="26"/>
        </w:rPr>
        <w:t xml:space="preserve">  Минфина России от 30.03.2015 N 52н, а так же </w:t>
      </w:r>
      <w:r w:rsidRPr="000C32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№ 402-ФЗ «О бухгалтерском учете» </w:t>
      </w:r>
      <w:r w:rsidRPr="000C324F">
        <w:rPr>
          <w:rFonts w:ascii="Times New Roman" w:hAnsi="Times New Roman" w:cs="Times New Roman"/>
          <w:sz w:val="26"/>
          <w:szCs w:val="26"/>
        </w:rPr>
        <w:t xml:space="preserve"> </w:t>
      </w:r>
      <w:r w:rsidRPr="000C32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Журналах операций зачастую отсутств</w:t>
      </w:r>
      <w:r w:rsidR="00B004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овала </w:t>
      </w:r>
      <w:r w:rsidRPr="000C32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подпись главного бухгалтера, подпись и расшифровка подписи исполнителя, ответственного за ведение журнала операций</w:t>
      </w:r>
      <w:r w:rsidR="00B004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C32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0042B" w:rsidRDefault="007319D3" w:rsidP="007319D3">
      <w:pPr>
        <w:spacing w:after="1" w:line="26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042B">
        <w:rPr>
          <w:rFonts w:ascii="Times New Roman" w:hAnsi="Times New Roman" w:cs="Times New Roman"/>
          <w:bCs/>
          <w:sz w:val="26"/>
          <w:szCs w:val="26"/>
        </w:rPr>
        <w:t>Всего в ходе проверки вопроса ведения бухгалтерского учета  (выборочно) установлен</w:t>
      </w:r>
      <w:r w:rsidR="00B0042B">
        <w:rPr>
          <w:rFonts w:ascii="Times New Roman" w:hAnsi="Times New Roman" w:cs="Times New Roman"/>
          <w:bCs/>
          <w:sz w:val="26"/>
          <w:szCs w:val="26"/>
        </w:rPr>
        <w:t>ы нарушения на общую сумму 241 177,0 руб., в т. ч.:</w:t>
      </w:r>
    </w:p>
    <w:p w:rsidR="007319D3" w:rsidRPr="00F313F6" w:rsidRDefault="007319D3" w:rsidP="007319D3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 w:rsidRPr="00F313F6">
        <w:rPr>
          <w:rFonts w:ascii="Times New Roman" w:hAnsi="Times New Roman" w:cs="Times New Roman"/>
          <w:sz w:val="26"/>
        </w:rPr>
        <w:t xml:space="preserve">-нарушение требований 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№ 402-ФЗ «О бухгалтерском учете»,  </w:t>
      </w:r>
      <w:r w:rsidRPr="00F313F6">
        <w:rPr>
          <w:rFonts w:ascii="Times New Roman" w:hAnsi="Times New Roman" w:cs="Times New Roman"/>
          <w:sz w:val="26"/>
        </w:rPr>
        <w:t xml:space="preserve">приказов  Минфина России </w:t>
      </w:r>
      <w:r w:rsidRPr="00F313F6">
        <w:rPr>
          <w:rFonts w:ascii="Times New Roman" w:hAnsi="Times New Roman"/>
          <w:sz w:val="26"/>
          <w:szCs w:val="26"/>
        </w:rPr>
        <w:t xml:space="preserve">от 16.12.2010 № 174н, </w:t>
      </w:r>
      <w:r w:rsidRPr="00F313F6">
        <w:rPr>
          <w:rFonts w:ascii="Times New Roman" w:hAnsi="Times New Roman" w:cs="Times New Roman"/>
          <w:sz w:val="26"/>
        </w:rPr>
        <w:t xml:space="preserve">от 30.03.2015 N 52н на  общую сумму 184 100,00 руб. при отражении фактов хозяйственной жизни в первичных учетных документах и в регистрах бухгалтерского учета </w:t>
      </w:r>
      <w:r w:rsidRPr="00F313F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ведении учета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F313F6">
        <w:rPr>
          <w:rFonts w:ascii="Times New Roman" w:hAnsi="Times New Roman" w:cs="Times New Roman"/>
          <w:sz w:val="26"/>
        </w:rPr>
        <w:t xml:space="preserve"> расчетов с подотчетными лицами,</w:t>
      </w:r>
      <w:r>
        <w:rPr>
          <w:rFonts w:ascii="Times New Roman" w:hAnsi="Times New Roman" w:cs="Times New Roman"/>
          <w:sz w:val="26"/>
        </w:rPr>
        <w:t xml:space="preserve"> </w:t>
      </w:r>
    </w:p>
    <w:p w:rsidR="00B0042B" w:rsidRDefault="007319D3" w:rsidP="00731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>-н</w:t>
      </w:r>
      <w:r w:rsidRPr="00F313F6">
        <w:rPr>
          <w:rFonts w:ascii="Times New Roman" w:hAnsi="Times New Roman" w:cs="Times New Roman"/>
          <w:sz w:val="26"/>
        </w:rPr>
        <w:t xml:space="preserve">арушение требований 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№ 402-ФЗ «О бухгалтерском учете» </w:t>
      </w:r>
      <w:r w:rsidRPr="00F313F6">
        <w:rPr>
          <w:rFonts w:ascii="Times New Roman" w:hAnsi="Times New Roman" w:cs="Times New Roman"/>
          <w:sz w:val="26"/>
        </w:rPr>
        <w:t xml:space="preserve"> на  сумму 57 077,00 руб. при </w:t>
      </w:r>
      <w:r w:rsidRPr="00F313F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регистрации и накоплении данных первичных учетных документов  в регистрах бухгалтерского учета при ведении учета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расчетов с поставщиками и подрядчиками</w:t>
      </w:r>
      <w:r w:rsidR="00B0042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D6BD6" w:rsidRDefault="001D6BD6" w:rsidP="00731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05C2" w:rsidRPr="003805C2" w:rsidRDefault="00020F2E" w:rsidP="006D3444">
      <w:pPr>
        <w:pStyle w:val="a4"/>
        <w:ind w:firstLine="540"/>
        <w:rPr>
          <w:rFonts w:ascii="Times New Roman" w:hAnsi="Times New Roman"/>
          <w:sz w:val="26"/>
          <w:szCs w:val="26"/>
        </w:rPr>
      </w:pPr>
      <w:r w:rsidRPr="003805C2">
        <w:rPr>
          <w:rFonts w:ascii="Times New Roman" w:hAnsi="Times New Roman"/>
          <w:bCs/>
          <w:sz w:val="26"/>
          <w:szCs w:val="26"/>
        </w:rPr>
        <w:t>9.</w:t>
      </w:r>
      <w:r w:rsidR="00B0042B" w:rsidRPr="003805C2">
        <w:rPr>
          <w:rFonts w:ascii="Times New Roman" w:hAnsi="Times New Roman"/>
          <w:bCs/>
          <w:sz w:val="26"/>
          <w:szCs w:val="26"/>
        </w:rPr>
        <w:t>4</w:t>
      </w:r>
      <w:proofErr w:type="gramStart"/>
      <w:r w:rsidRPr="003805C2">
        <w:rPr>
          <w:rFonts w:ascii="Times New Roman" w:hAnsi="Times New Roman"/>
          <w:bCs/>
          <w:sz w:val="26"/>
          <w:szCs w:val="26"/>
        </w:rPr>
        <w:t xml:space="preserve"> </w:t>
      </w:r>
      <w:r w:rsidR="00A22478" w:rsidRPr="003805C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A22478" w:rsidRPr="003805C2">
        <w:rPr>
          <w:rFonts w:ascii="Times New Roman" w:hAnsi="Times New Roman"/>
          <w:sz w:val="26"/>
          <w:szCs w:val="26"/>
        </w:rPr>
        <w:t>сего по результатам контрольного мероприятия установлено:</w:t>
      </w:r>
      <w:r w:rsidR="00B0042B" w:rsidRPr="003805C2">
        <w:rPr>
          <w:rFonts w:ascii="Times New Roman" w:hAnsi="Times New Roman"/>
          <w:sz w:val="26"/>
          <w:szCs w:val="26"/>
        </w:rPr>
        <w:t xml:space="preserve"> </w:t>
      </w:r>
    </w:p>
    <w:p w:rsidR="00B0042B" w:rsidRDefault="003805C2" w:rsidP="003805C2">
      <w:pPr>
        <w:pStyle w:val="a4"/>
        <w:ind w:firstLine="540"/>
        <w:rPr>
          <w:rFonts w:ascii="Times New Roman" w:hAnsi="Times New Roman"/>
          <w:sz w:val="26"/>
          <w:szCs w:val="26"/>
        </w:rPr>
      </w:pPr>
      <w:r w:rsidRPr="003805C2">
        <w:rPr>
          <w:rFonts w:ascii="Times New Roman" w:hAnsi="Times New Roman"/>
          <w:sz w:val="26"/>
          <w:szCs w:val="26"/>
        </w:rPr>
        <w:t>9.4.1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0042B" w:rsidRPr="005F36CD">
        <w:rPr>
          <w:rFonts w:ascii="Times New Roman" w:hAnsi="Times New Roman"/>
          <w:sz w:val="26"/>
          <w:szCs w:val="26"/>
        </w:rPr>
        <w:t>неэффективное расходование бюджетных сре</w:t>
      </w:r>
      <w:proofErr w:type="gramStart"/>
      <w:r w:rsidR="00B0042B" w:rsidRPr="005F36CD">
        <w:rPr>
          <w:rFonts w:ascii="Times New Roman" w:hAnsi="Times New Roman"/>
          <w:sz w:val="26"/>
          <w:szCs w:val="26"/>
        </w:rPr>
        <w:t>дств в</w:t>
      </w:r>
      <w:r w:rsidR="00B0042B">
        <w:rPr>
          <w:rFonts w:ascii="Times New Roman" w:hAnsi="Times New Roman"/>
          <w:b/>
          <w:sz w:val="26"/>
          <w:szCs w:val="26"/>
        </w:rPr>
        <w:t xml:space="preserve"> </w:t>
      </w:r>
      <w:r w:rsidR="00B0042B" w:rsidRPr="005F36CD">
        <w:rPr>
          <w:rFonts w:ascii="Times New Roman" w:hAnsi="Times New Roman"/>
          <w:sz w:val="26"/>
          <w:szCs w:val="26"/>
        </w:rPr>
        <w:t>с</w:t>
      </w:r>
      <w:proofErr w:type="gramEnd"/>
      <w:r w:rsidR="00B0042B" w:rsidRPr="005F36CD">
        <w:rPr>
          <w:rFonts w:ascii="Times New Roman" w:hAnsi="Times New Roman"/>
          <w:sz w:val="26"/>
          <w:szCs w:val="26"/>
        </w:rPr>
        <w:t>умме 50 000,00 руб</w:t>
      </w:r>
      <w:r w:rsidR="00B0042B">
        <w:rPr>
          <w:rFonts w:ascii="Times New Roman" w:hAnsi="Times New Roman"/>
          <w:sz w:val="26"/>
          <w:szCs w:val="26"/>
        </w:rPr>
        <w:t>. (МБДОУ Детский сад «Елочка»)</w:t>
      </w:r>
      <w:r w:rsidR="00B0042B" w:rsidRPr="005F36CD">
        <w:rPr>
          <w:rFonts w:ascii="Times New Roman" w:hAnsi="Times New Roman"/>
          <w:sz w:val="26"/>
          <w:szCs w:val="26"/>
        </w:rPr>
        <w:t>,</w:t>
      </w:r>
    </w:p>
    <w:p w:rsidR="00B0042B" w:rsidRPr="0091200C" w:rsidRDefault="003805C2" w:rsidP="003805C2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9.4.2. </w:t>
      </w:r>
      <w:r w:rsidR="00B0042B" w:rsidRPr="0091200C">
        <w:rPr>
          <w:rFonts w:ascii="Times New Roman" w:hAnsi="Times New Roman"/>
          <w:sz w:val="26"/>
          <w:szCs w:val="26"/>
        </w:rPr>
        <w:t xml:space="preserve">нарушение требований Гражданского кодекса РФ в части заключения договора поставки на сумму </w:t>
      </w:r>
      <w:r>
        <w:rPr>
          <w:rFonts w:ascii="Times New Roman" w:hAnsi="Times New Roman"/>
          <w:sz w:val="26"/>
          <w:szCs w:val="26"/>
        </w:rPr>
        <w:t>10</w:t>
      </w:r>
      <w:r w:rsidR="00B0042B">
        <w:rPr>
          <w:rFonts w:ascii="Times New Roman" w:hAnsi="Times New Roman"/>
          <w:sz w:val="26"/>
          <w:szCs w:val="26"/>
        </w:rPr>
        <w:t>0 000,00</w:t>
      </w:r>
      <w:r w:rsidR="00B0042B" w:rsidRPr="0091200C">
        <w:rPr>
          <w:rFonts w:ascii="Times New Roman" w:hAnsi="Times New Roman"/>
          <w:sz w:val="26"/>
          <w:szCs w:val="26"/>
        </w:rPr>
        <w:t xml:space="preserve"> руб.</w:t>
      </w:r>
      <w:r w:rsidR="00B0042B">
        <w:rPr>
          <w:rFonts w:ascii="Times New Roman" w:hAnsi="Times New Roman"/>
          <w:sz w:val="26"/>
          <w:szCs w:val="26"/>
        </w:rPr>
        <w:t xml:space="preserve"> (МБДОУ Детский сад «Елочка»</w:t>
      </w:r>
      <w:r>
        <w:rPr>
          <w:rFonts w:ascii="Times New Roman" w:hAnsi="Times New Roman"/>
          <w:sz w:val="26"/>
          <w:szCs w:val="26"/>
        </w:rPr>
        <w:t>, МБДОУ Детский сад «Радуга»),</w:t>
      </w:r>
    </w:p>
    <w:p w:rsidR="00B0042B" w:rsidRDefault="003805C2" w:rsidP="003805C2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9.4.3 </w:t>
      </w:r>
      <w:r w:rsidR="00B0042B" w:rsidRPr="00F313F6">
        <w:rPr>
          <w:rFonts w:ascii="Times New Roman" w:hAnsi="Times New Roman" w:cs="Times New Roman"/>
          <w:sz w:val="26"/>
        </w:rPr>
        <w:t xml:space="preserve">нарушение требований </w:t>
      </w:r>
      <w:r w:rsidR="00B0042B"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№ 402-ФЗ «О бухгалтерском учете»,  </w:t>
      </w:r>
      <w:r w:rsidR="00B0042B" w:rsidRPr="00F313F6">
        <w:rPr>
          <w:rFonts w:ascii="Times New Roman" w:hAnsi="Times New Roman" w:cs="Times New Roman"/>
          <w:sz w:val="26"/>
        </w:rPr>
        <w:t xml:space="preserve">приказов  Минфина России </w:t>
      </w:r>
      <w:r w:rsidR="00B0042B" w:rsidRPr="00F313F6">
        <w:rPr>
          <w:rFonts w:ascii="Times New Roman" w:hAnsi="Times New Roman"/>
          <w:sz w:val="26"/>
          <w:szCs w:val="26"/>
        </w:rPr>
        <w:t xml:space="preserve">от 16.12.2010 № 174н, </w:t>
      </w:r>
      <w:r w:rsidR="00B0042B" w:rsidRPr="00F313F6">
        <w:rPr>
          <w:rFonts w:ascii="Times New Roman" w:hAnsi="Times New Roman" w:cs="Times New Roman"/>
          <w:sz w:val="26"/>
        </w:rPr>
        <w:t xml:space="preserve">от 30.03.2015 N 52н на  общую сумму </w:t>
      </w:r>
      <w:r>
        <w:rPr>
          <w:rFonts w:ascii="Times New Roman" w:hAnsi="Times New Roman" w:cs="Times New Roman"/>
          <w:sz w:val="26"/>
        </w:rPr>
        <w:t>184 100,0</w:t>
      </w:r>
      <w:r w:rsidR="00B0042B" w:rsidRPr="00F313F6">
        <w:rPr>
          <w:rFonts w:ascii="Times New Roman" w:hAnsi="Times New Roman" w:cs="Times New Roman"/>
          <w:sz w:val="26"/>
        </w:rPr>
        <w:t xml:space="preserve"> руб. при отражении фактов хозяйственной жизни в первичных учетных документах и в регистрах </w:t>
      </w:r>
      <w:r w:rsidR="00B0042B" w:rsidRPr="00F313F6">
        <w:rPr>
          <w:rFonts w:ascii="Times New Roman" w:hAnsi="Times New Roman" w:cs="Times New Roman"/>
          <w:sz w:val="26"/>
        </w:rPr>
        <w:lastRenderedPageBreak/>
        <w:t xml:space="preserve">бухгалтерского учета </w:t>
      </w:r>
      <w:r w:rsidR="00B0042B" w:rsidRPr="00F313F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ведении учета</w:t>
      </w:r>
      <w:r w:rsidR="00B0042B"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B0042B" w:rsidRPr="00F313F6">
        <w:rPr>
          <w:rFonts w:ascii="Times New Roman" w:hAnsi="Times New Roman" w:cs="Times New Roman"/>
          <w:sz w:val="26"/>
        </w:rPr>
        <w:t xml:space="preserve"> расчетов с подотчетными лицами</w:t>
      </w:r>
      <w:r w:rsidR="00B0042B">
        <w:rPr>
          <w:rFonts w:ascii="Times New Roman" w:hAnsi="Times New Roman" w:cs="Times New Roman"/>
          <w:sz w:val="26"/>
        </w:rPr>
        <w:t xml:space="preserve"> </w:t>
      </w:r>
      <w:r w:rsidR="00B0042B" w:rsidRPr="00DF5753">
        <w:rPr>
          <w:rFonts w:ascii="Times New Roman" w:hAnsi="Times New Roman" w:cs="Times New Roman"/>
          <w:sz w:val="26"/>
        </w:rPr>
        <w:t>(МБУ «КДЦ»),</w:t>
      </w:r>
    </w:p>
    <w:p w:rsidR="003805C2" w:rsidRDefault="003805C2" w:rsidP="0038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9.4.4 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F313F6">
        <w:rPr>
          <w:rFonts w:ascii="Times New Roman" w:hAnsi="Times New Roman" w:cs="Times New Roman"/>
          <w:sz w:val="26"/>
        </w:rPr>
        <w:t xml:space="preserve">арушение требований 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№ 402-ФЗ «О бухгалтерском учете» </w:t>
      </w:r>
      <w:r w:rsidRPr="00F313F6">
        <w:rPr>
          <w:rFonts w:ascii="Times New Roman" w:hAnsi="Times New Roman" w:cs="Times New Roman"/>
          <w:sz w:val="26"/>
        </w:rPr>
        <w:t xml:space="preserve"> на  сумму 57 077,00 руб. при </w:t>
      </w:r>
      <w:r w:rsidRPr="00F313F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регистрации и накоплении данных первичных учетных документов  в регистрах бухгалтерского учета при ведении учета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расчетов с поставщиками и подрядчиками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F5753">
        <w:rPr>
          <w:rFonts w:ascii="Times New Roman" w:hAnsi="Times New Roman" w:cs="Times New Roman"/>
          <w:sz w:val="26"/>
        </w:rPr>
        <w:t>(МБУ «КДЦ»),</w:t>
      </w:r>
    </w:p>
    <w:p w:rsidR="00B0042B" w:rsidRPr="00382786" w:rsidRDefault="003805C2" w:rsidP="003805C2">
      <w:pPr>
        <w:spacing w:after="1" w:line="26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9.4.5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иные нарушения </w:t>
      </w:r>
      <w:r w:rsidRPr="00F313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№ 402-ФЗ «О бухгалтерском учете»,  </w:t>
      </w:r>
      <w:r w:rsidRPr="00F313F6">
        <w:rPr>
          <w:rFonts w:ascii="Times New Roman" w:hAnsi="Times New Roman" w:cs="Times New Roman"/>
          <w:sz w:val="26"/>
        </w:rPr>
        <w:t xml:space="preserve">приказов  Минфина России </w:t>
      </w:r>
      <w:r w:rsidRPr="00F313F6">
        <w:rPr>
          <w:rFonts w:ascii="Times New Roman" w:hAnsi="Times New Roman"/>
          <w:sz w:val="26"/>
          <w:szCs w:val="26"/>
        </w:rPr>
        <w:t xml:space="preserve">от 16.12.2010 № 174н, </w:t>
      </w:r>
      <w:r w:rsidRPr="00F313F6">
        <w:rPr>
          <w:rFonts w:ascii="Times New Roman" w:hAnsi="Times New Roman" w:cs="Times New Roman"/>
          <w:sz w:val="26"/>
        </w:rPr>
        <w:t>от 30.03.2015 N 52н</w:t>
      </w:r>
      <w:r>
        <w:rPr>
          <w:rFonts w:ascii="Times New Roman" w:hAnsi="Times New Roman" w:cs="Times New Roman"/>
          <w:sz w:val="26"/>
        </w:rPr>
        <w:t xml:space="preserve"> в части  оформления первичных учетных документов и регистров бухгалтерского учета (МБУ «КДЦ»).</w:t>
      </w:r>
    </w:p>
    <w:p w:rsidR="00B0042B" w:rsidRPr="00DF5753" w:rsidRDefault="003805C2" w:rsidP="00B0042B">
      <w:pPr>
        <w:pStyle w:val="a4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9.4.6 </w:t>
      </w:r>
      <w:r w:rsidR="00B0042B" w:rsidRPr="00EA1321">
        <w:rPr>
          <w:rFonts w:ascii="Times New Roman" w:eastAsia="Calibri" w:hAnsi="Times New Roman"/>
          <w:sz w:val="26"/>
          <w:szCs w:val="26"/>
          <w:lang w:eastAsia="en-US"/>
        </w:rPr>
        <w:t>не соответствующие задачам</w:t>
      </w:r>
      <w:r w:rsidR="00B0042B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Муниципальной программы </w:t>
      </w:r>
      <w:r w:rsidR="00B0042B" w:rsidRPr="005F36CD">
        <w:rPr>
          <w:rFonts w:ascii="Times New Roman" w:eastAsia="Calibri" w:hAnsi="Times New Roman"/>
          <w:sz w:val="26"/>
          <w:szCs w:val="26"/>
          <w:lang w:eastAsia="en-US"/>
        </w:rPr>
        <w:t>расходы в сумме 5 000,00 руб</w:t>
      </w:r>
      <w:r w:rsidR="00B0042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D6BD6">
        <w:rPr>
          <w:rFonts w:ascii="Times New Roman" w:hAnsi="Times New Roman"/>
          <w:sz w:val="26"/>
        </w:rPr>
        <w:t>(МБУ «КДЦ»).</w:t>
      </w:r>
    </w:p>
    <w:p w:rsidR="003C4A46" w:rsidRPr="00D15137" w:rsidRDefault="00B0042B" w:rsidP="0038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3C4A46" w:rsidRPr="00270142" w:rsidRDefault="003805C2" w:rsidP="003C4A46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 w:rsidRPr="00270142">
        <w:rPr>
          <w:b/>
          <w:sz w:val="26"/>
          <w:szCs w:val="26"/>
        </w:rPr>
        <w:t xml:space="preserve">10. </w:t>
      </w:r>
      <w:r w:rsidR="003C4A46" w:rsidRPr="00270142">
        <w:rPr>
          <w:b/>
          <w:color w:val="auto"/>
          <w:sz w:val="26"/>
          <w:szCs w:val="26"/>
        </w:rPr>
        <w:t>Основными причинами установленных в ходе контрольного мероприятия нарушений являются:</w:t>
      </w:r>
    </w:p>
    <w:p w:rsidR="003805C2" w:rsidRDefault="003805C2" w:rsidP="003805C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05C2">
        <w:rPr>
          <w:color w:val="auto"/>
          <w:sz w:val="26"/>
          <w:szCs w:val="26"/>
        </w:rPr>
        <w:t>10.1 отсутствие юридической службы (юридического сопровождения) в муниципальных бюджетных дошкольных образовательных учреждениях</w:t>
      </w:r>
      <w:r>
        <w:rPr>
          <w:color w:val="auto"/>
          <w:sz w:val="26"/>
          <w:szCs w:val="26"/>
        </w:rPr>
        <w:t>,</w:t>
      </w:r>
    </w:p>
    <w:p w:rsidR="003805C2" w:rsidRPr="003805C2" w:rsidRDefault="003805C2" w:rsidP="003805C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05C2">
        <w:rPr>
          <w:color w:val="auto"/>
          <w:sz w:val="26"/>
          <w:szCs w:val="26"/>
        </w:rPr>
        <w:t xml:space="preserve">10.2 </w:t>
      </w:r>
      <w:r w:rsidRPr="000C324F">
        <w:rPr>
          <w:sz w:val="26"/>
        </w:rPr>
        <w:t>отсутстви</w:t>
      </w:r>
      <w:r>
        <w:rPr>
          <w:sz w:val="26"/>
        </w:rPr>
        <w:t>е</w:t>
      </w:r>
      <w:r w:rsidRPr="000C324F">
        <w:rPr>
          <w:sz w:val="26"/>
        </w:rPr>
        <w:t xml:space="preserve"> контроля со стороны руководителя МБУ «Централизованная бухгалтерия учреждений культуры и спорта Октябрьского муниципального района Пермского края» за правильностью и своевременностью ведения бухгалтерского учета МБУ «КДЦ».</w:t>
      </w:r>
    </w:p>
    <w:p w:rsidR="003805C2" w:rsidRPr="003805C2" w:rsidRDefault="003805C2" w:rsidP="003C4A46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3C4A46" w:rsidRPr="00D15137" w:rsidRDefault="003805C2" w:rsidP="003C4A46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3C4A46" w:rsidRPr="00D15137">
        <w:rPr>
          <w:rFonts w:ascii="Times New Roman" w:hAnsi="Times New Roman"/>
          <w:b/>
          <w:sz w:val="26"/>
          <w:szCs w:val="26"/>
        </w:rPr>
        <w:t>. В связи с выявленными нарушениями и недостатками по результатам контрольного мероприятия  предлагается:</w:t>
      </w:r>
    </w:p>
    <w:p w:rsidR="003C4A46" w:rsidRPr="00D15137" w:rsidRDefault="001D6BD6" w:rsidP="003C4A4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3C4A46" w:rsidRPr="00D15137">
        <w:rPr>
          <w:rFonts w:ascii="Times New Roman" w:hAnsi="Times New Roman"/>
          <w:sz w:val="26"/>
          <w:szCs w:val="26"/>
        </w:rPr>
        <w:t>В</w:t>
      </w:r>
      <w:proofErr w:type="gramEnd"/>
      <w:r w:rsidR="003C4A46" w:rsidRPr="00D15137">
        <w:rPr>
          <w:rFonts w:ascii="Times New Roman" w:hAnsi="Times New Roman"/>
          <w:sz w:val="26"/>
          <w:szCs w:val="26"/>
        </w:rPr>
        <w:t xml:space="preserve">о исполнение </w:t>
      </w:r>
      <w:r w:rsidR="00A413C8">
        <w:rPr>
          <w:rFonts w:ascii="Times New Roman" w:hAnsi="Times New Roman"/>
          <w:sz w:val="26"/>
          <w:szCs w:val="26"/>
        </w:rPr>
        <w:t xml:space="preserve">требований </w:t>
      </w:r>
      <w:r w:rsidR="00F352AD">
        <w:rPr>
          <w:rFonts w:ascii="Times New Roman" w:hAnsi="Times New Roman"/>
          <w:sz w:val="26"/>
          <w:szCs w:val="26"/>
        </w:rPr>
        <w:t xml:space="preserve">раздела 6 </w:t>
      </w:r>
      <w:r w:rsidR="00A413C8">
        <w:rPr>
          <w:rFonts w:ascii="Times New Roman" w:hAnsi="Times New Roman"/>
          <w:sz w:val="26"/>
          <w:szCs w:val="26"/>
        </w:rPr>
        <w:t>Стандарта внешнего муниципального финансового контроля «</w:t>
      </w:r>
      <w:r w:rsidR="00F352AD">
        <w:rPr>
          <w:rFonts w:ascii="Times New Roman" w:hAnsi="Times New Roman"/>
          <w:sz w:val="26"/>
          <w:szCs w:val="26"/>
        </w:rPr>
        <w:t>Общие правила прове</w:t>
      </w:r>
      <w:r w:rsidR="006D3444">
        <w:rPr>
          <w:rFonts w:ascii="Times New Roman" w:hAnsi="Times New Roman"/>
          <w:sz w:val="26"/>
          <w:szCs w:val="26"/>
        </w:rPr>
        <w:t>дения контрольного мероприятия», утвержденного распоряжением председателя КСП</w:t>
      </w:r>
      <w:r>
        <w:rPr>
          <w:rFonts w:ascii="Times New Roman" w:hAnsi="Times New Roman"/>
          <w:sz w:val="26"/>
          <w:szCs w:val="26"/>
        </w:rPr>
        <w:t xml:space="preserve"> от 25.02.2020 № 16 </w:t>
      </w:r>
      <w:r w:rsidR="006D3444">
        <w:rPr>
          <w:rFonts w:ascii="Times New Roman" w:hAnsi="Times New Roman"/>
          <w:sz w:val="26"/>
          <w:szCs w:val="26"/>
        </w:rPr>
        <w:t xml:space="preserve"> </w:t>
      </w:r>
      <w:r w:rsidR="003C4A46" w:rsidRPr="00D15137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направить </w:t>
      </w:r>
      <w:r w:rsidR="00F352AD">
        <w:rPr>
          <w:rFonts w:ascii="Times New Roman" w:hAnsi="Times New Roman"/>
          <w:sz w:val="26"/>
          <w:szCs w:val="26"/>
        </w:rPr>
        <w:t>в Думу Октябрьского городского округа Пермского края</w:t>
      </w:r>
      <w:r w:rsidR="003C4A46" w:rsidRPr="00D15137">
        <w:rPr>
          <w:rFonts w:ascii="Times New Roman" w:hAnsi="Times New Roman"/>
          <w:sz w:val="26"/>
          <w:szCs w:val="26"/>
        </w:rPr>
        <w:t xml:space="preserve"> (для сведения).</w:t>
      </w:r>
    </w:p>
    <w:p w:rsidR="003C4A46" w:rsidRPr="00D15137" w:rsidRDefault="001D6BD6" w:rsidP="003C4A4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</w:t>
      </w:r>
      <w:proofErr w:type="gramStart"/>
      <w:r w:rsidR="00E013E0" w:rsidRPr="00D15137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3C4A46" w:rsidRPr="00D15137">
        <w:rPr>
          <w:rFonts w:ascii="Times New Roman" w:hAnsi="Times New Roman"/>
          <w:sz w:val="26"/>
          <w:szCs w:val="26"/>
        </w:rPr>
        <w:t xml:space="preserve"> адрес </w:t>
      </w:r>
      <w:r w:rsidR="00F352AD">
        <w:rPr>
          <w:rFonts w:ascii="Times New Roman" w:hAnsi="Times New Roman"/>
          <w:sz w:val="26"/>
          <w:szCs w:val="26"/>
        </w:rPr>
        <w:t xml:space="preserve">руководителя Управления культуры, спорта и молодежной политики  администрации Октябрьского городского округа направить информационное письмо  о выявленных нарушениях </w:t>
      </w:r>
      <w:r w:rsidR="00DA5C81" w:rsidRPr="00D15137">
        <w:rPr>
          <w:rFonts w:ascii="Times New Roman" w:hAnsi="Times New Roman"/>
          <w:sz w:val="26"/>
          <w:szCs w:val="26"/>
        </w:rPr>
        <w:t xml:space="preserve"> </w:t>
      </w:r>
      <w:r w:rsidR="006D3444">
        <w:rPr>
          <w:rFonts w:ascii="Times New Roman" w:hAnsi="Times New Roman"/>
          <w:sz w:val="26"/>
          <w:szCs w:val="26"/>
        </w:rPr>
        <w:t>в целях</w:t>
      </w:r>
      <w:r w:rsidR="003C4A46" w:rsidRPr="00D15137">
        <w:rPr>
          <w:rFonts w:ascii="Times New Roman" w:hAnsi="Times New Roman"/>
          <w:sz w:val="26"/>
          <w:szCs w:val="26"/>
        </w:rPr>
        <w:t xml:space="preserve"> принятия мер </w:t>
      </w:r>
      <w:r w:rsidR="00F352AD">
        <w:rPr>
          <w:rFonts w:ascii="Times New Roman" w:hAnsi="Times New Roman"/>
          <w:sz w:val="26"/>
          <w:szCs w:val="26"/>
        </w:rPr>
        <w:t xml:space="preserve">для их </w:t>
      </w:r>
      <w:r w:rsidR="003C4A46" w:rsidRPr="00D15137">
        <w:rPr>
          <w:rFonts w:ascii="Times New Roman" w:hAnsi="Times New Roman"/>
          <w:sz w:val="26"/>
          <w:szCs w:val="26"/>
        </w:rPr>
        <w:t xml:space="preserve"> устранени</w:t>
      </w:r>
      <w:r w:rsidR="00F352AD">
        <w:rPr>
          <w:rFonts w:ascii="Times New Roman" w:hAnsi="Times New Roman"/>
          <w:sz w:val="26"/>
          <w:szCs w:val="26"/>
        </w:rPr>
        <w:t>я.</w:t>
      </w:r>
    </w:p>
    <w:p w:rsidR="00DA5C81" w:rsidRPr="00D15137" w:rsidRDefault="001D6BD6" w:rsidP="00DA5C8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</w:t>
      </w:r>
      <w:proofErr w:type="gramStart"/>
      <w:r w:rsidR="00DA5C81" w:rsidRPr="00D15137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DA5C81" w:rsidRPr="00D15137">
        <w:rPr>
          <w:rFonts w:ascii="Times New Roman" w:hAnsi="Times New Roman"/>
          <w:sz w:val="26"/>
          <w:szCs w:val="26"/>
        </w:rPr>
        <w:t xml:space="preserve">о исполнение </w:t>
      </w:r>
      <w:r w:rsidR="00F352AD">
        <w:rPr>
          <w:rFonts w:ascii="Times New Roman" w:hAnsi="Times New Roman"/>
          <w:sz w:val="26"/>
          <w:szCs w:val="26"/>
        </w:rPr>
        <w:t xml:space="preserve">требований раздела 6 Стандарта внешнего муниципального финансового контроля «Общие правила проведения контрольного мероприятия» </w:t>
      </w:r>
      <w:r w:rsidR="00323AF2" w:rsidRPr="00D15137">
        <w:rPr>
          <w:rFonts w:ascii="Times New Roman" w:hAnsi="Times New Roman"/>
          <w:sz w:val="26"/>
          <w:szCs w:val="26"/>
        </w:rPr>
        <w:t>информацию</w:t>
      </w:r>
      <w:r w:rsidR="00DA5C81" w:rsidRPr="00D15137">
        <w:rPr>
          <w:rFonts w:ascii="Times New Roman" w:hAnsi="Times New Roman"/>
          <w:sz w:val="26"/>
          <w:szCs w:val="26"/>
        </w:rPr>
        <w:t xml:space="preserve"> о результатах контрольного мероприятия  разместить на официальном сайте Октябрьского муниципального района.</w:t>
      </w:r>
    </w:p>
    <w:p w:rsidR="003C4A46" w:rsidRPr="00D15137" w:rsidRDefault="003C4A46" w:rsidP="003C4A4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4A46" w:rsidRPr="00D15137" w:rsidRDefault="003C4A46" w:rsidP="003C4A4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15137">
        <w:rPr>
          <w:rFonts w:ascii="Times New Roman" w:hAnsi="Times New Roman"/>
          <w:sz w:val="26"/>
          <w:szCs w:val="26"/>
        </w:rPr>
        <w:t>Аудитор Контрольно-счетной</w:t>
      </w:r>
      <w:r w:rsidR="006D3444">
        <w:rPr>
          <w:rFonts w:ascii="Times New Roman" w:hAnsi="Times New Roman"/>
          <w:sz w:val="26"/>
          <w:szCs w:val="26"/>
        </w:rPr>
        <w:t xml:space="preserve"> палаты</w:t>
      </w:r>
      <w:r w:rsidRPr="00D15137">
        <w:rPr>
          <w:rFonts w:ascii="Times New Roman" w:hAnsi="Times New Roman"/>
          <w:sz w:val="26"/>
          <w:szCs w:val="26"/>
        </w:rPr>
        <w:tab/>
      </w:r>
      <w:r w:rsidRPr="00D15137">
        <w:rPr>
          <w:rFonts w:ascii="Times New Roman" w:hAnsi="Times New Roman"/>
          <w:sz w:val="26"/>
          <w:szCs w:val="26"/>
        </w:rPr>
        <w:tab/>
      </w:r>
      <w:r w:rsidRPr="00D15137">
        <w:rPr>
          <w:rFonts w:ascii="Times New Roman" w:hAnsi="Times New Roman"/>
          <w:sz w:val="26"/>
          <w:szCs w:val="26"/>
        </w:rPr>
        <w:tab/>
        <w:t xml:space="preserve">                          </w:t>
      </w:r>
      <w:proofErr w:type="spellStart"/>
      <w:r w:rsidRPr="00D15137">
        <w:rPr>
          <w:rFonts w:ascii="Times New Roman" w:hAnsi="Times New Roman"/>
          <w:sz w:val="26"/>
          <w:szCs w:val="26"/>
        </w:rPr>
        <w:t>Н.В.Гильмиярова</w:t>
      </w:r>
      <w:proofErr w:type="spellEnd"/>
    </w:p>
    <w:p w:rsidR="00270142" w:rsidRDefault="00270142" w:rsidP="003C4A4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70142" w:rsidSect="00AA3B33">
      <w:foot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DD" w:rsidRDefault="00667ADD" w:rsidP="00E64D8C">
      <w:pPr>
        <w:spacing w:after="0" w:line="240" w:lineRule="auto"/>
      </w:pPr>
      <w:r>
        <w:separator/>
      </w:r>
    </w:p>
  </w:endnote>
  <w:endnote w:type="continuationSeparator" w:id="0">
    <w:p w:rsidR="00667ADD" w:rsidRDefault="00667ADD" w:rsidP="00E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5215"/>
      <w:docPartObj>
        <w:docPartGallery w:val="Page Numbers (Bottom of Page)"/>
        <w:docPartUnique/>
      </w:docPartObj>
    </w:sdtPr>
    <w:sdtEndPr/>
    <w:sdtContent>
      <w:p w:rsidR="00AE0F21" w:rsidRDefault="00AE0F2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76">
          <w:rPr>
            <w:noProof/>
          </w:rPr>
          <w:t>6</w:t>
        </w:r>
        <w:r>
          <w:fldChar w:fldCharType="end"/>
        </w:r>
      </w:p>
    </w:sdtContent>
  </w:sdt>
  <w:p w:rsidR="00AE0F21" w:rsidRDefault="00AE0F2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7829"/>
      <w:docPartObj>
        <w:docPartGallery w:val="Page Numbers (Bottom of Page)"/>
        <w:docPartUnique/>
      </w:docPartObj>
    </w:sdtPr>
    <w:sdtEndPr/>
    <w:sdtContent>
      <w:p w:rsidR="00AE0F21" w:rsidRDefault="00AE0F2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7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E0F21" w:rsidRDefault="00AE0F2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DD" w:rsidRDefault="00667ADD" w:rsidP="00E64D8C">
      <w:pPr>
        <w:spacing w:after="0" w:line="240" w:lineRule="auto"/>
      </w:pPr>
      <w:r>
        <w:separator/>
      </w:r>
    </w:p>
  </w:footnote>
  <w:footnote w:type="continuationSeparator" w:id="0">
    <w:p w:rsidR="00667ADD" w:rsidRDefault="00667ADD" w:rsidP="00E64D8C">
      <w:pPr>
        <w:spacing w:after="0" w:line="240" w:lineRule="auto"/>
      </w:pPr>
      <w:r>
        <w:continuationSeparator/>
      </w:r>
    </w:p>
  </w:footnote>
  <w:footnote w:id="1">
    <w:p w:rsidR="00AE0F21" w:rsidRPr="002334DD" w:rsidRDefault="00AE0F21" w:rsidP="00CF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2334DD">
        <w:rPr>
          <w:rStyle w:val="a7"/>
          <w:rFonts w:ascii="Times New Roman" w:hAnsi="Times New Roman" w:cs="Times New Roman"/>
          <w:sz w:val="19"/>
          <w:szCs w:val="19"/>
        </w:rPr>
        <w:footnoteRef/>
      </w:r>
      <w:r w:rsidRPr="002334DD">
        <w:rPr>
          <w:rFonts w:ascii="Times New Roman" w:hAnsi="Times New Roman" w:cs="Times New Roman"/>
          <w:sz w:val="19"/>
          <w:szCs w:val="19"/>
        </w:rPr>
        <w:t>Согласно у</w:t>
      </w:r>
      <w:r w:rsidRPr="002334DD">
        <w:rPr>
          <w:rFonts w:ascii="Times New Roman" w:hAnsi="Times New Roman" w:cs="Times New Roman"/>
          <w:iCs/>
          <w:sz w:val="19"/>
          <w:szCs w:val="19"/>
        </w:rPr>
        <w:t xml:space="preserve">казу Президента РФ от 02.04.2020 № 239  дни с 4 по 30 апреля 2020 года установлены нерабочими. Соответственно, 7 рабочих дней с момента получения акта проверки для представления пояснений и замечаний по результатам контрольного мероприятия – с 06 мая по 14 мая 2020 года включительно. </w:t>
      </w:r>
    </w:p>
    <w:p w:rsidR="00AE0F21" w:rsidRPr="002334DD" w:rsidRDefault="00AE0F21">
      <w:pPr>
        <w:pStyle w:val="a5"/>
        <w:rPr>
          <w:sz w:val="19"/>
          <w:szCs w:val="19"/>
        </w:rPr>
      </w:pPr>
    </w:p>
  </w:footnote>
  <w:footnote w:id="2">
    <w:p w:rsidR="00AE0F21" w:rsidRPr="00357A9A" w:rsidRDefault="00AE0F21" w:rsidP="002334DD">
      <w:pPr>
        <w:pStyle w:val="a5"/>
        <w:ind w:firstLine="567"/>
        <w:jc w:val="both"/>
        <w:rPr>
          <w:sz w:val="18"/>
          <w:szCs w:val="18"/>
        </w:rPr>
      </w:pPr>
      <w:r w:rsidRPr="002334DD">
        <w:rPr>
          <w:rStyle w:val="a7"/>
          <w:sz w:val="19"/>
          <w:szCs w:val="19"/>
        </w:rPr>
        <w:footnoteRef/>
      </w:r>
      <w:r w:rsidRPr="002334DD">
        <w:rPr>
          <w:sz w:val="19"/>
          <w:szCs w:val="19"/>
        </w:rPr>
        <w:t xml:space="preserve"> С</w:t>
      </w:r>
      <w:r w:rsidRPr="002334DD">
        <w:rPr>
          <w:color w:val="222222"/>
          <w:sz w:val="19"/>
          <w:szCs w:val="19"/>
          <w:shd w:val="clear" w:color="auto" w:fill="FFFFFF"/>
        </w:rPr>
        <w:t>оветский и российский учёный-правовед, доктор юридических наук, профессор, заведующий кафедрой конституционного и муниципального права </w:t>
      </w:r>
      <w:hyperlink r:id="rId1" w:tooltip="Юридический факультет МГУ" w:history="1">
        <w:r w:rsidRPr="002334DD">
          <w:rPr>
            <w:rStyle w:val="aa"/>
            <w:color w:val="0B0080"/>
            <w:sz w:val="19"/>
            <w:szCs w:val="19"/>
            <w:shd w:val="clear" w:color="auto" w:fill="FFFFFF"/>
          </w:rPr>
          <w:t>юридического факультета</w:t>
        </w:r>
      </w:hyperlink>
      <w:r w:rsidRPr="002334DD">
        <w:rPr>
          <w:color w:val="222222"/>
          <w:sz w:val="19"/>
          <w:szCs w:val="19"/>
          <w:shd w:val="clear" w:color="auto" w:fill="FFFFFF"/>
        </w:rPr>
        <w:t> </w:t>
      </w:r>
      <w:hyperlink r:id="rId2" w:tooltip="МГУ" w:history="1">
        <w:r w:rsidRPr="002334DD">
          <w:rPr>
            <w:rStyle w:val="aa"/>
            <w:color w:val="0B0080"/>
            <w:sz w:val="19"/>
            <w:szCs w:val="19"/>
            <w:shd w:val="clear" w:color="auto" w:fill="FFFFFF"/>
          </w:rPr>
          <w:t>Московского государственного университета им. М. В. Ломоносова</w:t>
        </w:r>
      </w:hyperlink>
    </w:p>
  </w:footnote>
  <w:footnote w:id="3">
    <w:p w:rsidR="00AE0F21" w:rsidRPr="00BF4558" w:rsidRDefault="00AE0F21" w:rsidP="00BF4558">
      <w:pPr>
        <w:pStyle w:val="a5"/>
        <w:jc w:val="both"/>
      </w:pPr>
      <w:r w:rsidRPr="00BF4558">
        <w:rPr>
          <w:rStyle w:val="a7"/>
        </w:rPr>
        <w:footnoteRef/>
      </w:r>
      <w:r w:rsidRPr="00BF4558">
        <w:t xml:space="preserve"> </w:t>
      </w:r>
      <w:proofErr w:type="gramStart"/>
      <w:r w:rsidRPr="00BF4558">
        <w:t>Приобретенные в рамках МП учреждениями костюмы схожи в целом по набору предметов одежды и аксессуаров (платья, рубашки, брюки, жилетки, головные уборы, фартуки, пояса и др. элементы одежды и аксессуары), по составу</w:t>
      </w:r>
      <w:r>
        <w:t xml:space="preserve"> и качеству </w:t>
      </w:r>
      <w:r w:rsidRPr="00BF4558">
        <w:t>ткани, по наличию элементов народной вышивки, что позволило сделать КСП вывод о неэффективном характере расходов МБДОУ Детский сад «Елочка».</w:t>
      </w:r>
      <w:proofErr w:type="gramEnd"/>
    </w:p>
  </w:footnote>
  <w:footnote w:id="4">
    <w:p w:rsidR="00AE0F21" w:rsidRPr="00DF7CE9" w:rsidRDefault="00AE0F21" w:rsidP="007319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</w:t>
      </w:r>
      <w:r w:rsidRPr="00DF7CE9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Октябрьского муниципального  района  Пермского края</w:t>
      </w:r>
      <w:r w:rsidRPr="00DF7CE9">
        <w:rPr>
          <w:rFonts w:ascii="Times New Roman" w:eastAsia="Times New Roman" w:hAnsi="Times New Roman" w:cs="Times New Roman"/>
          <w:sz w:val="20"/>
          <w:szCs w:val="20"/>
        </w:rPr>
        <w:br/>
        <w:t xml:space="preserve">от 04.12.2018 № 595-266-01-05  </w:t>
      </w:r>
    </w:p>
    <w:p w:rsidR="00AE0F21" w:rsidRDefault="00AE0F21" w:rsidP="007319D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BC"/>
    <w:multiLevelType w:val="multilevel"/>
    <w:tmpl w:val="FB6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38E"/>
    <w:multiLevelType w:val="hybridMultilevel"/>
    <w:tmpl w:val="8426401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43C0"/>
    <w:multiLevelType w:val="multilevel"/>
    <w:tmpl w:val="CF92ADF6"/>
    <w:lvl w:ilvl="0">
      <w:start w:val="2"/>
      <w:numFmt w:val="decimal"/>
      <w:lvlText w:val="%1."/>
      <w:lvlJc w:val="left"/>
      <w:pPr>
        <w:ind w:left="921" w:hanging="360"/>
      </w:pPr>
    </w:lvl>
    <w:lvl w:ilvl="1">
      <w:start w:val="4"/>
      <w:numFmt w:val="decimal"/>
      <w:isLgl/>
      <w:lvlText w:val="%1.%2"/>
      <w:lvlJc w:val="left"/>
      <w:pPr>
        <w:ind w:left="1281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001" w:hanging="144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001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361" w:hanging="180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361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721" w:hanging="2160"/>
      </w:pPr>
      <w:rPr>
        <w:b/>
      </w:rPr>
    </w:lvl>
  </w:abstractNum>
  <w:abstractNum w:abstractNumId="3">
    <w:nsid w:val="10467DDD"/>
    <w:multiLevelType w:val="multilevel"/>
    <w:tmpl w:val="9AC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F3934"/>
    <w:multiLevelType w:val="hybridMultilevel"/>
    <w:tmpl w:val="E1D073A6"/>
    <w:lvl w:ilvl="0" w:tplc="0AC4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221F8"/>
    <w:multiLevelType w:val="multilevel"/>
    <w:tmpl w:val="D3A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35017"/>
    <w:multiLevelType w:val="multilevel"/>
    <w:tmpl w:val="88F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91EC3"/>
    <w:multiLevelType w:val="hybridMultilevel"/>
    <w:tmpl w:val="3D685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2D2629"/>
    <w:multiLevelType w:val="hybridMultilevel"/>
    <w:tmpl w:val="3B6AC532"/>
    <w:lvl w:ilvl="0" w:tplc="BBECDCC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E05E4"/>
    <w:multiLevelType w:val="multilevel"/>
    <w:tmpl w:val="75E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70EA6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2BA4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C53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05C8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6D4F"/>
    <w:multiLevelType w:val="hybridMultilevel"/>
    <w:tmpl w:val="7614813A"/>
    <w:lvl w:ilvl="0" w:tplc="203E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C74F1A"/>
    <w:multiLevelType w:val="multilevel"/>
    <w:tmpl w:val="D00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52A2E"/>
    <w:multiLevelType w:val="multilevel"/>
    <w:tmpl w:val="E75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808DC"/>
    <w:multiLevelType w:val="multilevel"/>
    <w:tmpl w:val="3A948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82184"/>
    <w:multiLevelType w:val="multilevel"/>
    <w:tmpl w:val="19B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265FC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5033"/>
    <w:multiLevelType w:val="hybridMultilevel"/>
    <w:tmpl w:val="9E14D1EE"/>
    <w:lvl w:ilvl="0" w:tplc="92D4506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66E9D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9"/>
  </w:num>
  <w:num w:numId="16">
    <w:abstractNumId w:val="10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9AB"/>
    <w:rsid w:val="00000E92"/>
    <w:rsid w:val="0000501A"/>
    <w:rsid w:val="0000657A"/>
    <w:rsid w:val="00006ABE"/>
    <w:rsid w:val="00011070"/>
    <w:rsid w:val="00016AE1"/>
    <w:rsid w:val="000170F8"/>
    <w:rsid w:val="00020F2E"/>
    <w:rsid w:val="00022AE6"/>
    <w:rsid w:val="000238FC"/>
    <w:rsid w:val="000264CD"/>
    <w:rsid w:val="00032046"/>
    <w:rsid w:val="0004639E"/>
    <w:rsid w:val="000478A1"/>
    <w:rsid w:val="0005480A"/>
    <w:rsid w:val="000575A8"/>
    <w:rsid w:val="00064CDE"/>
    <w:rsid w:val="00065283"/>
    <w:rsid w:val="000736F3"/>
    <w:rsid w:val="00074CD6"/>
    <w:rsid w:val="00075D5A"/>
    <w:rsid w:val="00082A1B"/>
    <w:rsid w:val="00084EB8"/>
    <w:rsid w:val="000901B8"/>
    <w:rsid w:val="00093E6B"/>
    <w:rsid w:val="000A4CE7"/>
    <w:rsid w:val="000B5C2B"/>
    <w:rsid w:val="000B7E70"/>
    <w:rsid w:val="000C0EF8"/>
    <w:rsid w:val="000C536E"/>
    <w:rsid w:val="000D362B"/>
    <w:rsid w:val="000D7065"/>
    <w:rsid w:val="000E7724"/>
    <w:rsid w:val="000E7DCE"/>
    <w:rsid w:val="000F2880"/>
    <w:rsid w:val="000F5E1A"/>
    <w:rsid w:val="00100096"/>
    <w:rsid w:val="0010243C"/>
    <w:rsid w:val="0010251F"/>
    <w:rsid w:val="0010381C"/>
    <w:rsid w:val="001043EB"/>
    <w:rsid w:val="001119A4"/>
    <w:rsid w:val="00125778"/>
    <w:rsid w:val="00130590"/>
    <w:rsid w:val="001305F5"/>
    <w:rsid w:val="00133D11"/>
    <w:rsid w:val="00137FA0"/>
    <w:rsid w:val="00145D17"/>
    <w:rsid w:val="0014614B"/>
    <w:rsid w:val="00171ABD"/>
    <w:rsid w:val="00173784"/>
    <w:rsid w:val="00177B8B"/>
    <w:rsid w:val="001861D4"/>
    <w:rsid w:val="00186CE9"/>
    <w:rsid w:val="001A0AA7"/>
    <w:rsid w:val="001A2B46"/>
    <w:rsid w:val="001B1490"/>
    <w:rsid w:val="001B2864"/>
    <w:rsid w:val="001B2925"/>
    <w:rsid w:val="001B71C4"/>
    <w:rsid w:val="001C4ACF"/>
    <w:rsid w:val="001C4AE9"/>
    <w:rsid w:val="001C6C02"/>
    <w:rsid w:val="001D0466"/>
    <w:rsid w:val="001D4824"/>
    <w:rsid w:val="001D6BD6"/>
    <w:rsid w:val="001D6C79"/>
    <w:rsid w:val="001E16C0"/>
    <w:rsid w:val="001E3BE3"/>
    <w:rsid w:val="001F1A1B"/>
    <w:rsid w:val="001F3576"/>
    <w:rsid w:val="002066CB"/>
    <w:rsid w:val="0021120E"/>
    <w:rsid w:val="002168B4"/>
    <w:rsid w:val="0022026F"/>
    <w:rsid w:val="00220B08"/>
    <w:rsid w:val="00231892"/>
    <w:rsid w:val="002334DD"/>
    <w:rsid w:val="002462AB"/>
    <w:rsid w:val="0025323A"/>
    <w:rsid w:val="00270142"/>
    <w:rsid w:val="002706E2"/>
    <w:rsid w:val="00276F57"/>
    <w:rsid w:val="00277927"/>
    <w:rsid w:val="002944C4"/>
    <w:rsid w:val="002A2F27"/>
    <w:rsid w:val="002A6D65"/>
    <w:rsid w:val="002C74C7"/>
    <w:rsid w:val="002D5CFF"/>
    <w:rsid w:val="002D7CBB"/>
    <w:rsid w:val="002E6FBF"/>
    <w:rsid w:val="002F0606"/>
    <w:rsid w:val="002F0B08"/>
    <w:rsid w:val="002F0FA2"/>
    <w:rsid w:val="002F6A2F"/>
    <w:rsid w:val="0030719E"/>
    <w:rsid w:val="00323AF2"/>
    <w:rsid w:val="00334B29"/>
    <w:rsid w:val="00340D7D"/>
    <w:rsid w:val="00347986"/>
    <w:rsid w:val="003527FB"/>
    <w:rsid w:val="00352DE5"/>
    <w:rsid w:val="00360FD0"/>
    <w:rsid w:val="00370822"/>
    <w:rsid w:val="003805C2"/>
    <w:rsid w:val="00382F44"/>
    <w:rsid w:val="00383192"/>
    <w:rsid w:val="0038511D"/>
    <w:rsid w:val="0039220A"/>
    <w:rsid w:val="003A16B0"/>
    <w:rsid w:val="003B2A28"/>
    <w:rsid w:val="003B2A2E"/>
    <w:rsid w:val="003B7316"/>
    <w:rsid w:val="003C4A46"/>
    <w:rsid w:val="003C6AF7"/>
    <w:rsid w:val="003D11F3"/>
    <w:rsid w:val="003E130F"/>
    <w:rsid w:val="003E56C2"/>
    <w:rsid w:val="003F0E06"/>
    <w:rsid w:val="003F6EBC"/>
    <w:rsid w:val="00401837"/>
    <w:rsid w:val="00402AD9"/>
    <w:rsid w:val="00404AD9"/>
    <w:rsid w:val="00411950"/>
    <w:rsid w:val="004202A6"/>
    <w:rsid w:val="00430425"/>
    <w:rsid w:val="0043459A"/>
    <w:rsid w:val="004407CF"/>
    <w:rsid w:val="00441F6D"/>
    <w:rsid w:val="00442CC1"/>
    <w:rsid w:val="00443328"/>
    <w:rsid w:val="004439D4"/>
    <w:rsid w:val="00453BE3"/>
    <w:rsid w:val="00460CA0"/>
    <w:rsid w:val="00477A68"/>
    <w:rsid w:val="004800DF"/>
    <w:rsid w:val="00492D7C"/>
    <w:rsid w:val="004A4B6A"/>
    <w:rsid w:val="004B6BB8"/>
    <w:rsid w:val="004C1DB1"/>
    <w:rsid w:val="004C6CB6"/>
    <w:rsid w:val="004D0318"/>
    <w:rsid w:val="004D0517"/>
    <w:rsid w:val="004E1F49"/>
    <w:rsid w:val="004E4B32"/>
    <w:rsid w:val="004E665D"/>
    <w:rsid w:val="004F577F"/>
    <w:rsid w:val="005004CE"/>
    <w:rsid w:val="00505F66"/>
    <w:rsid w:val="00520537"/>
    <w:rsid w:val="005277C3"/>
    <w:rsid w:val="00533F6A"/>
    <w:rsid w:val="005428A6"/>
    <w:rsid w:val="0054695E"/>
    <w:rsid w:val="00547141"/>
    <w:rsid w:val="00547C1B"/>
    <w:rsid w:val="00554A6B"/>
    <w:rsid w:val="00565717"/>
    <w:rsid w:val="00565C44"/>
    <w:rsid w:val="00585868"/>
    <w:rsid w:val="00587F9C"/>
    <w:rsid w:val="00591EC8"/>
    <w:rsid w:val="005A1CCB"/>
    <w:rsid w:val="005B2D31"/>
    <w:rsid w:val="005C0400"/>
    <w:rsid w:val="005D2AFD"/>
    <w:rsid w:val="005D7892"/>
    <w:rsid w:val="005D79AB"/>
    <w:rsid w:val="005E7862"/>
    <w:rsid w:val="005F0838"/>
    <w:rsid w:val="005F1247"/>
    <w:rsid w:val="005F46A0"/>
    <w:rsid w:val="005F4A31"/>
    <w:rsid w:val="00601452"/>
    <w:rsid w:val="0061345A"/>
    <w:rsid w:val="00616387"/>
    <w:rsid w:val="0061667E"/>
    <w:rsid w:val="00626261"/>
    <w:rsid w:val="0063286B"/>
    <w:rsid w:val="00645646"/>
    <w:rsid w:val="0064603E"/>
    <w:rsid w:val="00647D9A"/>
    <w:rsid w:val="00656A4E"/>
    <w:rsid w:val="006634C6"/>
    <w:rsid w:val="00667ADD"/>
    <w:rsid w:val="006764A7"/>
    <w:rsid w:val="00676B02"/>
    <w:rsid w:val="006843EB"/>
    <w:rsid w:val="00692F35"/>
    <w:rsid w:val="00695A32"/>
    <w:rsid w:val="00695CD2"/>
    <w:rsid w:val="00696234"/>
    <w:rsid w:val="006A5931"/>
    <w:rsid w:val="006B177D"/>
    <w:rsid w:val="006C56A7"/>
    <w:rsid w:val="006D099A"/>
    <w:rsid w:val="006D3444"/>
    <w:rsid w:val="006D5AC2"/>
    <w:rsid w:val="006E378B"/>
    <w:rsid w:val="006F0181"/>
    <w:rsid w:val="006F2D2A"/>
    <w:rsid w:val="006F59A3"/>
    <w:rsid w:val="006F5DCD"/>
    <w:rsid w:val="00700A71"/>
    <w:rsid w:val="007051EE"/>
    <w:rsid w:val="0070523F"/>
    <w:rsid w:val="00706BBF"/>
    <w:rsid w:val="00727C3C"/>
    <w:rsid w:val="007319D3"/>
    <w:rsid w:val="00754CD2"/>
    <w:rsid w:val="00762CB6"/>
    <w:rsid w:val="00771A15"/>
    <w:rsid w:val="00777D3E"/>
    <w:rsid w:val="00780296"/>
    <w:rsid w:val="007818FA"/>
    <w:rsid w:val="00782D14"/>
    <w:rsid w:val="00783B20"/>
    <w:rsid w:val="00790B23"/>
    <w:rsid w:val="0079384E"/>
    <w:rsid w:val="007B1432"/>
    <w:rsid w:val="007B41D8"/>
    <w:rsid w:val="007B4DFC"/>
    <w:rsid w:val="007D1AFA"/>
    <w:rsid w:val="007D1DB2"/>
    <w:rsid w:val="007D5116"/>
    <w:rsid w:val="007E0132"/>
    <w:rsid w:val="007E7767"/>
    <w:rsid w:val="007F4795"/>
    <w:rsid w:val="00802902"/>
    <w:rsid w:val="00802DF1"/>
    <w:rsid w:val="0080433D"/>
    <w:rsid w:val="00805E79"/>
    <w:rsid w:val="008103CA"/>
    <w:rsid w:val="00815E85"/>
    <w:rsid w:val="00817C75"/>
    <w:rsid w:val="0082399F"/>
    <w:rsid w:val="00823F36"/>
    <w:rsid w:val="00830E33"/>
    <w:rsid w:val="0083318C"/>
    <w:rsid w:val="0084232B"/>
    <w:rsid w:val="0084708B"/>
    <w:rsid w:val="00850221"/>
    <w:rsid w:val="00850821"/>
    <w:rsid w:val="00855A70"/>
    <w:rsid w:val="00860050"/>
    <w:rsid w:val="00860645"/>
    <w:rsid w:val="008801AE"/>
    <w:rsid w:val="00883715"/>
    <w:rsid w:val="008A5C44"/>
    <w:rsid w:val="008A6306"/>
    <w:rsid w:val="008B6CD4"/>
    <w:rsid w:val="008B7719"/>
    <w:rsid w:val="008B78C4"/>
    <w:rsid w:val="008C413A"/>
    <w:rsid w:val="008C6A37"/>
    <w:rsid w:val="008D1457"/>
    <w:rsid w:val="008D54B6"/>
    <w:rsid w:val="008D69F3"/>
    <w:rsid w:val="008E0D85"/>
    <w:rsid w:val="008E6382"/>
    <w:rsid w:val="00900D02"/>
    <w:rsid w:val="00902D5B"/>
    <w:rsid w:val="009066B1"/>
    <w:rsid w:val="0091329B"/>
    <w:rsid w:val="00916D77"/>
    <w:rsid w:val="00934052"/>
    <w:rsid w:val="009343AB"/>
    <w:rsid w:val="00945682"/>
    <w:rsid w:val="00946206"/>
    <w:rsid w:val="00946525"/>
    <w:rsid w:val="009507DA"/>
    <w:rsid w:val="00955479"/>
    <w:rsid w:val="00955961"/>
    <w:rsid w:val="00963B40"/>
    <w:rsid w:val="0096479E"/>
    <w:rsid w:val="00964AD7"/>
    <w:rsid w:val="00965CA8"/>
    <w:rsid w:val="00991C01"/>
    <w:rsid w:val="009C70A5"/>
    <w:rsid w:val="009D1323"/>
    <w:rsid w:val="009D4BF1"/>
    <w:rsid w:val="009D5D61"/>
    <w:rsid w:val="009D65AF"/>
    <w:rsid w:val="009E34B4"/>
    <w:rsid w:val="009E392F"/>
    <w:rsid w:val="009E52E1"/>
    <w:rsid w:val="009F65B0"/>
    <w:rsid w:val="00A011C6"/>
    <w:rsid w:val="00A066A0"/>
    <w:rsid w:val="00A21B07"/>
    <w:rsid w:val="00A22478"/>
    <w:rsid w:val="00A324B9"/>
    <w:rsid w:val="00A3326F"/>
    <w:rsid w:val="00A377C3"/>
    <w:rsid w:val="00A413C8"/>
    <w:rsid w:val="00A47160"/>
    <w:rsid w:val="00A47653"/>
    <w:rsid w:val="00A56F5F"/>
    <w:rsid w:val="00A63AA9"/>
    <w:rsid w:val="00A64ACF"/>
    <w:rsid w:val="00A70BC4"/>
    <w:rsid w:val="00A74195"/>
    <w:rsid w:val="00A83380"/>
    <w:rsid w:val="00A84EC6"/>
    <w:rsid w:val="00A87908"/>
    <w:rsid w:val="00A900D1"/>
    <w:rsid w:val="00AA297A"/>
    <w:rsid w:val="00AA3B33"/>
    <w:rsid w:val="00AA7DC9"/>
    <w:rsid w:val="00AB54A3"/>
    <w:rsid w:val="00AC2C86"/>
    <w:rsid w:val="00AC4713"/>
    <w:rsid w:val="00AC6C29"/>
    <w:rsid w:val="00AD1568"/>
    <w:rsid w:val="00AE0F21"/>
    <w:rsid w:val="00AE2F61"/>
    <w:rsid w:val="00AE365A"/>
    <w:rsid w:val="00AE41E5"/>
    <w:rsid w:val="00AF5CCF"/>
    <w:rsid w:val="00B0042B"/>
    <w:rsid w:val="00B02C42"/>
    <w:rsid w:val="00B07B97"/>
    <w:rsid w:val="00B14008"/>
    <w:rsid w:val="00B20CB8"/>
    <w:rsid w:val="00B32772"/>
    <w:rsid w:val="00B34109"/>
    <w:rsid w:val="00B45C66"/>
    <w:rsid w:val="00B52D20"/>
    <w:rsid w:val="00B62053"/>
    <w:rsid w:val="00B67C34"/>
    <w:rsid w:val="00B82069"/>
    <w:rsid w:val="00B8278F"/>
    <w:rsid w:val="00B835E5"/>
    <w:rsid w:val="00B90442"/>
    <w:rsid w:val="00B977FF"/>
    <w:rsid w:val="00BA18A0"/>
    <w:rsid w:val="00BA6AC3"/>
    <w:rsid w:val="00BA7AB1"/>
    <w:rsid w:val="00BC2FEA"/>
    <w:rsid w:val="00BC49F0"/>
    <w:rsid w:val="00BC76E0"/>
    <w:rsid w:val="00BD6355"/>
    <w:rsid w:val="00BD6E2A"/>
    <w:rsid w:val="00BE1574"/>
    <w:rsid w:val="00BF3D8A"/>
    <w:rsid w:val="00BF4558"/>
    <w:rsid w:val="00BF5438"/>
    <w:rsid w:val="00C04FDA"/>
    <w:rsid w:val="00C1795C"/>
    <w:rsid w:val="00C275C4"/>
    <w:rsid w:val="00C33C33"/>
    <w:rsid w:val="00C349B4"/>
    <w:rsid w:val="00C42476"/>
    <w:rsid w:val="00C432F6"/>
    <w:rsid w:val="00C45CEF"/>
    <w:rsid w:val="00C624AC"/>
    <w:rsid w:val="00C76799"/>
    <w:rsid w:val="00C82A4E"/>
    <w:rsid w:val="00C82B1F"/>
    <w:rsid w:val="00CA0087"/>
    <w:rsid w:val="00CA2E46"/>
    <w:rsid w:val="00CA4C57"/>
    <w:rsid w:val="00CA5A00"/>
    <w:rsid w:val="00CA786C"/>
    <w:rsid w:val="00CB1F77"/>
    <w:rsid w:val="00CC162D"/>
    <w:rsid w:val="00CC2F19"/>
    <w:rsid w:val="00CE237A"/>
    <w:rsid w:val="00CE280F"/>
    <w:rsid w:val="00CE3A3C"/>
    <w:rsid w:val="00CE4EAF"/>
    <w:rsid w:val="00CE5BE3"/>
    <w:rsid w:val="00CE5CA9"/>
    <w:rsid w:val="00CF0DD1"/>
    <w:rsid w:val="00CF318A"/>
    <w:rsid w:val="00CF4E91"/>
    <w:rsid w:val="00D07C19"/>
    <w:rsid w:val="00D15137"/>
    <w:rsid w:val="00D164BF"/>
    <w:rsid w:val="00D32C00"/>
    <w:rsid w:val="00D34076"/>
    <w:rsid w:val="00D40770"/>
    <w:rsid w:val="00D509BD"/>
    <w:rsid w:val="00D5420E"/>
    <w:rsid w:val="00D54F26"/>
    <w:rsid w:val="00D73547"/>
    <w:rsid w:val="00D74510"/>
    <w:rsid w:val="00D81D14"/>
    <w:rsid w:val="00D96217"/>
    <w:rsid w:val="00DA09EE"/>
    <w:rsid w:val="00DA37C1"/>
    <w:rsid w:val="00DA5C81"/>
    <w:rsid w:val="00DB7E81"/>
    <w:rsid w:val="00DC6107"/>
    <w:rsid w:val="00DC79C1"/>
    <w:rsid w:val="00DD16DE"/>
    <w:rsid w:val="00DD5EA9"/>
    <w:rsid w:val="00DE34C4"/>
    <w:rsid w:val="00DF0829"/>
    <w:rsid w:val="00DF1AA2"/>
    <w:rsid w:val="00DF1DD2"/>
    <w:rsid w:val="00DF70CF"/>
    <w:rsid w:val="00DF7526"/>
    <w:rsid w:val="00E00C6E"/>
    <w:rsid w:val="00E013E0"/>
    <w:rsid w:val="00E02C11"/>
    <w:rsid w:val="00E123BB"/>
    <w:rsid w:val="00E21850"/>
    <w:rsid w:val="00E2273C"/>
    <w:rsid w:val="00E23186"/>
    <w:rsid w:val="00E3293B"/>
    <w:rsid w:val="00E4046E"/>
    <w:rsid w:val="00E414FC"/>
    <w:rsid w:val="00E5149A"/>
    <w:rsid w:val="00E52495"/>
    <w:rsid w:val="00E64D8C"/>
    <w:rsid w:val="00E67F19"/>
    <w:rsid w:val="00E71BBE"/>
    <w:rsid w:val="00E82305"/>
    <w:rsid w:val="00E86F6B"/>
    <w:rsid w:val="00E91E04"/>
    <w:rsid w:val="00E94260"/>
    <w:rsid w:val="00EA0B20"/>
    <w:rsid w:val="00EA2B04"/>
    <w:rsid w:val="00EA3142"/>
    <w:rsid w:val="00EA3E4F"/>
    <w:rsid w:val="00EB2DD7"/>
    <w:rsid w:val="00EC2298"/>
    <w:rsid w:val="00ED185E"/>
    <w:rsid w:val="00EF1090"/>
    <w:rsid w:val="00EF1107"/>
    <w:rsid w:val="00EF5DAD"/>
    <w:rsid w:val="00F037A3"/>
    <w:rsid w:val="00F079BC"/>
    <w:rsid w:val="00F12C95"/>
    <w:rsid w:val="00F352AD"/>
    <w:rsid w:val="00F454ED"/>
    <w:rsid w:val="00F54943"/>
    <w:rsid w:val="00F63E70"/>
    <w:rsid w:val="00F64029"/>
    <w:rsid w:val="00F65366"/>
    <w:rsid w:val="00F65A3A"/>
    <w:rsid w:val="00F837BE"/>
    <w:rsid w:val="00FA0F58"/>
    <w:rsid w:val="00FA1103"/>
    <w:rsid w:val="00FA338D"/>
    <w:rsid w:val="00FA4BD4"/>
    <w:rsid w:val="00FB5BF3"/>
    <w:rsid w:val="00FB67C4"/>
    <w:rsid w:val="00FC0A2A"/>
    <w:rsid w:val="00FC6FF2"/>
    <w:rsid w:val="00FD2E76"/>
    <w:rsid w:val="00FD709F"/>
    <w:rsid w:val="00FE6D9A"/>
    <w:rsid w:val="00FE7FA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6"/>
  </w:style>
  <w:style w:type="paragraph" w:styleId="1">
    <w:name w:val="heading 1"/>
    <w:basedOn w:val="a"/>
    <w:link w:val="10"/>
    <w:uiPriority w:val="9"/>
    <w:qFormat/>
    <w:rsid w:val="00FA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4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1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1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4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D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7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E6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64D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E64D8C"/>
    <w:rPr>
      <w:vertAlign w:val="superscript"/>
    </w:rPr>
  </w:style>
  <w:style w:type="character" w:customStyle="1" w:styleId="hl2">
    <w:name w:val="hl2"/>
    <w:basedOn w:val="a0"/>
    <w:rsid w:val="00E64D8C"/>
  </w:style>
  <w:style w:type="paragraph" w:styleId="a8">
    <w:name w:val="Normal (Web)"/>
    <w:basedOn w:val="a"/>
    <w:uiPriority w:val="99"/>
    <w:unhideWhenUsed/>
    <w:rsid w:val="0077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0433D"/>
    <w:rPr>
      <w:b/>
      <w:bCs/>
    </w:rPr>
  </w:style>
  <w:style w:type="character" w:styleId="aa">
    <w:name w:val="Hyperlink"/>
    <w:basedOn w:val="a0"/>
    <w:uiPriority w:val="99"/>
    <w:unhideWhenUsed/>
    <w:rsid w:val="0080433D"/>
    <w:rPr>
      <w:color w:val="0000FF"/>
      <w:u w:val="single"/>
    </w:rPr>
  </w:style>
  <w:style w:type="paragraph" w:customStyle="1" w:styleId="ConsPlusNormal">
    <w:name w:val="ConsPlusNormal"/>
    <w:rsid w:val="00B62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Текст выноски Знак"/>
    <w:basedOn w:val="a0"/>
    <w:link w:val="ac"/>
    <w:uiPriority w:val="99"/>
    <w:rsid w:val="0041195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41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rsid w:val="00411950"/>
  </w:style>
  <w:style w:type="paragraph" w:styleId="ae">
    <w:name w:val="header"/>
    <w:basedOn w:val="a"/>
    <w:link w:val="ad"/>
    <w:unhideWhenUsed/>
    <w:rsid w:val="0041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411950"/>
  </w:style>
  <w:style w:type="paragraph" w:styleId="af0">
    <w:name w:val="footer"/>
    <w:basedOn w:val="a"/>
    <w:link w:val="af"/>
    <w:uiPriority w:val="99"/>
    <w:unhideWhenUsed/>
    <w:rsid w:val="004119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kstob">
    <w:name w:val="tekstob"/>
    <w:basedOn w:val="a"/>
    <w:rsid w:val="0041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11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11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FA1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1">
    <w:name w:val="List Paragraph"/>
    <w:basedOn w:val="a"/>
    <w:uiPriority w:val="34"/>
    <w:qFormat/>
    <w:rsid w:val="00FA1103"/>
    <w:pPr>
      <w:ind w:left="720"/>
      <w:contextualSpacing/>
    </w:pPr>
  </w:style>
  <w:style w:type="paragraph" w:styleId="3">
    <w:name w:val="Body Text 3"/>
    <w:basedOn w:val="a"/>
    <w:link w:val="30"/>
    <w:rsid w:val="00FA1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A11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"/>
    <w:basedOn w:val="a"/>
    <w:link w:val="af3"/>
    <w:uiPriority w:val="99"/>
    <w:rsid w:val="00FA11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A110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FA1103"/>
  </w:style>
  <w:style w:type="paragraph" w:customStyle="1" w:styleId="Style17">
    <w:name w:val="Style17"/>
    <w:basedOn w:val="a"/>
    <w:rsid w:val="00FA1103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FA1103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FA1103"/>
    <w:pPr>
      <w:widowControl w:val="0"/>
      <w:autoSpaceDE w:val="0"/>
      <w:autoSpaceDN w:val="0"/>
      <w:adjustRightInd w:val="0"/>
      <w:spacing w:after="0" w:line="48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A110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FA110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ParagraphFontParaCharChar">
    <w:name w:val="Default Paragraph Font Para Char Char Знак Знак Знак Знак"/>
    <w:basedOn w:val="a"/>
    <w:rsid w:val="00FA11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nsPlusCell">
    <w:name w:val="ConsPlusCell"/>
    <w:uiPriority w:val="99"/>
    <w:rsid w:val="00FA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1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lnormal">
    <w:name w:val="hlnormal"/>
    <w:basedOn w:val="a0"/>
    <w:rsid w:val="00FA1103"/>
  </w:style>
  <w:style w:type="character" w:customStyle="1" w:styleId="apple-converted-space">
    <w:name w:val="apple-converted-space"/>
    <w:basedOn w:val="a0"/>
    <w:rsid w:val="00FA1103"/>
  </w:style>
  <w:style w:type="character" w:styleId="af5">
    <w:name w:val="Emphasis"/>
    <w:basedOn w:val="a0"/>
    <w:uiPriority w:val="20"/>
    <w:qFormat/>
    <w:rsid w:val="00FA1103"/>
    <w:rPr>
      <w:i/>
      <w:iCs/>
    </w:rPr>
  </w:style>
  <w:style w:type="paragraph" w:styleId="af6">
    <w:name w:val="List"/>
    <w:basedOn w:val="a"/>
    <w:uiPriority w:val="99"/>
    <w:unhideWhenUsed/>
    <w:rsid w:val="00FA110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journalconsultationnew">
    <w:name w:val="ejournalconsultationnew"/>
    <w:basedOn w:val="a0"/>
    <w:rsid w:val="00FA1103"/>
  </w:style>
  <w:style w:type="character" w:customStyle="1" w:styleId="z-">
    <w:name w:val="z-Начало формы Знак"/>
    <w:basedOn w:val="a0"/>
    <w:link w:val="z-0"/>
    <w:uiPriority w:val="99"/>
    <w:semiHidden/>
    <w:rsid w:val="00FA110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A11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A110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A11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textnew2">
    <w:name w:val="b_text_new2"/>
    <w:basedOn w:val="a0"/>
    <w:rsid w:val="00FA1103"/>
  </w:style>
  <w:style w:type="character" w:customStyle="1" w:styleId="btext2">
    <w:name w:val="b_text2"/>
    <w:basedOn w:val="a0"/>
    <w:rsid w:val="00FA1103"/>
  </w:style>
  <w:style w:type="character" w:customStyle="1" w:styleId="btextnew1">
    <w:name w:val="b_text_new1"/>
    <w:basedOn w:val="a0"/>
    <w:rsid w:val="00FA1103"/>
  </w:style>
  <w:style w:type="character" w:customStyle="1" w:styleId="btext1">
    <w:name w:val="b_text1"/>
    <w:basedOn w:val="a0"/>
    <w:rsid w:val="00FA1103"/>
  </w:style>
  <w:style w:type="character" w:customStyle="1" w:styleId="underline">
    <w:name w:val="underline"/>
    <w:basedOn w:val="a0"/>
    <w:rsid w:val="00FA1103"/>
  </w:style>
  <w:style w:type="character" w:customStyle="1" w:styleId="partnername">
    <w:name w:val="partnername"/>
    <w:basedOn w:val="a0"/>
    <w:rsid w:val="00FA1103"/>
  </w:style>
  <w:style w:type="paragraph" w:customStyle="1" w:styleId="ConsPlusTitlePage">
    <w:name w:val="ConsPlusTitlePage"/>
    <w:uiPriority w:val="99"/>
    <w:rsid w:val="00FA11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tt">
    <w:name w:val="tt"/>
    <w:basedOn w:val="a0"/>
    <w:rsid w:val="00FA1103"/>
  </w:style>
  <w:style w:type="paragraph" w:customStyle="1" w:styleId="af7">
    <w:name w:val="Заголовок к тексту"/>
    <w:basedOn w:val="a"/>
    <w:next w:val="af2"/>
    <w:qFormat/>
    <w:rsid w:val="00FA110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0">
    <w:name w:val="consplusnonformat"/>
    <w:basedOn w:val="a"/>
    <w:rsid w:val="00FA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1">
    <w:name w:val="Название1"/>
    <w:basedOn w:val="a0"/>
    <w:rsid w:val="00FA1103"/>
  </w:style>
  <w:style w:type="paragraph" w:styleId="af8">
    <w:name w:val="Plain Text"/>
    <w:basedOn w:val="a"/>
    <w:link w:val="af9"/>
    <w:rsid w:val="00FA11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A1103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"/>
    <w:next w:val="a"/>
    <w:link w:val="afb"/>
    <w:uiPriority w:val="11"/>
    <w:qFormat/>
    <w:rsid w:val="00FA1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FA1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319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9D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9C%D0%93%D0%A3" TargetMode="External"/><Relationship Id="rId1" Type="http://schemas.openxmlformats.org/officeDocument/2006/relationships/hyperlink" Target="https://ru.wikipedia.org/wiki/%D0%AE%D1%80%D0%B8%D0%B4%D0%B8%D1%87%D0%B5%D1%81%D0%BA%D0%B8%D0%B9_%D1%84%D0%B0%D0%BA%D1%83%D0%BB%D1%8C%D1%82%D0%B5%D1%82_%D0%9C%D0%93%D0%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4A91-34CB-4104-90C1-F77C6223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16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ГильмияроваНВ</dc:creator>
  <cp:keywords/>
  <dc:description/>
  <cp:lastModifiedBy>user</cp:lastModifiedBy>
  <cp:revision>196</cp:revision>
  <cp:lastPrinted>2020-11-27T04:59:00Z</cp:lastPrinted>
  <dcterms:created xsi:type="dcterms:W3CDTF">2018-09-27T05:08:00Z</dcterms:created>
  <dcterms:modified xsi:type="dcterms:W3CDTF">2020-11-27T05:00:00Z</dcterms:modified>
</cp:coreProperties>
</file>