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44" w:rsidRDefault="00910F44" w:rsidP="00910F44">
      <w:pPr>
        <w:ind w:left="522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10F44" w:rsidRDefault="006D0EFD" w:rsidP="00910F44">
      <w:pPr>
        <w:ind w:left="5220"/>
        <w:rPr>
          <w:sz w:val="28"/>
          <w:szCs w:val="28"/>
        </w:rPr>
      </w:pPr>
      <w:r>
        <w:rPr>
          <w:sz w:val="28"/>
          <w:szCs w:val="28"/>
        </w:rPr>
        <w:t>Р</w:t>
      </w:r>
      <w:r w:rsidR="00910F44">
        <w:rPr>
          <w:sz w:val="28"/>
          <w:szCs w:val="28"/>
        </w:rPr>
        <w:t>аспоряжением председателя Контрольно-счетной комиссии Октябрьского муниципального  района</w:t>
      </w:r>
    </w:p>
    <w:p w:rsidR="00910F44" w:rsidRDefault="00910F44" w:rsidP="00910F44">
      <w:pPr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Пермского края </w:t>
      </w:r>
    </w:p>
    <w:p w:rsidR="00910F44" w:rsidRDefault="0069720B" w:rsidP="00910F44">
      <w:pPr>
        <w:ind w:left="5220"/>
        <w:rPr>
          <w:sz w:val="28"/>
          <w:szCs w:val="28"/>
        </w:rPr>
      </w:pPr>
      <w:r>
        <w:rPr>
          <w:sz w:val="28"/>
          <w:szCs w:val="28"/>
        </w:rPr>
        <w:t>о</w:t>
      </w:r>
      <w:r w:rsidR="00910F44">
        <w:rPr>
          <w:sz w:val="28"/>
          <w:szCs w:val="28"/>
        </w:rPr>
        <w:t xml:space="preserve">т </w:t>
      </w:r>
      <w:r>
        <w:rPr>
          <w:sz w:val="28"/>
          <w:szCs w:val="28"/>
        </w:rPr>
        <w:t>14</w:t>
      </w:r>
      <w:r w:rsidR="00910F44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910F44">
        <w:rPr>
          <w:sz w:val="28"/>
          <w:szCs w:val="28"/>
        </w:rPr>
        <w:t xml:space="preserve">.2013  № </w:t>
      </w:r>
      <w:r w:rsidR="00A03E6B">
        <w:rPr>
          <w:sz w:val="28"/>
          <w:szCs w:val="28"/>
        </w:rPr>
        <w:t>9</w:t>
      </w:r>
    </w:p>
    <w:p w:rsidR="00910F44" w:rsidRDefault="00910F44" w:rsidP="00910F44">
      <w:pPr>
        <w:ind w:left="5220"/>
        <w:rPr>
          <w:sz w:val="28"/>
          <w:szCs w:val="28"/>
        </w:rPr>
      </w:pPr>
    </w:p>
    <w:p w:rsidR="00910F44" w:rsidRDefault="00910F44" w:rsidP="00910F44">
      <w:pPr>
        <w:ind w:left="5220"/>
        <w:jc w:val="both"/>
        <w:rPr>
          <w:b/>
          <w:sz w:val="28"/>
          <w:szCs w:val="28"/>
        </w:rPr>
      </w:pPr>
    </w:p>
    <w:p w:rsidR="00910F44" w:rsidRDefault="00910F44" w:rsidP="00910F44">
      <w:pPr>
        <w:ind w:left="5220"/>
        <w:jc w:val="both"/>
        <w:rPr>
          <w:b/>
          <w:sz w:val="28"/>
          <w:szCs w:val="28"/>
        </w:rPr>
      </w:pPr>
    </w:p>
    <w:p w:rsidR="00910F44" w:rsidRDefault="00910F44" w:rsidP="00910F44">
      <w:pPr>
        <w:ind w:left="5220"/>
        <w:jc w:val="both"/>
        <w:rPr>
          <w:b/>
          <w:sz w:val="28"/>
          <w:szCs w:val="28"/>
        </w:rPr>
      </w:pPr>
    </w:p>
    <w:p w:rsidR="00910F44" w:rsidRDefault="00910F44" w:rsidP="00910F44">
      <w:pPr>
        <w:ind w:left="5220"/>
        <w:jc w:val="both"/>
        <w:rPr>
          <w:b/>
          <w:sz w:val="28"/>
          <w:szCs w:val="28"/>
        </w:rPr>
      </w:pPr>
    </w:p>
    <w:p w:rsidR="00910F44" w:rsidRDefault="00910F44" w:rsidP="00910F44">
      <w:pPr>
        <w:ind w:left="5220"/>
        <w:jc w:val="both"/>
        <w:rPr>
          <w:b/>
          <w:sz w:val="28"/>
          <w:szCs w:val="28"/>
        </w:rPr>
      </w:pPr>
    </w:p>
    <w:p w:rsidR="00910F44" w:rsidRDefault="00910F44" w:rsidP="00910F44">
      <w:pPr>
        <w:ind w:left="5220"/>
        <w:jc w:val="both"/>
        <w:rPr>
          <w:b/>
          <w:sz w:val="28"/>
          <w:szCs w:val="28"/>
        </w:rPr>
      </w:pPr>
    </w:p>
    <w:p w:rsidR="00910F44" w:rsidRPr="00CB4863" w:rsidRDefault="00910F44" w:rsidP="00910F44">
      <w:pPr>
        <w:ind w:left="5220"/>
        <w:jc w:val="both"/>
        <w:rPr>
          <w:b/>
          <w:sz w:val="28"/>
          <w:szCs w:val="28"/>
        </w:rPr>
      </w:pPr>
    </w:p>
    <w:p w:rsidR="00CB4863" w:rsidRDefault="00CB4863" w:rsidP="00910F44">
      <w:pPr>
        <w:ind w:left="5220"/>
        <w:rPr>
          <w:sz w:val="28"/>
          <w:szCs w:val="28"/>
        </w:rPr>
      </w:pPr>
    </w:p>
    <w:p w:rsidR="00CB4863" w:rsidRDefault="00CB4863" w:rsidP="00F16778">
      <w:pPr>
        <w:ind w:left="5220"/>
        <w:rPr>
          <w:sz w:val="28"/>
          <w:szCs w:val="28"/>
        </w:rPr>
      </w:pPr>
    </w:p>
    <w:p w:rsidR="00CB4863" w:rsidRDefault="00CB4863" w:rsidP="00F16778">
      <w:pPr>
        <w:ind w:left="5220"/>
        <w:rPr>
          <w:sz w:val="28"/>
          <w:szCs w:val="28"/>
        </w:rPr>
      </w:pPr>
    </w:p>
    <w:p w:rsidR="00F16778" w:rsidRPr="00910F44" w:rsidRDefault="00935FAD" w:rsidP="00935FAD">
      <w:pPr>
        <w:jc w:val="center"/>
        <w:rPr>
          <w:b/>
          <w:sz w:val="32"/>
          <w:szCs w:val="32"/>
        </w:rPr>
      </w:pPr>
      <w:r w:rsidRPr="00910F44">
        <w:rPr>
          <w:b/>
          <w:sz w:val="32"/>
          <w:szCs w:val="32"/>
        </w:rPr>
        <w:t>Стандарт</w:t>
      </w:r>
    </w:p>
    <w:p w:rsidR="00935FAD" w:rsidRPr="00910F44" w:rsidRDefault="00935FAD" w:rsidP="00935FAD">
      <w:pPr>
        <w:jc w:val="center"/>
        <w:rPr>
          <w:b/>
          <w:sz w:val="32"/>
          <w:szCs w:val="32"/>
        </w:rPr>
      </w:pPr>
      <w:r w:rsidRPr="00910F44">
        <w:rPr>
          <w:b/>
          <w:sz w:val="32"/>
          <w:szCs w:val="32"/>
        </w:rPr>
        <w:t xml:space="preserve">«Экспертиза проектов </w:t>
      </w:r>
      <w:r w:rsidR="00030A20" w:rsidRPr="00910F44">
        <w:rPr>
          <w:b/>
          <w:sz w:val="32"/>
          <w:szCs w:val="32"/>
        </w:rPr>
        <w:t>муниципальных</w:t>
      </w:r>
      <w:r w:rsidRPr="00910F44">
        <w:rPr>
          <w:b/>
          <w:sz w:val="32"/>
          <w:szCs w:val="32"/>
        </w:rPr>
        <w:t xml:space="preserve"> правовых актов Октябрьского муниципального района Пермского края»</w:t>
      </w:r>
    </w:p>
    <w:p w:rsidR="00CB4863" w:rsidRPr="00910F44" w:rsidRDefault="00CB4863" w:rsidP="00935FAD">
      <w:pPr>
        <w:jc w:val="center"/>
        <w:rPr>
          <w:b/>
          <w:sz w:val="32"/>
          <w:szCs w:val="32"/>
        </w:rPr>
      </w:pPr>
    </w:p>
    <w:p w:rsidR="00CB4863" w:rsidRDefault="00CB4863" w:rsidP="00935FAD">
      <w:pPr>
        <w:jc w:val="center"/>
        <w:rPr>
          <w:b/>
          <w:sz w:val="28"/>
          <w:szCs w:val="28"/>
        </w:rPr>
      </w:pPr>
    </w:p>
    <w:p w:rsidR="00CB4863" w:rsidRDefault="00CB4863" w:rsidP="00935FAD">
      <w:pPr>
        <w:jc w:val="center"/>
        <w:rPr>
          <w:b/>
          <w:sz w:val="28"/>
          <w:szCs w:val="28"/>
        </w:rPr>
      </w:pPr>
    </w:p>
    <w:p w:rsidR="00CB4863" w:rsidRDefault="00CB4863" w:rsidP="00935FAD">
      <w:pPr>
        <w:jc w:val="center"/>
        <w:rPr>
          <w:b/>
          <w:sz w:val="28"/>
          <w:szCs w:val="28"/>
        </w:rPr>
      </w:pPr>
    </w:p>
    <w:p w:rsidR="00CB4863" w:rsidRDefault="00CB4863" w:rsidP="00935FAD">
      <w:pPr>
        <w:jc w:val="center"/>
        <w:rPr>
          <w:b/>
          <w:sz w:val="28"/>
          <w:szCs w:val="28"/>
        </w:rPr>
      </w:pPr>
    </w:p>
    <w:p w:rsidR="00CB4863" w:rsidRDefault="00CB4863" w:rsidP="00935FAD">
      <w:pPr>
        <w:jc w:val="center"/>
        <w:rPr>
          <w:b/>
          <w:sz w:val="28"/>
          <w:szCs w:val="28"/>
        </w:rPr>
      </w:pPr>
    </w:p>
    <w:p w:rsidR="00CB4863" w:rsidRDefault="00CB4863" w:rsidP="00935FAD">
      <w:pPr>
        <w:jc w:val="center"/>
        <w:rPr>
          <w:b/>
          <w:sz w:val="28"/>
          <w:szCs w:val="28"/>
        </w:rPr>
      </w:pPr>
    </w:p>
    <w:p w:rsidR="00CB4863" w:rsidRDefault="00CB4863" w:rsidP="00935FAD">
      <w:pPr>
        <w:jc w:val="center"/>
        <w:rPr>
          <w:b/>
          <w:sz w:val="28"/>
          <w:szCs w:val="28"/>
        </w:rPr>
      </w:pPr>
    </w:p>
    <w:p w:rsidR="00CB4863" w:rsidRDefault="00CB4863" w:rsidP="00935FAD">
      <w:pPr>
        <w:jc w:val="center"/>
        <w:rPr>
          <w:b/>
          <w:sz w:val="28"/>
          <w:szCs w:val="28"/>
        </w:rPr>
      </w:pPr>
    </w:p>
    <w:p w:rsidR="00CB4863" w:rsidRDefault="00CB4863" w:rsidP="00935FAD">
      <w:pPr>
        <w:jc w:val="center"/>
        <w:rPr>
          <w:b/>
          <w:sz w:val="28"/>
          <w:szCs w:val="28"/>
        </w:rPr>
      </w:pPr>
    </w:p>
    <w:p w:rsidR="00CB4863" w:rsidRDefault="00CB4863" w:rsidP="00935FAD">
      <w:pPr>
        <w:jc w:val="center"/>
        <w:rPr>
          <w:b/>
          <w:sz w:val="28"/>
          <w:szCs w:val="28"/>
        </w:rPr>
      </w:pPr>
    </w:p>
    <w:p w:rsidR="00CB4863" w:rsidRDefault="00CB4863" w:rsidP="00935FAD">
      <w:pPr>
        <w:jc w:val="center"/>
        <w:rPr>
          <w:b/>
          <w:sz w:val="28"/>
          <w:szCs w:val="28"/>
        </w:rPr>
      </w:pPr>
    </w:p>
    <w:p w:rsidR="00CB4863" w:rsidRDefault="00CB4863" w:rsidP="00935FAD">
      <w:pPr>
        <w:jc w:val="center"/>
        <w:rPr>
          <w:b/>
          <w:sz w:val="28"/>
          <w:szCs w:val="28"/>
        </w:rPr>
      </w:pPr>
    </w:p>
    <w:p w:rsidR="00CB4863" w:rsidRDefault="00CB4863" w:rsidP="00935FAD">
      <w:pPr>
        <w:jc w:val="center"/>
        <w:rPr>
          <w:b/>
          <w:sz w:val="28"/>
          <w:szCs w:val="28"/>
        </w:rPr>
      </w:pPr>
    </w:p>
    <w:p w:rsidR="00CB4863" w:rsidRDefault="00CB4863" w:rsidP="00935FAD">
      <w:pPr>
        <w:jc w:val="center"/>
        <w:rPr>
          <w:b/>
          <w:sz w:val="28"/>
          <w:szCs w:val="28"/>
        </w:rPr>
      </w:pPr>
    </w:p>
    <w:p w:rsidR="00CB4863" w:rsidRDefault="00CB4863" w:rsidP="00935FAD">
      <w:pPr>
        <w:jc w:val="center"/>
        <w:rPr>
          <w:b/>
          <w:sz w:val="28"/>
          <w:szCs w:val="28"/>
        </w:rPr>
      </w:pPr>
    </w:p>
    <w:p w:rsidR="00CB4863" w:rsidRDefault="00CB4863" w:rsidP="00935FAD">
      <w:pPr>
        <w:jc w:val="center"/>
        <w:rPr>
          <w:b/>
          <w:sz w:val="28"/>
          <w:szCs w:val="28"/>
        </w:rPr>
      </w:pPr>
    </w:p>
    <w:p w:rsidR="00CB4863" w:rsidRDefault="00CB4863" w:rsidP="00935FAD">
      <w:pPr>
        <w:jc w:val="center"/>
        <w:rPr>
          <w:b/>
          <w:sz w:val="28"/>
          <w:szCs w:val="28"/>
        </w:rPr>
      </w:pPr>
    </w:p>
    <w:p w:rsidR="00CB4863" w:rsidRDefault="00CB4863" w:rsidP="00935FAD">
      <w:pPr>
        <w:jc w:val="center"/>
        <w:rPr>
          <w:b/>
          <w:sz w:val="28"/>
          <w:szCs w:val="28"/>
        </w:rPr>
      </w:pPr>
    </w:p>
    <w:p w:rsidR="00CB4863" w:rsidRDefault="00CB4863" w:rsidP="00935FAD">
      <w:pPr>
        <w:jc w:val="center"/>
        <w:rPr>
          <w:b/>
          <w:sz w:val="28"/>
          <w:szCs w:val="28"/>
        </w:rPr>
      </w:pPr>
    </w:p>
    <w:p w:rsidR="00CB4863" w:rsidRDefault="00CB4863" w:rsidP="00935FAD">
      <w:pPr>
        <w:jc w:val="center"/>
        <w:rPr>
          <w:b/>
          <w:sz w:val="28"/>
          <w:szCs w:val="28"/>
        </w:rPr>
      </w:pPr>
    </w:p>
    <w:p w:rsidR="00CB4863" w:rsidRDefault="00CB4863" w:rsidP="00935FAD">
      <w:pPr>
        <w:jc w:val="center"/>
        <w:rPr>
          <w:b/>
          <w:sz w:val="28"/>
          <w:szCs w:val="28"/>
        </w:rPr>
      </w:pPr>
    </w:p>
    <w:p w:rsidR="00CB4863" w:rsidRDefault="00CB4863" w:rsidP="00935FAD">
      <w:pPr>
        <w:jc w:val="center"/>
        <w:rPr>
          <w:b/>
          <w:sz w:val="28"/>
          <w:szCs w:val="28"/>
        </w:rPr>
      </w:pPr>
    </w:p>
    <w:p w:rsidR="00200C1A" w:rsidRDefault="00200C1A" w:rsidP="00935FAD">
      <w:pPr>
        <w:jc w:val="center"/>
        <w:rPr>
          <w:b/>
          <w:sz w:val="28"/>
          <w:szCs w:val="28"/>
        </w:rPr>
      </w:pPr>
    </w:p>
    <w:p w:rsidR="00200C1A" w:rsidRDefault="00200C1A" w:rsidP="00935FAD">
      <w:pPr>
        <w:jc w:val="center"/>
        <w:rPr>
          <w:b/>
          <w:sz w:val="28"/>
          <w:szCs w:val="28"/>
        </w:rPr>
      </w:pPr>
    </w:p>
    <w:p w:rsidR="00CB4863" w:rsidRDefault="00CB4863" w:rsidP="00935FAD">
      <w:pPr>
        <w:jc w:val="center"/>
        <w:rPr>
          <w:b/>
          <w:sz w:val="28"/>
          <w:szCs w:val="28"/>
        </w:rPr>
      </w:pPr>
    </w:p>
    <w:p w:rsidR="00CB4863" w:rsidRDefault="00910F44" w:rsidP="00935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Оглавление.</w:t>
      </w:r>
    </w:p>
    <w:p w:rsidR="00910F44" w:rsidRDefault="00910F44" w:rsidP="00910F44">
      <w:pPr>
        <w:rPr>
          <w:sz w:val="28"/>
          <w:szCs w:val="28"/>
        </w:rPr>
      </w:pPr>
    </w:p>
    <w:p w:rsidR="00910F44" w:rsidRDefault="00910F44" w:rsidP="00910F44">
      <w:pPr>
        <w:rPr>
          <w:sz w:val="28"/>
          <w:szCs w:val="28"/>
        </w:rPr>
      </w:pPr>
      <w:r>
        <w:rPr>
          <w:sz w:val="28"/>
          <w:szCs w:val="28"/>
        </w:rPr>
        <w:t>1. Общие положения…………………………………………………………….2</w:t>
      </w:r>
    </w:p>
    <w:p w:rsidR="00910F44" w:rsidRDefault="00910F44" w:rsidP="00910F44">
      <w:pPr>
        <w:rPr>
          <w:sz w:val="28"/>
          <w:szCs w:val="28"/>
        </w:rPr>
      </w:pPr>
      <w:r>
        <w:rPr>
          <w:sz w:val="28"/>
          <w:szCs w:val="28"/>
        </w:rPr>
        <w:t xml:space="preserve">2. Требования к проведению экспертизы проекта муниципального правового </w:t>
      </w:r>
    </w:p>
    <w:p w:rsidR="00910F44" w:rsidRDefault="00910F44" w:rsidP="00910F44">
      <w:pPr>
        <w:rPr>
          <w:sz w:val="28"/>
          <w:szCs w:val="28"/>
        </w:rPr>
      </w:pPr>
      <w:r>
        <w:rPr>
          <w:sz w:val="28"/>
          <w:szCs w:val="28"/>
        </w:rPr>
        <w:t>акта………………………………………………………………………………</w:t>
      </w:r>
      <w:r w:rsidR="00200C1A">
        <w:rPr>
          <w:sz w:val="28"/>
          <w:szCs w:val="28"/>
        </w:rPr>
        <w:t>.</w:t>
      </w:r>
      <w:r>
        <w:rPr>
          <w:sz w:val="28"/>
          <w:szCs w:val="28"/>
        </w:rPr>
        <w:t>3</w:t>
      </w:r>
    </w:p>
    <w:p w:rsidR="00910F44" w:rsidRDefault="00910F44" w:rsidP="00910F44">
      <w:pPr>
        <w:rPr>
          <w:sz w:val="28"/>
          <w:szCs w:val="28"/>
        </w:rPr>
      </w:pPr>
      <w:r>
        <w:rPr>
          <w:sz w:val="28"/>
          <w:szCs w:val="28"/>
        </w:rPr>
        <w:t>3. Требования к оформлению результатов экспертизы………………………3</w:t>
      </w:r>
    </w:p>
    <w:p w:rsidR="00200C1A" w:rsidRPr="00910F44" w:rsidRDefault="00200C1A" w:rsidP="00910F44">
      <w:pPr>
        <w:rPr>
          <w:sz w:val="28"/>
          <w:szCs w:val="28"/>
        </w:rPr>
      </w:pPr>
    </w:p>
    <w:p w:rsidR="00CB4863" w:rsidRDefault="00CB4863" w:rsidP="00935FAD">
      <w:pPr>
        <w:jc w:val="center"/>
        <w:rPr>
          <w:b/>
          <w:sz w:val="28"/>
          <w:szCs w:val="28"/>
        </w:rPr>
      </w:pPr>
    </w:p>
    <w:p w:rsidR="00CB4863" w:rsidRDefault="00CB4863" w:rsidP="00CB4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Стандарт</w:t>
      </w:r>
    </w:p>
    <w:p w:rsidR="00CB4863" w:rsidRDefault="00CB4863" w:rsidP="00CB4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«Экспертиза проектов муниципальных правовых актов Октябрьского муниципального района Пермского края»</w:t>
      </w:r>
    </w:p>
    <w:p w:rsidR="00CB4863" w:rsidRDefault="00CB4863" w:rsidP="00CB4863">
      <w:pPr>
        <w:jc w:val="center"/>
        <w:rPr>
          <w:b/>
          <w:sz w:val="28"/>
          <w:szCs w:val="28"/>
        </w:rPr>
      </w:pPr>
    </w:p>
    <w:p w:rsidR="00CB4863" w:rsidRDefault="00CB4863" w:rsidP="00935FAD">
      <w:pPr>
        <w:jc w:val="center"/>
        <w:rPr>
          <w:b/>
          <w:sz w:val="28"/>
          <w:szCs w:val="28"/>
        </w:rPr>
      </w:pPr>
    </w:p>
    <w:p w:rsidR="00935FAD" w:rsidRDefault="00935FAD" w:rsidP="00935FAD">
      <w:pPr>
        <w:jc w:val="center"/>
        <w:rPr>
          <w:b/>
          <w:sz w:val="28"/>
          <w:szCs w:val="28"/>
        </w:rPr>
      </w:pPr>
    </w:p>
    <w:p w:rsidR="00F16778" w:rsidRPr="00D54558" w:rsidRDefault="00F16778" w:rsidP="00F16778">
      <w:pPr>
        <w:ind w:firstLine="720"/>
        <w:jc w:val="both"/>
        <w:rPr>
          <w:b/>
          <w:sz w:val="28"/>
          <w:szCs w:val="28"/>
        </w:rPr>
      </w:pPr>
      <w:r w:rsidRPr="00D54558">
        <w:rPr>
          <w:b/>
          <w:sz w:val="28"/>
          <w:szCs w:val="28"/>
        </w:rPr>
        <w:t xml:space="preserve"> 1.</w:t>
      </w:r>
      <w:r w:rsidR="00935FAD">
        <w:rPr>
          <w:b/>
          <w:sz w:val="28"/>
          <w:szCs w:val="28"/>
        </w:rPr>
        <w:t xml:space="preserve"> Общие положения</w:t>
      </w:r>
    </w:p>
    <w:p w:rsidR="00203736" w:rsidRDefault="00203736" w:rsidP="00F16778">
      <w:pPr>
        <w:ind w:firstLine="720"/>
        <w:jc w:val="both"/>
        <w:rPr>
          <w:sz w:val="28"/>
          <w:szCs w:val="28"/>
        </w:rPr>
      </w:pPr>
    </w:p>
    <w:p w:rsidR="00935FAD" w:rsidRDefault="00203736" w:rsidP="00935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3DC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35FAD">
        <w:rPr>
          <w:sz w:val="28"/>
          <w:szCs w:val="28"/>
        </w:rPr>
        <w:t xml:space="preserve">Стандарт «Экспертиза проектов </w:t>
      </w:r>
      <w:r w:rsidR="00030A20">
        <w:rPr>
          <w:sz w:val="28"/>
          <w:szCs w:val="28"/>
        </w:rPr>
        <w:t>муниципальных</w:t>
      </w:r>
      <w:r w:rsidR="00935FAD">
        <w:rPr>
          <w:sz w:val="28"/>
          <w:szCs w:val="28"/>
        </w:rPr>
        <w:t xml:space="preserve"> правовых актов Октябрьского муниципального района Пермского края» (далее – Стандарт «Экспертиза проектов </w:t>
      </w:r>
      <w:r w:rsidR="00030A20">
        <w:rPr>
          <w:sz w:val="28"/>
          <w:szCs w:val="28"/>
        </w:rPr>
        <w:t xml:space="preserve"> М</w:t>
      </w:r>
      <w:r w:rsidR="00935FAD">
        <w:rPr>
          <w:sz w:val="28"/>
          <w:szCs w:val="28"/>
        </w:rPr>
        <w:t>ПА») разработан в соответствии с Федеральным законом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</w:t>
      </w:r>
      <w:r w:rsidR="0085785E">
        <w:rPr>
          <w:sz w:val="28"/>
          <w:szCs w:val="28"/>
        </w:rPr>
        <w:t>»</w:t>
      </w:r>
      <w:r w:rsidR="00A03E6B">
        <w:rPr>
          <w:sz w:val="28"/>
          <w:szCs w:val="28"/>
        </w:rPr>
        <w:t xml:space="preserve"> (далее - Федеральный </w:t>
      </w:r>
      <w:r w:rsidR="00F45E99">
        <w:rPr>
          <w:sz w:val="28"/>
          <w:szCs w:val="28"/>
        </w:rPr>
        <w:t xml:space="preserve">закон </w:t>
      </w:r>
      <w:bookmarkStart w:id="0" w:name="_GoBack"/>
      <w:bookmarkEnd w:id="0"/>
      <w:r w:rsidR="00A03E6B">
        <w:rPr>
          <w:sz w:val="28"/>
          <w:szCs w:val="28"/>
        </w:rPr>
        <w:t xml:space="preserve"> № 6-ФЗ)</w:t>
      </w:r>
      <w:r w:rsidR="0085785E">
        <w:rPr>
          <w:sz w:val="28"/>
          <w:szCs w:val="28"/>
        </w:rPr>
        <w:t>,  с Положением о</w:t>
      </w:r>
      <w:proofErr w:type="gramStart"/>
      <w:r w:rsidR="0085785E">
        <w:rPr>
          <w:sz w:val="28"/>
          <w:szCs w:val="28"/>
        </w:rPr>
        <w:t xml:space="preserve"> К</w:t>
      </w:r>
      <w:proofErr w:type="gramEnd"/>
      <w:r w:rsidR="0085785E">
        <w:rPr>
          <w:sz w:val="28"/>
          <w:szCs w:val="28"/>
        </w:rPr>
        <w:t>онтрольно – счетной комиссии</w:t>
      </w:r>
      <w:r w:rsidR="00030A20">
        <w:rPr>
          <w:sz w:val="28"/>
          <w:szCs w:val="28"/>
        </w:rPr>
        <w:t xml:space="preserve"> Октябрьского муниципального района Пермского края</w:t>
      </w:r>
      <w:r w:rsidR="0085785E">
        <w:rPr>
          <w:sz w:val="28"/>
          <w:szCs w:val="28"/>
        </w:rPr>
        <w:t>, утвержденным Решением Земского Собрания Октябрьского муниципального района Пермского края от 05.12.2011 № 1101</w:t>
      </w:r>
      <w:r w:rsidR="00A03E6B">
        <w:rPr>
          <w:sz w:val="28"/>
          <w:szCs w:val="28"/>
        </w:rPr>
        <w:t xml:space="preserve"> (далее – Положение о</w:t>
      </w:r>
      <w:proofErr w:type="gramStart"/>
      <w:r w:rsidR="00A03E6B">
        <w:rPr>
          <w:sz w:val="28"/>
          <w:szCs w:val="28"/>
        </w:rPr>
        <w:t xml:space="preserve">  К</w:t>
      </w:r>
      <w:proofErr w:type="gramEnd"/>
      <w:r w:rsidR="00A03E6B">
        <w:rPr>
          <w:sz w:val="28"/>
          <w:szCs w:val="28"/>
        </w:rPr>
        <w:t>онтрольно – счетной  комиссии</w:t>
      </w:r>
      <w:r w:rsidR="00030A20">
        <w:rPr>
          <w:sz w:val="28"/>
          <w:szCs w:val="28"/>
        </w:rPr>
        <w:t>)</w:t>
      </w:r>
      <w:r w:rsidR="0085785E">
        <w:rPr>
          <w:sz w:val="28"/>
          <w:szCs w:val="28"/>
        </w:rPr>
        <w:t>,</w:t>
      </w:r>
      <w:r w:rsidR="00926D41">
        <w:rPr>
          <w:sz w:val="28"/>
          <w:szCs w:val="28"/>
        </w:rPr>
        <w:t xml:space="preserve"> Регламентом Контрольно – счетной комиссии Октябрьского муниципального района Пермского края.</w:t>
      </w:r>
    </w:p>
    <w:p w:rsidR="00926D41" w:rsidRDefault="00853DC3" w:rsidP="00935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6D41">
        <w:rPr>
          <w:sz w:val="28"/>
          <w:szCs w:val="28"/>
        </w:rPr>
        <w:t xml:space="preserve">2. </w:t>
      </w:r>
      <w:r w:rsidR="00030A20">
        <w:rPr>
          <w:sz w:val="28"/>
          <w:szCs w:val="28"/>
        </w:rPr>
        <w:t>Экспертиза проектов МПА осуществляется</w:t>
      </w:r>
      <w:proofErr w:type="gramStart"/>
      <w:r w:rsidR="00030A20">
        <w:rPr>
          <w:sz w:val="28"/>
          <w:szCs w:val="28"/>
        </w:rPr>
        <w:t xml:space="preserve"> К</w:t>
      </w:r>
      <w:proofErr w:type="gramEnd"/>
      <w:r w:rsidR="00030A20">
        <w:rPr>
          <w:sz w:val="28"/>
          <w:szCs w:val="28"/>
        </w:rPr>
        <w:t>онтрольно – счетной комиссией на основании п.7 ч. 1 ст. 9</w:t>
      </w:r>
      <w:r>
        <w:rPr>
          <w:sz w:val="28"/>
          <w:szCs w:val="28"/>
        </w:rPr>
        <w:t xml:space="preserve"> Федерального закона № 6-ФЗ и  </w:t>
      </w:r>
      <w:r w:rsidR="00030A20">
        <w:rPr>
          <w:sz w:val="28"/>
          <w:szCs w:val="28"/>
        </w:rPr>
        <w:t xml:space="preserve"> п.7 ч. 1 раздела 8 Положения о Контрольно – счетной комиссии</w:t>
      </w:r>
      <w:r>
        <w:rPr>
          <w:sz w:val="28"/>
          <w:szCs w:val="28"/>
        </w:rPr>
        <w:t>.</w:t>
      </w:r>
    </w:p>
    <w:p w:rsidR="00853DC3" w:rsidRDefault="00853DC3" w:rsidP="00935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Целью экспертизы проекта МПА является выявление или нарушений и недостатков проекта МПА (рисков принятия решений по формированию и использованию средств Октябрьского муниципального района, создающих условия для последующего неправомерного и (или) неэффективного использования средств бюджета Октябрьского муниципального района, невыполнения (неполного выполнения) задач и функций, возложенных на органы местного самоуправления</w:t>
      </w:r>
      <w:r w:rsidR="00ED48CD">
        <w:rPr>
          <w:sz w:val="28"/>
          <w:szCs w:val="28"/>
        </w:rPr>
        <w:t xml:space="preserve"> Октябрьского муниципального района), или подтверждение отсутствия  таковых нарушений и недостатков.</w:t>
      </w:r>
      <w:proofErr w:type="gramEnd"/>
    </w:p>
    <w:p w:rsidR="00ED48CD" w:rsidRDefault="00ED48CD" w:rsidP="00935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Экспертиза проекта МПА включает оценку его соответствия основным полномочиям Октябрьского муниципального района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установленными законами и иными нормативными правовыми актами Россий</w:t>
      </w:r>
      <w:r w:rsidR="006D0EFD">
        <w:rPr>
          <w:sz w:val="28"/>
          <w:szCs w:val="28"/>
        </w:rPr>
        <w:t>ской Федерации,  Пермского края и нормативными правовыми актами органов местного самоуправления Октябрьского муниципального района.</w:t>
      </w:r>
    </w:p>
    <w:p w:rsidR="00ED48CD" w:rsidRDefault="00ED48CD" w:rsidP="00935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Основными задачами экспертизы проектов МПА является оценка их положений на предмет:</w:t>
      </w:r>
    </w:p>
    <w:p w:rsidR="00ED48CD" w:rsidRDefault="00ED48CD" w:rsidP="00935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обоснованности заявленных финансово – экономических обоснований и</w:t>
      </w:r>
      <w:r w:rsidR="00DA1A7B">
        <w:rPr>
          <w:sz w:val="28"/>
          <w:szCs w:val="28"/>
        </w:rPr>
        <w:t xml:space="preserve"> последствий принятия проекта МПА;</w:t>
      </w:r>
    </w:p>
    <w:p w:rsidR="00DA1A7B" w:rsidRDefault="00DA1A7B" w:rsidP="00935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отсутствия (минимизации) рисков принятия решений по  формированию и использованию средств бюджета Октябрьского муниципального района, создающих</w:t>
      </w:r>
      <w:r w:rsidR="00CE1D85">
        <w:rPr>
          <w:sz w:val="28"/>
          <w:szCs w:val="28"/>
        </w:rPr>
        <w:t xml:space="preserve"> условия для последующего неправомерного и (или) неэффективного использования средств бюджета Октябрьского муниципального района.</w:t>
      </w:r>
    </w:p>
    <w:p w:rsidR="00CE1D85" w:rsidRDefault="00CE1D85" w:rsidP="00935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При проведении экспертиз проектов МПА, Контрольно</w:t>
      </w:r>
      <w:r w:rsidR="00E567D7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счетная комиссия в рамках своей компетенции  вправе оценивать наличие в них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факторов.</w:t>
      </w:r>
    </w:p>
    <w:p w:rsidR="00F16778" w:rsidRPr="00FF6866" w:rsidRDefault="00A20DDA" w:rsidP="00935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F16778" w:rsidRPr="00FF6866">
        <w:rPr>
          <w:sz w:val="28"/>
          <w:szCs w:val="28"/>
        </w:rPr>
        <w:t xml:space="preserve"> </w:t>
      </w:r>
      <w:r w:rsidR="00853DC3">
        <w:rPr>
          <w:sz w:val="28"/>
          <w:szCs w:val="28"/>
        </w:rPr>
        <w:t>Стандарт «Экспертиза проектов М</w:t>
      </w:r>
      <w:r w:rsidR="00926D41">
        <w:rPr>
          <w:sz w:val="28"/>
          <w:szCs w:val="28"/>
        </w:rPr>
        <w:t xml:space="preserve">ПА» </w:t>
      </w:r>
      <w:r w:rsidR="00F16778" w:rsidRPr="00FF6866">
        <w:rPr>
          <w:sz w:val="28"/>
          <w:szCs w:val="28"/>
        </w:rPr>
        <w:t xml:space="preserve"> является обязательным</w:t>
      </w:r>
      <w:r w:rsidR="00926D41">
        <w:rPr>
          <w:sz w:val="28"/>
          <w:szCs w:val="28"/>
        </w:rPr>
        <w:t xml:space="preserve"> к применению всеми  должностными</w:t>
      </w:r>
      <w:r w:rsidR="00F16778" w:rsidRPr="00FF6866">
        <w:rPr>
          <w:sz w:val="28"/>
          <w:szCs w:val="28"/>
        </w:rPr>
        <w:t xml:space="preserve"> лиц</w:t>
      </w:r>
      <w:r w:rsidR="00926D41">
        <w:rPr>
          <w:sz w:val="28"/>
          <w:szCs w:val="28"/>
        </w:rPr>
        <w:t>ами</w:t>
      </w:r>
      <w:r w:rsidR="00F16778" w:rsidRPr="00FF6866">
        <w:rPr>
          <w:sz w:val="28"/>
          <w:szCs w:val="28"/>
        </w:rPr>
        <w:t xml:space="preserve">  Контрольно-</w:t>
      </w:r>
      <w:r w:rsidR="00F16778">
        <w:rPr>
          <w:sz w:val="28"/>
          <w:szCs w:val="28"/>
        </w:rPr>
        <w:t>с</w:t>
      </w:r>
      <w:r w:rsidR="003D4E38">
        <w:rPr>
          <w:sz w:val="28"/>
          <w:szCs w:val="28"/>
        </w:rPr>
        <w:t>четной комиссии</w:t>
      </w:r>
      <w:r w:rsidR="00926D41">
        <w:rPr>
          <w:sz w:val="28"/>
          <w:szCs w:val="28"/>
        </w:rPr>
        <w:t xml:space="preserve"> и привлеченными экспертами, участвующими в</w:t>
      </w:r>
      <w:r>
        <w:rPr>
          <w:sz w:val="28"/>
          <w:szCs w:val="28"/>
        </w:rPr>
        <w:t xml:space="preserve"> проведении экспертизы проекта М</w:t>
      </w:r>
      <w:r w:rsidR="00926D41">
        <w:rPr>
          <w:sz w:val="28"/>
          <w:szCs w:val="28"/>
        </w:rPr>
        <w:t>ПА</w:t>
      </w:r>
      <w:r w:rsidR="00F16778" w:rsidRPr="00FF6866">
        <w:rPr>
          <w:sz w:val="28"/>
          <w:szCs w:val="28"/>
        </w:rPr>
        <w:t>.</w:t>
      </w:r>
    </w:p>
    <w:p w:rsidR="00F16778" w:rsidRPr="00FF6866" w:rsidRDefault="00F16778" w:rsidP="00F16778">
      <w:pPr>
        <w:ind w:firstLine="720"/>
        <w:jc w:val="both"/>
        <w:rPr>
          <w:sz w:val="28"/>
          <w:szCs w:val="28"/>
        </w:rPr>
      </w:pPr>
    </w:p>
    <w:p w:rsidR="00F16778" w:rsidRDefault="00F16778" w:rsidP="00F16778">
      <w:pPr>
        <w:ind w:firstLine="720"/>
        <w:jc w:val="both"/>
        <w:rPr>
          <w:b/>
          <w:sz w:val="28"/>
          <w:szCs w:val="28"/>
        </w:rPr>
      </w:pPr>
      <w:r w:rsidRPr="00D54558">
        <w:rPr>
          <w:b/>
          <w:sz w:val="28"/>
          <w:szCs w:val="28"/>
        </w:rPr>
        <w:t xml:space="preserve"> 2.</w:t>
      </w:r>
      <w:r w:rsidR="00935FAD">
        <w:rPr>
          <w:b/>
          <w:sz w:val="28"/>
          <w:szCs w:val="28"/>
        </w:rPr>
        <w:t xml:space="preserve"> Требования к проведению экспертизы проекта </w:t>
      </w:r>
      <w:r w:rsidR="00910F44">
        <w:rPr>
          <w:b/>
          <w:sz w:val="28"/>
          <w:szCs w:val="28"/>
        </w:rPr>
        <w:t>муниципального правового акта</w:t>
      </w:r>
    </w:p>
    <w:p w:rsidR="00A20DDA" w:rsidRDefault="00A20DDA" w:rsidP="00F16778">
      <w:pPr>
        <w:ind w:firstLine="720"/>
        <w:jc w:val="both"/>
        <w:rPr>
          <w:b/>
          <w:sz w:val="28"/>
          <w:szCs w:val="28"/>
        </w:rPr>
      </w:pPr>
    </w:p>
    <w:p w:rsidR="00A20DDA" w:rsidRDefault="00A20DDA" w:rsidP="00F167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Объем экспертизы проекта МПА (перечень обязательных к рассмотрению вопросов и глубина их проработки) определяется должностным лицом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онтрольно – счетной комиссии, проводящим экспертизу, исходя из целей и задач экспертизы и условий ее проведения (срока подготовки заключения, а также полноты представленных материалов и качества их оформления).</w:t>
      </w:r>
    </w:p>
    <w:p w:rsidR="00A20DDA" w:rsidRDefault="00A20DDA" w:rsidP="00F167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D0EFD">
        <w:rPr>
          <w:sz w:val="28"/>
          <w:szCs w:val="28"/>
        </w:rPr>
        <w:t>2. При рассмотрении проекта МПА</w:t>
      </w:r>
      <w:r>
        <w:rPr>
          <w:sz w:val="28"/>
          <w:szCs w:val="28"/>
        </w:rPr>
        <w:t xml:space="preserve"> учитывается опыт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формированием и использованием средств бюджета Октябрьского муниципального района в соответствующей сфере деятельности, результаты ранее проведенных контрольных и экспертно – аналитических мероприятий.</w:t>
      </w:r>
    </w:p>
    <w:p w:rsidR="00A20DDA" w:rsidRDefault="00A20DDA" w:rsidP="00F167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При пров</w:t>
      </w:r>
      <w:r w:rsidR="00B13C22">
        <w:rPr>
          <w:sz w:val="28"/>
          <w:szCs w:val="28"/>
        </w:rPr>
        <w:t xml:space="preserve">едении  экспертизы проектов МПА </w:t>
      </w:r>
      <w:r>
        <w:rPr>
          <w:sz w:val="28"/>
          <w:szCs w:val="28"/>
        </w:rPr>
        <w:t xml:space="preserve"> проводится изучение состояния правового регули</w:t>
      </w:r>
      <w:r w:rsidR="00B13C22">
        <w:rPr>
          <w:sz w:val="28"/>
          <w:szCs w:val="28"/>
        </w:rPr>
        <w:t xml:space="preserve">рования в соответствующей сфере, то есть </w:t>
      </w:r>
      <w:r>
        <w:rPr>
          <w:sz w:val="28"/>
          <w:szCs w:val="28"/>
        </w:rPr>
        <w:t>анализир</w:t>
      </w:r>
      <w:r w:rsidR="00B13C22">
        <w:rPr>
          <w:sz w:val="28"/>
          <w:szCs w:val="28"/>
        </w:rPr>
        <w:t>уются</w:t>
      </w:r>
      <w:r>
        <w:rPr>
          <w:sz w:val="28"/>
          <w:szCs w:val="28"/>
        </w:rPr>
        <w:t xml:space="preserve"> законы и иные нормативные правовые акты Российской Федерации,</w:t>
      </w:r>
      <w:r w:rsidR="007D18BA">
        <w:rPr>
          <w:sz w:val="28"/>
          <w:szCs w:val="28"/>
        </w:rPr>
        <w:t xml:space="preserve"> законы и иные нормативные правовые акты Пермского края, затрагивающие соответствующие правоотношения.</w:t>
      </w:r>
    </w:p>
    <w:p w:rsidR="007D18BA" w:rsidRDefault="00B13C22" w:rsidP="00F167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7D18BA">
        <w:rPr>
          <w:sz w:val="28"/>
          <w:szCs w:val="28"/>
        </w:rPr>
        <w:t>. При анализ</w:t>
      </w:r>
      <w:r>
        <w:rPr>
          <w:sz w:val="28"/>
          <w:szCs w:val="28"/>
        </w:rPr>
        <w:t xml:space="preserve">е конкретных норм проекта МПА </w:t>
      </w:r>
      <w:r w:rsidR="007D18BA">
        <w:rPr>
          <w:sz w:val="28"/>
          <w:szCs w:val="28"/>
        </w:rPr>
        <w:t xml:space="preserve"> должны быть проанализированы смысл и содержание нормы, а также возможные последствия ее применения.</w:t>
      </w:r>
    </w:p>
    <w:p w:rsidR="007D18BA" w:rsidRPr="00A20DDA" w:rsidRDefault="00B13C22" w:rsidP="00F167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7D18B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ходе проведения экспертизы </w:t>
      </w:r>
      <w:r w:rsidR="007D18BA">
        <w:rPr>
          <w:sz w:val="28"/>
          <w:szCs w:val="28"/>
        </w:rPr>
        <w:t xml:space="preserve">оценивается логичность проекта МПА, которая предполагает последовательность, непротиворечивость правовых норм. </w:t>
      </w:r>
    </w:p>
    <w:p w:rsidR="00F16778" w:rsidRDefault="00F16778" w:rsidP="00F16778">
      <w:pPr>
        <w:ind w:firstLine="720"/>
        <w:jc w:val="both"/>
        <w:rPr>
          <w:sz w:val="28"/>
          <w:szCs w:val="28"/>
        </w:rPr>
      </w:pPr>
    </w:p>
    <w:p w:rsidR="00F16778" w:rsidRDefault="00F16778" w:rsidP="00F1677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16778" w:rsidRDefault="00F16778" w:rsidP="00F16778">
      <w:pPr>
        <w:ind w:firstLine="720"/>
        <w:jc w:val="both"/>
        <w:rPr>
          <w:b/>
          <w:sz w:val="28"/>
          <w:szCs w:val="28"/>
        </w:rPr>
      </w:pPr>
      <w:r w:rsidRPr="00D54558">
        <w:rPr>
          <w:b/>
          <w:sz w:val="28"/>
          <w:szCs w:val="28"/>
        </w:rPr>
        <w:t xml:space="preserve">3. </w:t>
      </w:r>
      <w:r w:rsidR="00935FAD">
        <w:rPr>
          <w:b/>
          <w:sz w:val="28"/>
          <w:szCs w:val="28"/>
        </w:rPr>
        <w:t>Требования к оформлению результатов экспертизы</w:t>
      </w:r>
    </w:p>
    <w:p w:rsidR="007D18BA" w:rsidRDefault="007D18BA" w:rsidP="00F16778">
      <w:pPr>
        <w:ind w:firstLine="720"/>
        <w:jc w:val="both"/>
        <w:rPr>
          <w:b/>
          <w:sz w:val="28"/>
          <w:szCs w:val="28"/>
        </w:rPr>
      </w:pPr>
    </w:p>
    <w:p w:rsidR="007D18BA" w:rsidRDefault="00200C1A" w:rsidP="00200C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П</w:t>
      </w:r>
      <w:r w:rsidR="007D18BA">
        <w:rPr>
          <w:sz w:val="28"/>
          <w:szCs w:val="28"/>
        </w:rPr>
        <w:t>о ре</w:t>
      </w:r>
      <w:r w:rsidR="00B13C22">
        <w:rPr>
          <w:sz w:val="28"/>
          <w:szCs w:val="28"/>
        </w:rPr>
        <w:t>зультатам проведения экспертизы,</w:t>
      </w:r>
      <w:r w:rsidR="007D18BA">
        <w:rPr>
          <w:sz w:val="28"/>
          <w:szCs w:val="28"/>
        </w:rPr>
        <w:t xml:space="preserve"> составляется заключение</w:t>
      </w:r>
      <w:proofErr w:type="gramStart"/>
      <w:r w:rsidR="007D18BA">
        <w:rPr>
          <w:sz w:val="28"/>
          <w:szCs w:val="28"/>
        </w:rPr>
        <w:t xml:space="preserve"> К</w:t>
      </w:r>
      <w:proofErr w:type="gramEnd"/>
      <w:r w:rsidR="007D18BA">
        <w:rPr>
          <w:sz w:val="28"/>
          <w:szCs w:val="28"/>
        </w:rPr>
        <w:t>онтрольно – счетной комиссии</w:t>
      </w:r>
      <w:r w:rsidR="00B13C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D18BA">
        <w:rPr>
          <w:sz w:val="28"/>
          <w:szCs w:val="28"/>
        </w:rPr>
        <w:t xml:space="preserve"> на проект МПА (далее – заключение).</w:t>
      </w:r>
    </w:p>
    <w:p w:rsidR="007D18BA" w:rsidRDefault="007D18BA" w:rsidP="00200C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Заключение состоит из вводной и содержательной частей.</w:t>
      </w:r>
    </w:p>
    <w:p w:rsidR="007D18BA" w:rsidRDefault="007D18BA" w:rsidP="008453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 Во вводной части заключения указываются реквизиты документов, по результатам рассмотрения, на основании и с учетом которых проведена экспертиза</w:t>
      </w:r>
      <w:r w:rsidR="0084535F">
        <w:rPr>
          <w:sz w:val="28"/>
          <w:szCs w:val="28"/>
        </w:rPr>
        <w:t>, а также предмет регулирования проекта МПА (при необходимости).</w:t>
      </w:r>
    </w:p>
    <w:p w:rsidR="0084535F" w:rsidRDefault="0084535F" w:rsidP="008453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В содержательной части заключения, как правило, отражаются следующие сведения:</w:t>
      </w:r>
    </w:p>
    <w:p w:rsidR="0084535F" w:rsidRDefault="0084535F" w:rsidP="008453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предмета регулирования  проекта МПА целям решения вопросов местного значения Октябрьского муниципального района;</w:t>
      </w:r>
    </w:p>
    <w:p w:rsidR="0084535F" w:rsidRDefault="0084535F" w:rsidP="008453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обоснованность заявленных финансово - экономических обоснований к  проекту МПА;</w:t>
      </w:r>
    </w:p>
    <w:p w:rsidR="0084535F" w:rsidRDefault="0084535F" w:rsidP="008453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обоснованность заявленных финансовых последствий принятия проекта МПА;</w:t>
      </w:r>
    </w:p>
    <w:p w:rsidR="0084535F" w:rsidRDefault="0084535F" w:rsidP="008453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проекта </w:t>
      </w:r>
      <w:proofErr w:type="gramStart"/>
      <w:r>
        <w:rPr>
          <w:sz w:val="28"/>
          <w:szCs w:val="28"/>
        </w:rPr>
        <w:t>МПА</w:t>
      </w:r>
      <w:proofErr w:type="gramEnd"/>
      <w:r>
        <w:rPr>
          <w:sz w:val="28"/>
          <w:szCs w:val="28"/>
        </w:rPr>
        <w:t xml:space="preserve"> действующим нормативным правовым актам равной юридической силы;</w:t>
      </w:r>
    </w:p>
    <w:p w:rsidR="0084535F" w:rsidRDefault="0084535F" w:rsidP="008453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внутренних противоречий, несогласованностей, дублирования норм, пробелов в регулировании;</w:t>
      </w:r>
    </w:p>
    <w:p w:rsidR="0084535F" w:rsidRDefault="0084535F" w:rsidP="008453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прочие суждения и оценки по результатам экспертизы.</w:t>
      </w:r>
    </w:p>
    <w:p w:rsidR="0084535F" w:rsidRDefault="0084535F" w:rsidP="008453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Все  суждения и оценки, отраженные в заключении, должны быть обоснованы ссылками на действующее законодательство и положения проекта МПА.</w:t>
      </w:r>
    </w:p>
    <w:p w:rsidR="0084535F" w:rsidRDefault="0084535F" w:rsidP="008453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C04561">
        <w:rPr>
          <w:sz w:val="28"/>
          <w:szCs w:val="28"/>
        </w:rPr>
        <w:t xml:space="preserve">При обнаружении в ходе проведения экспертизы проекта МПА </w:t>
      </w:r>
      <w:proofErr w:type="spellStart"/>
      <w:r w:rsidR="00C04561">
        <w:rPr>
          <w:sz w:val="28"/>
          <w:szCs w:val="28"/>
        </w:rPr>
        <w:t>коррупциогенных</w:t>
      </w:r>
      <w:proofErr w:type="spellEnd"/>
      <w:r w:rsidR="00C04561">
        <w:rPr>
          <w:sz w:val="28"/>
          <w:szCs w:val="28"/>
        </w:rPr>
        <w:t xml:space="preserve"> факторов, </w:t>
      </w:r>
      <w:r w:rsidR="00B13C22">
        <w:rPr>
          <w:sz w:val="28"/>
          <w:szCs w:val="28"/>
        </w:rPr>
        <w:t xml:space="preserve"> </w:t>
      </w:r>
      <w:r w:rsidR="00C04561">
        <w:rPr>
          <w:sz w:val="28"/>
          <w:szCs w:val="28"/>
        </w:rPr>
        <w:t xml:space="preserve"> в заключении должно быть сделано соответствующее указание.</w:t>
      </w:r>
    </w:p>
    <w:p w:rsidR="00C04561" w:rsidRDefault="00C04561" w:rsidP="008453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 В заключении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онтрольно – счетной комиссии</w:t>
      </w:r>
      <w:r w:rsidR="0069720B">
        <w:rPr>
          <w:sz w:val="28"/>
          <w:szCs w:val="28"/>
        </w:rPr>
        <w:t xml:space="preserve"> делаются выводы, </w:t>
      </w:r>
      <w:r>
        <w:rPr>
          <w:sz w:val="28"/>
          <w:szCs w:val="28"/>
        </w:rPr>
        <w:t xml:space="preserve"> даются  рекомендации</w:t>
      </w:r>
      <w:r w:rsidR="00200C1A">
        <w:rPr>
          <w:sz w:val="28"/>
          <w:szCs w:val="28"/>
        </w:rPr>
        <w:t xml:space="preserve"> Земскому Собранию Октябрьского муниципального района</w:t>
      </w:r>
      <w:r w:rsidR="0069720B">
        <w:rPr>
          <w:sz w:val="28"/>
          <w:szCs w:val="28"/>
        </w:rPr>
        <w:t xml:space="preserve"> или Администрации Октябрьского муниципального района </w:t>
      </w:r>
      <w:r w:rsidR="00200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рассмотрению</w:t>
      </w:r>
      <w:r w:rsidR="00200C1A">
        <w:rPr>
          <w:sz w:val="28"/>
          <w:szCs w:val="28"/>
        </w:rPr>
        <w:t>,  доработке или отклонению</w:t>
      </w:r>
      <w:r w:rsidR="00200C1A" w:rsidRPr="00200C1A">
        <w:rPr>
          <w:sz w:val="28"/>
          <w:szCs w:val="28"/>
        </w:rPr>
        <w:t xml:space="preserve"> </w:t>
      </w:r>
      <w:r w:rsidR="00200C1A">
        <w:rPr>
          <w:sz w:val="28"/>
          <w:szCs w:val="28"/>
        </w:rPr>
        <w:t>представленного МПА.</w:t>
      </w:r>
    </w:p>
    <w:p w:rsidR="00C04561" w:rsidRPr="007D18BA" w:rsidRDefault="00C04561" w:rsidP="008453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3.8. Заключение подписывается ответственным за экспертизу  должностным лицом</w:t>
      </w:r>
      <w:proofErr w:type="gramStart"/>
      <w:r>
        <w:rPr>
          <w:sz w:val="28"/>
          <w:szCs w:val="28"/>
        </w:rPr>
        <w:t xml:space="preserve">  К</w:t>
      </w:r>
      <w:proofErr w:type="gramEnd"/>
      <w:r>
        <w:rPr>
          <w:sz w:val="28"/>
          <w:szCs w:val="28"/>
        </w:rPr>
        <w:t>онтрольно – счетной комиссии и направляется в Земское Собрание Октябрьского муниципального района</w:t>
      </w:r>
      <w:r w:rsidR="0069720B">
        <w:rPr>
          <w:sz w:val="28"/>
          <w:szCs w:val="28"/>
        </w:rPr>
        <w:t xml:space="preserve"> или Администрацию Октябрьского муниципального района, а также</w:t>
      </w:r>
      <w:r>
        <w:rPr>
          <w:sz w:val="28"/>
          <w:szCs w:val="28"/>
        </w:rPr>
        <w:t xml:space="preserve"> иным должностным лицам, определяемым председателем Контрольно – счетной комиссии.</w:t>
      </w:r>
    </w:p>
    <w:p w:rsidR="00F16778" w:rsidRDefault="00F16778" w:rsidP="00F1677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F16778" w:rsidSect="0039097A">
      <w:headerReference w:type="default" r:id="rId9"/>
      <w:footerReference w:type="default" r:id="rId10"/>
      <w:pgSz w:w="11906" w:h="16838"/>
      <w:pgMar w:top="1134" w:right="567" w:bottom="567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DA7" w:rsidRDefault="00707DA7" w:rsidP="00A03E6B">
      <w:r>
        <w:separator/>
      </w:r>
    </w:p>
  </w:endnote>
  <w:endnote w:type="continuationSeparator" w:id="0">
    <w:p w:rsidR="00707DA7" w:rsidRDefault="00707DA7" w:rsidP="00A0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4843977"/>
      <w:docPartObj>
        <w:docPartGallery w:val="Page Numbers (Bottom of Page)"/>
        <w:docPartUnique/>
      </w:docPartObj>
    </w:sdtPr>
    <w:sdtContent>
      <w:p w:rsidR="0039097A" w:rsidRDefault="0039097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944">
          <w:rPr>
            <w:noProof/>
          </w:rPr>
          <w:t>2</w:t>
        </w:r>
        <w:r>
          <w:fldChar w:fldCharType="end"/>
        </w:r>
      </w:p>
    </w:sdtContent>
  </w:sdt>
  <w:p w:rsidR="00A03E6B" w:rsidRDefault="00A03E6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DA7" w:rsidRDefault="00707DA7" w:rsidP="00A03E6B">
      <w:r>
        <w:separator/>
      </w:r>
    </w:p>
  </w:footnote>
  <w:footnote w:type="continuationSeparator" w:id="0">
    <w:p w:rsidR="00707DA7" w:rsidRDefault="00707DA7" w:rsidP="00A03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6885499"/>
      <w:docPartObj>
        <w:docPartGallery w:val="Page Numbers (Top of Page)"/>
        <w:docPartUnique/>
      </w:docPartObj>
    </w:sdtPr>
    <w:sdtEndPr/>
    <w:sdtContent>
      <w:p w:rsidR="005C25B5" w:rsidRDefault="00707DA7">
        <w:pPr>
          <w:pStyle w:val="a9"/>
          <w:jc w:val="right"/>
        </w:pPr>
      </w:p>
    </w:sdtContent>
  </w:sdt>
  <w:p w:rsidR="00A03E6B" w:rsidRDefault="00A03E6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7799"/>
    <w:multiLevelType w:val="hybridMultilevel"/>
    <w:tmpl w:val="00C25AB2"/>
    <w:lvl w:ilvl="0" w:tplc="A8B6F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2B706E"/>
    <w:multiLevelType w:val="hybridMultilevel"/>
    <w:tmpl w:val="86D8816A"/>
    <w:lvl w:ilvl="0" w:tplc="E99454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59E3DEC"/>
    <w:multiLevelType w:val="hybridMultilevel"/>
    <w:tmpl w:val="42FE626E"/>
    <w:lvl w:ilvl="0" w:tplc="CE10B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024CFC"/>
    <w:multiLevelType w:val="hybridMultilevel"/>
    <w:tmpl w:val="8C90ED50"/>
    <w:lvl w:ilvl="0" w:tplc="2362B55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FD"/>
    <w:rsid w:val="00017767"/>
    <w:rsid w:val="00030A20"/>
    <w:rsid w:val="00032782"/>
    <w:rsid w:val="000764B4"/>
    <w:rsid w:val="000A3F71"/>
    <w:rsid w:val="000C14FB"/>
    <w:rsid w:val="000D48CD"/>
    <w:rsid w:val="000D4F88"/>
    <w:rsid w:val="000E0578"/>
    <w:rsid w:val="000F1944"/>
    <w:rsid w:val="00113281"/>
    <w:rsid w:val="0013058C"/>
    <w:rsid w:val="001546B9"/>
    <w:rsid w:val="001B4A3F"/>
    <w:rsid w:val="001E748C"/>
    <w:rsid w:val="001F0592"/>
    <w:rsid w:val="00200C1A"/>
    <w:rsid w:val="00203736"/>
    <w:rsid w:val="00213C52"/>
    <w:rsid w:val="00233E38"/>
    <w:rsid w:val="00236C26"/>
    <w:rsid w:val="00305D18"/>
    <w:rsid w:val="0033795E"/>
    <w:rsid w:val="00337B64"/>
    <w:rsid w:val="00340547"/>
    <w:rsid w:val="00346617"/>
    <w:rsid w:val="00373714"/>
    <w:rsid w:val="00381A6B"/>
    <w:rsid w:val="0039097A"/>
    <w:rsid w:val="003B616A"/>
    <w:rsid w:val="003D4E38"/>
    <w:rsid w:val="003D562C"/>
    <w:rsid w:val="003E39F3"/>
    <w:rsid w:val="00471C49"/>
    <w:rsid w:val="004B02C8"/>
    <w:rsid w:val="004B71CD"/>
    <w:rsid w:val="004E172C"/>
    <w:rsid w:val="00513A0D"/>
    <w:rsid w:val="00525BC6"/>
    <w:rsid w:val="00567EC0"/>
    <w:rsid w:val="00571B08"/>
    <w:rsid w:val="00594EDD"/>
    <w:rsid w:val="005A6AAF"/>
    <w:rsid w:val="005C25B5"/>
    <w:rsid w:val="005F32EB"/>
    <w:rsid w:val="00600CAA"/>
    <w:rsid w:val="00606584"/>
    <w:rsid w:val="00616BD9"/>
    <w:rsid w:val="006338B7"/>
    <w:rsid w:val="00651B29"/>
    <w:rsid w:val="0065494F"/>
    <w:rsid w:val="0068051E"/>
    <w:rsid w:val="0069057F"/>
    <w:rsid w:val="00695AAE"/>
    <w:rsid w:val="0069720B"/>
    <w:rsid w:val="006C1E86"/>
    <w:rsid w:val="006D0EFD"/>
    <w:rsid w:val="006D26D0"/>
    <w:rsid w:val="006F4B81"/>
    <w:rsid w:val="00707DA7"/>
    <w:rsid w:val="00716C49"/>
    <w:rsid w:val="00726680"/>
    <w:rsid w:val="007D062A"/>
    <w:rsid w:val="007D18BA"/>
    <w:rsid w:val="00821293"/>
    <w:rsid w:val="0084535F"/>
    <w:rsid w:val="00853DC3"/>
    <w:rsid w:val="0085785E"/>
    <w:rsid w:val="008F1982"/>
    <w:rsid w:val="008F2F41"/>
    <w:rsid w:val="00910F44"/>
    <w:rsid w:val="0091417E"/>
    <w:rsid w:val="00926D41"/>
    <w:rsid w:val="00935FAD"/>
    <w:rsid w:val="00970606"/>
    <w:rsid w:val="009B77C1"/>
    <w:rsid w:val="009F54AF"/>
    <w:rsid w:val="00A03E6B"/>
    <w:rsid w:val="00A04C94"/>
    <w:rsid w:val="00A14F69"/>
    <w:rsid w:val="00A20DDA"/>
    <w:rsid w:val="00A46F04"/>
    <w:rsid w:val="00A80066"/>
    <w:rsid w:val="00AA4648"/>
    <w:rsid w:val="00AD04C1"/>
    <w:rsid w:val="00B02129"/>
    <w:rsid w:val="00B13C22"/>
    <w:rsid w:val="00B367BA"/>
    <w:rsid w:val="00B76570"/>
    <w:rsid w:val="00BE2475"/>
    <w:rsid w:val="00BE395D"/>
    <w:rsid w:val="00C04561"/>
    <w:rsid w:val="00C60AF6"/>
    <w:rsid w:val="00C87F79"/>
    <w:rsid w:val="00C90E81"/>
    <w:rsid w:val="00CB4863"/>
    <w:rsid w:val="00CC1F09"/>
    <w:rsid w:val="00CE1D85"/>
    <w:rsid w:val="00D47E9C"/>
    <w:rsid w:val="00D54558"/>
    <w:rsid w:val="00D725A2"/>
    <w:rsid w:val="00DA1A7B"/>
    <w:rsid w:val="00DF2DC8"/>
    <w:rsid w:val="00E25878"/>
    <w:rsid w:val="00E54185"/>
    <w:rsid w:val="00E54249"/>
    <w:rsid w:val="00E567D7"/>
    <w:rsid w:val="00E5755C"/>
    <w:rsid w:val="00EA31FD"/>
    <w:rsid w:val="00EC7EBF"/>
    <w:rsid w:val="00ED48CD"/>
    <w:rsid w:val="00EE3214"/>
    <w:rsid w:val="00F13D12"/>
    <w:rsid w:val="00F16778"/>
    <w:rsid w:val="00F346D4"/>
    <w:rsid w:val="00F45E99"/>
    <w:rsid w:val="00F47C38"/>
    <w:rsid w:val="00F86578"/>
    <w:rsid w:val="00FC7497"/>
    <w:rsid w:val="00FD44EE"/>
    <w:rsid w:val="00FE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6B9"/>
  </w:style>
  <w:style w:type="paragraph" w:styleId="8">
    <w:name w:val="heading 8"/>
    <w:basedOn w:val="a"/>
    <w:next w:val="a"/>
    <w:qFormat/>
    <w:rsid w:val="001546B9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546B9"/>
    <w:rPr>
      <w:sz w:val="28"/>
    </w:rPr>
  </w:style>
  <w:style w:type="paragraph" w:customStyle="1" w:styleId="ConsNonformat">
    <w:name w:val="ConsNonformat"/>
    <w:rsid w:val="001546B9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1546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34054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5">
    <w:name w:val="Table Grid"/>
    <w:basedOn w:val="a1"/>
    <w:rsid w:val="00DF2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E6FC5"/>
    <w:rPr>
      <w:color w:val="0000FF"/>
      <w:u w:val="single"/>
    </w:rPr>
  </w:style>
  <w:style w:type="paragraph" w:styleId="a7">
    <w:name w:val="Balloon Text"/>
    <w:basedOn w:val="a"/>
    <w:link w:val="a8"/>
    <w:rsid w:val="001132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1328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03E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3E6B"/>
  </w:style>
  <w:style w:type="paragraph" w:styleId="ab">
    <w:name w:val="footer"/>
    <w:basedOn w:val="a"/>
    <w:link w:val="ac"/>
    <w:uiPriority w:val="99"/>
    <w:rsid w:val="00A03E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3E6B"/>
  </w:style>
  <w:style w:type="paragraph" w:styleId="ad">
    <w:name w:val="No Spacing"/>
    <w:link w:val="ae"/>
    <w:uiPriority w:val="1"/>
    <w:qFormat/>
    <w:rsid w:val="00A03E6B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1"/>
    <w:rsid w:val="00A03E6B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6B9"/>
  </w:style>
  <w:style w:type="paragraph" w:styleId="8">
    <w:name w:val="heading 8"/>
    <w:basedOn w:val="a"/>
    <w:next w:val="a"/>
    <w:qFormat/>
    <w:rsid w:val="001546B9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546B9"/>
    <w:rPr>
      <w:sz w:val="28"/>
    </w:rPr>
  </w:style>
  <w:style w:type="paragraph" w:customStyle="1" w:styleId="ConsNonformat">
    <w:name w:val="ConsNonformat"/>
    <w:rsid w:val="001546B9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1546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34054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5">
    <w:name w:val="Table Grid"/>
    <w:basedOn w:val="a1"/>
    <w:rsid w:val="00DF2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E6FC5"/>
    <w:rPr>
      <w:color w:val="0000FF"/>
      <w:u w:val="single"/>
    </w:rPr>
  </w:style>
  <w:style w:type="paragraph" w:styleId="a7">
    <w:name w:val="Balloon Text"/>
    <w:basedOn w:val="a"/>
    <w:link w:val="a8"/>
    <w:rsid w:val="001132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1328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03E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3E6B"/>
  </w:style>
  <w:style w:type="paragraph" w:styleId="ab">
    <w:name w:val="footer"/>
    <w:basedOn w:val="a"/>
    <w:link w:val="ac"/>
    <w:uiPriority w:val="99"/>
    <w:rsid w:val="00A03E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3E6B"/>
  </w:style>
  <w:style w:type="paragraph" w:styleId="ad">
    <w:name w:val="No Spacing"/>
    <w:link w:val="ae"/>
    <w:uiPriority w:val="1"/>
    <w:qFormat/>
    <w:rsid w:val="00A03E6B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1"/>
    <w:rsid w:val="00A03E6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23BE2-FCFA-411F-BE37-AA62C052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имущественных и земельных отношений</Company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ПОНОМАРЁВ</dc:creator>
  <cp:keywords/>
  <cp:lastModifiedBy>Винокурова Татьяна Григорьевна</cp:lastModifiedBy>
  <cp:revision>10</cp:revision>
  <cp:lastPrinted>2013-03-14T07:51:00Z</cp:lastPrinted>
  <dcterms:created xsi:type="dcterms:W3CDTF">2013-02-04T09:19:00Z</dcterms:created>
  <dcterms:modified xsi:type="dcterms:W3CDTF">2013-03-14T08:13:00Z</dcterms:modified>
</cp:coreProperties>
</file>