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C7" w:rsidRDefault="00F811C7" w:rsidP="00724B49">
      <w:pPr>
        <w:tabs>
          <w:tab w:val="left" w:pos="72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t>УТВЕРЖДЕН</w:t>
      </w:r>
    </w:p>
    <w:p w:rsidR="00F811C7" w:rsidRDefault="00F811C7">
      <w:pPr>
        <w:tabs>
          <w:tab w:val="left" w:pos="0"/>
          <w:tab w:val="left" w:pos="720"/>
        </w:tabs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Контрольно-счетной</w:t>
      </w:r>
    </w:p>
    <w:p w:rsidR="00F811C7" w:rsidRDefault="00101120">
      <w:pPr>
        <w:tabs>
          <w:tab w:val="left" w:pos="0"/>
          <w:tab w:val="left" w:pos="720"/>
        </w:tabs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11A38">
        <w:rPr>
          <w:sz w:val="28"/>
          <w:szCs w:val="28"/>
        </w:rPr>
        <w:t>комиссии Октябрьского муниципального</w:t>
      </w:r>
    </w:p>
    <w:p w:rsidR="00F811C7" w:rsidRDefault="00F811C7">
      <w:pPr>
        <w:tabs>
          <w:tab w:val="left" w:pos="0"/>
          <w:tab w:val="left" w:pos="720"/>
        </w:tabs>
        <w:ind w:left="720" w:hanging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A38">
        <w:rPr>
          <w:sz w:val="28"/>
          <w:szCs w:val="28"/>
        </w:rPr>
        <w:t>района Пермского края  от 2</w:t>
      </w:r>
      <w:r w:rsidR="00BD292A">
        <w:rPr>
          <w:sz w:val="28"/>
          <w:szCs w:val="28"/>
        </w:rPr>
        <w:t xml:space="preserve">6. 09. 2017 </w:t>
      </w:r>
      <w:r w:rsidR="00211A38">
        <w:rPr>
          <w:sz w:val="28"/>
          <w:szCs w:val="28"/>
        </w:rPr>
        <w:t xml:space="preserve"> </w:t>
      </w:r>
      <w:r w:rsidR="00101120">
        <w:rPr>
          <w:sz w:val="28"/>
          <w:szCs w:val="28"/>
        </w:rPr>
        <w:t>№ 27</w:t>
      </w:r>
      <w:r>
        <w:rPr>
          <w:sz w:val="28"/>
          <w:szCs w:val="28"/>
        </w:rPr>
        <w:t xml:space="preserve"> </w:t>
      </w:r>
    </w:p>
    <w:p w:rsidR="00F811C7" w:rsidRDefault="00F811C7">
      <w:pPr>
        <w:tabs>
          <w:tab w:val="left" w:pos="0"/>
          <w:tab w:val="left" w:pos="720"/>
        </w:tabs>
        <w:ind w:left="720" w:hanging="720"/>
        <w:jc w:val="right"/>
      </w:pPr>
    </w:p>
    <w:p w:rsidR="00F811C7" w:rsidRDefault="00F811C7">
      <w:pPr>
        <w:tabs>
          <w:tab w:val="left" w:pos="0"/>
          <w:tab w:val="left" w:pos="720"/>
        </w:tabs>
        <w:ind w:left="720" w:hanging="720"/>
        <w:jc w:val="right"/>
      </w:pPr>
    </w:p>
    <w:p w:rsidR="00F811C7" w:rsidRDefault="00F811C7">
      <w:pPr>
        <w:tabs>
          <w:tab w:val="left" w:pos="0"/>
          <w:tab w:val="left" w:pos="720"/>
        </w:tabs>
        <w:ind w:left="720" w:hanging="720"/>
        <w:jc w:val="right"/>
      </w:pPr>
    </w:p>
    <w:p w:rsidR="00F811C7" w:rsidRDefault="00F811C7">
      <w:pPr>
        <w:tabs>
          <w:tab w:val="left" w:pos="0"/>
          <w:tab w:val="left" w:pos="720"/>
        </w:tabs>
        <w:ind w:left="720" w:hanging="720"/>
        <w:jc w:val="both"/>
      </w:pPr>
    </w:p>
    <w:p w:rsidR="00F811C7" w:rsidRDefault="00F811C7">
      <w:pPr>
        <w:spacing w:line="360" w:lineRule="auto"/>
        <w:ind w:firstLine="709"/>
        <w:jc w:val="both"/>
      </w:pPr>
    </w:p>
    <w:p w:rsidR="00F811C7" w:rsidRDefault="00F811C7">
      <w:pPr>
        <w:spacing w:line="360" w:lineRule="auto"/>
        <w:ind w:firstLine="709"/>
        <w:jc w:val="both"/>
      </w:pPr>
    </w:p>
    <w:p w:rsidR="00F811C7" w:rsidRDefault="00F811C7">
      <w:pPr>
        <w:tabs>
          <w:tab w:val="left" w:pos="708"/>
        </w:tabs>
        <w:spacing w:after="120" w:line="360" w:lineRule="auto"/>
        <w:ind w:firstLine="709"/>
        <w:jc w:val="center"/>
      </w:pPr>
    </w:p>
    <w:p w:rsidR="00F811C7" w:rsidRDefault="00F811C7">
      <w:pPr>
        <w:tabs>
          <w:tab w:val="left" w:pos="708"/>
        </w:tabs>
        <w:spacing w:after="120" w:line="360" w:lineRule="auto"/>
        <w:ind w:firstLine="709"/>
        <w:jc w:val="center"/>
      </w:pPr>
    </w:p>
    <w:p w:rsidR="00F811C7" w:rsidRDefault="00F811C7">
      <w:pPr>
        <w:tabs>
          <w:tab w:val="left" w:pos="708"/>
        </w:tabs>
        <w:spacing w:after="120" w:line="360" w:lineRule="auto"/>
        <w:ind w:firstLine="709"/>
        <w:jc w:val="center"/>
      </w:pPr>
    </w:p>
    <w:p w:rsidR="00F811C7" w:rsidRDefault="00F811C7">
      <w:pPr>
        <w:spacing w:line="360" w:lineRule="auto"/>
        <w:ind w:firstLine="709"/>
        <w:jc w:val="both"/>
      </w:pPr>
    </w:p>
    <w:p w:rsidR="00F811C7" w:rsidRPr="00211A38" w:rsidRDefault="00211A38" w:rsidP="00211A3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A38">
        <w:rPr>
          <w:rFonts w:ascii="Times New Roman" w:hAnsi="Times New Roman" w:cs="Times New Roman"/>
          <w:b/>
          <w:sz w:val="28"/>
          <w:szCs w:val="28"/>
        </w:rPr>
        <w:t>СТАНДАРТ ВНЕШНЕГО МУНИЦИПАЛЬНОГО ФИНАНСОВОГО КОНТРОЛЯ</w:t>
      </w:r>
    </w:p>
    <w:p w:rsidR="00F811C7" w:rsidRDefault="00F811C7">
      <w:pPr>
        <w:spacing w:line="360" w:lineRule="auto"/>
        <w:jc w:val="center"/>
      </w:pPr>
    </w:p>
    <w:p w:rsidR="00F811C7" w:rsidRDefault="00F811C7">
      <w:pPr>
        <w:spacing w:line="360" w:lineRule="auto"/>
        <w:jc w:val="center"/>
      </w:pPr>
      <w:r>
        <w:rPr>
          <w:b/>
          <w:bCs/>
          <w:sz w:val="32"/>
          <w:szCs w:val="32"/>
        </w:rPr>
        <w:t xml:space="preserve"> «ПРОВЕДЕНИЕ ЭКСПЕРТНО-АНАЛИТИЧЕСКОГО   МЕРОПРИЯТИЯ»</w:t>
      </w:r>
    </w:p>
    <w:p w:rsidR="00F811C7" w:rsidRDefault="00F811C7">
      <w:pPr>
        <w:spacing w:line="360" w:lineRule="auto"/>
        <w:jc w:val="center"/>
      </w:pPr>
    </w:p>
    <w:p w:rsidR="00F811C7" w:rsidRDefault="00F811C7">
      <w:pPr>
        <w:spacing w:line="360" w:lineRule="auto"/>
        <w:jc w:val="center"/>
      </w:pPr>
    </w:p>
    <w:p w:rsidR="00F811C7" w:rsidRDefault="00F811C7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211A38" w:rsidRDefault="00211A38">
      <w:pPr>
        <w:spacing w:line="360" w:lineRule="auto"/>
        <w:jc w:val="center"/>
      </w:pPr>
    </w:p>
    <w:p w:rsidR="00F811C7" w:rsidRDefault="00F811C7">
      <w:pPr>
        <w:spacing w:line="360" w:lineRule="auto"/>
        <w:jc w:val="center"/>
      </w:pPr>
    </w:p>
    <w:p w:rsidR="00F811C7" w:rsidRDefault="00F811C7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F811C7" w:rsidRDefault="00F81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1.Общие</w:t>
      </w:r>
      <w:r w:rsidR="00724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                                                                                            </w:t>
      </w:r>
      <w:r w:rsidR="00354A89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</w:t>
      </w:r>
    </w:p>
    <w:p w:rsidR="00F811C7" w:rsidRDefault="00F81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Общая характеристика экспертно-аналитического мероприятия                 </w:t>
      </w:r>
      <w:r w:rsidR="00354A8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</w:t>
      </w:r>
    </w:p>
    <w:p w:rsidR="00F811C7" w:rsidRDefault="00F81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3.Организация экспертно-аналитического мероприятия                                   </w:t>
      </w:r>
      <w:r w:rsidR="00354A89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                    </w:t>
      </w:r>
    </w:p>
    <w:p w:rsidR="00F811C7" w:rsidRDefault="00F811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4.Подготовка к проведению экспертно-аналитического мероприятия              </w:t>
      </w:r>
      <w:r w:rsidR="00354A89">
        <w:rPr>
          <w:sz w:val="28"/>
          <w:szCs w:val="28"/>
        </w:rPr>
        <w:t>6</w:t>
      </w:r>
      <w:r>
        <w:rPr>
          <w:sz w:val="28"/>
          <w:szCs w:val="28"/>
        </w:rPr>
        <w:t xml:space="preserve">        </w:t>
      </w:r>
    </w:p>
    <w:p w:rsidR="00354A89" w:rsidRDefault="00F811C7" w:rsidP="00724B49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5.Проведение экспертно-аналитического мероприятия и оформление</w:t>
      </w:r>
      <w:r w:rsidR="00354A89">
        <w:rPr>
          <w:sz w:val="28"/>
          <w:szCs w:val="28"/>
        </w:rPr>
        <w:t xml:space="preserve">             8      </w:t>
      </w:r>
    </w:p>
    <w:p w:rsidR="00F811C7" w:rsidRDefault="00724B49" w:rsidP="00724B49">
      <w:pPr>
        <w:jc w:val="both"/>
      </w:pPr>
      <w:r>
        <w:rPr>
          <w:sz w:val="28"/>
          <w:szCs w:val="28"/>
        </w:rPr>
        <w:t xml:space="preserve"> </w:t>
      </w:r>
      <w:r w:rsidR="00F811C7">
        <w:rPr>
          <w:sz w:val="28"/>
          <w:szCs w:val="28"/>
        </w:rPr>
        <w:t>его</w:t>
      </w:r>
      <w:r>
        <w:rPr>
          <w:sz w:val="28"/>
          <w:szCs w:val="28"/>
        </w:rPr>
        <w:t xml:space="preserve">  </w:t>
      </w:r>
      <w:r w:rsidR="00F811C7">
        <w:rPr>
          <w:sz w:val="28"/>
          <w:szCs w:val="28"/>
        </w:rPr>
        <w:t xml:space="preserve">результатов                                                                                                               </w:t>
      </w: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724B49" w:rsidRDefault="00724B49">
      <w:pPr>
        <w:spacing w:line="360" w:lineRule="auto"/>
        <w:jc w:val="both"/>
      </w:pPr>
    </w:p>
    <w:p w:rsidR="00F811C7" w:rsidRDefault="00F811C7">
      <w:pPr>
        <w:spacing w:line="360" w:lineRule="auto"/>
        <w:jc w:val="both"/>
      </w:pPr>
    </w:p>
    <w:p w:rsidR="00F811C7" w:rsidRDefault="00F811C7">
      <w:pPr>
        <w:jc w:val="center"/>
      </w:pPr>
    </w:p>
    <w:p w:rsidR="00F811C7" w:rsidRDefault="00F811C7">
      <w:pPr>
        <w:jc w:val="center"/>
      </w:pPr>
    </w:p>
    <w:p w:rsidR="00354A89" w:rsidRDefault="00354A89">
      <w:pPr>
        <w:jc w:val="center"/>
      </w:pPr>
    </w:p>
    <w:p w:rsidR="00354A89" w:rsidRDefault="00354A89">
      <w:pPr>
        <w:jc w:val="center"/>
      </w:pPr>
    </w:p>
    <w:p w:rsidR="00211A38" w:rsidRDefault="00211A38">
      <w:pPr>
        <w:jc w:val="center"/>
      </w:pPr>
    </w:p>
    <w:p w:rsidR="00354A89" w:rsidRDefault="00354A89">
      <w:pPr>
        <w:jc w:val="center"/>
      </w:pPr>
    </w:p>
    <w:p w:rsidR="00F811C7" w:rsidRDefault="00F811C7">
      <w:pPr>
        <w:jc w:val="center"/>
      </w:pPr>
      <w:r>
        <w:rPr>
          <w:b/>
          <w:bCs/>
          <w:sz w:val="28"/>
          <w:szCs w:val="28"/>
        </w:rPr>
        <w:lastRenderedPageBreak/>
        <w:t>1.  Общие положения</w:t>
      </w:r>
    </w:p>
    <w:p w:rsidR="00F811C7" w:rsidRDefault="00F811C7">
      <w:pPr>
        <w:jc w:val="both"/>
      </w:pP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 </w:t>
      </w:r>
      <w:r w:rsidR="00873144" w:rsidRPr="00873144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 контроля  «</w:t>
      </w:r>
      <w:r w:rsidR="00873144">
        <w:rPr>
          <w:rFonts w:ascii="Times New Roman" w:hAnsi="Times New Roman" w:cs="Times New Roman"/>
          <w:sz w:val="28"/>
          <w:szCs w:val="28"/>
        </w:rPr>
        <w:t>Проведение экспертно-аналитического</w:t>
      </w:r>
      <w:r w:rsidR="00873144" w:rsidRPr="00873144">
        <w:rPr>
          <w:rFonts w:ascii="Times New Roman" w:hAnsi="Times New Roman" w:cs="Times New Roman"/>
          <w:sz w:val="28"/>
          <w:szCs w:val="28"/>
        </w:rPr>
        <w:t xml:space="preserve"> мероприятия» (далее –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Земского Собрания Октябрьского муниципального района Пермского края от 05.12.2011 № 1101 «Положение о Контрольно-счетной комиссии Октябрьского муниципального района Пермского края» (далее – КСК),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палатами субъектов Российской Федерации и муниципальных образований, утвержденными Коллегией Счетной палаты Российской Федерации (протокол от 17.10.2014 № 47К (993)</w:t>
      </w:r>
      <w:r w:rsidR="00873144">
        <w:rPr>
          <w:rFonts w:ascii="Times New Roman" w:hAnsi="Times New Roman" w:cs="Times New Roman"/>
          <w:sz w:val="28"/>
          <w:szCs w:val="28"/>
        </w:rPr>
        <w:t xml:space="preserve"> и с учетом</w:t>
      </w:r>
      <w:r>
        <w:rPr>
          <w:sz w:val="28"/>
          <w:szCs w:val="28"/>
        </w:rPr>
        <w:t xml:space="preserve"> стандарта финансового контроля СФК  (типовой) «Проведение экспертно-аналитического мероприятия», утвержденного решением Президиума Союза МКСО, (протокол от 19.05.2013г. № 2(33).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 Целью Стандарта является установление общих правил и процедур проведения  КС</w:t>
      </w:r>
      <w:r w:rsidR="00B527DF">
        <w:rPr>
          <w:sz w:val="28"/>
          <w:szCs w:val="28"/>
        </w:rPr>
        <w:t>К</w:t>
      </w:r>
      <w:r>
        <w:rPr>
          <w:sz w:val="28"/>
          <w:szCs w:val="28"/>
        </w:rPr>
        <w:t xml:space="preserve"> экспертно-аналитических мероприятий.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 Задачами Стандарта являются: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определение содержания, принципов и процедур проведения экспертно-аналитического мероприятия;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 Положения Стандарта не распространяются на подготовку заключений в рамках предварительного и последующего контроля, осуществление которого регулируется соответствующими стандартами и </w:t>
      </w:r>
      <w:r w:rsidR="00873144">
        <w:rPr>
          <w:sz w:val="28"/>
          <w:szCs w:val="28"/>
        </w:rPr>
        <w:t>иными локальными документами КСК</w:t>
      </w:r>
      <w:r>
        <w:rPr>
          <w:sz w:val="28"/>
          <w:szCs w:val="28"/>
        </w:rPr>
        <w:t xml:space="preserve">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 Основные термины и понятия:</w:t>
      </w:r>
    </w:p>
    <w:p w:rsidR="00F811C7" w:rsidRDefault="00F811C7">
      <w:pPr>
        <w:tabs>
          <w:tab w:val="left" w:pos="-3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– наблюдение, оценка, анализ и прогноз состояния отдельных процессов;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354A89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(заключение) о результатах экспертно-аналитического мероприятия – </w:t>
      </w:r>
      <w:r>
        <w:rPr>
          <w:sz w:val="28"/>
          <w:szCs w:val="28"/>
        </w:rPr>
        <w:lastRenderedPageBreak/>
        <w:t>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</w:t>
      </w:r>
    </w:p>
    <w:p w:rsidR="00724B49" w:rsidRDefault="00724B49">
      <w:pPr>
        <w:ind w:firstLine="709"/>
        <w:jc w:val="both"/>
        <w:rPr>
          <w:b/>
          <w:bCs/>
          <w:sz w:val="28"/>
          <w:szCs w:val="28"/>
        </w:rPr>
      </w:pPr>
    </w:p>
    <w:p w:rsidR="00F811C7" w:rsidRDefault="00F811C7" w:rsidP="00724B49">
      <w:pPr>
        <w:jc w:val="center"/>
      </w:pPr>
      <w:r>
        <w:rPr>
          <w:b/>
          <w:bCs/>
          <w:sz w:val="28"/>
          <w:szCs w:val="28"/>
        </w:rPr>
        <w:t>2.  Общая характеристика экспертно-аналитического мероприятия</w:t>
      </w:r>
    </w:p>
    <w:p w:rsidR="00F811C7" w:rsidRDefault="00F811C7">
      <w:pPr>
        <w:jc w:val="both"/>
      </w:pP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 Экспертно-аналитическое мероприятие представляет собой  одну из организационных форм осуществления экспертн</w:t>
      </w:r>
      <w:r w:rsidR="00873144">
        <w:rPr>
          <w:sz w:val="28"/>
          <w:szCs w:val="28"/>
        </w:rPr>
        <w:t>о-аналитической деятельности КСК</w:t>
      </w:r>
      <w:r>
        <w:rPr>
          <w:sz w:val="28"/>
          <w:szCs w:val="28"/>
        </w:rPr>
        <w:t>, посредством которой обеспечивается реализация задач, функций и полномочий  в сфере  внешнего муниципального финансового контроля.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 Предметом экспертно-аналитического мероприятия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организация бюджетного процесса </w:t>
      </w:r>
      <w:r w:rsidR="00873144">
        <w:rPr>
          <w:sz w:val="28"/>
          <w:szCs w:val="28"/>
        </w:rPr>
        <w:t>в Октябрьском муниципальном районе Пермского края</w:t>
      </w:r>
      <w:r>
        <w:rPr>
          <w:sz w:val="28"/>
          <w:szCs w:val="28"/>
        </w:rPr>
        <w:t>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 Объектами экспертно-аналитического мероприятия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органы местного самоуправления и муниципальные органы, муниципальные учреждения и </w:t>
      </w:r>
      <w:r w:rsidR="00873144">
        <w:rPr>
          <w:sz w:val="28"/>
          <w:szCs w:val="28"/>
        </w:rPr>
        <w:t xml:space="preserve"> муниципальные </w:t>
      </w:r>
      <w:r>
        <w:rPr>
          <w:sz w:val="28"/>
          <w:szCs w:val="28"/>
        </w:rPr>
        <w:t>унитарные предприятия муниципального образования, а также иные организации,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 которые в рамках предмета экспертно-аналитического мероприятия  распростран</w:t>
      </w:r>
      <w:r w:rsidR="00873144">
        <w:rPr>
          <w:sz w:val="28"/>
          <w:szCs w:val="28"/>
        </w:rPr>
        <w:t>яются контрольные полномочия КСК</w:t>
      </w:r>
      <w:r>
        <w:rPr>
          <w:sz w:val="28"/>
          <w:szCs w:val="28"/>
        </w:rPr>
        <w:t xml:space="preserve">, установленные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образований", Бюджетным кодексом Российской Федерации и иными нормативными правовыми актами Российской Федерации и </w:t>
      </w:r>
      <w:r w:rsidR="00873144">
        <w:rPr>
          <w:sz w:val="28"/>
          <w:szCs w:val="28"/>
        </w:rPr>
        <w:t>муниципальными правовыми актами Октябрьского муниципального района Пермского края</w:t>
      </w:r>
      <w:r>
        <w:rPr>
          <w:sz w:val="28"/>
          <w:szCs w:val="28"/>
        </w:rPr>
        <w:t xml:space="preserve">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 Экспертно-аналитическое мероприятие должно быть: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811C7" w:rsidRDefault="00F811C7">
      <w:pPr>
        <w:ind w:firstLine="720"/>
        <w:jc w:val="both"/>
      </w:pPr>
      <w:r>
        <w:rPr>
          <w:sz w:val="28"/>
          <w:szCs w:val="28"/>
        </w:rPr>
        <w:t>2.5. При проведении экспертно-аналитического мероприятия могут использоваться мониторинг, экспертиза, обследование, анализ и другие формы экспертно-аналитической деятельности.</w:t>
      </w:r>
    </w:p>
    <w:p w:rsidR="00F811C7" w:rsidRDefault="00F811C7">
      <w:pPr>
        <w:ind w:firstLine="709"/>
        <w:jc w:val="both"/>
      </w:pPr>
    </w:p>
    <w:p w:rsidR="00F811C7" w:rsidRDefault="00F811C7" w:rsidP="00724B49">
      <w:pPr>
        <w:ind w:firstLine="709"/>
        <w:jc w:val="center"/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  </w:t>
      </w:r>
      <w:r>
        <w:rPr>
          <w:b/>
          <w:bCs/>
          <w:sz w:val="28"/>
          <w:szCs w:val="28"/>
        </w:rPr>
        <w:t>Организация экспертно-аналитического мероприятия</w:t>
      </w:r>
    </w:p>
    <w:p w:rsidR="00F811C7" w:rsidRDefault="00F811C7" w:rsidP="00724B49">
      <w:pPr>
        <w:ind w:firstLine="709"/>
        <w:jc w:val="center"/>
      </w:pP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 Экспертно-аналитическое мероприятие проводит</w:t>
      </w:r>
      <w:r w:rsidR="00873144">
        <w:rPr>
          <w:sz w:val="28"/>
          <w:szCs w:val="28"/>
        </w:rPr>
        <w:t xml:space="preserve">ся на основании </w:t>
      </w:r>
      <w:r w:rsidR="00873144">
        <w:rPr>
          <w:sz w:val="28"/>
          <w:szCs w:val="28"/>
        </w:rPr>
        <w:lastRenderedPageBreak/>
        <w:t>плана работы КСК</w:t>
      </w:r>
      <w:r>
        <w:rPr>
          <w:sz w:val="28"/>
          <w:szCs w:val="28"/>
        </w:rPr>
        <w:t xml:space="preserve">  на текущий год.</w:t>
      </w:r>
    </w:p>
    <w:p w:rsidR="00F811C7" w:rsidRDefault="00F811C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Сроки проведения экспертно-аналитического мероприятия определяются в соответствии с</w:t>
      </w:r>
      <w:r w:rsidR="00873144">
        <w:rPr>
          <w:sz w:val="28"/>
          <w:szCs w:val="28"/>
        </w:rPr>
        <w:t xml:space="preserve"> нормативно-правовыми актами КСК</w:t>
      </w:r>
      <w:r>
        <w:rPr>
          <w:sz w:val="28"/>
          <w:szCs w:val="28"/>
        </w:rPr>
        <w:t>.</w:t>
      </w:r>
    </w:p>
    <w:p w:rsidR="00F811C7" w:rsidRDefault="00F811C7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  Экспертно-аналитическое мероприятие проводится на основе информации и материалов, получаемых по запросам, и 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 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проведению экспертно-аналитического мероприятия;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экспертно-аналитического мероприятия;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 На этапе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  проведения экспертно-аналитического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 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фиксируются в рабочей документации экспертно-аналитического мероприятия.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 На этапе оформления результатов экспертно-аналитического мероприятия осуществляется подготовка отчета (заключения) о результатах экспертно-аналитического мероприятия, а также при необходимости п</w:t>
      </w:r>
      <w:r w:rsidR="00873144">
        <w:rPr>
          <w:sz w:val="28"/>
          <w:szCs w:val="28"/>
        </w:rPr>
        <w:t>роектов информационных писем КСК</w:t>
      </w:r>
      <w:r>
        <w:rPr>
          <w:sz w:val="28"/>
          <w:szCs w:val="28"/>
        </w:rPr>
        <w:t>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 Общую организацию экспертно-аналитического мероприятия</w:t>
      </w:r>
      <w:r w:rsidR="00B527DF">
        <w:rPr>
          <w:sz w:val="28"/>
          <w:szCs w:val="28"/>
        </w:rPr>
        <w:t xml:space="preserve"> и непосредственное руководство</w:t>
      </w:r>
      <w:r>
        <w:rPr>
          <w:sz w:val="28"/>
          <w:szCs w:val="28"/>
        </w:rPr>
        <w:t xml:space="preserve"> о</w:t>
      </w:r>
      <w:r w:rsidR="00873144">
        <w:rPr>
          <w:sz w:val="28"/>
          <w:szCs w:val="28"/>
        </w:rPr>
        <w:t>существляет должностное лицо КСК</w:t>
      </w:r>
      <w:r>
        <w:rPr>
          <w:sz w:val="28"/>
          <w:szCs w:val="28"/>
        </w:rPr>
        <w:t>, ответственное за его проведение в соответствии с планом работы.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 В экспертно-аналитическом мероприятии не имеют права </w:t>
      </w:r>
      <w:r w:rsidR="00873144">
        <w:rPr>
          <w:sz w:val="28"/>
          <w:szCs w:val="28"/>
        </w:rPr>
        <w:t>принимать участие сотрудники КСК</w:t>
      </w:r>
      <w:r>
        <w:rPr>
          <w:sz w:val="28"/>
          <w:szCs w:val="28"/>
        </w:rPr>
        <w:t xml:space="preserve">, состоящие в родственной связи с руководством объектов экспертно-аналитического мероприятия (они обязаны заявить о наличии таких связей).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 К участию в экспертно-аналитическом мероприятии могут привлекаться при необходимости государственные и муниципальные органы, учреждения, организации и их представители, аудиторские и специализированные организации, отдельные специалисты (далее - внешние эксперты) в порядк</w:t>
      </w:r>
      <w:r w:rsidR="00873144">
        <w:rPr>
          <w:sz w:val="28"/>
          <w:szCs w:val="28"/>
        </w:rPr>
        <w:t>е, установленном Регламентом КСК</w:t>
      </w:r>
      <w:r>
        <w:rPr>
          <w:sz w:val="28"/>
          <w:szCs w:val="28"/>
        </w:rPr>
        <w:t>.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 В ходе подготовки к проведению и проведения экспертно-аналитического  мероприятия формируется рабочая документация, к которой </w:t>
      </w:r>
      <w:r>
        <w:rPr>
          <w:sz w:val="28"/>
          <w:szCs w:val="28"/>
        </w:rPr>
        <w:lastRenderedPageBreak/>
        <w:t>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  д.),</w:t>
      </w:r>
      <w:r w:rsidR="00873144">
        <w:rPr>
          <w:sz w:val="28"/>
          <w:szCs w:val="28"/>
        </w:rPr>
        <w:t xml:space="preserve"> подготовленные сотрудниками КСК</w:t>
      </w:r>
      <w:r>
        <w:rPr>
          <w:sz w:val="28"/>
          <w:szCs w:val="28"/>
        </w:rPr>
        <w:t xml:space="preserve"> самостоятельно на основе  собранных фактических данных и информации.</w:t>
      </w:r>
    </w:p>
    <w:p w:rsidR="00F811C7" w:rsidRDefault="00F811C7">
      <w:pPr>
        <w:shd w:val="clear" w:color="auto" w:fill="FFFFFF"/>
        <w:ind w:firstLine="709"/>
        <w:jc w:val="both"/>
      </w:pPr>
      <w:r>
        <w:rPr>
          <w:sz w:val="28"/>
          <w:szCs w:val="28"/>
        </w:rPr>
        <w:t>Сформированная рабочая документация</w:t>
      </w:r>
      <w:r w:rsidR="00B527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и проведения мероприятия.</w:t>
      </w:r>
    </w:p>
    <w:p w:rsidR="00F811C7" w:rsidRDefault="00F811C7">
      <w:pPr>
        <w:ind w:firstLine="709"/>
        <w:jc w:val="both"/>
      </w:pPr>
    </w:p>
    <w:p w:rsidR="00F811C7" w:rsidRDefault="00F811C7">
      <w:pPr>
        <w:jc w:val="center"/>
      </w:pPr>
      <w:r>
        <w:rPr>
          <w:b/>
          <w:bCs/>
          <w:sz w:val="28"/>
          <w:szCs w:val="28"/>
        </w:rPr>
        <w:t>4.  Подготовка к проведению экспертно-аналитического мероприятия</w:t>
      </w:r>
    </w:p>
    <w:p w:rsidR="00F811C7" w:rsidRDefault="00F811C7">
      <w:pPr>
        <w:ind w:firstLine="720"/>
        <w:jc w:val="both"/>
      </w:pP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 Подготовка к проведению экспертно-аналитического мероприятия включает осуществление следующих действий: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изучение предмета и объектов мероприятия;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цели (целей), вопросов и методов проведения мероприятия;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утверждение программы проведения экспертно-аналитического мероприятия;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рабочего плана проведения экспертно-аналитического мероприятия (при необходимости)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B527DF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органов, орган</w:t>
      </w:r>
      <w:r w:rsidR="00B527DF">
        <w:rPr>
          <w:sz w:val="28"/>
          <w:szCs w:val="28"/>
        </w:rPr>
        <w:t>изаций и учреждений запросов КСК</w:t>
      </w:r>
      <w:r>
        <w:rPr>
          <w:sz w:val="28"/>
          <w:szCs w:val="28"/>
        </w:rPr>
        <w:t xml:space="preserve"> о предоставлении информации.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 По результатам предварительного изучения предмета и объектов </w:t>
      </w:r>
      <w:r>
        <w:rPr>
          <w:sz w:val="28"/>
          <w:szCs w:val="28"/>
        </w:rPr>
        <w:lastRenderedPageBreak/>
        <w:t>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проведения мер</w:t>
      </w:r>
      <w:r w:rsidR="00873144">
        <w:rPr>
          <w:sz w:val="28"/>
          <w:szCs w:val="28"/>
        </w:rPr>
        <w:t>оприятия (пункт плана работы КСК</w:t>
      </w:r>
      <w:r>
        <w:rPr>
          <w:sz w:val="28"/>
          <w:szCs w:val="28"/>
        </w:rPr>
        <w:t xml:space="preserve">);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 мероприятия;</w:t>
      </w:r>
    </w:p>
    <w:p w:rsidR="00F811C7" w:rsidRDefault="00F811C7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объект(ы) мероприятия;</w:t>
      </w:r>
    </w:p>
    <w:p w:rsidR="00F811C7" w:rsidRDefault="00F8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 (цели) и вопросы мероприятия;</w:t>
      </w:r>
    </w:p>
    <w:p w:rsidR="00F811C7" w:rsidRDefault="00F811C7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исследуемый период;</w:t>
      </w:r>
    </w:p>
    <w:p w:rsidR="00F811C7" w:rsidRDefault="00F811C7">
      <w:pPr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7DF">
        <w:rPr>
          <w:sz w:val="28"/>
          <w:szCs w:val="28"/>
        </w:rPr>
        <w:t xml:space="preserve"> </w:t>
      </w:r>
      <w:r>
        <w:rPr>
          <w:sz w:val="28"/>
          <w:szCs w:val="28"/>
        </w:rPr>
        <w:t>сроки проведения мероприятия;</w:t>
      </w:r>
    </w:p>
    <w:p w:rsidR="00F811C7" w:rsidRDefault="00F8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ответственных исполнителей мероприятия; </w:t>
      </w:r>
    </w:p>
    <w:p w:rsidR="00F811C7" w:rsidRDefault="00F81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 представления отчета (заключения) о результатах экспертно-              аналитического мероприятия на рассмотрение Пр</w:t>
      </w:r>
      <w:r w:rsidR="00873144">
        <w:rPr>
          <w:sz w:val="28"/>
          <w:szCs w:val="28"/>
        </w:rPr>
        <w:t>едседателя КСК</w:t>
      </w:r>
      <w:r>
        <w:rPr>
          <w:sz w:val="28"/>
          <w:szCs w:val="28"/>
        </w:rPr>
        <w:t>.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 В процессе проведения экспертно-аналитического мероприятия в  программу могут быть внесены изменения.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 После утверждения программы проведения экспертно-аналитического мероприятия осуществляется подготовка рабочего плана  проведения экспертно-аналитического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Рабочий план проведения экспертно-аналитического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 В случае проведения экспертно-аналитического мероприятия, предусматривающего выезд (выход) на места расположения объектов мероприятия руководителям объектов мероприятия направляются соответствующие уведомления  о проведении экспертно-аналитического мероприятия на данных объектах.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могут прилагаться: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F811C7" w:rsidRDefault="00F811C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F811C7" w:rsidRDefault="00F811C7">
      <w:pPr>
        <w:shd w:val="clear" w:color="auto" w:fill="FFFFFF"/>
        <w:ind w:firstLine="709"/>
        <w:jc w:val="both"/>
      </w:pPr>
      <w:r>
        <w:rPr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F811C7" w:rsidRDefault="00F811C7">
      <w:pPr>
        <w:shd w:val="clear" w:color="auto" w:fill="FFFFFF"/>
        <w:ind w:firstLine="709"/>
        <w:jc w:val="both"/>
      </w:pPr>
    </w:p>
    <w:p w:rsidR="00F811C7" w:rsidRDefault="00F811C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  Проведение экспертно-аналитического мероприятия </w:t>
      </w:r>
    </w:p>
    <w:p w:rsidR="00F811C7" w:rsidRDefault="00F811C7">
      <w:pPr>
        <w:shd w:val="clear" w:color="auto" w:fill="FFFFFF"/>
        <w:jc w:val="center"/>
      </w:pPr>
      <w:r>
        <w:rPr>
          <w:b/>
          <w:bCs/>
          <w:sz w:val="28"/>
          <w:szCs w:val="28"/>
        </w:rPr>
        <w:lastRenderedPageBreak/>
        <w:t>и оформление его результатов</w:t>
      </w:r>
    </w:p>
    <w:p w:rsidR="00F811C7" w:rsidRDefault="00F811C7">
      <w:pPr>
        <w:ind w:firstLine="709"/>
        <w:jc w:val="both"/>
      </w:pP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  Экспертно-аналитическое мероприятие проводится на основе утвержденной программы проведения экспертно-аналитического мероприятия.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 В ходе проведения экспертно-аналитического мероприятия в соответствии с рабочим планом проведения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сотрудника</w:t>
      </w:r>
      <w:r w:rsidR="00B527DF">
        <w:rPr>
          <w:sz w:val="28"/>
          <w:szCs w:val="28"/>
        </w:rPr>
        <w:t>ми КСК</w:t>
      </w:r>
      <w:r>
        <w:rPr>
          <w:sz w:val="28"/>
          <w:szCs w:val="28"/>
        </w:rPr>
        <w:t>, участвующими в данном мероприятии, и включается в состав рабочей документации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 При подготовке выводов и предложений (рекомендаций)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 для муниципальных нужд.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 По результатам экспертно-аналитического мероприятия в целом оформляется отчет (заключение) о результатах экспертно-аналитического мероприятия, который должен содержать:</w:t>
      </w:r>
    </w:p>
    <w:p w:rsidR="00F811C7" w:rsidRDefault="00F811C7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F811C7" w:rsidRDefault="00F811C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F811C7" w:rsidRDefault="00F811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мероприятия;</w:t>
      </w:r>
    </w:p>
    <w:p w:rsidR="00F811C7" w:rsidRDefault="00F811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F811C7" w:rsidRDefault="00F811C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при необходимости отчет (заключение) может содержать приложения.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  При подготовке отчета (заключения) о результатах экспертно-аналитического мероприятия следует руководствоваться следующими требованиями: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экспертно-аналитического мероприятия должна излагаться в отчете (заключении) последовательно в соответствии с целями, </w:t>
      </w:r>
      <w:r>
        <w:rPr>
          <w:sz w:val="28"/>
          <w:szCs w:val="28"/>
        </w:rPr>
        <w:lastRenderedPageBreak/>
        <w:t>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(заключение) должен включать только ту информацию, заключения и выводы, которые подтверждаются материалами рабочей документации мероприятия;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 в отчете (заключении) должны быть аргументированными;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(заключении)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  Содержание отчета (заключения) о результатах экспертно-аналитического мероприятия должно соответствовать:</w:t>
      </w:r>
    </w:p>
    <w:p w:rsidR="00F811C7" w:rsidRDefault="008731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требованиям Регламента КСК</w:t>
      </w:r>
      <w:r w:rsidR="00F811C7">
        <w:rPr>
          <w:sz w:val="28"/>
          <w:szCs w:val="28"/>
        </w:rPr>
        <w:t xml:space="preserve"> и настоящего  Стандарта;</w:t>
      </w:r>
    </w:p>
    <w:p w:rsidR="00F811C7" w:rsidRDefault="00F81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исходной постановке задачи, которая сформулирована в наименовании экспертно-аналитическог</w:t>
      </w:r>
      <w:r w:rsidR="00873144">
        <w:rPr>
          <w:sz w:val="28"/>
          <w:szCs w:val="28"/>
        </w:rPr>
        <w:t>о мероприятия в плане работы КСК</w:t>
      </w:r>
      <w:r>
        <w:rPr>
          <w:sz w:val="28"/>
          <w:szCs w:val="28"/>
        </w:rPr>
        <w:t>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программе проведения экспертно-аналитического мероприятия;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документации мероприятия.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  Подготовку отчета (заключения) о результатах экспертно-аналитического мероприятия</w:t>
      </w:r>
      <w:r w:rsidR="00873144">
        <w:rPr>
          <w:sz w:val="28"/>
          <w:szCs w:val="28"/>
        </w:rPr>
        <w:t xml:space="preserve"> организует должностное лицо КСК</w:t>
      </w:r>
      <w:r>
        <w:rPr>
          <w:sz w:val="28"/>
          <w:szCs w:val="28"/>
        </w:rPr>
        <w:t xml:space="preserve">, ответственное за проведение экспертно-аналитического мероприятия. </w:t>
      </w:r>
    </w:p>
    <w:p w:rsidR="00F811C7" w:rsidRDefault="00F8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(заключение) о результатах экспертно-аналитического мероприятия в установленном порядке вносится </w:t>
      </w:r>
      <w:r w:rsidR="00873144">
        <w:rPr>
          <w:sz w:val="28"/>
          <w:szCs w:val="28"/>
        </w:rPr>
        <w:t>на рассмотрение председателя КСК</w:t>
      </w:r>
      <w:r>
        <w:rPr>
          <w:sz w:val="28"/>
          <w:szCs w:val="28"/>
        </w:rPr>
        <w:t>.</w:t>
      </w:r>
    </w:p>
    <w:p w:rsidR="00F811C7" w:rsidRDefault="00F811C7">
      <w:pPr>
        <w:shd w:val="clear" w:color="auto" w:fill="FFFFFF"/>
        <w:tabs>
          <w:tab w:val="left" w:pos="567"/>
        </w:tabs>
        <w:ind w:firstLine="709"/>
        <w:jc w:val="both"/>
      </w:pPr>
      <w:r>
        <w:rPr>
          <w:sz w:val="28"/>
          <w:szCs w:val="28"/>
        </w:rPr>
        <w:t>5.8.  Одновременно с отчетом (заключением) о результатах экспертно-аналитического мероприятия подготавливаются проекты информационных писем в органы местного самоуправления.</w:t>
      </w:r>
    </w:p>
    <w:sectPr w:rsidR="00F811C7" w:rsidSect="00354A89">
      <w:headerReference w:type="default" r:id="rId7"/>
      <w:pgSz w:w="12240" w:h="15840"/>
      <w:pgMar w:top="851" w:right="1366" w:bottom="851" w:left="10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05" w:rsidRDefault="007D2205" w:rsidP="00354A89">
      <w:r>
        <w:separator/>
      </w:r>
    </w:p>
  </w:endnote>
  <w:endnote w:type="continuationSeparator" w:id="0">
    <w:p w:rsidR="007D2205" w:rsidRDefault="007D2205" w:rsidP="0035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05" w:rsidRDefault="007D2205" w:rsidP="00354A89">
      <w:r>
        <w:separator/>
      </w:r>
    </w:p>
  </w:footnote>
  <w:footnote w:type="continuationSeparator" w:id="0">
    <w:p w:rsidR="007D2205" w:rsidRDefault="007D2205" w:rsidP="0035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89" w:rsidRDefault="00354A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B6A1E">
      <w:rPr>
        <w:noProof/>
      </w:rPr>
      <w:t>2</w:t>
    </w:r>
    <w:r>
      <w:fldChar w:fldCharType="end"/>
    </w:r>
  </w:p>
  <w:p w:rsidR="00354A89" w:rsidRDefault="00354A8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49"/>
    <w:rsid w:val="00101120"/>
    <w:rsid w:val="00115717"/>
    <w:rsid w:val="00211A38"/>
    <w:rsid w:val="002772D2"/>
    <w:rsid w:val="002B6A1E"/>
    <w:rsid w:val="00354A89"/>
    <w:rsid w:val="00724B49"/>
    <w:rsid w:val="007D2205"/>
    <w:rsid w:val="00824168"/>
    <w:rsid w:val="00873144"/>
    <w:rsid w:val="00A636AC"/>
    <w:rsid w:val="00B527DF"/>
    <w:rsid w:val="00BD292A"/>
    <w:rsid w:val="00BE1EDB"/>
    <w:rsid w:val="00C05165"/>
    <w:rsid w:val="00C55A59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7994416-AACD-4E1D-8A71-2BDD82CD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eastAsia="Times New Roman CYR" w:hAnsi="Times New Roman CYR" w:cs="Times New Roman CYR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Pr>
      <w:rFonts w:ascii="Symbol" w:hAnsi="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angal" w:hAnsi="Arial" w:cs="Arial Unicode MS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4">
    <w:name w:val="Îñíîâíîé òåêñò"/>
    <w:basedOn w:val="a"/>
    <w:pPr>
      <w:spacing w:after="120"/>
    </w:pPr>
  </w:style>
  <w:style w:type="paragraph" w:customStyle="1" w:styleId="a7">
    <w:name w:val="Ñïèñîê"/>
    <w:basedOn w:val="a4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eastAsia="Mangal"/>
      <w:i/>
      <w:iCs/>
    </w:rPr>
  </w:style>
  <w:style w:type="paragraph" w:customStyle="1" w:styleId="a9">
    <w:name w:val="Óêàçàòåëü"/>
    <w:basedOn w:val="a"/>
    <w:rPr>
      <w:rFonts w:eastAsia="Mangal"/>
    </w:rPr>
  </w:style>
  <w:style w:type="paragraph" w:styleId="aa">
    <w:name w:val="header"/>
    <w:basedOn w:val="a"/>
    <w:link w:val="ab"/>
    <w:uiPriority w:val="99"/>
    <w:unhideWhenUsed/>
    <w:rsid w:val="00354A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link w:val="aa"/>
    <w:uiPriority w:val="99"/>
    <w:rsid w:val="00354A89"/>
    <w:rPr>
      <w:rFonts w:ascii="Times New Roman CYR" w:eastAsia="Times New Roman CYR" w:hAnsi="Times New Roman CYR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354A8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link w:val="ac"/>
    <w:uiPriority w:val="99"/>
    <w:rsid w:val="00354A89"/>
    <w:rPr>
      <w:rFonts w:ascii="Times New Roman CYR" w:eastAsia="Times New Roman CYR" w:hAnsi="Times New Roman CYR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BD292A"/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BD292A"/>
    <w:rPr>
      <w:rFonts w:ascii="Tahoma" w:eastAsia="Times New Roman CYR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cp:lastModifiedBy>Serg</cp:lastModifiedBy>
  <cp:revision>2</cp:revision>
  <cp:lastPrinted>2017-10-27T06:39:00Z</cp:lastPrinted>
  <dcterms:created xsi:type="dcterms:W3CDTF">2017-11-03T05:07:00Z</dcterms:created>
  <dcterms:modified xsi:type="dcterms:W3CDTF">2017-11-03T05:07:00Z</dcterms:modified>
</cp:coreProperties>
</file>