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731BD" w:rsidRPr="00B731BD" w:rsidTr="00B731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58"/>
                <w:szCs w:val="58"/>
                <w:lang w:val="ru-RU" w:eastAsia="ru-RU" w:bidi="ar-SA"/>
              </w:rPr>
            </w:pPr>
            <w:r w:rsidRPr="00B731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pict/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58"/>
                <w:lang w:val="ru-RU" w:eastAsia="ru-RU" w:bidi="ar-SA"/>
              </w:rPr>
              <w:t>Информация о результатах деятельности и об использовании имущества</w:t>
            </w:r>
          </w:p>
        </w:tc>
      </w:tr>
      <w:tr w:rsidR="00B731BD" w:rsidRPr="00B731BD" w:rsidTr="00B731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 </w:t>
            </w:r>
          </w:p>
        </w:tc>
      </w:tr>
      <w:tr w:rsidR="00B731BD" w:rsidRPr="00B731BD" w:rsidTr="00B731B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18.03.2016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МУНИЦИПАЛЬНОЕ КАЗЕННОЕ ДОШКОЛЬНОЕ ОБРАЗОВАТЕЛЬНОЕ УЧРЕЖДЕНИЕ "СНЕЖНЫЙ ДЕТСКИЙ САД"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0356300002304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5943030749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594301001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2015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Учреждением - МУНИЦИПАЛЬНОЕ КАЗЕННОЕ ДОШКОЛЬНОЕ ОБРАЗОВАТЕЛЬНОЕ УЧРЕЖДЕНИЕ "СНЕЖНЫЙ ДЕТСКИЙ САД"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br/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ИНН 5943030749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br/>
              <w:t>КПП 594301001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14,60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14,60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13 700,13</w:t>
            </w: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3032"/>
        <w:gridCol w:w="2003"/>
      </w:tblGrid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48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балансовой стоимости особо ценного 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48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3032"/>
        <w:gridCol w:w="2003"/>
      </w:tblGrid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 </w:t>
            </w:r>
          </w:p>
        </w:tc>
      </w:tr>
      <w:tr w:rsidR="00B731BD" w:rsidRPr="00B731BD" w:rsidTr="00B731B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  <w:tr w:rsidR="00B731BD" w:rsidRPr="00B731BD" w:rsidTr="00B731B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60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Сумма, руб.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856"/>
        <w:gridCol w:w="967"/>
        <w:gridCol w:w="1463"/>
        <w:gridCol w:w="1523"/>
        <w:gridCol w:w="1305"/>
        <w:gridCol w:w="34"/>
        <w:gridCol w:w="994"/>
      </w:tblGrid>
      <w:tr w:rsidR="00B731BD" w:rsidRPr="00B731BD" w:rsidTr="00B731BD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 кассовых выплатах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Направление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>код гла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целевая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>вид расхо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Сумма,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руб.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14 374,72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944 628,58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53 547,42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Увеличение 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18 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739,54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446 475,47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0516306111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1 938,51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0516306111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585,43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56 899,23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77 120,45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14 600,0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2 233 807,92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659 375,84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36 650,00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7 065,00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8 997,32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628,57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Увеличение стоимости материальн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0911002244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60 865,68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9 492,50</w:t>
            </w:r>
          </w:p>
        </w:tc>
      </w:tr>
      <w:tr w:rsidR="00B731BD" w:rsidRPr="00B731BD" w:rsidTr="00B731B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>4 645 792,18</w:t>
            </w: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241"/>
        <w:gridCol w:w="1944"/>
        <w:gridCol w:w="2365"/>
      </w:tblGrid>
      <w:tr w:rsidR="00B731BD" w:rsidRPr="00B731BD" w:rsidTr="00B731B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Услуги (работы) учреждения </w:t>
            </w:r>
          </w:p>
        </w:tc>
      </w:tr>
      <w:tr w:rsidR="00B731BD" w:rsidRPr="00B731BD" w:rsidTr="00B731B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Принятые меры по результатам рассмотрения жалоб </w:t>
            </w:r>
          </w:p>
        </w:tc>
      </w:tr>
      <w:tr w:rsidR="00B731BD" w:rsidRPr="00B731BD" w:rsidTr="00B731B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Организация предоставления общедоступного, бесплатног</w:t>
            </w: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 балансовой стоимости имущества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 конец отчетного года, руб.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4 240 057,25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4 240 057,25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 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Балансовая стоимость движимого имущества,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>628 369,53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654 216,39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</w:tbl>
    <w:p w:rsidR="00B731BD" w:rsidRPr="00B731BD" w:rsidRDefault="00B731BD" w:rsidP="00B731BD">
      <w:pPr>
        <w:spacing w:after="0" w:line="240" w:lineRule="auto"/>
        <w:rPr>
          <w:rFonts w:ascii="Arial" w:eastAsia="Times New Roman" w:hAnsi="Arial" w:cs="Arial"/>
          <w:color w:val="4A4A4A"/>
          <w:sz w:val="38"/>
          <w:szCs w:val="38"/>
          <w:lang w:val="ru-RU" w:eastAsia="ru-RU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45"/>
                <w:szCs w:val="45"/>
                <w:lang w:val="ru-RU" w:eastAsia="ru-RU" w:bidi="ar-SA"/>
              </w:rPr>
              <w:t xml:space="preserve">Сведения о площадях недвижимого имущества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 конец отчетного года, кв.м.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377,00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377,00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proofErr w:type="gramStart"/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переданного</w:t>
            </w:r>
            <w:proofErr w:type="gramEnd"/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proofErr w:type="gramStart"/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переданного</w:t>
            </w:r>
            <w:proofErr w:type="gramEnd"/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  <w:tr w:rsidR="00B731BD" w:rsidRPr="00B731BD" w:rsidTr="00B731B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 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t xml:space="preserve">На начало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На конец </w:t>
            </w: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отчетного года, руб. </w:t>
            </w:r>
          </w:p>
        </w:tc>
      </w:tr>
      <w:tr w:rsidR="00B731BD" w:rsidRPr="00B731BD" w:rsidTr="00B731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b/>
                <w:bCs/>
                <w:color w:val="4A4A4A"/>
                <w:sz w:val="38"/>
                <w:szCs w:val="38"/>
                <w:lang w:val="ru-RU" w:eastAsia="ru-RU" w:bidi="ar-SA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0" w:type="dxa"/>
              <w:bottom w:w="15" w:type="dxa"/>
              <w:right w:w="160" w:type="dxa"/>
            </w:tcMar>
            <w:vAlign w:val="center"/>
            <w:hideMark/>
          </w:tcPr>
          <w:p w:rsidR="00B731BD" w:rsidRPr="00B731BD" w:rsidRDefault="00B731BD" w:rsidP="00B731BD">
            <w:pPr>
              <w:spacing w:before="3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</w:pPr>
            <w:r w:rsidRPr="00B731BD">
              <w:rPr>
                <w:rFonts w:ascii="Arial" w:eastAsia="Times New Roman" w:hAnsi="Arial" w:cs="Arial"/>
                <w:color w:val="4A4A4A"/>
                <w:sz w:val="38"/>
                <w:szCs w:val="38"/>
                <w:lang w:val="ru-RU" w:eastAsia="ru-RU" w:bidi="ar-SA"/>
              </w:rPr>
              <w:t>0,00</w:t>
            </w:r>
          </w:p>
        </w:tc>
      </w:tr>
    </w:tbl>
    <w:p w:rsidR="00B731BD" w:rsidRPr="00B731BD" w:rsidRDefault="00B731BD" w:rsidP="00B731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B731BD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B731BD" w:rsidRPr="00B731BD" w:rsidRDefault="00B731BD" w:rsidP="00B731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B731BD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6A1B29" w:rsidRDefault="006A1B29"/>
    <w:sectPr w:rsidR="006A1B29" w:rsidSect="006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B731BD"/>
    <w:rsid w:val="006A1B29"/>
    <w:rsid w:val="006A4D27"/>
    <w:rsid w:val="00794A34"/>
    <w:rsid w:val="00B731BD"/>
    <w:rsid w:val="00F7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4"/>
  </w:style>
  <w:style w:type="paragraph" w:styleId="1">
    <w:name w:val="heading 1"/>
    <w:basedOn w:val="a"/>
    <w:next w:val="a"/>
    <w:link w:val="10"/>
    <w:uiPriority w:val="9"/>
    <w:qFormat/>
    <w:rsid w:val="00794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A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A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A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A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A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4A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4A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4A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4A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4A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4A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4A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4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4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4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4A34"/>
    <w:rPr>
      <w:b/>
      <w:bCs/>
    </w:rPr>
  </w:style>
  <w:style w:type="character" w:styleId="a9">
    <w:name w:val="Emphasis"/>
    <w:basedOn w:val="a0"/>
    <w:uiPriority w:val="20"/>
    <w:qFormat/>
    <w:rsid w:val="00794A34"/>
    <w:rPr>
      <w:i/>
      <w:iCs/>
    </w:rPr>
  </w:style>
  <w:style w:type="paragraph" w:styleId="aa">
    <w:name w:val="No Spacing"/>
    <w:uiPriority w:val="1"/>
    <w:qFormat/>
    <w:rsid w:val="00794A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A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4A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4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4A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4A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4A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4A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4A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4A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4A34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31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B731B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31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B731BD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Кобылина Г.В.</dc:creator>
  <cp:keywords/>
  <dc:description/>
  <cp:lastModifiedBy>Кобылина Г.В.</cp:lastModifiedBy>
  <cp:revision>3</cp:revision>
  <dcterms:created xsi:type="dcterms:W3CDTF">2016-06-27T10:16:00Z</dcterms:created>
  <dcterms:modified xsi:type="dcterms:W3CDTF">2016-06-27T10:17:00Z</dcterms:modified>
</cp:coreProperties>
</file>