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48" w:rsidRDefault="00C54A48">
      <w:pPr>
        <w:pStyle w:val="ConsPlusTitle"/>
        <w:jc w:val="center"/>
        <w:outlineLvl w:val="0"/>
      </w:pPr>
      <w:r>
        <w:t>П</w:t>
      </w:r>
      <w:bookmarkStart w:id="0" w:name="_GoBack"/>
      <w:bookmarkEnd w:id="0"/>
      <w:r>
        <w:t>РАВИТЕЛЬСТВО РОССИЙСКОЙ ФЕДЕРАЦИИ</w:t>
      </w:r>
    </w:p>
    <w:p w:rsidR="00C54A48" w:rsidRDefault="00C54A48">
      <w:pPr>
        <w:pStyle w:val="ConsPlusTitle"/>
        <w:jc w:val="center"/>
      </w:pPr>
    </w:p>
    <w:p w:rsidR="00C54A48" w:rsidRDefault="00C54A48">
      <w:pPr>
        <w:pStyle w:val="ConsPlusTitle"/>
        <w:jc w:val="center"/>
      </w:pPr>
      <w:r>
        <w:t>ПОСТАНОВЛЕНИЕ</w:t>
      </w:r>
    </w:p>
    <w:p w:rsidR="00C54A48" w:rsidRDefault="00C54A48">
      <w:pPr>
        <w:pStyle w:val="ConsPlusTitle"/>
        <w:jc w:val="center"/>
      </w:pPr>
      <w:r>
        <w:t>от 14 сентября 2016 г. N 924</w:t>
      </w:r>
    </w:p>
    <w:p w:rsidR="00C54A48" w:rsidRDefault="00C54A48">
      <w:pPr>
        <w:pStyle w:val="ConsPlusTitle"/>
        <w:jc w:val="center"/>
      </w:pPr>
    </w:p>
    <w:p w:rsidR="00C54A48" w:rsidRDefault="00C54A48">
      <w:pPr>
        <w:pStyle w:val="ConsPlusTitle"/>
        <w:jc w:val="center"/>
      </w:pPr>
      <w:r>
        <w:t>ОБ УТВЕРЖДЕНИИ ТРЕБОВАНИЙ</w:t>
      </w:r>
    </w:p>
    <w:p w:rsidR="00C54A48" w:rsidRDefault="00C54A48">
      <w:pPr>
        <w:pStyle w:val="ConsPlusTitle"/>
        <w:jc w:val="center"/>
      </w:pPr>
      <w:r>
        <w:t>ПО ОБЕСПЕЧЕНИЮ ТРАНСПОРТНОЙ БЕЗОПАСНОСТИ, В ТОМ ЧИСЛЕ</w:t>
      </w:r>
    </w:p>
    <w:p w:rsidR="00C54A48" w:rsidRDefault="00C54A48">
      <w:pPr>
        <w:pStyle w:val="ConsPlusTitle"/>
        <w:jc w:val="center"/>
      </w:pPr>
      <w:r>
        <w:t>ТРЕБОВАНИЙ К АНТИТЕРРОРИСТИЧЕСКОЙ ЗАЩИЩЕННОСТИ ОБЪЕКТОВ</w:t>
      </w:r>
    </w:p>
    <w:p w:rsidR="00C54A48" w:rsidRDefault="00C54A48">
      <w:pPr>
        <w:pStyle w:val="ConsPlusTitle"/>
        <w:jc w:val="center"/>
      </w:pPr>
      <w:r>
        <w:t>(ТЕРРИТОРИЙ), УЧИТЫВАЮЩИХ УРОВНИ БЕЗОПАСНОСТИ ДЛЯ РАЗЛИЧНЫХ</w:t>
      </w:r>
    </w:p>
    <w:p w:rsidR="00C54A48" w:rsidRDefault="00C54A48">
      <w:pPr>
        <w:pStyle w:val="ConsPlusTitle"/>
        <w:jc w:val="center"/>
      </w:pPr>
      <w:r>
        <w:t>КАТЕГОРИЙ ОБЪЕКТОВ ТРАНСПОРТНОЙ ИНФРАСТРУКТУРЫ ДОРОЖНОГО</w:t>
      </w:r>
    </w:p>
    <w:p w:rsidR="00C54A48" w:rsidRDefault="00C54A48">
      <w:pPr>
        <w:pStyle w:val="ConsPlusTitle"/>
        <w:jc w:val="center"/>
      </w:pPr>
      <w:r>
        <w:t>ХОЗЯЙСТВА, ТРЕБОВАНИЙ ПО ОБЕСПЕЧЕНИЮ ТРАНСПОРТНОЙ</w:t>
      </w:r>
    </w:p>
    <w:p w:rsidR="00C54A48" w:rsidRDefault="00C54A48">
      <w:pPr>
        <w:pStyle w:val="ConsPlusTitle"/>
        <w:jc w:val="center"/>
      </w:pPr>
      <w:r>
        <w:t>БЕЗОПАСНОСТИ, В ТОМ ЧИСЛЕ ТРЕБОВАНИЙ К АНТИТЕРРОРИСТИЧЕСКОЙ</w:t>
      </w:r>
    </w:p>
    <w:p w:rsidR="00C54A48" w:rsidRDefault="00C54A48">
      <w:pPr>
        <w:pStyle w:val="ConsPlusTitle"/>
        <w:jc w:val="center"/>
      </w:pPr>
      <w:r>
        <w:t>ЗАЩИЩЕННОСТИ ОБЪЕКТОВ (ТЕРРИТОРИЙ), УЧИТЫВАЮЩИХ УРОВНИ</w:t>
      </w:r>
    </w:p>
    <w:p w:rsidR="00C54A48" w:rsidRDefault="00C54A48">
      <w:pPr>
        <w:pStyle w:val="ConsPlusTitle"/>
        <w:jc w:val="center"/>
      </w:pPr>
      <w:r>
        <w:t>БЕЗОПАСНОСТИ ДЛЯ РАЗЛИЧНЫХ КАТЕГОРИЙ ОБЪЕКТОВ ТРАНСПОРТНОЙ</w:t>
      </w:r>
    </w:p>
    <w:p w:rsidR="00C54A48" w:rsidRDefault="00C54A48">
      <w:pPr>
        <w:pStyle w:val="ConsPlusTitle"/>
        <w:jc w:val="center"/>
      </w:pPr>
      <w:r>
        <w:t>ИНФРАСТРУКТУРЫ И ТРАНСПОРТНЫХ СРЕДСТВ АВТОМОБИЛЬНОГО</w:t>
      </w:r>
    </w:p>
    <w:p w:rsidR="00C54A48" w:rsidRDefault="00C54A48">
      <w:pPr>
        <w:pStyle w:val="ConsPlusTitle"/>
        <w:jc w:val="center"/>
      </w:pPr>
      <w:r>
        <w:t>И ГОРОДСКОГО НАЗЕМНОГО ЭЛЕКТРИЧЕСКОГО ТРАНСПОРТА,</w:t>
      </w:r>
    </w:p>
    <w:p w:rsidR="00C54A48" w:rsidRDefault="00C54A48">
      <w:pPr>
        <w:pStyle w:val="ConsPlusTitle"/>
        <w:jc w:val="center"/>
      </w:pPr>
      <w:r>
        <w:t>И ВНЕСЕНИИ ИЗМЕНЕНИЙ В ПОЛОЖЕНИЕ О ЛИЦЕНЗИРОВАНИИ ПЕРЕВОЗОК</w:t>
      </w:r>
    </w:p>
    <w:p w:rsidR="00C54A48" w:rsidRDefault="00C54A48">
      <w:pPr>
        <w:pStyle w:val="ConsPlusTitle"/>
        <w:jc w:val="center"/>
      </w:pPr>
      <w:r>
        <w:t>ПАССАЖИРОВ АВТОМОБИЛЬНЫМ ТРАНСПОРТОМ, ОБОРУДОВАННЫМ</w:t>
      </w:r>
    </w:p>
    <w:p w:rsidR="00C54A48" w:rsidRDefault="00C54A48">
      <w:pPr>
        <w:pStyle w:val="ConsPlusTitle"/>
        <w:jc w:val="center"/>
      </w:pPr>
      <w:r>
        <w:t>ДЛЯ ПЕРЕВОЗОК БОЛЕЕ 8 ЧЕЛОВЕК (ЗА ИСКЛЮЧЕНИЕМ СЛУЧАЯ,</w:t>
      </w:r>
    </w:p>
    <w:p w:rsidR="00C54A48" w:rsidRDefault="00C54A48">
      <w:pPr>
        <w:pStyle w:val="ConsPlusTitle"/>
        <w:jc w:val="center"/>
      </w:pPr>
      <w:r>
        <w:t>ЕСЛИ УКАЗАННАЯ ДЕЯТЕЛЬНОСТЬ ОСУЩЕСТВЛЯЕТСЯ ПО ЗАКАЗАМ</w:t>
      </w:r>
    </w:p>
    <w:p w:rsidR="00C54A48" w:rsidRDefault="00C54A48">
      <w:pPr>
        <w:pStyle w:val="ConsPlusTitle"/>
        <w:jc w:val="center"/>
      </w:pPr>
      <w:r>
        <w:t>ЛИБО ДЛЯ СОБСТВЕННЫХ НУЖД ЮРИДИЧЕСКОГО ЛИЦА</w:t>
      </w:r>
    </w:p>
    <w:p w:rsidR="00C54A48" w:rsidRDefault="00C54A48">
      <w:pPr>
        <w:pStyle w:val="ConsPlusTitle"/>
        <w:jc w:val="center"/>
      </w:pPr>
      <w:r>
        <w:t>ИЛИ ИНДИВИДУАЛЬНОГО ПРЕДПРИНИМАТЕЛЯ)</w:t>
      </w:r>
    </w:p>
    <w:p w:rsidR="00C54A48" w:rsidRDefault="00C54A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4A48">
        <w:trPr>
          <w:jc w:val="center"/>
        </w:trPr>
        <w:tc>
          <w:tcPr>
            <w:tcW w:w="9294" w:type="dxa"/>
            <w:tcBorders>
              <w:top w:val="nil"/>
              <w:left w:val="single" w:sz="24" w:space="0" w:color="CED3F1"/>
              <w:bottom w:val="nil"/>
              <w:right w:val="single" w:sz="24" w:space="0" w:color="F4F3F8"/>
            </w:tcBorders>
            <w:shd w:val="clear" w:color="auto" w:fill="F4F3F8"/>
          </w:tcPr>
          <w:p w:rsidR="00C54A48" w:rsidRDefault="00C54A48">
            <w:pPr>
              <w:pStyle w:val="ConsPlusNormal"/>
              <w:jc w:val="center"/>
            </w:pPr>
            <w:r>
              <w:rPr>
                <w:color w:val="392C69"/>
              </w:rPr>
              <w:t>Список изменяющих документов</w:t>
            </w:r>
          </w:p>
          <w:p w:rsidR="00C54A48" w:rsidRDefault="00C54A48">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27.02.2019 N 195)</w:t>
            </w:r>
          </w:p>
        </w:tc>
      </w:tr>
    </w:tbl>
    <w:p w:rsidR="00C54A48" w:rsidRDefault="00C54A48">
      <w:pPr>
        <w:pStyle w:val="ConsPlusNormal"/>
        <w:jc w:val="both"/>
      </w:pPr>
    </w:p>
    <w:p w:rsidR="00C54A48" w:rsidRDefault="00C54A48">
      <w:pPr>
        <w:pStyle w:val="ConsPlusNormal"/>
        <w:ind w:firstLine="540"/>
        <w:jc w:val="both"/>
      </w:pPr>
      <w:r>
        <w:t xml:space="preserve">В соответствии с Федеральным </w:t>
      </w:r>
      <w:hyperlink r:id="rId6" w:history="1">
        <w:r>
          <w:rPr>
            <w:color w:val="0000FF"/>
          </w:rPr>
          <w:t>законом</w:t>
        </w:r>
      </w:hyperlink>
      <w:r>
        <w:t xml:space="preserve"> "О транспортной безопасности" Правительство Российской Федерации постановляет:</w:t>
      </w:r>
    </w:p>
    <w:p w:rsidR="00C54A48" w:rsidRDefault="00C54A48">
      <w:pPr>
        <w:pStyle w:val="ConsPlusNormal"/>
        <w:spacing w:before="220"/>
        <w:ind w:firstLine="540"/>
        <w:jc w:val="both"/>
      </w:pPr>
      <w:r>
        <w:t>Утвердить прилагаемые:</w:t>
      </w:r>
    </w:p>
    <w:p w:rsidR="00C54A48" w:rsidRDefault="00C54A48">
      <w:pPr>
        <w:pStyle w:val="ConsPlusNormal"/>
        <w:spacing w:before="220"/>
        <w:ind w:firstLine="540"/>
        <w:jc w:val="both"/>
      </w:pPr>
      <w:hyperlink w:anchor="P45"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w:t>
      </w:r>
    </w:p>
    <w:p w:rsidR="00C54A48" w:rsidRDefault="00C54A48">
      <w:pPr>
        <w:pStyle w:val="ConsPlusNormal"/>
        <w:spacing w:before="220"/>
        <w:ind w:firstLine="540"/>
        <w:jc w:val="both"/>
      </w:pPr>
      <w:hyperlink w:anchor="P300"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w:t>
      </w:r>
    </w:p>
    <w:p w:rsidR="00C54A48" w:rsidRDefault="00C54A48">
      <w:pPr>
        <w:pStyle w:val="ConsPlusNormal"/>
        <w:spacing w:before="220"/>
        <w:ind w:firstLine="540"/>
        <w:jc w:val="both"/>
      </w:pPr>
      <w:r>
        <w:t xml:space="preserve">абзац утратил силу. - </w:t>
      </w:r>
      <w:hyperlink r:id="rId7" w:history="1">
        <w:r>
          <w:rPr>
            <w:color w:val="0000FF"/>
          </w:rPr>
          <w:t>Постановление</w:t>
        </w:r>
      </w:hyperlink>
      <w:r>
        <w:t xml:space="preserve"> Правительства РФ от 27.02.2019 N 195.</w:t>
      </w:r>
    </w:p>
    <w:p w:rsidR="00C54A48" w:rsidRDefault="00C54A48">
      <w:pPr>
        <w:pStyle w:val="ConsPlusNormal"/>
        <w:jc w:val="both"/>
      </w:pPr>
    </w:p>
    <w:p w:rsidR="00C54A48" w:rsidRDefault="00C54A48">
      <w:pPr>
        <w:pStyle w:val="ConsPlusNormal"/>
        <w:jc w:val="right"/>
      </w:pPr>
      <w:r>
        <w:t>Председатель Правительства</w:t>
      </w:r>
    </w:p>
    <w:p w:rsidR="00C54A48" w:rsidRDefault="00C54A48">
      <w:pPr>
        <w:pStyle w:val="ConsPlusNormal"/>
        <w:jc w:val="right"/>
      </w:pPr>
      <w:r>
        <w:t>Российской Федерации</w:t>
      </w:r>
    </w:p>
    <w:p w:rsidR="00C54A48" w:rsidRDefault="00C54A48">
      <w:pPr>
        <w:pStyle w:val="ConsPlusNormal"/>
        <w:jc w:val="right"/>
      </w:pPr>
      <w:r>
        <w:t>Д.МЕДВЕДЕВ</w:t>
      </w: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right"/>
        <w:outlineLvl w:val="0"/>
      </w:pPr>
      <w:r>
        <w:t>Утверждены</w:t>
      </w:r>
    </w:p>
    <w:p w:rsidR="00C54A48" w:rsidRDefault="00C54A48">
      <w:pPr>
        <w:pStyle w:val="ConsPlusNormal"/>
        <w:jc w:val="right"/>
      </w:pPr>
      <w:r>
        <w:t>постановлением Правительства</w:t>
      </w:r>
    </w:p>
    <w:p w:rsidR="00C54A48" w:rsidRDefault="00C54A48">
      <w:pPr>
        <w:pStyle w:val="ConsPlusNormal"/>
        <w:jc w:val="right"/>
      </w:pPr>
      <w:r>
        <w:t>Российской Федерации</w:t>
      </w:r>
    </w:p>
    <w:p w:rsidR="00C54A48" w:rsidRDefault="00C54A48">
      <w:pPr>
        <w:pStyle w:val="ConsPlusNormal"/>
        <w:jc w:val="right"/>
      </w:pPr>
      <w:r>
        <w:lastRenderedPageBreak/>
        <w:t>от 14 сентября 2016 г. N 924</w:t>
      </w:r>
    </w:p>
    <w:p w:rsidR="00C54A48" w:rsidRDefault="00C54A48">
      <w:pPr>
        <w:pStyle w:val="ConsPlusNormal"/>
        <w:jc w:val="both"/>
      </w:pPr>
    </w:p>
    <w:p w:rsidR="00C54A48" w:rsidRDefault="00C54A48">
      <w:pPr>
        <w:pStyle w:val="ConsPlusTitle"/>
        <w:jc w:val="center"/>
      </w:pPr>
      <w:bookmarkStart w:id="1" w:name="P45"/>
      <w:bookmarkEnd w:id="1"/>
      <w:r>
        <w:t>ТРЕБОВАНИЯ</w:t>
      </w:r>
    </w:p>
    <w:p w:rsidR="00C54A48" w:rsidRDefault="00C54A48">
      <w:pPr>
        <w:pStyle w:val="ConsPlusTitle"/>
        <w:jc w:val="center"/>
      </w:pPr>
      <w:r>
        <w:t>ПО ОБЕСПЕЧЕНИЮ ТРАНСПОРТНОЙ БЕЗОПАСНОСТИ, В ТОМ ЧИСЛЕ</w:t>
      </w:r>
    </w:p>
    <w:p w:rsidR="00C54A48" w:rsidRDefault="00C54A48">
      <w:pPr>
        <w:pStyle w:val="ConsPlusTitle"/>
        <w:jc w:val="center"/>
      </w:pPr>
      <w:r>
        <w:t>ТРЕБОВАНИЯ К АНТИТЕРРОРИСТИЧЕСКОЙ ЗАЩИЩЕННОСТИ ОБЪЕКТОВ</w:t>
      </w:r>
    </w:p>
    <w:p w:rsidR="00C54A48" w:rsidRDefault="00C54A48">
      <w:pPr>
        <w:pStyle w:val="ConsPlusTitle"/>
        <w:jc w:val="center"/>
      </w:pPr>
      <w:r>
        <w:t>(ТЕРРИТОРИЙ), УЧИТЫВАЮЩИЕ УРОВНИ БЕЗОПАСНОСТИ ДЛЯ РАЗЛИЧНЫХ</w:t>
      </w:r>
    </w:p>
    <w:p w:rsidR="00C54A48" w:rsidRDefault="00C54A48">
      <w:pPr>
        <w:pStyle w:val="ConsPlusTitle"/>
        <w:jc w:val="center"/>
      </w:pPr>
      <w:r>
        <w:t>КАТЕГОРИЙ ОБЪЕКТОВ ТРАНСПОРТНОЙ ИНФРАСТРУКТУРЫ</w:t>
      </w:r>
    </w:p>
    <w:p w:rsidR="00C54A48" w:rsidRDefault="00C54A48">
      <w:pPr>
        <w:pStyle w:val="ConsPlusTitle"/>
        <w:jc w:val="center"/>
      </w:pPr>
      <w:r>
        <w:t>ДОРОЖНОГО ХОЗЯЙСТВА</w:t>
      </w:r>
    </w:p>
    <w:p w:rsidR="00C54A48" w:rsidRDefault="00C54A48">
      <w:pPr>
        <w:pStyle w:val="ConsPlusNormal"/>
        <w:jc w:val="both"/>
      </w:pPr>
    </w:p>
    <w:p w:rsidR="00C54A48" w:rsidRDefault="00C54A48">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(далее - объекты транспортной инфраструктуры).</w:t>
      </w:r>
    </w:p>
    <w:p w:rsidR="00C54A48" w:rsidRDefault="00C54A48">
      <w:pPr>
        <w:pStyle w:val="ConsPlusNormal"/>
        <w:spacing w:before="220"/>
        <w:ind w:firstLine="540"/>
        <w:jc w:val="both"/>
      </w:pPr>
      <w:r>
        <w:t xml:space="preserve">2. Настоящий документ применяется в отношении объектов транспортной инфраструктуры, эксплуатируемых на территории Российской Федерации и отнесенных в соответствии с Федеральным </w:t>
      </w:r>
      <w:hyperlink r:id="rId8" w:history="1">
        <w:r>
          <w:rPr>
            <w:color w:val="0000FF"/>
          </w:rPr>
          <w:t>законом</w:t>
        </w:r>
      </w:hyperlink>
      <w:r>
        <w:t xml:space="preserve"> "О транспортной безопасности" к объектам транспортной инфраструктуры, подлежащим категорированию.</w:t>
      </w:r>
    </w:p>
    <w:p w:rsidR="00C54A48" w:rsidRDefault="00C54A48">
      <w:pPr>
        <w:pStyle w:val="ConsPlusNormal"/>
        <w:spacing w:before="220"/>
        <w:ind w:firstLine="540"/>
        <w:jc w:val="both"/>
      </w:pPr>
      <w:r>
        <w:t>3. Настоящий документ не применяется в отношении:</w:t>
      </w:r>
    </w:p>
    <w:p w:rsidR="00C54A48" w:rsidRDefault="00C54A48">
      <w:pPr>
        <w:pStyle w:val="ConsPlusNormal"/>
        <w:spacing w:before="220"/>
        <w:ind w:firstLine="540"/>
        <w:jc w:val="both"/>
      </w:pPr>
      <w:r>
        <w:t xml:space="preserve">1) объектов транспортной инфраструктуры, эксплуатируемых на территории Российской Федерации и отнесенных в соответствии с </w:t>
      </w:r>
      <w:hyperlink r:id="rId9"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C54A48" w:rsidRDefault="00C54A48">
      <w:pPr>
        <w:pStyle w:val="ConsPlusNormal"/>
        <w:spacing w:before="220"/>
        <w:ind w:firstLine="540"/>
        <w:jc w:val="both"/>
      </w:pPr>
      <w:r>
        <w:t>2)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C54A48" w:rsidRDefault="00C54A48">
      <w:pPr>
        <w:pStyle w:val="ConsPlusNormal"/>
        <w:spacing w:before="220"/>
        <w:ind w:firstLine="540"/>
        <w:jc w:val="both"/>
      </w:pPr>
      <w:r>
        <w:t>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C54A48" w:rsidRDefault="00C54A48">
      <w:pPr>
        <w:pStyle w:val="ConsPlusNormal"/>
        <w:spacing w:before="220"/>
        <w:ind w:firstLine="540"/>
        <w:jc w:val="both"/>
      </w:pPr>
      <w:r>
        <w:t xml:space="preserve">4.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10" w:history="1">
        <w:r>
          <w:rPr>
            <w:color w:val="0000FF"/>
          </w:rPr>
          <w:t>частью 2 статьи 7</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11" w:history="1">
        <w:r>
          <w:rPr>
            <w:color w:val="0000FF"/>
          </w:rPr>
          <w:t>частью 2 статьи 6</w:t>
        </w:r>
      </w:hyperlink>
      <w:r>
        <w:t xml:space="preserve"> Федерального закона "О транспортной безопасности".</w:t>
      </w:r>
    </w:p>
    <w:p w:rsidR="00C54A48" w:rsidRDefault="00C54A48">
      <w:pPr>
        <w:pStyle w:val="ConsPlusNormal"/>
        <w:spacing w:before="220"/>
        <w:ind w:firstLine="540"/>
        <w:jc w:val="both"/>
      </w:pPr>
      <w:r>
        <w:t>5. Настоящий документ является обязательным для исполнения субъектами транспортной инфраструктуры.</w:t>
      </w:r>
    </w:p>
    <w:p w:rsidR="00C54A48" w:rsidRDefault="00C54A48">
      <w:pPr>
        <w:pStyle w:val="ConsPlusNormal"/>
        <w:spacing w:before="220"/>
        <w:ind w:firstLine="540"/>
        <w:jc w:val="both"/>
      </w:pPr>
      <w:bookmarkStart w:id="2" w:name="P61"/>
      <w:bookmarkEnd w:id="2"/>
      <w:r>
        <w:t>6. Субъекты транспортной инфраструктуры в целях обеспечения транспортной безопасности объектов транспортной инфраструктуры обязаны:</w:t>
      </w:r>
    </w:p>
    <w:p w:rsidR="00C54A48" w:rsidRDefault="00C54A48">
      <w:pPr>
        <w:pStyle w:val="ConsPlusNormal"/>
        <w:spacing w:before="220"/>
        <w:ind w:firstLine="540"/>
        <w:jc w:val="both"/>
      </w:pPr>
      <w:r>
        <w:lastRenderedPageBreak/>
        <w:t>1) назначать лицо, ответственное за обеспечение транспортной безопасности в субъекте транспортной инфраструктуры;</w:t>
      </w:r>
    </w:p>
    <w:p w:rsidR="00C54A48" w:rsidRDefault="00C54A48">
      <w:pPr>
        <w:pStyle w:val="ConsPlusNormal"/>
        <w:spacing w:before="220"/>
        <w:ind w:firstLine="540"/>
        <w:jc w:val="both"/>
      </w:pPr>
      <w:r>
        <w:t>2) назначать лицо (лиц), ответственное за обеспечение транспортной безопасности одного или нескольких объектов транспортной инфраструктуры;</w:t>
      </w:r>
    </w:p>
    <w:p w:rsidR="00C54A48" w:rsidRDefault="00C54A48">
      <w:pPr>
        <w:pStyle w:val="ConsPlusNormal"/>
        <w:spacing w:before="220"/>
        <w:ind w:firstLine="540"/>
        <w:jc w:val="both"/>
      </w:pPr>
      <w:r>
        <w:t>3) для защиты объекта транспортной инфраструктуры от актов незаконного вмешательства образовать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внутриобъектового и пропускного режимов;</w:t>
      </w:r>
    </w:p>
    <w:p w:rsidR="00C54A48" w:rsidRDefault="00C54A48">
      <w:pPr>
        <w:pStyle w:val="ConsPlusNormal"/>
        <w:spacing w:before="220"/>
        <w:ind w:firstLine="540"/>
        <w:jc w:val="both"/>
      </w:pPr>
      <w: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12" w:history="1">
        <w:r>
          <w:rPr>
            <w:color w:val="0000FF"/>
          </w:rPr>
          <w:t>статьей 6</w:t>
        </w:r>
      </w:hyperlink>
      <w:r>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
    <w:p w:rsidR="00C54A48" w:rsidRDefault="00C54A48">
      <w:pPr>
        <w:pStyle w:val="ConsPlusNormal"/>
        <w:spacing w:before="220"/>
        <w:ind w:firstLine="540"/>
        <w:jc w:val="both"/>
      </w:pPr>
      <w:r>
        <w:t xml:space="preserve">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w:t>
      </w:r>
      <w:hyperlink r:id="rId13" w:history="1">
        <w:r>
          <w:rPr>
            <w:color w:val="0000FF"/>
          </w:rPr>
          <w:t>порядке</w:t>
        </w:r>
      </w:hyperlink>
      <w:r>
        <w:t xml:space="preserve">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
    <w:p w:rsidR="00C54A48" w:rsidRDefault="00C54A48">
      <w:pPr>
        <w:pStyle w:val="ConsPlusNormal"/>
        <w:spacing w:before="220"/>
        <w:ind w:firstLine="540"/>
        <w:jc w:val="both"/>
      </w:pPr>
      <w:r>
        <w:t>6) представлять на основании утвержденных результатов оценки уязвимости объекта транспортной инфраструктуры в Федеральное дорожное агентство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C54A48" w:rsidRDefault="00C54A48">
      <w:pPr>
        <w:pStyle w:val="ConsPlusNormal"/>
        <w:spacing w:before="220"/>
        <w:ind w:firstLine="540"/>
        <w:jc w:val="both"/>
      </w:pPr>
      <w:r>
        <w:t>7) реализовать план объекта транспортной инфраструктуры поэтапно, не позднее 2 лет со дня присвоения категории объекту транспортной инфраструктуры;</w:t>
      </w:r>
    </w:p>
    <w:p w:rsidR="00C54A48" w:rsidRDefault="00C54A48">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который является информацией ограниченного доступа, в порядке, установленном Правительством Российской Федерации в соответствии с </w:t>
      </w:r>
      <w:hyperlink r:id="rId14" w:history="1">
        <w:r>
          <w:rPr>
            <w:color w:val="0000FF"/>
          </w:rPr>
          <w:t>частью 8 статьи 5</w:t>
        </w:r>
      </w:hyperlink>
      <w:r>
        <w:t xml:space="preserve"> Федерального закона "О транспортной безопасности";</w:t>
      </w:r>
    </w:p>
    <w:p w:rsidR="00C54A48" w:rsidRDefault="00C54A48">
      <w:pPr>
        <w:pStyle w:val="ConsPlusNormal"/>
        <w:spacing w:before="220"/>
        <w:ind w:firstLine="540"/>
        <w:jc w:val="both"/>
      </w:pPr>
      <w:r>
        <w:lastRenderedPageBreak/>
        <w:t>9) утверждать в течение одного месяца со дня утверждения результатов оценки уязвимости объекта транспортной инфраструктуры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C54A48" w:rsidRDefault="00C54A48">
      <w:pPr>
        <w:pStyle w:val="ConsPlusNormal"/>
        <w:spacing w:before="220"/>
        <w:ind w:firstLine="540"/>
        <w:jc w:val="both"/>
      </w:pPr>
      <w:r>
        <w:t>положение (устав) о подразделении транспортной безопасности в случае его привлечения субъектом транспортной инфраструктуры для защиты объекта транспортной инфраструктуры от актов незаконного вмешательства, договор, в соответствии с которым привлечено указанное подразделение транспортной безопасности;</w:t>
      </w:r>
    </w:p>
    <w:p w:rsidR="00C54A48" w:rsidRDefault="00C54A48">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C54A48" w:rsidRDefault="00C54A48">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C54A48" w:rsidRDefault="00C54A48">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C54A48" w:rsidRDefault="00C54A48">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C54A48" w:rsidRDefault="00C54A48">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C54A48" w:rsidRDefault="00C54A48">
      <w:pPr>
        <w:pStyle w:val="ConsPlusNormal"/>
        <w:spacing w:before="220"/>
        <w:ind w:firstLine="540"/>
        <w:jc w:val="both"/>
      </w:pPr>
      <w:r>
        <w:t>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w:t>
      </w:r>
    </w:p>
    <w:p w:rsidR="00C54A48" w:rsidRDefault="00C54A48">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w:t>
      </w:r>
    </w:p>
    <w:p w:rsidR="00C54A48" w:rsidRDefault="00C54A48">
      <w:pPr>
        <w:pStyle w:val="ConsPlusNormal"/>
        <w:spacing w:before="22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C54A48" w:rsidRDefault="00C54A48">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части, секторов, критических элементов объекта транспортной инфраструктуры и постов объекта транспортной инфраструктуры, за исключением сектора свободного доступа зоны транспортной безопасности объекта транспортной инфраструктуры (далее - сектор свободного доступа);</w:t>
      </w:r>
    </w:p>
    <w:p w:rsidR="00C54A48" w:rsidRDefault="00C54A48">
      <w:pPr>
        <w:pStyle w:val="ConsPlusNormal"/>
        <w:spacing w:before="220"/>
        <w:ind w:firstLine="540"/>
        <w:jc w:val="both"/>
      </w:pPr>
      <w: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w:t>
      </w:r>
      <w:r>
        <w:lastRenderedPageBreak/>
        <w:t xml:space="preserve">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5"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(за исключением сектора свободного доступа)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C54A48" w:rsidRDefault="00C54A48">
      <w:pPr>
        <w:pStyle w:val="ConsPlusNormal"/>
        <w:spacing w:before="220"/>
        <w:ind w:firstLine="540"/>
        <w:jc w:val="both"/>
      </w:pPr>
      <w: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объекта транспортной инфраструктуры (далее - порядок передачи данных);</w:t>
      </w:r>
    </w:p>
    <w:p w:rsidR="00C54A48" w:rsidRDefault="00C54A48">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C54A48" w:rsidRDefault="00C54A48">
      <w:pPr>
        <w:pStyle w:val="ConsPlusNormal"/>
        <w:spacing w:before="220"/>
        <w:ind w:firstLine="540"/>
        <w:jc w:val="both"/>
      </w:pPr>
      <w:r>
        <w:t>порядок организации и проведения:</w:t>
      </w:r>
    </w:p>
    <w:p w:rsidR="00C54A48" w:rsidRDefault="00C54A48">
      <w:pPr>
        <w:pStyle w:val="ConsPlusNormal"/>
        <w:spacing w:before="220"/>
        <w:ind w:firstLine="540"/>
        <w:jc w:val="both"/>
      </w:pPr>
      <w:r>
        <w:t>досмотра;</w:t>
      </w:r>
    </w:p>
    <w:p w:rsidR="00C54A48" w:rsidRDefault="00C54A48">
      <w:pPr>
        <w:pStyle w:val="ConsPlusNormal"/>
        <w:spacing w:before="220"/>
        <w:ind w:firstLine="540"/>
        <w:jc w:val="both"/>
      </w:pPr>
      <w:r>
        <w:t>дополнительного досмотра, включающего мероприятия по обеспечению транспортной безопасности,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C54A48" w:rsidRDefault="00C54A48">
      <w:pPr>
        <w:pStyle w:val="ConsPlusNormal"/>
        <w:spacing w:before="220"/>
        <w:ind w:firstLine="540"/>
        <w:jc w:val="both"/>
      </w:pPr>
      <w:r>
        <w:t>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C54A48" w:rsidRDefault="00C54A48">
      <w:pPr>
        <w:pStyle w:val="ConsPlusNormal"/>
        <w:spacing w:before="220"/>
        <w:ind w:firstLine="540"/>
        <w:jc w:val="both"/>
      </w:pPr>
      <w:r>
        <w:t>наблюдения и (или) собеседования, включающих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проведения которых принимается решение о проведении дополнительного досмотра (далее - наблюдение и (или) собеседование);</w:t>
      </w:r>
    </w:p>
    <w:p w:rsidR="00C54A48" w:rsidRDefault="00C54A48">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p>
    <w:p w:rsidR="00C54A48" w:rsidRDefault="00C54A48">
      <w:pPr>
        <w:pStyle w:val="ConsPlusNormal"/>
        <w:spacing w:before="220"/>
        <w:ind w:firstLine="540"/>
        <w:jc w:val="both"/>
      </w:pPr>
      <w:r>
        <w:lastRenderedPageBreak/>
        <w:t>порядок учета и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объектов досмотра (за исключением сектора свободного доступа);</w:t>
      </w:r>
    </w:p>
    <w:p w:rsidR="00C54A48" w:rsidRDefault="00C54A48">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w:t>
      </w:r>
    </w:p>
    <w:p w:rsidR="00C54A48" w:rsidRDefault="00C54A48">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C54A48" w:rsidRDefault="00C54A48">
      <w:pPr>
        <w:pStyle w:val="ConsPlusNormal"/>
        <w:spacing w:before="220"/>
        <w:ind w:firstLine="540"/>
        <w:jc w:val="both"/>
      </w:pPr>
      <w:r>
        <w:t>перечень и порядок эксплуатации (функционирования) технических средств обеспечения транспортной безопасности, в том числе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C54A48" w:rsidRDefault="00C54A48">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rsidR="00C54A48" w:rsidRDefault="00C54A48">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237" w:history="1">
        <w:r>
          <w:rPr>
            <w:color w:val="0000FF"/>
          </w:rPr>
          <w:t>Правилами</w:t>
        </w:r>
      </w:hyperlink>
      <w:r>
        <w:t xml:space="preserve"> допуска на объект транспортной инфраструктуры дорожного хозяйства, приведенными в приложении;</w:t>
      </w:r>
    </w:p>
    <w:p w:rsidR="00C54A48" w:rsidRDefault="00C54A48">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C54A48" w:rsidRDefault="00C54A48">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C54A48" w:rsidRDefault="00C54A48">
      <w:pPr>
        <w:pStyle w:val="ConsPlusNormal"/>
        <w:spacing w:before="22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C54A48" w:rsidRDefault="00C54A48">
      <w:pPr>
        <w:pStyle w:val="ConsPlusNormal"/>
        <w:spacing w:before="220"/>
        <w:ind w:firstLine="540"/>
        <w:jc w:val="both"/>
      </w:pPr>
      <w:r>
        <w:t>10) 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C54A48" w:rsidRDefault="00C54A48">
      <w:pPr>
        <w:pStyle w:val="ConsPlusNormal"/>
        <w:spacing w:before="220"/>
        <w:ind w:firstLine="540"/>
        <w:jc w:val="both"/>
      </w:pPr>
      <w:r>
        <w:t xml:space="preserve">11) проверять силы обеспечения транспортной безопасности объекта транспортной инфраструктуры с целью выявления оснований, предусмотренных </w:t>
      </w:r>
      <w:hyperlink r:id="rId16"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17" w:history="1">
        <w:r>
          <w:rPr>
            <w:color w:val="0000FF"/>
          </w:rPr>
          <w:t>частью 1 статьи 10</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12) обеспечивать подготовку и аттестацию сил обеспечения транспортной безопасности в соответствии со </w:t>
      </w:r>
      <w:hyperlink r:id="rId18"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w:t>
      </w:r>
      <w:r>
        <w:lastRenderedPageBreak/>
        <w:t>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
    <w:p w:rsidR="00C54A48" w:rsidRDefault="00C54A48">
      <w:pPr>
        <w:pStyle w:val="ConsPlusNormal"/>
        <w:spacing w:before="220"/>
        <w:ind w:firstLine="540"/>
        <w:jc w:val="both"/>
      </w:pPr>
      <w:r>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C54A48" w:rsidRDefault="00C54A48">
      <w:pPr>
        <w:pStyle w:val="ConsPlusNormal"/>
        <w:spacing w:before="220"/>
        <w:ind w:firstLine="540"/>
        <w:jc w:val="both"/>
      </w:pPr>
      <w:r>
        <w:t>прохода (проезда)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C54A48" w:rsidRDefault="00C54A48">
      <w:pPr>
        <w:pStyle w:val="ConsPlusNormal"/>
        <w:spacing w:before="220"/>
        <w:ind w:firstLine="540"/>
        <w:jc w:val="both"/>
      </w:pPr>
      <w: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C54A48" w:rsidRDefault="00C54A48">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C54A48" w:rsidRDefault="00C54A48">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 в 2 года для объектов транспортной инфраструктуры III категории;</w:t>
      </w:r>
    </w:p>
    <w:p w:rsidR="00C54A48" w:rsidRDefault="00C54A48">
      <w:pPr>
        <w:pStyle w:val="ConsPlusNormal"/>
        <w:spacing w:before="220"/>
        <w:ind w:firstLine="540"/>
        <w:jc w:val="both"/>
      </w:pPr>
      <w: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
    <w:p w:rsidR="00C54A48" w:rsidRDefault="00C54A48">
      <w:pPr>
        <w:pStyle w:val="ConsPlusNormal"/>
        <w:spacing w:before="220"/>
        <w:ind w:firstLine="540"/>
        <w:jc w:val="both"/>
      </w:pPr>
      <w:r>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обеспечивается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w:t>
      </w:r>
      <w:r>
        <w:lastRenderedPageBreak/>
        <w:t>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C54A48" w:rsidRDefault="00C54A48">
      <w:pPr>
        <w:pStyle w:val="ConsPlusNormal"/>
        <w:spacing w:before="220"/>
        <w:ind w:firstLine="540"/>
        <w:jc w:val="both"/>
      </w:pPr>
      <w:r>
        <w:t>17) обеспечивать внесение изменений в план объекта транспортной инфраструктуры, в том числе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C54A48" w:rsidRDefault="00C54A48">
      <w:pPr>
        <w:pStyle w:val="ConsPlusNormal"/>
        <w:spacing w:before="220"/>
        <w:ind w:firstLine="540"/>
        <w:jc w:val="both"/>
      </w:pPr>
      <w:r>
        <w:t>18) незамедлительно информировать в порядке, установленном Министерством транспорта Российской Федерации,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p w:rsidR="00C54A48" w:rsidRDefault="00C54A48">
      <w:pPr>
        <w:pStyle w:val="ConsPlusNormal"/>
        <w:spacing w:before="220"/>
        <w:ind w:firstLine="540"/>
        <w:jc w:val="both"/>
      </w:pPr>
      <w:r>
        <w:t>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C54A48" w:rsidRDefault="00C54A48">
      <w:pPr>
        <w:pStyle w:val="ConsPlusNormal"/>
        <w:spacing w:before="220"/>
        <w:ind w:firstLine="540"/>
        <w:jc w:val="both"/>
      </w:pPr>
      <w:r>
        <w:t>20) незамедлительно объявлять (устанавливать) или отменять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C54A48" w:rsidRDefault="00C54A48">
      <w:pPr>
        <w:pStyle w:val="ConsPlusNormal"/>
        <w:spacing w:before="220"/>
        <w:ind w:firstLine="540"/>
        <w:jc w:val="both"/>
      </w:pPr>
      <w:r>
        <w:t>21) выделять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I, II и III категорий для размещения работников подразделений транспортной безопасности;</w:t>
      </w:r>
    </w:p>
    <w:p w:rsidR="00C54A48" w:rsidRDefault="00C54A48">
      <w:pPr>
        <w:pStyle w:val="ConsPlusNormal"/>
        <w:spacing w:before="220"/>
        <w:ind w:firstLine="540"/>
        <w:jc w:val="both"/>
      </w:pPr>
      <w:r>
        <w:t>22) определять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оснащать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I, II и III категорий, так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C54A48" w:rsidRDefault="00C54A48">
      <w:pPr>
        <w:pStyle w:val="ConsPlusNormal"/>
        <w:spacing w:before="220"/>
        <w:ind w:firstLine="540"/>
        <w:jc w:val="both"/>
      </w:pPr>
      <w:r>
        <w:t>23) в соответствии с планом объекта транспортной инфраструктуры обеспечивать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особенности;</w:t>
      </w:r>
    </w:p>
    <w:p w:rsidR="00C54A48" w:rsidRDefault="00C54A48">
      <w:pPr>
        <w:pStyle w:val="ConsPlusNormal"/>
        <w:spacing w:before="220"/>
        <w:ind w:firstLine="540"/>
        <w:jc w:val="both"/>
      </w:pPr>
      <w:r>
        <w:t>24) обеспечивать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планом объекта транспортной инфраструктуры;</w:t>
      </w:r>
    </w:p>
    <w:p w:rsidR="00C54A48" w:rsidRDefault="00C54A48">
      <w:pPr>
        <w:pStyle w:val="ConsPlusNormal"/>
        <w:spacing w:before="220"/>
        <w:ind w:firstLine="540"/>
        <w:jc w:val="both"/>
      </w:pPr>
      <w:r>
        <w:t>25) устанавливать на основании утвержденных результатов оценки уязвимости:</w:t>
      </w:r>
    </w:p>
    <w:p w:rsidR="00C54A48" w:rsidRDefault="00C54A48">
      <w:pPr>
        <w:pStyle w:val="ConsPlusNormal"/>
        <w:spacing w:before="220"/>
        <w:ind w:firstLine="540"/>
        <w:jc w:val="both"/>
      </w:pPr>
      <w:r>
        <w:t xml:space="preserve">границы зоны транспортной безопасности объекта транспортной инфраструктуры, для </w:t>
      </w:r>
      <w:r>
        <w:lastRenderedPageBreak/>
        <w:t>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C54A48" w:rsidRDefault="00C54A48">
      <w:pPr>
        <w:pStyle w:val="ConsPlusNormal"/>
        <w:spacing w:before="220"/>
        <w:ind w:firstLine="540"/>
        <w:jc w:val="both"/>
      </w:pPr>
      <w:r>
        <w:t>границы частей зоны транспортной безопасности объекта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правовых оснований для прохода (проезда) не требуется (сектор свободного доступа);</w:t>
      </w:r>
    </w:p>
    <w:p w:rsidR="00C54A48" w:rsidRDefault="00C54A48">
      <w:pPr>
        <w:pStyle w:val="ConsPlusNormal"/>
        <w:spacing w:before="220"/>
        <w:ind w:firstLine="540"/>
        <w:jc w:val="both"/>
      </w:pPr>
      <w:r>
        <w:t>границы частей зоны транспортной безопасности объекта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p>
    <w:p w:rsidR="00C54A48" w:rsidRDefault="00C54A48">
      <w:pPr>
        <w:pStyle w:val="ConsPlusNormal"/>
        <w:spacing w:before="220"/>
        <w:ind w:firstLine="540"/>
        <w:jc w:val="both"/>
      </w:pPr>
      <w:r>
        <w:t>26) изменять при необходимости границы зоны транспортной безопасности объекта транспортной инфраструктуры, секторов свободного доступа, технологических секторов и (или)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C54A48" w:rsidRDefault="00C54A48">
      <w:pPr>
        <w:pStyle w:val="ConsPlusNormal"/>
        <w:spacing w:before="220"/>
        <w:ind w:firstLine="540"/>
        <w:jc w:val="both"/>
      </w:pPr>
      <w:r>
        <w:t>27) в случаях, предусмотренных настоящим документом,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C54A48" w:rsidRDefault="00C54A48">
      <w:pPr>
        <w:pStyle w:val="ConsPlusNormal"/>
        <w:spacing w:before="220"/>
        <w:ind w:firstLine="540"/>
        <w:jc w:val="both"/>
      </w:pPr>
      <w:bookmarkStart w:id="3" w:name="P123"/>
      <w:bookmarkEnd w:id="3"/>
      <w:r>
        <w:t xml:space="preserve">28)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w:t>
      </w:r>
      <w:hyperlink r:id="rId19" w:history="1">
        <w:r>
          <w:rPr>
            <w:color w:val="0000FF"/>
          </w:rPr>
          <w:t>законом</w:t>
        </w:r>
      </w:hyperlink>
      <w:r>
        <w:t xml:space="preserve"> "О транспортной безопасности":</w:t>
      </w:r>
    </w:p>
    <w:p w:rsidR="00C54A48" w:rsidRDefault="00C54A48">
      <w:pPr>
        <w:pStyle w:val="ConsPlusNormal"/>
        <w:spacing w:before="220"/>
        <w:ind w:firstLine="540"/>
        <w:jc w:val="both"/>
      </w:pPr>
      <w:r>
        <w:t>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p>
    <w:p w:rsidR="00C54A48" w:rsidRDefault="00C54A48">
      <w:pPr>
        <w:pStyle w:val="ConsPlusNormal"/>
        <w:spacing w:before="220"/>
        <w:ind w:firstLine="540"/>
        <w:jc w:val="both"/>
      </w:pPr>
      <w:r>
        <w:t>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p>
    <w:p w:rsidR="00C54A48" w:rsidRDefault="00C54A48">
      <w:pPr>
        <w:pStyle w:val="ConsPlusNormal"/>
        <w:spacing w:before="220"/>
        <w:ind w:firstLine="540"/>
        <w:jc w:val="both"/>
      </w:pPr>
      <w:r>
        <w:t>при третьем уровне безопасности - всех проходящих, проезжающих (перемещаемых) в сектор свободного доступа физических лиц и материальных объектов;</w:t>
      </w:r>
    </w:p>
    <w:p w:rsidR="00C54A48" w:rsidRDefault="00C54A48">
      <w:pPr>
        <w:pStyle w:val="ConsPlusNormal"/>
        <w:spacing w:before="220"/>
        <w:ind w:firstLine="540"/>
        <w:jc w:val="both"/>
      </w:pPr>
      <w:r>
        <w:t xml:space="preserve">29) осуществлять организацию пропускного и внутриобъектового режимов на объекте транспортной инфраструктуры в соответствии с </w:t>
      </w:r>
      <w:hyperlink w:anchor="P237" w:history="1">
        <w:r>
          <w:rPr>
            <w:color w:val="0000FF"/>
          </w:rPr>
          <w:t>Правилами</w:t>
        </w:r>
      </w:hyperlink>
      <w:r>
        <w:t xml:space="preserve"> допуска на объект транспортной инфраструктуры дорожного хозяйства, предусмотренными приложением к настоящему документу, организационно-распорядительными документами субъекта транспортной инфраструктуры, направленными на реализацию мер по обеспечению транспортной </w:t>
      </w:r>
      <w:r>
        <w:lastRenderedPageBreak/>
        <w:t>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
    <w:p w:rsidR="00C54A48" w:rsidRDefault="00C54A48">
      <w:pPr>
        <w:pStyle w:val="ConsPlusNormal"/>
        <w:spacing w:before="220"/>
        <w:ind w:firstLine="540"/>
        <w:jc w:val="both"/>
      </w:pPr>
      <w:r>
        <w:t xml:space="preserve">30) оснащать объект транспортной инфраструктуры I, II и III категорий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20" w:history="1">
        <w:r>
          <w:rPr>
            <w:color w:val="0000FF"/>
          </w:rPr>
          <w:t>частью 8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rsidR="00C54A48" w:rsidRDefault="00C54A48">
      <w:pPr>
        <w:pStyle w:val="ConsPlusNormal"/>
        <w:spacing w:before="220"/>
        <w:ind w:firstLine="540"/>
        <w:jc w:val="both"/>
      </w:pPr>
      <w:r>
        <w:t>32)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случае невозможности выполнения с их помощью требований настоящего документа вводить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требований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C54A48" w:rsidRDefault="00C54A48">
      <w:pPr>
        <w:pStyle w:val="ConsPlusNormal"/>
        <w:spacing w:before="220"/>
        <w:ind w:firstLine="540"/>
        <w:jc w:val="both"/>
      </w:pPr>
      <w:r>
        <w:t>33) принимать меры к недопущению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объекта транспортной инфраструктуры;</w:t>
      </w:r>
    </w:p>
    <w:p w:rsidR="00C54A48" w:rsidRDefault="00C54A48">
      <w:pPr>
        <w:pStyle w:val="ConsPlusNormal"/>
        <w:spacing w:before="220"/>
        <w:ind w:firstLine="540"/>
        <w:jc w:val="both"/>
      </w:pPr>
      <w:r>
        <w:t>34) принимать меры к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rsidR="00C54A48" w:rsidRDefault="00C54A48">
      <w:pPr>
        <w:pStyle w:val="ConsPlusNormal"/>
        <w:spacing w:before="220"/>
        <w:ind w:firstLine="540"/>
        <w:jc w:val="both"/>
      </w:pPr>
      <w:r>
        <w:t>35) обеспечивать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C54A48" w:rsidRDefault="00C54A48">
      <w:pPr>
        <w:pStyle w:val="ConsPlusNormal"/>
        <w:spacing w:before="220"/>
        <w:ind w:firstLine="540"/>
        <w:jc w:val="both"/>
      </w:pPr>
      <w:r>
        <w:lastRenderedPageBreak/>
        <w:t xml:space="preserve">36)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или ее части (за исключением сектора свободного доступа, с учетом </w:t>
      </w:r>
      <w:hyperlink w:anchor="P123" w:history="1">
        <w:r>
          <w:rPr>
            <w:color w:val="0000FF"/>
          </w:rPr>
          <w:t>подпункта 28</w:t>
        </w:r>
      </w:hyperlink>
      <w:r>
        <w:t xml:space="preserve"> настоящего пункта) предметы и вещества, которые запрещены или ограничены для перемещения, не допускать их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C54A48" w:rsidRDefault="00C54A48">
      <w:pPr>
        <w:pStyle w:val="ConsPlusNormal"/>
        <w:spacing w:before="220"/>
        <w:ind w:firstLine="540"/>
        <w:jc w:val="both"/>
      </w:pPr>
      <w:r>
        <w:t xml:space="preserve">37)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21" w:history="1">
        <w:r>
          <w:rPr>
            <w:color w:val="0000FF"/>
          </w:rPr>
          <w:t>частью 10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38)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2" w:history="1">
        <w:r>
          <w:rPr>
            <w:color w:val="0000FF"/>
          </w:rPr>
          <w:t>частью 10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39) обеспечивать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транспортных средств не осуществляется).</w:t>
      </w:r>
    </w:p>
    <w:p w:rsidR="00C54A48" w:rsidRDefault="00C54A48">
      <w:pPr>
        <w:pStyle w:val="ConsPlusNormal"/>
        <w:spacing w:before="220"/>
        <w:ind w:firstLine="540"/>
        <w:jc w:val="both"/>
      </w:pPr>
      <w:bookmarkStart w:id="4" w:name="P138"/>
      <w:bookmarkEnd w:id="4"/>
      <w:r>
        <w:t xml:space="preserve">7.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w:t>
      </w:r>
    </w:p>
    <w:p w:rsidR="00C54A48" w:rsidRDefault="00C54A48">
      <w:pPr>
        <w:pStyle w:val="ConsPlusNormal"/>
        <w:spacing w:before="220"/>
        <w:ind w:firstLine="540"/>
        <w:jc w:val="both"/>
      </w:pPr>
      <w:r>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C54A48" w:rsidRDefault="00C54A48">
      <w:pPr>
        <w:pStyle w:val="ConsPlusNormal"/>
        <w:spacing w:before="220"/>
        <w:ind w:firstLine="540"/>
        <w:jc w:val="both"/>
      </w:pPr>
      <w:r>
        <w:t xml:space="preserve">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границ зоны транспортной безопасности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w:t>
      </w:r>
      <w:r>
        <w:lastRenderedPageBreak/>
        <w:t>обеспечения транспортной безопасности;</w:t>
      </w:r>
    </w:p>
    <w:p w:rsidR="00C54A48" w:rsidRDefault="00C54A48">
      <w:pPr>
        <w:pStyle w:val="ConsPlusNormal"/>
        <w:spacing w:before="220"/>
        <w:ind w:firstLine="540"/>
        <w:jc w:val="both"/>
      </w:pPr>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объектов транспортной инфраструктуры, поддержания пропускного и внутриобъектового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C54A48" w:rsidRDefault="00C54A48">
      <w:pPr>
        <w:pStyle w:val="ConsPlusNormal"/>
        <w:spacing w:before="22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C54A48" w:rsidRDefault="00C54A48">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C54A48" w:rsidRDefault="00C54A48">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w:t>
      </w:r>
    </w:p>
    <w:p w:rsidR="00C54A48" w:rsidRDefault="00C54A48">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p w:rsidR="00C54A48" w:rsidRDefault="00C54A48">
      <w:pPr>
        <w:pStyle w:val="ConsPlusNormal"/>
        <w:spacing w:before="220"/>
        <w:ind w:firstLine="540"/>
        <w:jc w:val="both"/>
      </w:pPr>
      <w:r>
        <w:t>передачу видеоизображения в соответствии с порядком передачи данных;</w:t>
      </w:r>
    </w:p>
    <w:p w:rsidR="00C54A48" w:rsidRDefault="00C54A48">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одного месяца;</w:t>
      </w:r>
    </w:p>
    <w:p w:rsidR="00C54A48" w:rsidRDefault="00C54A48">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C54A48" w:rsidRDefault="00C54A48">
      <w:pPr>
        <w:pStyle w:val="ConsPlusNormal"/>
        <w:spacing w:before="220"/>
        <w:ind w:firstLine="540"/>
        <w:jc w:val="both"/>
      </w:pPr>
      <w:r>
        <w:t>видеозапись с целью документирования перемещения работников и посетителей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и из (от) них;</w:t>
      </w:r>
    </w:p>
    <w:p w:rsidR="00C54A48" w:rsidRDefault="00C54A48">
      <w:pPr>
        <w:pStyle w:val="ConsPlusNormal"/>
        <w:spacing w:before="220"/>
        <w:ind w:firstLine="540"/>
        <w:jc w:val="both"/>
      </w:pPr>
      <w:r>
        <w:t xml:space="preserve">передачу данных в соответствии с порядком передачи данных о лицах, пропущенных в зону транспортной безопасности объекта транспортной инфраструктуры (за исключением сектора </w:t>
      </w:r>
      <w:r>
        <w:lastRenderedPageBreak/>
        <w:t>свободного доступа) и (или) на критические элементы объекта транспортной инфраструктуры;</w:t>
      </w:r>
    </w:p>
    <w:p w:rsidR="00C54A48" w:rsidRDefault="00C54A48">
      <w:pPr>
        <w:pStyle w:val="ConsPlusNormal"/>
        <w:spacing w:before="220"/>
        <w:ind w:firstLine="540"/>
        <w:jc w:val="both"/>
      </w:pPr>
      <w: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
    <w:p w:rsidR="00C54A48" w:rsidRDefault="00C54A48">
      <w:pPr>
        <w:pStyle w:val="ConsPlusNormal"/>
        <w:spacing w:before="220"/>
        <w:ind w:firstLine="540"/>
        <w:jc w:val="both"/>
      </w:pPr>
      <w:r>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C54A48" w:rsidRDefault="00C54A48">
      <w:pPr>
        <w:pStyle w:val="ConsPlusNormal"/>
        <w:spacing w:before="220"/>
        <w:ind w:firstLine="540"/>
        <w:jc w:val="both"/>
      </w:pPr>
      <w:r>
        <w:t>6) проводить наблюдение и идентификацию лиц, обладающих пропусками, при их перемещении в технологический сектор.</w:t>
      </w:r>
    </w:p>
    <w:p w:rsidR="00C54A48" w:rsidRDefault="00C54A48">
      <w:pPr>
        <w:pStyle w:val="ConsPlusNormal"/>
        <w:spacing w:before="220"/>
        <w:ind w:firstLine="540"/>
        <w:jc w:val="both"/>
      </w:pPr>
      <w:bookmarkStart w:id="5" w:name="P154"/>
      <w:bookmarkEnd w:id="5"/>
      <w:r>
        <w:t xml:space="preserve">8.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138" w:history="1">
        <w:r>
          <w:rPr>
            <w:color w:val="0000FF"/>
          </w:rPr>
          <w:t>7</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объекта транспортной инфраструктуры;</w:t>
      </w:r>
    </w:p>
    <w:p w:rsidR="00C54A48" w:rsidRDefault="00C54A48">
      <w:pPr>
        <w:pStyle w:val="ConsPlusNormal"/>
        <w:spacing w:before="22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C54A48" w:rsidRDefault="00C54A48">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C54A48" w:rsidRDefault="00C54A48">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объектов транспортной инфраструктуры (не реже одного раза в 3 часа);</w:t>
      </w:r>
    </w:p>
    <w:p w:rsidR="00C54A48" w:rsidRDefault="00C54A48">
      <w:pPr>
        <w:pStyle w:val="ConsPlusNormal"/>
        <w:spacing w:before="220"/>
        <w:ind w:firstLine="540"/>
        <w:jc w:val="both"/>
      </w:pPr>
      <w:r>
        <w:t>5)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C54A48" w:rsidRDefault="00C54A48">
      <w:pPr>
        <w:pStyle w:val="ConsPlusNormal"/>
        <w:spacing w:before="220"/>
        <w:ind w:firstLine="540"/>
        <w:jc w:val="both"/>
      </w:pPr>
      <w:r>
        <w:t>6) 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p w:rsidR="00C54A48" w:rsidRDefault="00C54A48">
      <w:pPr>
        <w:pStyle w:val="ConsPlusNormal"/>
        <w:spacing w:before="220"/>
        <w:ind w:firstLine="540"/>
        <w:jc w:val="both"/>
      </w:pPr>
      <w:r>
        <w:t>7) обеспечивать передачу данных в соответствии с порядком передачи данных в режиме реального времени.</w:t>
      </w:r>
    </w:p>
    <w:p w:rsidR="00C54A48" w:rsidRDefault="00C54A48">
      <w:pPr>
        <w:pStyle w:val="ConsPlusNormal"/>
        <w:spacing w:before="220"/>
        <w:ind w:firstLine="540"/>
        <w:jc w:val="both"/>
      </w:pPr>
      <w:r>
        <w:t xml:space="preserve">9. Субъекты транспортной инфраструктуры на объектах транспортной инфраструктуры I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138" w:history="1">
        <w:r>
          <w:rPr>
            <w:color w:val="0000FF"/>
          </w:rPr>
          <w:t>7</w:t>
        </w:r>
      </w:hyperlink>
      <w:r>
        <w:t xml:space="preserve"> и </w:t>
      </w:r>
      <w:hyperlink w:anchor="P154" w:history="1">
        <w:r>
          <w:rPr>
            <w:color w:val="0000FF"/>
          </w:rPr>
          <w:t>8</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в технологический сектор и на критические элементы объекта транспортной инфраструктуры;</w:t>
      </w:r>
    </w:p>
    <w:p w:rsidR="00C54A48" w:rsidRDefault="00C54A48">
      <w:pPr>
        <w:pStyle w:val="ConsPlusNormal"/>
        <w:spacing w:before="220"/>
        <w:ind w:firstLine="540"/>
        <w:jc w:val="both"/>
      </w:pPr>
      <w:r>
        <w:t xml:space="preserve">2) выявлять нарушителей, а также подготовку к совершению или совершение актов </w:t>
      </w:r>
      <w:r>
        <w:lastRenderedPageBreak/>
        <w:t>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C54A48" w:rsidRDefault="00C54A48">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C54A48" w:rsidRDefault="00C54A48">
      <w:pPr>
        <w:pStyle w:val="ConsPlusNormal"/>
        <w:spacing w:before="220"/>
        <w:ind w:firstLine="540"/>
        <w:jc w:val="both"/>
      </w:pPr>
      <w:r>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C54A48" w:rsidRDefault="00C54A48">
      <w:pPr>
        <w:pStyle w:val="ConsPlusNormal"/>
        <w:spacing w:before="220"/>
        <w:ind w:firstLine="540"/>
        <w:jc w:val="both"/>
      </w:pPr>
      <w:bookmarkStart w:id="6" w:name="P167"/>
      <w:bookmarkEnd w:id="6"/>
      <w:r>
        <w:t xml:space="preserve">10. Субъекты транспортной инфраструктуры на объектах транспортной инфраструктуры II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w:t>
      </w:r>
    </w:p>
    <w:p w:rsidR="00C54A48" w:rsidRDefault="00C54A48">
      <w:pPr>
        <w:pStyle w:val="ConsPlusNormal"/>
        <w:spacing w:before="220"/>
        <w:ind w:firstLine="540"/>
        <w:jc w:val="both"/>
      </w:pPr>
      <w:r>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поддержания пропускного и 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C54A48" w:rsidRDefault="00C54A48">
      <w:pPr>
        <w:pStyle w:val="ConsPlusNormal"/>
        <w:spacing w:before="220"/>
        <w:ind w:firstLine="540"/>
        <w:jc w:val="both"/>
      </w:pPr>
      <w:r>
        <w:t>2) принимать меры по выявлению нарушителей, совершения или подготовки совершения акта незаконного вмешательства на границе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C54A48" w:rsidRDefault="00C54A48">
      <w:pPr>
        <w:pStyle w:val="ConsPlusNormal"/>
        <w:spacing w:before="220"/>
        <w:ind w:firstLine="540"/>
        <w:jc w:val="both"/>
      </w:pPr>
      <w:r>
        <w:t xml:space="preserve">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w:t>
      </w:r>
      <w:r>
        <w:lastRenderedPageBreak/>
        <w:t>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C54A48" w:rsidRDefault="00C54A48">
      <w:pPr>
        <w:pStyle w:val="ConsPlusNormal"/>
        <w:spacing w:before="22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C54A48" w:rsidRDefault="00C54A48">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объектов транспортной инфраструктуры;</w:t>
      </w:r>
    </w:p>
    <w:p w:rsidR="00C54A48" w:rsidRDefault="00C54A48">
      <w:pPr>
        <w:pStyle w:val="ConsPlusNormal"/>
        <w:spacing w:before="220"/>
        <w:ind w:firstLine="540"/>
        <w:jc w:val="both"/>
      </w:pPr>
      <w:r>
        <w:t>видеораспознавание объектов видеонаблюдения на критических элементах объекта транспортной инфраструктуры;</w:t>
      </w:r>
    </w:p>
    <w:p w:rsidR="00C54A48" w:rsidRDefault="00C54A48">
      <w:pPr>
        <w:pStyle w:val="ConsPlusNormal"/>
        <w:spacing w:before="220"/>
        <w:ind w:firstLine="540"/>
        <w:jc w:val="both"/>
      </w:pPr>
      <w:r>
        <w:t>видеомониторинг объектов видеонаблюдения в технологическом секторе;</w:t>
      </w:r>
    </w:p>
    <w:p w:rsidR="00C54A48" w:rsidRDefault="00C54A48">
      <w:pPr>
        <w:pStyle w:val="ConsPlusNormal"/>
        <w:spacing w:before="220"/>
        <w:ind w:firstLine="540"/>
        <w:jc w:val="both"/>
      </w:pPr>
      <w:r>
        <w:t>передачу видеоизображения в соответствии с порядком передачи данных с технических средств в режиме реального времени;</w:t>
      </w:r>
    </w:p>
    <w:p w:rsidR="00C54A48" w:rsidRDefault="00C54A48">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15 суток;</w:t>
      </w:r>
    </w:p>
    <w:p w:rsidR="00C54A48" w:rsidRDefault="00C54A48">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C54A48" w:rsidRDefault="00C54A48">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C54A48" w:rsidRDefault="00C54A48">
      <w:pPr>
        <w:pStyle w:val="ConsPlusNormal"/>
        <w:spacing w:before="220"/>
        <w:ind w:firstLine="540"/>
        <w:jc w:val="both"/>
      </w:pPr>
      <w: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C54A48" w:rsidRDefault="00C54A48">
      <w:pPr>
        <w:pStyle w:val="ConsPlusNormal"/>
        <w:spacing w:before="220"/>
        <w:ind w:firstLine="540"/>
        <w:jc w:val="both"/>
      </w:pPr>
      <w:r>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
    <w:p w:rsidR="00C54A48" w:rsidRDefault="00C54A48">
      <w:pPr>
        <w:pStyle w:val="ConsPlusNormal"/>
        <w:spacing w:before="220"/>
        <w:ind w:firstLine="540"/>
        <w:jc w:val="both"/>
      </w:pPr>
      <w:r>
        <w:lastRenderedPageBreak/>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C54A48" w:rsidRDefault="00C54A48">
      <w:pPr>
        <w:pStyle w:val="ConsPlusNormal"/>
        <w:spacing w:before="220"/>
        <w:ind w:firstLine="540"/>
        <w:jc w:val="both"/>
      </w:pPr>
      <w:r>
        <w:t>6) проводить наблюдение и идентификацию лиц, обладающих пропусками, при их перемещении в технологический сектор.</w:t>
      </w:r>
    </w:p>
    <w:p w:rsidR="00C54A48" w:rsidRDefault="00C54A48">
      <w:pPr>
        <w:pStyle w:val="ConsPlusNormal"/>
        <w:spacing w:before="220"/>
        <w:ind w:firstLine="540"/>
        <w:jc w:val="both"/>
      </w:pPr>
      <w:bookmarkStart w:id="7" w:name="P184"/>
      <w:bookmarkEnd w:id="7"/>
      <w:r>
        <w:t xml:space="preserve">11.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167" w:history="1">
        <w:r>
          <w:rPr>
            <w:color w:val="0000FF"/>
          </w:rPr>
          <w:t>10</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объекта транспортной инфраструктуры;</w:t>
      </w:r>
    </w:p>
    <w:p w:rsidR="00C54A48" w:rsidRDefault="00C54A48">
      <w:pPr>
        <w:pStyle w:val="ConsPlusNormal"/>
        <w:spacing w:before="22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C54A48" w:rsidRDefault="00C54A48">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C54A48" w:rsidRDefault="00C54A48">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C54A48" w:rsidRDefault="00C54A48">
      <w:pPr>
        <w:pStyle w:val="ConsPlusNormal"/>
        <w:spacing w:before="220"/>
        <w:ind w:firstLine="540"/>
        <w:jc w:val="both"/>
      </w:pPr>
      <w:r>
        <w:t>5) обеспечивать передачу данных в режиме реального времени в соответствии с порядком передачи данных.</w:t>
      </w:r>
    </w:p>
    <w:p w:rsidR="00C54A48" w:rsidRDefault="00C54A48">
      <w:pPr>
        <w:pStyle w:val="ConsPlusNormal"/>
        <w:spacing w:before="220"/>
        <w:ind w:firstLine="540"/>
        <w:jc w:val="both"/>
      </w:pPr>
      <w:r>
        <w:t xml:space="preserve">12.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167" w:history="1">
        <w:r>
          <w:rPr>
            <w:color w:val="0000FF"/>
          </w:rPr>
          <w:t>10</w:t>
        </w:r>
      </w:hyperlink>
      <w:r>
        <w:t xml:space="preserve"> и </w:t>
      </w:r>
      <w:hyperlink w:anchor="P184" w:history="1">
        <w:r>
          <w:rPr>
            <w:color w:val="0000FF"/>
          </w:rPr>
          <w:t>11</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в технологический сектор и (или) на критические элементы объекта транспортной инфраструктуры;</w:t>
      </w:r>
    </w:p>
    <w:p w:rsidR="00C54A48" w:rsidRDefault="00C54A48">
      <w:pPr>
        <w:pStyle w:val="ConsPlusNormal"/>
        <w:spacing w:before="220"/>
        <w:ind w:firstLine="540"/>
        <w:jc w:val="both"/>
      </w:pPr>
      <w:r>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C54A48" w:rsidRDefault="00C54A48">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C54A48" w:rsidRDefault="00C54A48">
      <w:pPr>
        <w:pStyle w:val="ConsPlusNormal"/>
        <w:spacing w:before="220"/>
        <w:ind w:firstLine="540"/>
        <w:jc w:val="both"/>
      </w:pPr>
      <w:r>
        <w:t xml:space="preserve">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w:t>
      </w:r>
      <w:r>
        <w:lastRenderedPageBreak/>
        <w:t>транспортных средств;</w:t>
      </w:r>
    </w:p>
    <w:p w:rsidR="00C54A48" w:rsidRDefault="00C54A48">
      <w:pPr>
        <w:pStyle w:val="ConsPlusNormal"/>
        <w:spacing w:before="220"/>
        <w:ind w:firstLine="540"/>
        <w:jc w:val="both"/>
      </w:pPr>
      <w:bookmarkStart w:id="8" w:name="P195"/>
      <w:bookmarkEnd w:id="8"/>
      <w:r>
        <w:t xml:space="preserve">13.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w:t>
      </w:r>
    </w:p>
    <w:p w:rsidR="00C54A48" w:rsidRDefault="00C54A48">
      <w:pPr>
        <w:pStyle w:val="ConsPlusNormal"/>
        <w:spacing w:before="220"/>
        <w:ind w:firstLine="540"/>
        <w:jc w:val="both"/>
      </w:pPr>
      <w:r>
        <w:t>1) принимать меры по недопущению проникновения в зону транспортной безопасности объекта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C54A48" w:rsidRDefault="00C54A48">
      <w:pPr>
        <w:pStyle w:val="ConsPlusNormal"/>
        <w:spacing w:before="220"/>
        <w:ind w:firstLine="540"/>
        <w:jc w:val="both"/>
      </w:pPr>
      <w:r>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C54A48" w:rsidRDefault="00C54A48">
      <w:pPr>
        <w:pStyle w:val="ConsPlusNormal"/>
        <w:spacing w:before="220"/>
        <w:ind w:firstLine="540"/>
        <w:jc w:val="both"/>
      </w:pPr>
      <w:r>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 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объектов транспортной инфраструктуры, поддержания пропускного и внутриобъектового режимов, использования технических средств,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C54A48" w:rsidRDefault="00C54A48">
      <w:pPr>
        <w:pStyle w:val="ConsPlusNormal"/>
        <w:spacing w:before="220"/>
        <w:ind w:firstLine="540"/>
        <w:jc w:val="both"/>
      </w:pPr>
      <w:r>
        <w:t>4) оснащать объект транспортной инфраструктуры техническими средствами обеспечения транспортной безопасности, обеспечивающими:</w:t>
      </w:r>
    </w:p>
    <w:p w:rsidR="00C54A48" w:rsidRDefault="00C54A48">
      <w:pPr>
        <w:pStyle w:val="ConsPlusNormal"/>
        <w:spacing w:before="220"/>
        <w:ind w:firstLine="540"/>
        <w:jc w:val="both"/>
      </w:pPr>
      <w:r>
        <w:t xml:space="preserve">видеообнаружение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w:t>
      </w:r>
      <w:r>
        <w:lastRenderedPageBreak/>
        <w:t>объекта транспортной инфраструктуры (за исключением сектора свободного доступа);</w:t>
      </w:r>
    </w:p>
    <w:p w:rsidR="00C54A48" w:rsidRDefault="00C54A48">
      <w:pPr>
        <w:pStyle w:val="ConsPlusNormal"/>
        <w:spacing w:before="220"/>
        <w:ind w:firstLine="540"/>
        <w:jc w:val="both"/>
      </w:pPr>
      <w:r>
        <w:t>видеообнаружение объектов видеонаблюдения на критических элементах объекта транспортной инфраструктуры;</w:t>
      </w:r>
    </w:p>
    <w:p w:rsidR="00C54A48" w:rsidRDefault="00C54A48">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в течение 10 суток;</w:t>
      </w:r>
    </w:p>
    <w:p w:rsidR="00C54A48" w:rsidRDefault="00C54A48">
      <w:pPr>
        <w:pStyle w:val="ConsPlusNormal"/>
        <w:spacing w:before="22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C54A48" w:rsidRDefault="00C54A48">
      <w:pPr>
        <w:pStyle w:val="ConsPlusNormal"/>
        <w:spacing w:before="220"/>
        <w:ind w:firstLine="540"/>
        <w:jc w:val="both"/>
      </w:pPr>
      <w:r>
        <w:t>принятие решения о соответствии пропуска его владельцу путем сличения идентифицирующих документов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объекта транспортной инфраструктуры;</w:t>
      </w:r>
    </w:p>
    <w:p w:rsidR="00C54A48" w:rsidRDefault="00C54A48">
      <w:pPr>
        <w:pStyle w:val="ConsPlusNormal"/>
        <w:spacing w:before="220"/>
        <w:ind w:firstLine="540"/>
        <w:jc w:val="both"/>
      </w:pPr>
      <w:r>
        <w:t>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C54A48" w:rsidRDefault="00C54A48">
      <w:pPr>
        <w:pStyle w:val="ConsPlusNormal"/>
        <w:spacing w:before="220"/>
        <w:ind w:firstLine="540"/>
        <w:jc w:val="both"/>
      </w:pPr>
      <w:r>
        <w:t>5) проводить наблюдение и идентификацию лиц, обладающих пропусками, при их перемещении в технологический сектор.</w:t>
      </w:r>
    </w:p>
    <w:p w:rsidR="00C54A48" w:rsidRDefault="00C54A48">
      <w:pPr>
        <w:pStyle w:val="ConsPlusNormal"/>
        <w:spacing w:before="220"/>
        <w:ind w:firstLine="540"/>
        <w:jc w:val="both"/>
      </w:pPr>
      <w:bookmarkStart w:id="9" w:name="P207"/>
      <w:bookmarkEnd w:id="9"/>
      <w:r>
        <w:t xml:space="preserve">14. Субъекты транспортной инфраструктуры на объектах транспортной инфраструктуры III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195" w:history="1">
        <w:r>
          <w:rPr>
            <w:color w:val="0000FF"/>
          </w:rPr>
          <w:t>13</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объекта транспортной инфраструктуры;</w:t>
      </w:r>
    </w:p>
    <w:p w:rsidR="00C54A48" w:rsidRDefault="00C54A48">
      <w:pPr>
        <w:pStyle w:val="ConsPlusNormal"/>
        <w:spacing w:before="220"/>
        <w:ind w:firstLine="540"/>
        <w:jc w:val="both"/>
      </w:pPr>
      <w:r>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C54A48" w:rsidRDefault="00C54A48">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C54A48" w:rsidRDefault="00C54A48">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C54A48" w:rsidRDefault="00C54A48">
      <w:pPr>
        <w:pStyle w:val="ConsPlusNormal"/>
        <w:spacing w:before="220"/>
        <w:ind w:firstLine="540"/>
        <w:jc w:val="both"/>
      </w:pPr>
      <w:r>
        <w:t>5) обеспечить передачу данных в режиме реального времени в соответствии с порядком передачи данных.</w:t>
      </w:r>
    </w:p>
    <w:p w:rsidR="00C54A48" w:rsidRDefault="00C54A48">
      <w:pPr>
        <w:pStyle w:val="ConsPlusNormal"/>
        <w:spacing w:before="220"/>
        <w:ind w:firstLine="540"/>
        <w:jc w:val="both"/>
      </w:pPr>
      <w:r>
        <w:t xml:space="preserve">15.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195" w:history="1">
        <w:r>
          <w:rPr>
            <w:color w:val="0000FF"/>
          </w:rPr>
          <w:t>13</w:t>
        </w:r>
      </w:hyperlink>
      <w:r>
        <w:t xml:space="preserve"> и </w:t>
      </w:r>
      <w:hyperlink w:anchor="P207" w:history="1">
        <w:r>
          <w:rPr>
            <w:color w:val="0000FF"/>
          </w:rPr>
          <w:t>14</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в технологический сектор и (или) на критические элементы объекта транспортной инфраструктуры;</w:t>
      </w:r>
    </w:p>
    <w:p w:rsidR="00C54A48" w:rsidRDefault="00C54A48">
      <w:pPr>
        <w:pStyle w:val="ConsPlusNormal"/>
        <w:spacing w:before="220"/>
        <w:ind w:firstLine="540"/>
        <w:jc w:val="both"/>
      </w:pPr>
      <w:r>
        <w:t xml:space="preserve">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w:t>
      </w:r>
      <w:r>
        <w:lastRenderedPageBreak/>
        <w:t>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C54A48" w:rsidRDefault="00C54A48">
      <w:pPr>
        <w:pStyle w:val="ConsPlusNormal"/>
        <w:spacing w:before="220"/>
        <w:ind w:firstLine="540"/>
        <w:jc w:val="both"/>
      </w:pPr>
      <w:r>
        <w:t>3)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C54A48" w:rsidRDefault="00C54A48">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C54A48" w:rsidRDefault="00C54A48">
      <w:pPr>
        <w:pStyle w:val="ConsPlusNormal"/>
        <w:spacing w:before="220"/>
        <w:ind w:firstLine="540"/>
        <w:jc w:val="both"/>
      </w:pPr>
      <w:bookmarkStart w:id="10" w:name="P218"/>
      <w:bookmarkEnd w:id="10"/>
      <w:r>
        <w:t xml:space="preserve">16. Субъекты транспортной инфраструктуры на объектах транспортной инфраструктуры IV категории дополнительно к требованиям, предусмотренным </w:t>
      </w:r>
      <w:hyperlink w:anchor="P61" w:history="1">
        <w:r>
          <w:rPr>
            <w:color w:val="0000FF"/>
          </w:rPr>
          <w:t>пунктом 6</w:t>
        </w:r>
      </w:hyperlink>
      <w:r>
        <w:t xml:space="preserve"> настоящего документа, обязаны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
    <w:p w:rsidR="00C54A48" w:rsidRDefault="00C54A48">
      <w:pPr>
        <w:pStyle w:val="ConsPlusNormal"/>
        <w:spacing w:before="220"/>
        <w:ind w:firstLine="540"/>
        <w:jc w:val="both"/>
      </w:pPr>
      <w:bookmarkStart w:id="11" w:name="P219"/>
      <w:bookmarkEnd w:id="11"/>
      <w:r>
        <w:t xml:space="preserve">17. 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61" w:history="1">
        <w:r>
          <w:rPr>
            <w:color w:val="0000FF"/>
          </w:rPr>
          <w:t>пунктами 6</w:t>
        </w:r>
      </w:hyperlink>
      <w:r>
        <w:t xml:space="preserve"> и </w:t>
      </w:r>
      <w:hyperlink w:anchor="P218" w:history="1">
        <w:r>
          <w:rPr>
            <w:color w:val="0000FF"/>
          </w:rPr>
          <w:t>16</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объекта транспортной инфраструктуры;</w:t>
      </w:r>
    </w:p>
    <w:p w:rsidR="00C54A48" w:rsidRDefault="00C54A48">
      <w:pPr>
        <w:pStyle w:val="ConsPlusNormal"/>
        <w:spacing w:before="220"/>
        <w:ind w:firstLine="540"/>
        <w:jc w:val="both"/>
      </w:pPr>
      <w:r>
        <w:t>2)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
    <w:p w:rsidR="00C54A48" w:rsidRDefault="00C54A48">
      <w:pPr>
        <w:pStyle w:val="ConsPlusNormal"/>
        <w:spacing w:before="220"/>
        <w:ind w:firstLine="540"/>
        <w:jc w:val="both"/>
      </w:pPr>
      <w:r>
        <w:t xml:space="preserve">18. 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61" w:history="1">
        <w:r>
          <w:rPr>
            <w:color w:val="0000FF"/>
          </w:rPr>
          <w:t>пунктами 6</w:t>
        </w:r>
      </w:hyperlink>
      <w:r>
        <w:t xml:space="preserve">, </w:t>
      </w:r>
      <w:hyperlink w:anchor="P218" w:history="1">
        <w:r>
          <w:rPr>
            <w:color w:val="0000FF"/>
          </w:rPr>
          <w:t>16</w:t>
        </w:r>
      </w:hyperlink>
      <w:r>
        <w:t xml:space="preserve"> и </w:t>
      </w:r>
      <w:hyperlink w:anchor="P219" w:history="1">
        <w:r>
          <w:rPr>
            <w:color w:val="0000FF"/>
          </w:rPr>
          <w:t>17</w:t>
        </w:r>
      </w:hyperlink>
      <w:r>
        <w:t xml:space="preserve"> настоящего документа, обязаны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right"/>
        <w:outlineLvl w:val="1"/>
      </w:pPr>
      <w:r>
        <w:lastRenderedPageBreak/>
        <w:t>Приложение</w:t>
      </w:r>
    </w:p>
    <w:p w:rsidR="00C54A48" w:rsidRDefault="00C54A48">
      <w:pPr>
        <w:pStyle w:val="ConsPlusNormal"/>
        <w:jc w:val="right"/>
      </w:pPr>
      <w:r>
        <w:t>к требованиям по обеспечению транспортной</w:t>
      </w:r>
    </w:p>
    <w:p w:rsidR="00C54A48" w:rsidRDefault="00C54A48">
      <w:pPr>
        <w:pStyle w:val="ConsPlusNormal"/>
        <w:jc w:val="right"/>
      </w:pPr>
      <w:r>
        <w:t>безопасности, в том числе требованиям</w:t>
      </w:r>
    </w:p>
    <w:p w:rsidR="00C54A48" w:rsidRDefault="00C54A48">
      <w:pPr>
        <w:pStyle w:val="ConsPlusNormal"/>
        <w:jc w:val="right"/>
      </w:pPr>
      <w:r>
        <w:t>к антитеррористической защищенности</w:t>
      </w:r>
    </w:p>
    <w:p w:rsidR="00C54A48" w:rsidRDefault="00C54A48">
      <w:pPr>
        <w:pStyle w:val="ConsPlusNormal"/>
        <w:jc w:val="right"/>
      </w:pPr>
      <w:r>
        <w:t>объектов (территорий), учитывающим</w:t>
      </w:r>
    </w:p>
    <w:p w:rsidR="00C54A48" w:rsidRDefault="00C54A48">
      <w:pPr>
        <w:pStyle w:val="ConsPlusNormal"/>
        <w:jc w:val="right"/>
      </w:pPr>
      <w:r>
        <w:t>уровни безопасности для различных</w:t>
      </w:r>
    </w:p>
    <w:p w:rsidR="00C54A48" w:rsidRDefault="00C54A48">
      <w:pPr>
        <w:pStyle w:val="ConsPlusNormal"/>
        <w:jc w:val="right"/>
      </w:pPr>
      <w:r>
        <w:t>категорий объектов транспортной</w:t>
      </w:r>
    </w:p>
    <w:p w:rsidR="00C54A48" w:rsidRDefault="00C54A48">
      <w:pPr>
        <w:pStyle w:val="ConsPlusNormal"/>
        <w:jc w:val="right"/>
      </w:pPr>
      <w:r>
        <w:t>инфраструктуры дорожного хозяйства</w:t>
      </w:r>
    </w:p>
    <w:p w:rsidR="00C54A48" w:rsidRDefault="00C54A48">
      <w:pPr>
        <w:pStyle w:val="ConsPlusNormal"/>
        <w:jc w:val="both"/>
      </w:pPr>
    </w:p>
    <w:p w:rsidR="00C54A48" w:rsidRDefault="00C54A48">
      <w:pPr>
        <w:pStyle w:val="ConsPlusTitle"/>
        <w:jc w:val="center"/>
      </w:pPr>
      <w:bookmarkStart w:id="12" w:name="P237"/>
      <w:bookmarkEnd w:id="12"/>
      <w:r>
        <w:t>ПРАВИЛА</w:t>
      </w:r>
    </w:p>
    <w:p w:rsidR="00C54A48" w:rsidRDefault="00C54A48">
      <w:pPr>
        <w:pStyle w:val="ConsPlusTitle"/>
        <w:jc w:val="center"/>
      </w:pPr>
      <w:r>
        <w:t>ДОПУСКА НА ОБЪЕКТ ТРАНСПОРТНОЙ ИНФРАСТРУКТУРЫ</w:t>
      </w:r>
    </w:p>
    <w:p w:rsidR="00C54A48" w:rsidRDefault="00C54A48">
      <w:pPr>
        <w:pStyle w:val="ConsPlusTitle"/>
        <w:jc w:val="center"/>
      </w:pPr>
      <w:r>
        <w:t>ДОРОЖНОГО ХОЗЯЙСТВА</w:t>
      </w:r>
    </w:p>
    <w:p w:rsidR="00C54A48" w:rsidRDefault="00C54A48">
      <w:pPr>
        <w:pStyle w:val="ConsPlusNormal"/>
        <w:jc w:val="both"/>
      </w:pPr>
    </w:p>
    <w:p w:rsidR="00C54A48" w:rsidRDefault="00C54A48">
      <w:pPr>
        <w:pStyle w:val="ConsPlusNormal"/>
        <w:ind w:firstLine="540"/>
        <w:jc w:val="both"/>
      </w:pPr>
      <w: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дорожного хозяйства (далее - объекты транспортной инфраструктуры).</w:t>
      </w:r>
    </w:p>
    <w:p w:rsidR="00C54A48" w:rsidRDefault="00C54A48">
      <w:pPr>
        <w:pStyle w:val="ConsPlusNormal"/>
        <w:spacing w:before="220"/>
        <w:ind w:firstLine="540"/>
        <w:jc w:val="both"/>
      </w:pPr>
      <w:r>
        <w:t>2. Постоянные пропуска выдаются:</w:t>
      </w:r>
    </w:p>
    <w:p w:rsidR="00C54A48" w:rsidRDefault="00C54A48">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C54A48" w:rsidRDefault="00C54A48">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C54A48" w:rsidRDefault="00C54A48">
      <w:pPr>
        <w:pStyle w:val="ConsPlusNormal"/>
        <w:spacing w:before="220"/>
        <w:ind w:firstLine="540"/>
        <w:jc w:val="both"/>
      </w:pPr>
      <w: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с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C54A48" w:rsidRDefault="00C54A48">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C54A48" w:rsidRDefault="00C54A48">
      <w:pPr>
        <w:pStyle w:val="ConsPlusNormal"/>
        <w:spacing w:before="220"/>
        <w:ind w:firstLine="540"/>
        <w:jc w:val="both"/>
      </w:pPr>
      <w:bookmarkStart w:id="13" w:name="P247"/>
      <w:bookmarkEnd w:id="13"/>
      <w:r>
        <w:t>3. Постоянные пропуска физических лиц содержат следующую информацию:</w:t>
      </w:r>
    </w:p>
    <w:p w:rsidR="00C54A48" w:rsidRDefault="00C54A48">
      <w:pPr>
        <w:pStyle w:val="ConsPlusNormal"/>
        <w:spacing w:before="220"/>
        <w:ind w:firstLine="540"/>
        <w:jc w:val="both"/>
      </w:pPr>
      <w:r>
        <w:t>а) номер;</w:t>
      </w:r>
    </w:p>
    <w:p w:rsidR="00C54A48" w:rsidRDefault="00C54A48">
      <w:pPr>
        <w:pStyle w:val="ConsPlusNormal"/>
        <w:spacing w:before="220"/>
        <w:ind w:firstLine="540"/>
        <w:jc w:val="both"/>
      </w:pPr>
      <w:r>
        <w:t>б) наименование субъекта транспортной инфраструктуры, выдавшего пропуск;</w:t>
      </w:r>
    </w:p>
    <w:p w:rsidR="00C54A48" w:rsidRDefault="00C54A48">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rsidR="00C54A48" w:rsidRDefault="00C54A48">
      <w:pPr>
        <w:pStyle w:val="ConsPlusNormal"/>
        <w:spacing w:before="220"/>
        <w:ind w:firstLine="540"/>
        <w:jc w:val="both"/>
      </w:pPr>
      <w:r>
        <w:t>г) срок и временной интервал действия постоянного пропуска и сектор зоны транспортной безопасности объекта транспортной инфраструктуры, в который допущен владелец пропуска;</w:t>
      </w:r>
    </w:p>
    <w:p w:rsidR="00C54A48" w:rsidRDefault="00C54A48">
      <w:pPr>
        <w:pStyle w:val="ConsPlusNormal"/>
        <w:spacing w:before="220"/>
        <w:ind w:firstLine="540"/>
        <w:jc w:val="both"/>
      </w:pPr>
      <w:r>
        <w:t>д) машиносчитываемая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C54A48" w:rsidRDefault="00C54A48">
      <w:pPr>
        <w:pStyle w:val="ConsPlusNormal"/>
        <w:spacing w:before="220"/>
        <w:ind w:firstLine="540"/>
        <w:jc w:val="both"/>
      </w:pPr>
      <w:bookmarkStart w:id="14" w:name="P253"/>
      <w:bookmarkEnd w:id="14"/>
      <w:r>
        <w:lastRenderedPageBreak/>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C54A48" w:rsidRDefault="00C54A48">
      <w:pPr>
        <w:pStyle w:val="ConsPlusNormal"/>
        <w:spacing w:before="220"/>
        <w:ind w:firstLine="540"/>
        <w:jc w:val="both"/>
      </w:pPr>
      <w:r>
        <w:t>а) номер;</w:t>
      </w:r>
    </w:p>
    <w:p w:rsidR="00C54A48" w:rsidRDefault="00C54A48">
      <w:pPr>
        <w:pStyle w:val="ConsPlusNormal"/>
        <w:spacing w:before="220"/>
        <w:ind w:firstLine="540"/>
        <w:jc w:val="both"/>
      </w:pPr>
      <w:r>
        <w:t>б) наименование субъекта транспортной инфраструктуры, выдавшего пропуск;</w:t>
      </w:r>
    </w:p>
    <w:p w:rsidR="00C54A48" w:rsidRDefault="00C54A48">
      <w:pPr>
        <w:pStyle w:val="ConsPlusNormal"/>
        <w:spacing w:before="220"/>
        <w:ind w:firstLine="540"/>
        <w:jc w:val="both"/>
      </w:pPr>
      <w:r>
        <w:t>в) вид, марка, модель, цвет, государственный регистрационный знак (номер);</w:t>
      </w:r>
    </w:p>
    <w:p w:rsidR="00C54A48" w:rsidRDefault="00C54A48">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C54A48" w:rsidRDefault="00C54A48">
      <w:pPr>
        <w:pStyle w:val="ConsPlusNormal"/>
        <w:spacing w:before="220"/>
        <w:ind w:firstLine="540"/>
        <w:jc w:val="both"/>
      </w:pPr>
      <w:r>
        <w:t>д) срок и временной интервал действия пропуска;</w:t>
      </w:r>
    </w:p>
    <w:p w:rsidR="00C54A48" w:rsidRDefault="00C54A48">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C54A48" w:rsidRDefault="00C54A48">
      <w:pPr>
        <w:pStyle w:val="ConsPlusNormal"/>
        <w:spacing w:before="220"/>
        <w:ind w:firstLine="540"/>
        <w:jc w:val="both"/>
      </w:pPr>
      <w:r>
        <w:t>5. Разовые пропуска выдаются посетителям объекта транспортной инфраструктуры (за исключением сектора свободного доступа зоны транспортной безопасности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C54A48" w:rsidRDefault="00C54A48">
      <w:pPr>
        <w:pStyle w:val="ConsPlusNormal"/>
        <w:spacing w:before="220"/>
        <w:ind w:firstLine="540"/>
        <w:jc w:val="both"/>
      </w:pPr>
      <w:bookmarkStart w:id="15" w:name="P261"/>
      <w:bookmarkEnd w:id="15"/>
      <w:r>
        <w:t>6. Разовые пропуска физических лиц содержат следующую информацию:</w:t>
      </w:r>
    </w:p>
    <w:p w:rsidR="00C54A48" w:rsidRDefault="00C54A48">
      <w:pPr>
        <w:pStyle w:val="ConsPlusNormal"/>
        <w:spacing w:before="220"/>
        <w:ind w:firstLine="540"/>
        <w:jc w:val="both"/>
      </w:pPr>
      <w:r>
        <w:t>а) номер;</w:t>
      </w:r>
    </w:p>
    <w:p w:rsidR="00C54A48" w:rsidRDefault="00C54A48">
      <w:pPr>
        <w:pStyle w:val="ConsPlusNormal"/>
        <w:spacing w:before="220"/>
        <w:ind w:firstLine="540"/>
        <w:jc w:val="both"/>
      </w:pPr>
      <w:r>
        <w:t>б) фамилия, имя и отчество (при наличии) владельца пропуска;</w:t>
      </w:r>
    </w:p>
    <w:p w:rsidR="00C54A48" w:rsidRDefault="00C54A48">
      <w:pPr>
        <w:pStyle w:val="ConsPlusNormal"/>
        <w:spacing w:before="220"/>
        <w:ind w:firstLine="540"/>
        <w:jc w:val="both"/>
      </w:pPr>
      <w:r>
        <w:t>в) серия, номер, дата и место выдачи документа, удостоверяющего личность;</w:t>
      </w:r>
    </w:p>
    <w:p w:rsidR="00C54A48" w:rsidRDefault="00C54A48">
      <w:pPr>
        <w:pStyle w:val="ConsPlusNormal"/>
        <w:spacing w:before="220"/>
        <w:ind w:firstLine="540"/>
        <w:jc w:val="both"/>
      </w:pPr>
      <w:r>
        <w:t>г) наименование субъекта транспортной инфраструктуры, выдавшего пропуск;</w:t>
      </w:r>
    </w:p>
    <w:p w:rsidR="00C54A48" w:rsidRDefault="00C54A48">
      <w:pPr>
        <w:pStyle w:val="ConsPlusNormal"/>
        <w:spacing w:before="220"/>
        <w:ind w:firstLine="540"/>
        <w:jc w:val="both"/>
      </w:pPr>
      <w:r>
        <w:t>д) срок и временной интервал действия пропуска;</w:t>
      </w:r>
    </w:p>
    <w:p w:rsidR="00C54A48" w:rsidRDefault="00C54A48">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C54A48" w:rsidRDefault="00C54A48">
      <w:pPr>
        <w:pStyle w:val="ConsPlusNormal"/>
        <w:spacing w:before="22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C54A48" w:rsidRDefault="00C54A48">
      <w:pPr>
        <w:pStyle w:val="ConsPlusNormal"/>
        <w:spacing w:before="220"/>
        <w:ind w:firstLine="540"/>
        <w:jc w:val="both"/>
      </w:pPr>
      <w:bookmarkStart w:id="16" w:name="P269"/>
      <w:bookmarkEnd w:id="16"/>
      <w:r>
        <w:t>8. 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C54A48" w:rsidRDefault="00C54A48">
      <w:pPr>
        <w:pStyle w:val="ConsPlusNormal"/>
        <w:spacing w:before="220"/>
        <w:ind w:firstLine="540"/>
        <w:jc w:val="both"/>
      </w:pPr>
      <w:bookmarkStart w:id="17" w:name="P270"/>
      <w:bookmarkEnd w:id="17"/>
      <w:r>
        <w:t xml:space="preserve">9.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w:t>
      </w:r>
      <w:r>
        <w:lastRenderedPageBreak/>
        <w:t>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C54A48" w:rsidRDefault="00C54A48">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C54A48" w:rsidRDefault="00C54A48">
      <w:pPr>
        <w:pStyle w:val="ConsPlusNormal"/>
        <w:spacing w:before="22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C54A48" w:rsidRDefault="00C54A48">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C54A48" w:rsidRDefault="00C54A48">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C54A48" w:rsidRDefault="00C54A48">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C54A48" w:rsidRDefault="00C54A48">
      <w:pPr>
        <w:pStyle w:val="ConsPlusNormal"/>
        <w:spacing w:before="220"/>
        <w:ind w:firstLine="540"/>
        <w:jc w:val="both"/>
      </w:pPr>
      <w:r>
        <w:t>12. 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C54A48" w:rsidRDefault="00C54A48">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w:t>
      </w:r>
      <w:r>
        <w:lastRenderedPageBreak/>
        <w:t xml:space="preserve">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269" w:history="1">
        <w:r>
          <w:rPr>
            <w:color w:val="0000FF"/>
          </w:rPr>
          <w:t>пунктами 8</w:t>
        </w:r>
      </w:hyperlink>
      <w:r>
        <w:t xml:space="preserve"> и </w:t>
      </w:r>
      <w:hyperlink w:anchor="P270" w:history="1">
        <w:r>
          <w:rPr>
            <w:color w:val="0000FF"/>
          </w:rPr>
          <w:t>9</w:t>
        </w:r>
      </w:hyperlink>
      <w:r>
        <w:t xml:space="preserve"> настоящих Правил, а также без применения биометрических устройств.</w:t>
      </w:r>
    </w:p>
    <w:p w:rsidR="00C54A48" w:rsidRDefault="00C54A48">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C54A48" w:rsidRDefault="00C54A48">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C54A48" w:rsidRDefault="00C54A48">
      <w:pPr>
        <w:pStyle w:val="ConsPlusNormal"/>
        <w:spacing w:before="22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C54A48" w:rsidRDefault="00C54A48">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p w:rsidR="00C54A48" w:rsidRDefault="00C54A48">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C54A48" w:rsidRDefault="00C54A48">
      <w:pPr>
        <w:pStyle w:val="ConsPlusNormal"/>
        <w:spacing w:before="220"/>
        <w:ind w:firstLine="540"/>
        <w:jc w:val="both"/>
      </w:pPr>
      <w:r>
        <w:lastRenderedPageBreak/>
        <w:t>21. Электронные и бумажные носители (заготовки) для пропусков хранятся в условиях, обеспечивающих их надлежащее использование.</w:t>
      </w:r>
    </w:p>
    <w:p w:rsidR="00C54A48" w:rsidRDefault="00C54A48">
      <w:pPr>
        <w:pStyle w:val="ConsPlusNormal"/>
        <w:spacing w:before="220"/>
        <w:ind w:firstLine="540"/>
        <w:jc w:val="both"/>
      </w:pPr>
      <w:r>
        <w:t>22. 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C54A48" w:rsidRDefault="00C54A48">
      <w:pPr>
        <w:pStyle w:val="ConsPlusNormal"/>
        <w:spacing w:before="22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C54A48" w:rsidRDefault="00C54A48">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C54A48" w:rsidRDefault="00C54A48">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247" w:history="1">
        <w:r>
          <w:rPr>
            <w:color w:val="0000FF"/>
          </w:rPr>
          <w:t>пунктов 3</w:t>
        </w:r>
      </w:hyperlink>
      <w:r>
        <w:t xml:space="preserve">, </w:t>
      </w:r>
      <w:hyperlink w:anchor="P253" w:history="1">
        <w:r>
          <w:rPr>
            <w:color w:val="0000FF"/>
          </w:rPr>
          <w:t>4</w:t>
        </w:r>
      </w:hyperlink>
      <w:r>
        <w:t xml:space="preserve"> и </w:t>
      </w:r>
      <w:hyperlink w:anchor="P261" w:history="1">
        <w:r>
          <w:rPr>
            <w:color w:val="0000FF"/>
          </w:rPr>
          <w:t>6</w:t>
        </w:r>
      </w:hyperlink>
      <w: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right"/>
        <w:outlineLvl w:val="0"/>
      </w:pPr>
      <w:r>
        <w:t>Утверждены</w:t>
      </w:r>
    </w:p>
    <w:p w:rsidR="00C54A48" w:rsidRDefault="00C54A48">
      <w:pPr>
        <w:pStyle w:val="ConsPlusNormal"/>
        <w:jc w:val="right"/>
      </w:pPr>
      <w:r>
        <w:t>постановлением Правительства</w:t>
      </w:r>
    </w:p>
    <w:p w:rsidR="00C54A48" w:rsidRDefault="00C54A48">
      <w:pPr>
        <w:pStyle w:val="ConsPlusNormal"/>
        <w:jc w:val="right"/>
      </w:pPr>
      <w:r>
        <w:t>Российской Федерации</w:t>
      </w:r>
    </w:p>
    <w:p w:rsidR="00C54A48" w:rsidRDefault="00C54A48">
      <w:pPr>
        <w:pStyle w:val="ConsPlusNormal"/>
        <w:jc w:val="right"/>
      </w:pPr>
      <w:r>
        <w:t>от 14 сентября 2016 г. N 924</w:t>
      </w:r>
    </w:p>
    <w:p w:rsidR="00C54A48" w:rsidRDefault="00C54A48">
      <w:pPr>
        <w:pStyle w:val="ConsPlusNormal"/>
        <w:jc w:val="both"/>
      </w:pPr>
    </w:p>
    <w:p w:rsidR="00C54A48" w:rsidRDefault="00C54A48">
      <w:pPr>
        <w:pStyle w:val="ConsPlusTitle"/>
        <w:jc w:val="center"/>
      </w:pPr>
      <w:bookmarkStart w:id="18" w:name="P300"/>
      <w:bookmarkEnd w:id="18"/>
      <w:r>
        <w:t>ТРЕБОВАНИЯ</w:t>
      </w:r>
    </w:p>
    <w:p w:rsidR="00C54A48" w:rsidRDefault="00C54A48">
      <w:pPr>
        <w:pStyle w:val="ConsPlusTitle"/>
        <w:jc w:val="center"/>
      </w:pPr>
      <w:r>
        <w:t>ПО ОБЕСПЕЧЕНИЮ ТРАНСПОРТНОЙ БЕЗОПАСНОСТИ, В ТОМ ЧИСЛЕ</w:t>
      </w:r>
    </w:p>
    <w:p w:rsidR="00C54A48" w:rsidRDefault="00C54A48">
      <w:pPr>
        <w:pStyle w:val="ConsPlusTitle"/>
        <w:jc w:val="center"/>
      </w:pPr>
      <w:r>
        <w:t>ТРЕБОВАНИЯ К АНТИТЕРРОРИСТИЧЕСКОЙ ЗАЩИЩЕННОСТИ ОБЪЕКТОВ</w:t>
      </w:r>
    </w:p>
    <w:p w:rsidR="00C54A48" w:rsidRDefault="00C54A48">
      <w:pPr>
        <w:pStyle w:val="ConsPlusTitle"/>
        <w:jc w:val="center"/>
      </w:pPr>
      <w:r>
        <w:t>(ТЕРРИТОРИЙ), УЧИТЫВАЮЩИЕ УРОВНИ БЕЗОПАСНОСТИ ДЛЯ РАЗЛИЧНЫХ</w:t>
      </w:r>
    </w:p>
    <w:p w:rsidR="00C54A48" w:rsidRDefault="00C54A48">
      <w:pPr>
        <w:pStyle w:val="ConsPlusTitle"/>
        <w:jc w:val="center"/>
      </w:pPr>
      <w:r>
        <w:t>КАТЕГОРИЙ ОБЪЕКТОВ ТРАНСПОРТНОЙ ИНФРАСТРУКТУРЫ</w:t>
      </w:r>
    </w:p>
    <w:p w:rsidR="00C54A48" w:rsidRDefault="00C54A48">
      <w:pPr>
        <w:pStyle w:val="ConsPlusTitle"/>
        <w:jc w:val="center"/>
      </w:pPr>
      <w:r>
        <w:t>И ТРАНСПОРТНЫХ СРЕДСТВ АВТОМОБИЛЬНОГО И ГОРОДСКОГО</w:t>
      </w:r>
    </w:p>
    <w:p w:rsidR="00C54A48" w:rsidRDefault="00C54A48">
      <w:pPr>
        <w:pStyle w:val="ConsPlusTitle"/>
        <w:jc w:val="center"/>
      </w:pPr>
      <w:r>
        <w:t>НАЗЕМНОГО ЭЛЕКТРИЧЕСКОГО ТРАНСПОРТА</w:t>
      </w:r>
    </w:p>
    <w:p w:rsidR="00C54A48" w:rsidRDefault="00C54A48">
      <w:pPr>
        <w:pStyle w:val="ConsPlusNormal"/>
        <w:jc w:val="both"/>
      </w:pPr>
    </w:p>
    <w:p w:rsidR="00C54A48" w:rsidRDefault="00C54A48">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и городского наземного электрического транспорта (далее - объекты транспортной инфраструктуры) и транспортных средств автомобильного и городского наземного электрического транспорта (далее - транспортные средства).</w:t>
      </w:r>
    </w:p>
    <w:p w:rsidR="00C54A48" w:rsidRDefault="00C54A48">
      <w:pPr>
        <w:pStyle w:val="ConsPlusNormal"/>
        <w:spacing w:before="220"/>
        <w:ind w:firstLine="540"/>
        <w:jc w:val="both"/>
      </w:pPr>
      <w:r>
        <w:t xml:space="preserve">2. Настоящий документ применяется в отношении объектов транспортной инфраструктуры и транспортных средств, эксплуатируемых на территории Российской Федерации и отнесенных в </w:t>
      </w:r>
      <w:r>
        <w:lastRenderedPageBreak/>
        <w:t xml:space="preserve">соответствии с Федеральным </w:t>
      </w:r>
      <w:hyperlink r:id="rId23" w:history="1">
        <w:r>
          <w:rPr>
            <w:color w:val="0000FF"/>
          </w:rPr>
          <w:t>законом</w:t>
        </w:r>
      </w:hyperlink>
      <w:r>
        <w:t xml:space="preserve"> "О транспортной безопасности" к объектам транспортной инфраструктуры и транспортным средствам, подлежащим категорированию.</w:t>
      </w:r>
    </w:p>
    <w:p w:rsidR="00C54A48" w:rsidRDefault="00C54A48">
      <w:pPr>
        <w:pStyle w:val="ConsPlusNormal"/>
        <w:spacing w:before="220"/>
        <w:ind w:firstLine="540"/>
        <w:jc w:val="both"/>
      </w:pPr>
      <w:r>
        <w:t>3. Настоящий документ не применяется в отношении:</w:t>
      </w:r>
    </w:p>
    <w:p w:rsidR="00C54A48" w:rsidRDefault="00C54A48">
      <w:pPr>
        <w:pStyle w:val="ConsPlusNormal"/>
        <w:spacing w:before="220"/>
        <w:ind w:firstLine="540"/>
        <w:jc w:val="both"/>
      </w:pPr>
      <w:r>
        <w:t xml:space="preserve">1) объектов транспортной инфраструктуры и транспортных средств, эксплуатируемых на территории Российской Федерации и отнесенных в соответствии с </w:t>
      </w:r>
      <w:hyperlink r:id="rId24" w:history="1">
        <w:r>
          <w:rPr>
            <w:color w:val="0000FF"/>
          </w:rPr>
          <w:t>частью 5 статьи 6</w:t>
        </w:r>
      </w:hyperlink>
      <w:r>
        <w:t xml:space="preserve"> Федерального закона "О транспортной безопасности" к объектам транспортной инфраструктуры и транспортным средствам, не подлежащим категорированию;</w:t>
      </w:r>
    </w:p>
    <w:p w:rsidR="00C54A48" w:rsidRDefault="00C54A48">
      <w:pPr>
        <w:pStyle w:val="ConsPlusNormal"/>
        <w:spacing w:before="220"/>
        <w:ind w:firstLine="540"/>
        <w:jc w:val="both"/>
      </w:pPr>
      <w:r>
        <w:t>2) объектов транспортной инфраструктуры, находящихся в границах территорий закрытых административно-территориальных образований, в границах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C54A48" w:rsidRDefault="00C54A48">
      <w:pPr>
        <w:pStyle w:val="ConsPlusNormal"/>
        <w:spacing w:before="220"/>
        <w:ind w:firstLine="540"/>
        <w:jc w:val="both"/>
      </w:pPr>
      <w:r>
        <w:t>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C54A48" w:rsidRDefault="00C54A48">
      <w:pPr>
        <w:pStyle w:val="ConsPlusNormal"/>
        <w:spacing w:before="220"/>
        <w:ind w:firstLine="540"/>
        <w:jc w:val="both"/>
      </w:pPr>
      <w:r>
        <w:t xml:space="preserve">4.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25" w:history="1">
        <w:r>
          <w:rPr>
            <w:color w:val="0000FF"/>
          </w:rPr>
          <w:t>частью 2 статьи 7</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порядке, определяемом </w:t>
      </w:r>
      <w:hyperlink r:id="rId26" w:history="1">
        <w:r>
          <w:rPr>
            <w:color w:val="0000FF"/>
          </w:rPr>
          <w:t>частью 2 статьи 6</w:t>
        </w:r>
      </w:hyperlink>
      <w:r>
        <w:t xml:space="preserve"> Федерального закона "О транспортной безопасности".</w:t>
      </w:r>
    </w:p>
    <w:p w:rsidR="00C54A48" w:rsidRDefault="00C54A48">
      <w:pPr>
        <w:pStyle w:val="ConsPlusNormal"/>
        <w:spacing w:before="220"/>
        <w:ind w:firstLine="540"/>
        <w:jc w:val="both"/>
      </w:pPr>
      <w:r>
        <w:t>5. Настоящий 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C54A48" w:rsidRDefault="00C54A48">
      <w:pPr>
        <w:pStyle w:val="ConsPlusNormal"/>
        <w:spacing w:before="220"/>
        <w:ind w:firstLine="540"/>
        <w:jc w:val="both"/>
      </w:pPr>
      <w:bookmarkStart w:id="19" w:name="P317"/>
      <w:bookmarkEnd w:id="19"/>
      <w:r>
        <w:t>6. Субъекты транспортной инфраструктуры в целях обеспечения транспортной безопасности объектов транспортной инфраструктуры обязаны:</w:t>
      </w:r>
    </w:p>
    <w:p w:rsidR="00C54A48" w:rsidRDefault="00C54A48">
      <w:pPr>
        <w:pStyle w:val="ConsPlusNormal"/>
        <w:spacing w:before="220"/>
        <w:ind w:firstLine="540"/>
        <w:jc w:val="both"/>
      </w:pPr>
      <w:r>
        <w:t>1) назначать лицо, ответственное за обеспечение транспортной безопасности в субъекте транспортной инфраструктуры;</w:t>
      </w:r>
    </w:p>
    <w:p w:rsidR="00C54A48" w:rsidRDefault="00C54A48">
      <w:pPr>
        <w:pStyle w:val="ConsPlusNormal"/>
        <w:spacing w:before="220"/>
        <w:ind w:firstLine="540"/>
        <w:jc w:val="both"/>
      </w:pPr>
      <w:r>
        <w:t>2) назначать лицо (лиц), ответственное за обеспечение транспортной безопасности одного или нескольких объектов транспортной инфраструктуры;</w:t>
      </w:r>
    </w:p>
    <w:p w:rsidR="00C54A48" w:rsidRDefault="00C54A48">
      <w:pPr>
        <w:pStyle w:val="ConsPlusNormal"/>
        <w:spacing w:before="220"/>
        <w:ind w:firstLine="540"/>
        <w:jc w:val="both"/>
      </w:pPr>
      <w:r>
        <w:t xml:space="preserve">3) для защиты объекта транспортной инфраструктуры I, II и III категорий от актов незаконного вмешательства образовывать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w:t>
      </w:r>
      <w:r>
        <w:lastRenderedPageBreak/>
        <w:t>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внутриобъектового и пропускного режимов;</w:t>
      </w:r>
    </w:p>
    <w:p w:rsidR="00C54A48" w:rsidRDefault="00C54A48">
      <w:pPr>
        <w:pStyle w:val="ConsPlusNormal"/>
        <w:spacing w:before="220"/>
        <w:ind w:firstLine="540"/>
        <w:jc w:val="both"/>
      </w:pPr>
      <w:r>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27" w:history="1">
        <w:r>
          <w:rPr>
            <w:color w:val="0000FF"/>
          </w:rPr>
          <w:t>статьей 6</w:t>
        </w:r>
      </w:hyperlink>
      <w:r>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
    <w:p w:rsidR="00C54A48" w:rsidRDefault="00C54A48">
      <w:pPr>
        <w:pStyle w:val="ConsPlusNormal"/>
        <w:spacing w:before="220"/>
        <w:ind w:firstLine="540"/>
        <w:jc w:val="both"/>
      </w:pPr>
      <w:r>
        <w:t>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
    <w:p w:rsidR="00C54A48" w:rsidRDefault="00C54A48">
      <w:pPr>
        <w:pStyle w:val="ConsPlusNormal"/>
        <w:spacing w:before="220"/>
        <w:ind w:firstLine="540"/>
        <w:jc w:val="both"/>
      </w:pPr>
      <w:r>
        <w:t>6) представить на основании утвержденных результатов проведенной оценки уязвимости объекта транспортной инфраструктуры в Федеральное дорожное агентство план объекта транспортной инфраструктуры в течение 3 месяцев со дня утверждения результатов проведенной оценки уязвимости объекта транспортной инфраструктуры;</w:t>
      </w:r>
    </w:p>
    <w:p w:rsidR="00C54A48" w:rsidRDefault="00C54A48">
      <w:pPr>
        <w:pStyle w:val="ConsPlusNormal"/>
        <w:spacing w:before="220"/>
        <w:ind w:firstLine="540"/>
        <w:jc w:val="both"/>
      </w:pPr>
      <w:r>
        <w:t>7) реализовывать план объекта транспортной инфраструктуры поэтапно в предусмотренные этим планом сроки, но не позднее 2 лет со дня присвоения категории объекту транспортной инфраструктуры;</w:t>
      </w:r>
    </w:p>
    <w:p w:rsidR="00C54A48" w:rsidRDefault="00C54A48">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28" w:history="1">
        <w:r>
          <w:rPr>
            <w:color w:val="0000FF"/>
          </w:rPr>
          <w:t>частью 8 статьи 5</w:t>
        </w:r>
      </w:hyperlink>
      <w:r>
        <w:t xml:space="preserve"> Федерального закона "О транспортной безопасности";</w:t>
      </w:r>
    </w:p>
    <w:p w:rsidR="00C54A48" w:rsidRDefault="00C54A48">
      <w:pPr>
        <w:pStyle w:val="ConsPlusNormal"/>
        <w:spacing w:before="220"/>
        <w:ind w:firstLine="540"/>
        <w:jc w:val="both"/>
      </w:pPr>
      <w:r>
        <w:t>9) утвердить в течение одного месяца со дня утверждения результатов проведенной оценки уязвимости объекта транспортной инфраструктуры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C54A48" w:rsidRDefault="00C54A48">
      <w:pPr>
        <w:pStyle w:val="ConsPlusNormal"/>
        <w:spacing w:before="220"/>
        <w:ind w:firstLine="540"/>
        <w:jc w:val="both"/>
      </w:pPr>
      <w:r>
        <w:t>положение (устав) о подразделении транспортной безопасности объекта транспортной инфраструктуры в случае привлечения подразделения транспортной безопасности субъектом транспортной инфраструктуры для защиты объекта транспортной инфраструктуры от актов незаконного вмешательства и договор, в соответствии с которым привлечено указанное подразделение транспортной безопасности;</w:t>
      </w:r>
    </w:p>
    <w:p w:rsidR="00C54A48" w:rsidRDefault="00C54A48">
      <w:pPr>
        <w:pStyle w:val="ConsPlusNormal"/>
        <w:spacing w:before="220"/>
        <w:ind w:firstLine="540"/>
        <w:jc w:val="both"/>
      </w:pPr>
      <w:r>
        <w:t>организационная структура (схема) управления силами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lastRenderedPageBreak/>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C54A48" w:rsidRDefault="00C54A48">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w:t>
      </w:r>
    </w:p>
    <w:p w:rsidR="00C54A48" w:rsidRDefault="00C54A48">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C54A48" w:rsidRDefault="00C54A48">
      <w:pPr>
        <w:pStyle w:val="ConsPlusNormal"/>
        <w:spacing w:before="220"/>
        <w:ind w:firstLine="540"/>
        <w:jc w:val="both"/>
      </w:pPr>
      <w:r>
        <w:t>порядок реагирования сил обеспечения транспортной безопасности объекта транспортной инфраструктуры на подготовку к совершению акта незаконного вмешательства или совершение акта незаконного вмешательства;</w:t>
      </w:r>
    </w:p>
    <w:p w:rsidR="00C54A48" w:rsidRDefault="00C54A48">
      <w:pPr>
        <w:pStyle w:val="ConsPlusNormal"/>
        <w:spacing w:before="220"/>
        <w:ind w:firstLine="540"/>
        <w:jc w:val="both"/>
      </w:pPr>
      <w:r>
        <w:t>порядок доведения до сил обеспечения транспортной безопасности объектов транспортной инфраструктуры информации об изменении уровней безопасности объектов транспортной инфраструктуры, а также реагирования на такую информацию;</w:t>
      </w:r>
    </w:p>
    <w:p w:rsidR="00C54A48" w:rsidRDefault="00C54A48">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p w:rsidR="00C54A48" w:rsidRDefault="00C54A48">
      <w:pPr>
        <w:pStyle w:val="ConsPlusNormal"/>
        <w:spacing w:before="22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C54A48" w:rsidRDefault="00C54A48">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C54A48" w:rsidRDefault="00C54A48">
      <w:pPr>
        <w:pStyle w:val="ConsPlusNormal"/>
        <w:spacing w:before="220"/>
        <w:ind w:firstLine="540"/>
        <w:jc w:val="both"/>
      </w:pPr>
      <w:r>
        <w:t xml:space="preserve">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29"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части (далее - досмотр), на объекте транспортной инфраструктуры для выявления предметов и веществ, которые запрещены или ограничены для перемещения;</w:t>
      </w:r>
    </w:p>
    <w:p w:rsidR="00C54A48" w:rsidRDefault="00C54A48">
      <w:pPr>
        <w:pStyle w:val="ConsPlusNormal"/>
        <w:spacing w:before="220"/>
        <w:ind w:firstLine="540"/>
        <w:jc w:val="both"/>
      </w:pPr>
      <w:r>
        <w:t xml:space="preserve">порядок передачи данных с технических средств обеспечения транспортной безопасности </w:t>
      </w:r>
      <w:r>
        <w:lastRenderedPageBreak/>
        <w:t>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предусматривающий в том числе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доступ к данным с технических средств обеспечения транспортной безопасности объекта транспортной инфраструктуры (далее - порядок передачи данных);</w:t>
      </w:r>
    </w:p>
    <w:p w:rsidR="00C54A48" w:rsidRDefault="00C54A48">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состоящее в том числе из следующих разделов (приложений):</w:t>
      </w:r>
    </w:p>
    <w:p w:rsidR="00C54A48" w:rsidRDefault="00C54A48">
      <w:pPr>
        <w:pStyle w:val="ConsPlusNormal"/>
        <w:spacing w:before="220"/>
        <w:ind w:firstLine="540"/>
        <w:jc w:val="both"/>
      </w:pPr>
      <w:r>
        <w:t>порядок организации и проведения:</w:t>
      </w:r>
    </w:p>
    <w:p w:rsidR="00C54A48" w:rsidRDefault="00C54A48">
      <w:pPr>
        <w:pStyle w:val="ConsPlusNormal"/>
        <w:spacing w:before="220"/>
        <w:ind w:firstLine="540"/>
        <w:jc w:val="both"/>
      </w:pPr>
      <w:r>
        <w:t>досмотра;</w:t>
      </w:r>
    </w:p>
    <w:p w:rsidR="00C54A48" w:rsidRDefault="00C54A48">
      <w:pPr>
        <w:pStyle w:val="ConsPlusNormal"/>
        <w:spacing w:before="220"/>
        <w:ind w:firstLine="540"/>
        <w:jc w:val="both"/>
      </w:pPr>
      <w:r>
        <w:t>дополнительного досмотра, включающего мероприятия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C54A48" w:rsidRDefault="00C54A48">
      <w:pPr>
        <w:pStyle w:val="ConsPlusNormal"/>
        <w:spacing w:before="220"/>
        <w:ind w:firstLine="540"/>
        <w:jc w:val="both"/>
      </w:pPr>
      <w:r>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
    <w:p w:rsidR="00C54A48" w:rsidRDefault="00C54A48">
      <w:pPr>
        <w:pStyle w:val="ConsPlusNormal"/>
        <w:spacing w:before="220"/>
        <w:ind w:firstLine="540"/>
        <w:jc w:val="both"/>
      </w:pPr>
      <w:r>
        <w:t>наблюдения и (или) собеседования, включающих мероприятия, проводимые в целях обеспечения транспортной безопасности объекта транспортной инфраструктуры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и по результатам проведения которых принимается решение о проведении дополнительного досмотра (далее - наблюдение и (или) собеседование);</w:t>
      </w:r>
    </w:p>
    <w:p w:rsidR="00C54A48" w:rsidRDefault="00C54A48">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части;</w:t>
      </w:r>
    </w:p>
    <w:p w:rsidR="00C54A48" w:rsidRDefault="00C54A48">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w:t>
      </w:r>
    </w:p>
    <w:p w:rsidR="00C54A48" w:rsidRDefault="00C54A48">
      <w:pPr>
        <w:pStyle w:val="ConsPlusNormal"/>
        <w:spacing w:before="220"/>
        <w:ind w:firstLine="540"/>
        <w:jc w:val="both"/>
      </w:pPr>
      <w:r>
        <w:t>порядок действий сил обеспечения транспортной безопасности объекта транспортной инфраструктуры при обнаружении предметов и веществ, которые запрещены или ограничены для перемещения;</w:t>
      </w:r>
    </w:p>
    <w:p w:rsidR="00C54A48" w:rsidRDefault="00C54A48">
      <w:pPr>
        <w:pStyle w:val="ConsPlusNormal"/>
        <w:spacing w:before="220"/>
        <w:ind w:firstLine="540"/>
        <w:jc w:val="both"/>
      </w:pPr>
      <w:r>
        <w:t xml:space="preserve">перечень и порядок эксплуатации (функционирования) технических средств обеспечения транспортной безопасности объекта транспортной инфраструктуры, в том числе заграждений, противотаранных устройств, решеток, усиленных дверей, заборов, шлюзовых камер, досмотровых </w:t>
      </w:r>
      <w:r>
        <w:lastRenderedPageBreak/>
        <w:t>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C54A48" w:rsidRDefault="00C54A48">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656" w:history="1">
        <w:r>
          <w:rPr>
            <w:color w:val="0000FF"/>
          </w:rPr>
          <w:t>Правилами</w:t>
        </w:r>
      </w:hyperlink>
      <w:r>
        <w:t xml:space="preserve"> допуска на объект транспортной инфраструктуры, приведенными в приложении;</w:t>
      </w:r>
    </w:p>
    <w:p w:rsidR="00C54A48" w:rsidRDefault="00C54A48">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C54A48" w:rsidRDefault="00C54A48">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органам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C54A48" w:rsidRDefault="00C54A48">
      <w:pPr>
        <w:pStyle w:val="ConsPlusNormal"/>
        <w:spacing w:before="220"/>
        <w:ind w:firstLine="540"/>
        <w:jc w:val="both"/>
      </w:pPr>
      <w:r>
        <w:t>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C54A48" w:rsidRDefault="00C54A48">
      <w:pPr>
        <w:pStyle w:val="ConsPlusNormal"/>
        <w:spacing w:before="220"/>
        <w:ind w:firstLine="540"/>
        <w:jc w:val="both"/>
      </w:pPr>
      <w:r>
        <w:t>10) обеспечивать передачу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C54A48" w:rsidRDefault="00C54A48">
      <w:pPr>
        <w:pStyle w:val="ConsPlusNormal"/>
        <w:spacing w:before="220"/>
        <w:ind w:firstLine="540"/>
        <w:jc w:val="both"/>
      </w:pPr>
      <w:r>
        <w:t xml:space="preserve">11) проверять силы обеспечения транспортной безопасности объекта транспортной инфраструктуры в целях выявления оснований, предусмотренных </w:t>
      </w:r>
      <w:hyperlink r:id="rId30"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31" w:history="1">
        <w:r>
          <w:rPr>
            <w:color w:val="0000FF"/>
          </w:rPr>
          <w:t>частью 1 статьи 10</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12) обеспечивать подготовку и аттестацию сил обеспечения транспортной безопасности объекта транспортной инфраструктуры в соответствии со </w:t>
      </w:r>
      <w:hyperlink r:id="rId32"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
    <w:p w:rsidR="00C54A48" w:rsidRDefault="00C54A48">
      <w:pPr>
        <w:pStyle w:val="ConsPlusNormal"/>
        <w:spacing w:before="220"/>
        <w:ind w:firstLine="540"/>
        <w:jc w:val="both"/>
      </w:pPr>
      <w:r>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C54A48" w:rsidRDefault="00C54A48">
      <w:pPr>
        <w:pStyle w:val="ConsPlusNormal"/>
        <w:spacing w:before="220"/>
        <w:ind w:firstLine="540"/>
        <w:jc w:val="both"/>
      </w:pPr>
      <w:r>
        <w:t xml:space="preserve">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w:t>
      </w:r>
      <w:r>
        <w:lastRenderedPageBreak/>
        <w:t>инфраструктуры;</w:t>
      </w:r>
    </w:p>
    <w:p w:rsidR="00C54A48" w:rsidRDefault="00C54A48">
      <w:pPr>
        <w:pStyle w:val="ConsPlusNormal"/>
        <w:spacing w:before="220"/>
        <w:ind w:firstLine="540"/>
        <w:jc w:val="both"/>
      </w:pPr>
      <w:r>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C54A48" w:rsidRDefault="00C54A48">
      <w:pPr>
        <w:pStyle w:val="ConsPlusNormal"/>
        <w:spacing w:before="220"/>
        <w:ind w:firstLine="540"/>
        <w:jc w:val="both"/>
      </w:pPr>
      <w:r>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w:t>
      </w:r>
    </w:p>
    <w:p w:rsidR="00C54A48" w:rsidRDefault="00C54A48">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C54A48" w:rsidRDefault="00C54A48">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 и II категорий и не менее одного раза в 2 года для объектов транспортной инфраструктуры III и IV категорий;</w:t>
      </w:r>
    </w:p>
    <w:p w:rsidR="00C54A48" w:rsidRDefault="00C54A48">
      <w:pPr>
        <w:pStyle w:val="ConsPlusNormal"/>
        <w:spacing w:before="220"/>
        <w:ind w:firstLine="540"/>
        <w:jc w:val="both"/>
      </w:pPr>
      <w:r>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
    <w:p w:rsidR="00C54A48" w:rsidRDefault="00C54A48">
      <w:pPr>
        <w:pStyle w:val="ConsPlusNormal"/>
        <w:spacing w:before="220"/>
        <w:ind w:firstLine="540"/>
        <w:jc w:val="both"/>
      </w:pPr>
      <w:r>
        <w:t>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объекта транспортной инфраструктуры. При переходе права собственности на объект транспортной инфраструктуры или переходе права его использования на ином законном основании обеспечиваются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C54A48" w:rsidRDefault="00C54A48">
      <w:pPr>
        <w:pStyle w:val="ConsPlusNormal"/>
        <w:spacing w:before="220"/>
        <w:ind w:firstLine="540"/>
        <w:jc w:val="both"/>
      </w:pPr>
      <w:r>
        <w:t xml:space="preserve">17) обеспечивать внесение изменений в план объекта транспортной инфраструктуры, в том </w:t>
      </w:r>
      <w:r>
        <w:lastRenderedPageBreak/>
        <w:t>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C54A48" w:rsidRDefault="00C54A48">
      <w:pPr>
        <w:pStyle w:val="ConsPlusNormal"/>
        <w:spacing w:before="220"/>
        <w:ind w:firstLine="540"/>
        <w:jc w:val="both"/>
      </w:pPr>
      <w: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C54A48" w:rsidRDefault="00C54A48">
      <w:pPr>
        <w:pStyle w:val="ConsPlusNormal"/>
        <w:spacing w:before="220"/>
        <w:ind w:firstLine="540"/>
        <w:jc w:val="both"/>
      </w:pPr>
      <w:r>
        <w:t>19) реализовывать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C54A48" w:rsidRDefault="00C54A48">
      <w:pPr>
        <w:pStyle w:val="ConsPlusNormal"/>
        <w:spacing w:before="220"/>
        <w:ind w:firstLine="540"/>
        <w:jc w:val="both"/>
      </w:pPr>
      <w:r>
        <w:t>20) незамедлительно объявлять (устанавливать) или отменять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C54A48" w:rsidRDefault="00C54A48">
      <w:pPr>
        <w:pStyle w:val="ConsPlusNormal"/>
        <w:spacing w:before="220"/>
        <w:ind w:firstLine="540"/>
        <w:jc w:val="both"/>
      </w:pPr>
      <w:r>
        <w:t>21) выделять и оборудовать на объекте транспортной инфраструктуры I и II категорий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C54A48" w:rsidRDefault="00C54A48">
      <w:pPr>
        <w:pStyle w:val="ConsPlusNormal"/>
        <w:spacing w:before="220"/>
        <w:ind w:firstLine="540"/>
        <w:jc w:val="both"/>
      </w:pPr>
      <w:r>
        <w:t>для размещения работников подразделений транспортной безопасности;</w:t>
      </w:r>
    </w:p>
    <w:p w:rsidR="00C54A48" w:rsidRDefault="00C54A48">
      <w:pPr>
        <w:pStyle w:val="ConsPlusNormal"/>
        <w:spacing w:before="220"/>
        <w:ind w:firstLine="540"/>
        <w:jc w:val="both"/>
      </w:pPr>
      <w:r>
        <w:t>для оформления оружия, боеприпасов и специальных средств, переданных пассажирами для временного хранения на период проезда;</w:t>
      </w:r>
    </w:p>
    <w:p w:rsidR="00C54A48" w:rsidRDefault="00C54A48">
      <w:pPr>
        <w:pStyle w:val="ConsPlusNormal"/>
        <w:spacing w:before="220"/>
        <w:ind w:firstLine="540"/>
        <w:jc w:val="both"/>
      </w:pPr>
      <w:r>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C54A48" w:rsidRDefault="00C54A48">
      <w:pPr>
        <w:pStyle w:val="ConsPlusNormal"/>
        <w:spacing w:before="220"/>
        <w:ind w:firstLine="540"/>
        <w:jc w:val="both"/>
      </w:pPr>
      <w:r>
        <w:t>22) выделять и оборудовать на объекте транспортной инфраструктуры I, II и III категорий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C54A48" w:rsidRDefault="00C54A48">
      <w:pPr>
        <w:pStyle w:val="ConsPlusNormal"/>
        <w:spacing w:before="220"/>
        <w:ind w:firstLine="540"/>
        <w:jc w:val="both"/>
      </w:pPr>
      <w:r>
        <w:t>23) определять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C54A48" w:rsidRDefault="00C54A48">
      <w:pPr>
        <w:pStyle w:val="ConsPlusNormal"/>
        <w:spacing w:before="220"/>
        <w:ind w:firstLine="540"/>
        <w:jc w:val="both"/>
      </w:pPr>
      <w:r>
        <w:t>24) обеспечивать на объекте транспортной инфраструктуры I, II и III категорий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утвержденным планом объекта транспортной инфраструктуры;</w:t>
      </w:r>
    </w:p>
    <w:p w:rsidR="00C54A48" w:rsidRDefault="00C54A48">
      <w:pPr>
        <w:pStyle w:val="ConsPlusNormal"/>
        <w:spacing w:before="220"/>
        <w:ind w:firstLine="540"/>
        <w:jc w:val="both"/>
      </w:pPr>
      <w:r>
        <w:t>25) устанавливать на основании утвержденных результатов проведенной оценки уязвимости объекта транспортной инфраструктуры:</w:t>
      </w:r>
    </w:p>
    <w:p w:rsidR="00C54A48" w:rsidRDefault="00C54A48">
      <w:pPr>
        <w:pStyle w:val="ConsPlusNormal"/>
        <w:spacing w:before="220"/>
        <w:ind w:firstLine="540"/>
        <w:jc w:val="both"/>
      </w:pPr>
      <w:r>
        <w:lastRenderedPageBreak/>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критические элементы объекта транспортной инфраструктуры;</w:t>
      </w:r>
    </w:p>
    <w:p w:rsidR="00C54A48" w:rsidRDefault="00C54A48">
      <w:pPr>
        <w:pStyle w:val="ConsPlusNormal"/>
        <w:spacing w:before="220"/>
        <w:ind w:firstLine="540"/>
        <w:jc w:val="both"/>
      </w:pPr>
      <w:r>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w:t>
      </w:r>
    </w:p>
    <w:p w:rsidR="00C54A48" w:rsidRDefault="00C54A48">
      <w:pPr>
        <w:pStyle w:val="ConsPlusNormal"/>
        <w:spacing w:before="220"/>
        <w:ind w:firstLine="540"/>
        <w:jc w:val="both"/>
      </w:pPr>
      <w:r>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объекта транспортной инфраструктуры);</w:t>
      </w:r>
    </w:p>
    <w:p w:rsidR="00C54A48" w:rsidRDefault="00C54A48">
      <w:pPr>
        <w:pStyle w:val="ConsPlusNormal"/>
        <w:spacing w:before="220"/>
        <w:ind w:firstLine="540"/>
        <w:jc w:val="both"/>
      </w:pPr>
      <w:r>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объекта транспортной инфраструктуры);</w:t>
      </w:r>
    </w:p>
    <w:p w:rsidR="00C54A48" w:rsidRDefault="00C54A48">
      <w:pPr>
        <w:pStyle w:val="ConsPlusNormal"/>
        <w:spacing w:before="220"/>
        <w:ind w:firstLine="540"/>
        <w:jc w:val="both"/>
      </w:pPr>
      <w:r>
        <w:t>26) изменять при необходимости границы зоны транспортной безопасности объекта транспортной инфраструктуры, секторов свободного доступа, перевозочных секторов объекта транспортной инфраструктуры, технологических секторов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
    <w:p w:rsidR="00C54A48" w:rsidRDefault="00C54A48">
      <w:pPr>
        <w:pStyle w:val="ConsPlusNormal"/>
        <w:spacing w:before="220"/>
        <w:ind w:firstLine="540"/>
        <w:jc w:val="both"/>
      </w:pPr>
      <w:r>
        <w:t>27)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C54A48" w:rsidRDefault="00C54A48">
      <w:pPr>
        <w:pStyle w:val="ConsPlusNormal"/>
        <w:spacing w:before="220"/>
        <w:ind w:firstLine="540"/>
        <w:jc w:val="both"/>
      </w:pPr>
      <w:r>
        <w:t xml:space="preserve">28) осуществлять организацию пропускного и внутриобъектового режимов на объекте транспортной инфраструктуры согласно </w:t>
      </w:r>
      <w:hyperlink w:anchor="P656" w:history="1">
        <w:r>
          <w:rPr>
            <w:color w:val="0000FF"/>
          </w:rPr>
          <w:t>приложению</w:t>
        </w:r>
      </w:hyperlink>
      <w:r>
        <w:t>,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
    <w:p w:rsidR="00C54A48" w:rsidRDefault="00C54A48">
      <w:pPr>
        <w:pStyle w:val="ConsPlusNormal"/>
        <w:spacing w:before="220"/>
        <w:ind w:firstLine="540"/>
        <w:jc w:val="both"/>
      </w:pPr>
      <w:r>
        <w:t xml:space="preserve">29) оснащать объект транспортной инфраструктуры I, II и III категорий в соответствии с утвержденным планом объекта транспортной инфраструктуры техническими средствами обеспечения транспортной безопасности объекта транспортной инфраструктуры, предусмотренными </w:t>
      </w:r>
      <w:hyperlink r:id="rId33" w:history="1">
        <w:r>
          <w:rPr>
            <w:color w:val="0000FF"/>
          </w:rPr>
          <w:t>частью 8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lastRenderedPageBreak/>
        <w:t>30) допускать работников подразделений транспортной безопасности объекта транспортной инфраструктуры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утвержденным планом объекта транспортной инфраструктуры;</w:t>
      </w:r>
    </w:p>
    <w:p w:rsidR="00C54A48" w:rsidRDefault="00C54A48">
      <w:pPr>
        <w:pStyle w:val="ConsPlusNormal"/>
        <w:spacing w:before="220"/>
        <w:ind w:firstLine="540"/>
        <w:jc w:val="both"/>
      </w:pPr>
      <w:r>
        <w:t>31)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объекта транспортной инфраструктуры, обладающими правом на его ношение, через границы зоны транспортной безопасности объекта транспортной инфраструктуры или ее частей;</w:t>
      </w:r>
    </w:p>
    <w:p w:rsidR="00C54A48" w:rsidRDefault="00C54A48">
      <w:pPr>
        <w:pStyle w:val="ConsPlusNormal"/>
        <w:spacing w:before="220"/>
        <w:ind w:firstLine="540"/>
        <w:jc w:val="both"/>
      </w:pPr>
      <w:r>
        <w:t>32) обеспечивать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принимать дополнительные меры по обеспечению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утвержденным планом объекта транспортной инфраструктуры;</w:t>
      </w:r>
    </w:p>
    <w:p w:rsidR="00C54A48" w:rsidRDefault="00C54A48">
      <w:pPr>
        <w:pStyle w:val="ConsPlusNormal"/>
        <w:spacing w:before="220"/>
        <w:ind w:firstLine="540"/>
        <w:jc w:val="both"/>
      </w:pPr>
      <w:r>
        <w:t>33) обеспечивать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перевозочный сектор объекта транспортной инфраструктуры и технологический сектор объекта транспортной инфраструктуры у проходящих, проезжающих (перемещаемых) в них транспортных средств, физических лиц,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C54A48" w:rsidRDefault="00C54A48">
      <w:pPr>
        <w:pStyle w:val="ConsPlusNormal"/>
        <w:spacing w:before="220"/>
        <w:ind w:firstLine="540"/>
        <w:jc w:val="both"/>
      </w:pPr>
      <w:r>
        <w:t>34) в случае выявления нефункционирующих и (или) неисправных технических средств обеспечения транспортной безопасности объекта транспортной инфраструктуры, наличие которых определено утвержденным планом объекта транспортной инфраструктуры, а также в случае невозможности выполнения с их помощью настоящего документа вводить в соответствии с утвержденным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C54A48" w:rsidRDefault="00C54A48">
      <w:pPr>
        <w:pStyle w:val="ConsPlusNormal"/>
        <w:spacing w:before="220"/>
        <w:ind w:firstLine="540"/>
        <w:jc w:val="both"/>
      </w:pPr>
      <w:r>
        <w:t>35) принимать меры по недопущению проникновения любых лиц в зону транспортной безопасности,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за границами зоны транспортной безопасности или ее частей и (или) критических элементов объектов транспортной инфраструктуры, поддержания установленных пропускного и внутриобъектового режимов, осуществления контроля за передвижением физических лиц, транспортных средств в зоне транспортной безопасности объектов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а также путем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C54A48" w:rsidRDefault="00C54A48">
      <w:pPr>
        <w:pStyle w:val="ConsPlusNormal"/>
        <w:spacing w:before="220"/>
        <w:ind w:firstLine="540"/>
        <w:jc w:val="both"/>
      </w:pPr>
      <w:r>
        <w:lastRenderedPageBreak/>
        <w:t>36)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объекта транспортной инфраструктуры, а также путем реагирования на попытки преодоления или преодоление контрольно-пропускных пунктов и постов объекта транспортной инфраструктуры физическими лицами и транспортными средствами;</w:t>
      </w:r>
    </w:p>
    <w:p w:rsidR="00C54A48" w:rsidRDefault="00C54A48">
      <w:pPr>
        <w:pStyle w:val="ConsPlusNormal"/>
        <w:spacing w:before="220"/>
        <w:ind w:firstLine="540"/>
        <w:jc w:val="both"/>
      </w:pPr>
      <w:r>
        <w:t>37) обеспечивать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C54A48" w:rsidRDefault="00C54A48">
      <w:pPr>
        <w:pStyle w:val="ConsPlusNormal"/>
        <w:spacing w:before="220"/>
        <w:ind w:firstLine="540"/>
        <w:jc w:val="both"/>
      </w:pPr>
      <w:r>
        <w:t>38)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ее частей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
    <w:p w:rsidR="00C54A48" w:rsidRDefault="00C54A48">
      <w:pPr>
        <w:pStyle w:val="ConsPlusNormal"/>
        <w:spacing w:before="220"/>
        <w:ind w:firstLine="540"/>
        <w:jc w:val="both"/>
      </w:pPr>
      <w:r>
        <w:t xml:space="preserve">39)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34" w:history="1">
        <w:r>
          <w:rPr>
            <w:color w:val="0000FF"/>
          </w:rPr>
          <w:t>частью 10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40)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5" w:history="1">
        <w:r>
          <w:rPr>
            <w:color w:val="0000FF"/>
          </w:rPr>
          <w:t>частью 10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41) обеспечивать реагирование на подготовку к совершению или совершение акта незаконного вмешательства в соответствии с утвержденным планом объекта транспортной инфраструктуры силами групп быстрого реагирования.</w:t>
      </w:r>
    </w:p>
    <w:p w:rsidR="00C54A48" w:rsidRDefault="00C54A48">
      <w:pPr>
        <w:pStyle w:val="ConsPlusNormal"/>
        <w:spacing w:before="220"/>
        <w:ind w:firstLine="540"/>
        <w:jc w:val="both"/>
      </w:pPr>
      <w:bookmarkStart w:id="20" w:name="P397"/>
      <w:bookmarkEnd w:id="20"/>
      <w:r>
        <w:t>7. Субъекты транспортной инфраструктуры (перевозчики) в целях обеспечения транспортной безопасности транспортных средств обязаны:</w:t>
      </w:r>
    </w:p>
    <w:p w:rsidR="00C54A48" w:rsidRDefault="00C54A48">
      <w:pPr>
        <w:pStyle w:val="ConsPlusNormal"/>
        <w:spacing w:before="220"/>
        <w:ind w:firstLine="540"/>
        <w:jc w:val="both"/>
      </w:pPr>
      <w:r>
        <w:t>1) назначать лицо, ответственное за обеспечение транспортной безопасности транспортных средств в субъекте транспортной инфраструктуры;</w:t>
      </w:r>
    </w:p>
    <w:p w:rsidR="00C54A48" w:rsidRDefault="00C54A48">
      <w:pPr>
        <w:pStyle w:val="ConsPlusNormal"/>
        <w:spacing w:before="220"/>
        <w:ind w:firstLine="540"/>
        <w:jc w:val="both"/>
      </w:pPr>
      <w:r>
        <w:t>2) 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 из числа персонала транспортного средства;</w:t>
      </w:r>
    </w:p>
    <w:p w:rsidR="00C54A48" w:rsidRDefault="00C54A48">
      <w:pPr>
        <w:pStyle w:val="ConsPlusNormal"/>
        <w:spacing w:before="220"/>
        <w:ind w:firstLine="540"/>
        <w:jc w:val="both"/>
      </w:pPr>
      <w:r>
        <w:t xml:space="preserve">3) обеспечивать защиту транспортного средства от актов незаконного вмешательства в </w:t>
      </w:r>
      <w:r>
        <w:lastRenderedPageBreak/>
        <w:t>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защита такого транспортного средства от актов незаконного вмешательства может осуществляться как силами обеспечения транспортной безопасности транспортного средства, так и силами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4) представлять в Федеральное дорожное агентство полные и достоверные сведения о субъекте транспортной инфраструктуры и транспортном средстве для категорирования и ведения реестра категорированных объектов транспортной инфраструктуры и транспортных средств, а также полную и достоверную информацию о количественных показателях критериев категорирования транспортных средств, установленных Министерством транспорта Российской Федерации;</w:t>
      </w:r>
    </w:p>
    <w:p w:rsidR="00C54A48" w:rsidRDefault="00C54A48">
      <w:pPr>
        <w:pStyle w:val="ConsPlusNormal"/>
        <w:spacing w:before="220"/>
        <w:ind w:firstLine="540"/>
        <w:jc w:val="both"/>
      </w:pPr>
      <w:r>
        <w:t>5) обеспечивать проведение оценки уязвимости транспортного средства и предоставление ее результатов на утверждение в установленном порядке в Федеральное дорожное агентство в течение 3 месяцев со дня размещения на официальном сайте Федерального дорожного агентства сведений о присвоении категории транспортному средству, которое сопровождается соответствующим уведомлением субъектов транспортной инфраструктуры по электронной почте и в письменной форме;</w:t>
      </w:r>
    </w:p>
    <w:p w:rsidR="00C54A48" w:rsidRDefault="00C54A48">
      <w:pPr>
        <w:pStyle w:val="ConsPlusNormal"/>
        <w:spacing w:before="220"/>
        <w:ind w:firstLine="540"/>
        <w:jc w:val="both"/>
      </w:pPr>
      <w:r>
        <w:t>6) на основании утвержденных результатов проведенной оценки уязвимости транспортного средства представлять в Федеральное дорожное агентство план транспортного средства в течение 3 месяцев со дня утверждения результатов оценки уязвимости транспортного средства;</w:t>
      </w:r>
    </w:p>
    <w:p w:rsidR="00C54A48" w:rsidRDefault="00C54A48">
      <w:pPr>
        <w:pStyle w:val="ConsPlusNormal"/>
        <w:spacing w:before="220"/>
        <w:ind w:firstLine="540"/>
        <w:jc w:val="both"/>
      </w:pPr>
      <w:r>
        <w:t>7) реализовывать план транспортного средства поэтапно в предусмотренные планом транспортного средства сроки, но не позднее одного года со дня присвоения категории транспортному средству;</w:t>
      </w:r>
    </w:p>
    <w:p w:rsidR="00C54A48" w:rsidRDefault="00C54A48">
      <w:pPr>
        <w:pStyle w:val="ConsPlusNormal"/>
        <w:spacing w:before="220"/>
        <w:ind w:firstLine="540"/>
        <w:jc w:val="both"/>
      </w:pPr>
      <w:r>
        <w:t xml:space="preserve">8) обеспечивать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w:t>
      </w:r>
      <w:hyperlink r:id="rId36" w:history="1">
        <w:r>
          <w:rPr>
            <w:color w:val="0000FF"/>
          </w:rPr>
          <w:t>частью 8 статьи 5</w:t>
        </w:r>
      </w:hyperlink>
      <w:r>
        <w:t xml:space="preserve"> Федерального закона "О транспортной безопасности";</w:t>
      </w:r>
    </w:p>
    <w:p w:rsidR="00C54A48" w:rsidRDefault="00C54A48">
      <w:pPr>
        <w:pStyle w:val="ConsPlusNormal"/>
        <w:spacing w:before="220"/>
        <w:ind w:firstLine="540"/>
        <w:jc w:val="both"/>
      </w:pPr>
      <w:r>
        <w:t>9) утвердить в течение одного месяца со дня утверждения результатов проведенной оценки уязвимости транспортного средства следующие организационно-распорядительные документы, которые направлены на реализацию мер по обеспечению транспортной безопасности транспортного средства, заверены субъектом транспортной инфраструктуры и копии которых прилагаются к плану транспортного средства:</w:t>
      </w:r>
    </w:p>
    <w:p w:rsidR="00C54A48" w:rsidRDefault="00C54A48">
      <w:pPr>
        <w:pStyle w:val="ConsPlusNormal"/>
        <w:spacing w:before="220"/>
        <w:ind w:firstLine="540"/>
        <w:jc w:val="both"/>
      </w:pPr>
      <w:r>
        <w:t>положение (устав) о подразделении транспортной безопасности транспортных средств в случае привлечения подразделения транспортной безопасности субъектом транспортной инфраструктуры для защиты транспортного средства от актов незаконного вмешательства и копия договора о защите транспортного средства от актов незаконного вмешательства;</w:t>
      </w:r>
    </w:p>
    <w:p w:rsidR="00C54A48" w:rsidRDefault="00C54A48">
      <w:pPr>
        <w:pStyle w:val="ConsPlusNormal"/>
        <w:spacing w:before="220"/>
        <w:ind w:firstLine="540"/>
        <w:jc w:val="both"/>
      </w:pPr>
      <w:r>
        <w:t>организационная структура (схема) управления силами обеспечения транспортной безопасности транспортных средств;</w:t>
      </w:r>
    </w:p>
    <w:p w:rsidR="00C54A48" w:rsidRDefault="00C54A48">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транспортных средств;</w:t>
      </w:r>
    </w:p>
    <w:p w:rsidR="00C54A48" w:rsidRDefault="00C54A48">
      <w:pPr>
        <w:pStyle w:val="ConsPlusNormal"/>
        <w:spacing w:before="220"/>
        <w:ind w:firstLine="540"/>
        <w:jc w:val="both"/>
      </w:pPr>
      <w:r>
        <w:t xml:space="preserve">перечень штатных должностей работников субъекта транспортной инфраструктуры, осуществляющих деятельность в зоне транспортной безопасности транспортного средства или ее </w:t>
      </w:r>
      <w:r>
        <w:lastRenderedPageBreak/>
        <w:t>частях,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транспортного средства) и (или) на критических элементах транспортного средства (далее - критический элемент транспортного средства);</w:t>
      </w:r>
    </w:p>
    <w:p w:rsidR="00C54A48" w:rsidRDefault="00C54A48">
      <w:pPr>
        <w:pStyle w:val="ConsPlusNormal"/>
        <w:spacing w:before="220"/>
        <w:ind w:firstLine="540"/>
        <w:jc w:val="both"/>
      </w:pPr>
      <w:r>
        <w:t>перечень лиц, осуществляющих на законных основаниях деятельность в перевозочном секторе транспортного средства - месте на транспортном средстве, в котором осуществляются погрузка, выгрузка и перевозка грузов и пассажиров (далее - перевозочный сектор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 выгрузкой грузов и пассажиров, за исключением уполномоченных подразделений федеральных органов исполнительной власти (далее - технологический сектор транспортного средства);</w:t>
      </w:r>
    </w:p>
    <w:p w:rsidR="00C54A48" w:rsidRDefault="00C54A48">
      <w:pPr>
        <w:pStyle w:val="ConsPlusNormal"/>
        <w:spacing w:before="220"/>
        <w:ind w:firstLine="540"/>
        <w:jc w:val="both"/>
      </w:pPr>
      <w:r>
        <w:t>порядок реагирования сил обеспечения транспортной безопасности транспортного средства на подготовку к совершению или совершение актов незаконного вмешательства;</w:t>
      </w:r>
    </w:p>
    <w:p w:rsidR="00C54A48" w:rsidRDefault="00C54A48">
      <w:pPr>
        <w:pStyle w:val="ConsPlusNormal"/>
        <w:spacing w:before="220"/>
        <w:ind w:firstLine="540"/>
        <w:jc w:val="both"/>
      </w:pPr>
      <w:r>
        <w:t>порядок доведения до сил обеспечения транспортной безопасности транспортного средства информации об изменении уровней безопасности, а также реагирования на такую информацию;</w:t>
      </w:r>
    </w:p>
    <w:p w:rsidR="00C54A48" w:rsidRDefault="00C54A48">
      <w:pPr>
        <w:pStyle w:val="ConsPlusNormal"/>
        <w:spacing w:before="220"/>
        <w:ind w:firstLine="540"/>
        <w:jc w:val="both"/>
      </w:pPr>
      <w:r>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w:t>
      </w:r>
    </w:p>
    <w:p w:rsidR="00C54A48" w:rsidRDefault="00C54A48">
      <w:pPr>
        <w:pStyle w:val="ConsPlusNormal"/>
        <w:spacing w:before="220"/>
        <w:ind w:firstLine="540"/>
        <w:jc w:val="both"/>
      </w:pPr>
      <w:r>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C54A48" w:rsidRDefault="00C54A48">
      <w:pPr>
        <w:pStyle w:val="ConsPlusNormal"/>
        <w:spacing w:before="220"/>
        <w:ind w:firstLine="540"/>
        <w:jc w:val="both"/>
      </w:pPr>
      <w:r>
        <w:t>схема размещения и состав оснащения постов транспортного средства на границах зоны транспортной безопасности транспортного средства или ее частей;</w:t>
      </w:r>
    </w:p>
    <w:p w:rsidR="00C54A48" w:rsidRDefault="00C54A48">
      <w:pPr>
        <w:pStyle w:val="ConsPlusNormal"/>
        <w:spacing w:before="220"/>
        <w:ind w:firstLine="540"/>
        <w:jc w:val="both"/>
      </w:pPr>
      <w:r>
        <w:t>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при отсутствии законных оснований на их хранение и ношение;</w:t>
      </w:r>
    </w:p>
    <w:p w:rsidR="00C54A48" w:rsidRDefault="00C54A48">
      <w:pPr>
        <w:pStyle w:val="ConsPlusNormal"/>
        <w:spacing w:before="220"/>
        <w:ind w:firstLine="540"/>
        <w:jc w:val="both"/>
      </w:pPr>
      <w:r>
        <w:t>схема размещения технических систем и средств досмотра на транспортном средстве для выявления предметов и веществ, которые запрещены или ограничены для перемещения;</w:t>
      </w:r>
    </w:p>
    <w:p w:rsidR="00C54A48" w:rsidRDefault="00C54A48">
      <w:pPr>
        <w:pStyle w:val="ConsPlusNormal"/>
        <w:spacing w:before="220"/>
        <w:ind w:firstLine="540"/>
        <w:jc w:val="both"/>
      </w:pPr>
      <w:r>
        <w:t>положение (инструкция) о пропускном режиме на транспортном средстве, состоящее в том числе из следующих разделов:</w:t>
      </w:r>
    </w:p>
    <w:p w:rsidR="00C54A48" w:rsidRDefault="00C54A48">
      <w:pPr>
        <w:pStyle w:val="ConsPlusNormal"/>
        <w:spacing w:before="220"/>
        <w:ind w:firstLine="540"/>
        <w:jc w:val="both"/>
      </w:pPr>
      <w:r>
        <w:t>порядок допуска физических лиц, находящихся при них вещей, и перемещаемых грузов в зону транспортной безопасности транспортного средства или ее часть;</w:t>
      </w:r>
    </w:p>
    <w:p w:rsidR="00C54A48" w:rsidRDefault="00C54A48">
      <w:pPr>
        <w:pStyle w:val="ConsPlusNormal"/>
        <w:spacing w:before="220"/>
        <w:ind w:firstLine="540"/>
        <w:jc w:val="both"/>
      </w:pPr>
      <w:r>
        <w:t xml:space="preserve">порядок обнаружения, включая выявление, распознавание и идентификацию, предметов и веществ, которые запрещены или ограничены для перемещения, и порядок действий сил обеспечения транспортной безопасности транспортного средства при обнаружении предметов и </w:t>
      </w:r>
      <w:r>
        <w:lastRenderedPageBreak/>
        <w:t>веществ, которые запрещены или ограничены для перемещения;</w:t>
      </w:r>
    </w:p>
    <w:p w:rsidR="00C54A48" w:rsidRDefault="00C54A48">
      <w:pPr>
        <w:pStyle w:val="ConsPlusNormal"/>
        <w:spacing w:before="220"/>
        <w:ind w:firstLine="540"/>
        <w:jc w:val="both"/>
      </w:pPr>
      <w:r>
        <w:t>порядок передачи данных;</w:t>
      </w:r>
    </w:p>
    <w:p w:rsidR="00C54A48" w:rsidRDefault="00C54A48">
      <w:pPr>
        <w:pStyle w:val="ConsPlusNormal"/>
        <w:spacing w:before="220"/>
        <w:ind w:firstLine="540"/>
        <w:jc w:val="both"/>
      </w:pPr>
      <w:r>
        <w:t>перечень и порядок эксплуатации (функционирования) технических средств обеспечения транспортной безопасности транспортного средства;</w:t>
      </w:r>
    </w:p>
    <w:p w:rsidR="00C54A48" w:rsidRDefault="00C54A48">
      <w:pPr>
        <w:pStyle w:val="ConsPlusNormal"/>
        <w:spacing w:before="220"/>
        <w:ind w:firstLine="540"/>
        <w:jc w:val="both"/>
      </w:pPr>
      <w:r>
        <w:t>10) обеспечивать передачу данных (на съемных носителях) с технических средств обеспечения транспортной безопасности транспортного средства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C54A48" w:rsidRDefault="00C54A48">
      <w:pPr>
        <w:pStyle w:val="ConsPlusNormal"/>
        <w:spacing w:before="220"/>
        <w:ind w:firstLine="540"/>
        <w:jc w:val="both"/>
      </w:pPr>
      <w:r>
        <w:t xml:space="preserve">11) проверять силы обеспечения транспортной безопасности транспортного средства в целях выявления оснований, предусмотренных </w:t>
      </w:r>
      <w:hyperlink r:id="rId37" w:history="1">
        <w:r>
          <w:rPr>
            <w:color w:val="0000FF"/>
          </w:rPr>
          <w:t>частью 1 статьи 10</w:t>
        </w:r>
      </w:hyperlink>
      <w:r>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38" w:history="1">
        <w:r>
          <w:rPr>
            <w:color w:val="0000FF"/>
          </w:rPr>
          <w:t>частью 1 статьи 10</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12) обеспечивать подготовку и аттестацию сил обеспечения транспортной безопасности транспортного средства в соответствии со </w:t>
      </w:r>
      <w:hyperlink r:id="rId39" w:history="1">
        <w:r>
          <w:rPr>
            <w:color w:val="0000FF"/>
          </w:rPr>
          <w:t>статьей 12.1</w:t>
        </w:r>
      </w:hyperlink>
      <w:r>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w:t>
      </w:r>
    </w:p>
    <w:p w:rsidR="00C54A48" w:rsidRDefault="00C54A48">
      <w:pPr>
        <w:pStyle w:val="ConsPlusNormal"/>
        <w:spacing w:before="220"/>
        <w:ind w:firstLine="540"/>
        <w:jc w:val="both"/>
      </w:pPr>
      <w:r>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C54A48" w:rsidRDefault="00C54A48">
      <w:pPr>
        <w:pStyle w:val="ConsPlusNormal"/>
        <w:spacing w:before="220"/>
        <w:ind w:firstLine="540"/>
        <w:jc w:val="both"/>
      </w:pPr>
      <w:r>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p w:rsidR="00C54A48" w:rsidRDefault="00C54A48">
      <w:pPr>
        <w:pStyle w:val="ConsPlusNormal"/>
        <w:spacing w:before="220"/>
        <w:ind w:firstLine="540"/>
        <w:jc w:val="both"/>
      </w:pPr>
      <w:r>
        <w:t>15) незамедлительно информировать Федеральное дорожное агентство о переходе права собственности на транспортное средство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транспортном средстве, приводящих к изменению установленной категории транспортного средства;</w:t>
      </w:r>
    </w:p>
    <w:p w:rsidR="00C54A48" w:rsidRDefault="00C54A48">
      <w:pPr>
        <w:pStyle w:val="ConsPlusNormal"/>
        <w:spacing w:before="220"/>
        <w:ind w:firstLine="540"/>
        <w:jc w:val="both"/>
      </w:pPr>
      <w:r>
        <w:t xml:space="preserve">16) при изменении положений настоящего документа, регламентирующих меры по защите транспортного средства от актов незаконного вмешательства, обеспечивать проведение дополнительной оценки уязвимости транспортного средства и утверждение в установленном порядке ее результатов в течение 3 месяцев со дня возникновения таких изменений. 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объекта транспортной инфраструктуры,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возникновения таких изменений или со дня получения уведомления об изменении присвоенной </w:t>
      </w:r>
      <w:r>
        <w:lastRenderedPageBreak/>
        <w:t>категории транспортного средства. При переходе права собственности на транспортное средство или переходе права его использования на ином законном основании обеспечиваются проведение оценки уязвимости транспортного средства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w:t>
      </w:r>
    </w:p>
    <w:p w:rsidR="00C54A48" w:rsidRDefault="00C54A48">
      <w:pPr>
        <w:pStyle w:val="ConsPlusNormal"/>
        <w:spacing w:before="220"/>
        <w:ind w:firstLine="540"/>
        <w:jc w:val="both"/>
      </w:pPr>
      <w:r>
        <w:t>17) обеспечивать внесение изменений в план транспортного средства, в том числе внесение изменений по результатам дополнительно проведенной оценки уязвимости транспортного средства, и их представление на утверждение в Федеральное дорожное агентство в течение 3 месяцев со дня утверждения Федеральным дорожным агентством результатов дополнительно проведенной оценки уязвимости транспортного средства;</w:t>
      </w:r>
    </w:p>
    <w:p w:rsidR="00C54A48" w:rsidRDefault="00C54A48">
      <w:pPr>
        <w:pStyle w:val="ConsPlusNormal"/>
        <w:spacing w:before="220"/>
        <w:ind w:firstLine="540"/>
        <w:jc w:val="both"/>
      </w:pPr>
      <w:r>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C54A48" w:rsidRDefault="00C54A48">
      <w:pPr>
        <w:pStyle w:val="ConsPlusNormal"/>
        <w:spacing w:before="220"/>
        <w:ind w:firstLine="540"/>
        <w:jc w:val="both"/>
      </w:pPr>
      <w:r>
        <w:t>19) реализовывать предусмотренные планом транспортного средства дополнительные меры при изменении уровня безопасности в сроки, не превышающие 3 часов с момента получения сообщения об изменении степени угрозы совершения акта незаконного вмешательства;</w:t>
      </w:r>
    </w:p>
    <w:p w:rsidR="00C54A48" w:rsidRDefault="00C54A48">
      <w:pPr>
        <w:pStyle w:val="ConsPlusNormal"/>
        <w:spacing w:before="220"/>
        <w:ind w:firstLine="540"/>
        <w:jc w:val="both"/>
      </w:pPr>
      <w:r>
        <w:t>20)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C54A48" w:rsidRDefault="00C54A48">
      <w:pPr>
        <w:pStyle w:val="ConsPlusNormal"/>
        <w:spacing w:before="220"/>
        <w:ind w:firstLine="540"/>
        <w:jc w:val="both"/>
      </w:pPr>
      <w:r>
        <w:t>21) создавать пункты управления обеспечением транспортной безопасности в соответствии с утвержденным планом транспортного средства и оснащать такие пункты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
    <w:p w:rsidR="00C54A48" w:rsidRDefault="00C54A48">
      <w:pPr>
        <w:pStyle w:val="ConsPlusNormal"/>
        <w:spacing w:before="220"/>
        <w:ind w:firstLine="540"/>
        <w:jc w:val="both"/>
      </w:pPr>
      <w:r>
        <w:t>22) устанавливать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проведенной оценки уязвимости транспортного средства:</w:t>
      </w:r>
    </w:p>
    <w:p w:rsidR="00C54A48" w:rsidRDefault="00C54A48">
      <w:pPr>
        <w:pStyle w:val="ConsPlusNormal"/>
        <w:spacing w:before="220"/>
        <w:ind w:firstLine="540"/>
        <w:jc w:val="both"/>
      </w:pPr>
      <w:r>
        <w:t>границы перевозочного сектора транспортного средства, а также критических элементов транспортного средства;</w:t>
      </w:r>
    </w:p>
    <w:p w:rsidR="00C54A48" w:rsidRDefault="00C54A48">
      <w:pPr>
        <w:pStyle w:val="ConsPlusNormal"/>
        <w:spacing w:before="220"/>
        <w:ind w:firstLine="540"/>
        <w:jc w:val="both"/>
      </w:pPr>
      <w:r>
        <w:t>границы технологического сектора транспортного средства;</w:t>
      </w:r>
    </w:p>
    <w:p w:rsidR="00C54A48" w:rsidRDefault="00C54A48">
      <w:pPr>
        <w:pStyle w:val="ConsPlusNormal"/>
        <w:spacing w:before="220"/>
        <w:ind w:firstLine="540"/>
        <w:jc w:val="both"/>
      </w:pPr>
      <w:r>
        <w:t>23) изменять при необходимости границы перевозочного сектора транспортного средства, технологического сектора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C54A48" w:rsidRDefault="00C54A48">
      <w:pPr>
        <w:pStyle w:val="ConsPlusNormal"/>
        <w:spacing w:before="220"/>
        <w:ind w:firstLine="540"/>
        <w:jc w:val="both"/>
      </w:pPr>
      <w:r>
        <w:t xml:space="preserve">24) организовывать пропускной режим на транспортном средстве в соответствии с </w:t>
      </w:r>
      <w:r>
        <w:lastRenderedPageBreak/>
        <w:t>организационно-распорядительными документами субъекта транспортной инфраструктуры или перевозчика, направленными на реализацию мер по обеспечению транспортной безопасности транспортного средства, и утвержденным планом транспортного средства;</w:t>
      </w:r>
    </w:p>
    <w:p w:rsidR="00C54A48" w:rsidRDefault="00C54A48">
      <w:pPr>
        <w:pStyle w:val="ConsPlusNormal"/>
        <w:spacing w:before="220"/>
        <w:ind w:firstLine="540"/>
        <w:jc w:val="both"/>
      </w:pPr>
      <w:r>
        <w:t>25) в случае технологического взаимодействия объекта транспортной инфраструктуры и транспортного средства (за исключением транспортных средств, осуществляющих перевозку пассажиров в городском и пригородном сообщении), на котором досмотр, дополнительный досмотр, повторный досмотр, наблюдение и (или) собеседование не осуществляются, обеспечивать проведение уполномоченными лицами из числа сил обеспечения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 правилами проведения досмотра объекта транспортной инфраструктуры;</w:t>
      </w:r>
    </w:p>
    <w:p w:rsidR="00C54A48" w:rsidRDefault="00C54A48">
      <w:pPr>
        <w:pStyle w:val="ConsPlusNormal"/>
        <w:spacing w:before="220"/>
        <w:ind w:firstLine="540"/>
        <w:jc w:val="both"/>
      </w:pPr>
      <w:r>
        <w:t xml:space="preserve">26) оснащать транспортное средство в соответствии с утвержденным планом транспортного средства техническими средствами обеспечения транспортной безопасности транспортного средства, отвечающими требованиям </w:t>
      </w:r>
      <w:hyperlink r:id="rId40" w:history="1">
        <w:r>
          <w:rPr>
            <w:color w:val="0000FF"/>
          </w:rPr>
          <w:t>части 8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27) допускать в зону транспортной безопасности транспортного средства работников подразделений транспортной безопасности транспортного средства при исполнении должностных обязанностей по защите от актов незаконного вмешательства транспортных средств I и II категорий в случаях, предусмотренных утвержденным планом транспортного средства, с оружием (при его наличии);</w:t>
      </w:r>
    </w:p>
    <w:p w:rsidR="00C54A48" w:rsidRDefault="00C54A48">
      <w:pPr>
        <w:pStyle w:val="ConsPlusNormal"/>
        <w:spacing w:before="220"/>
        <w:ind w:firstLine="540"/>
        <w:jc w:val="both"/>
      </w:pPr>
      <w:r>
        <w:t>28)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w:t>
      </w:r>
    </w:p>
    <w:p w:rsidR="00C54A48" w:rsidRDefault="00C54A48">
      <w:pPr>
        <w:pStyle w:val="ConsPlusNormal"/>
        <w:spacing w:before="220"/>
        <w:ind w:firstLine="540"/>
        <w:jc w:val="both"/>
      </w:pPr>
      <w:r>
        <w:t>29) в случаях, предусмотренных настоящим документом, обеспечивать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транспортного средства с объектом транспортной инфраструктуры и выполнении погрузо-разгрузочных операций, посадки, высадки и перемещении объектов досмотра на транспортное средство досмотр, дополнительный досмотр и повторный досмотр осуществляются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C54A48" w:rsidRDefault="00C54A48">
      <w:pPr>
        <w:pStyle w:val="ConsPlusNormal"/>
        <w:spacing w:before="220"/>
        <w:ind w:firstLine="540"/>
        <w:jc w:val="both"/>
      </w:pPr>
      <w:r>
        <w:t>30) в случае выявления нефункционирующих и (или) неисправных технических средств обеспечения транспортной безопасности транспортного средства,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вводить в соответствии с планом транспортного средства иные меры по обеспечению транспортной безопасности транспортного средства.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C54A48" w:rsidRDefault="00C54A48">
      <w:pPr>
        <w:pStyle w:val="ConsPlusNormal"/>
        <w:spacing w:before="220"/>
        <w:ind w:firstLine="540"/>
        <w:jc w:val="both"/>
      </w:pPr>
      <w:r>
        <w:t xml:space="preserve">31) принимать меры по недопущению проникновения любых лиц в зону транспортной безопасности или ее части и (или) на критические элементы транспортного средства вне установленных (обозначенных) постов транспортного средства путем осуществления контроля (наблюдения, мониторинга состояния) за границами зоны транспортной безопасности транспортного средства или ее частей и (или) критических элементов транспортного средства, поддержания установленного пропускного режима, осуществления контроля за передвижением (перемещением) физических лиц в зоне транспортной безопасности транспортного средства или </w:t>
      </w:r>
      <w:r>
        <w:lastRenderedPageBreak/>
        <w:t>ее частях и (или) на критических элементах транспортного средства, использования технических средств обеспечения транспортной безопасности транспортного средства, а также путем реагирования на попытки проникновения или проникновение в зону транспортной безопасности транспортного средства или ее части и (или) на критические элементы транспортного средства;</w:t>
      </w:r>
    </w:p>
    <w:p w:rsidR="00C54A48" w:rsidRDefault="00C54A48">
      <w:pPr>
        <w:pStyle w:val="ConsPlusNormal"/>
        <w:spacing w:before="220"/>
        <w:ind w:firstLine="540"/>
        <w:jc w:val="both"/>
      </w:pPr>
      <w:r>
        <w:t>32) принимать меры по недопущению преодоления любыми лицами постов транспортного средства без соблюдения условий допуска, наличия и действительности установленных видов разрешений в зону транспортной безопасности транспортного средства или на критические элементы транспортного средства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в целях обеспечения транспортной безопасности (в случаях, предусмотренных настоящим документом), осуществления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использования на постах транспортного средства технических средств обеспечения транспортной безопасности транспортного средства, а также путем реагирования на попытки преодоления или преодоление постов транспортного средства физическими лицами;</w:t>
      </w:r>
    </w:p>
    <w:p w:rsidR="00C54A48" w:rsidRDefault="00C54A48">
      <w:pPr>
        <w:pStyle w:val="ConsPlusNormal"/>
        <w:spacing w:before="220"/>
        <w:ind w:firstLine="540"/>
        <w:jc w:val="both"/>
      </w:pPr>
      <w:r>
        <w:t>33)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C54A48" w:rsidRDefault="00C54A48">
      <w:pPr>
        <w:pStyle w:val="ConsPlusNormal"/>
        <w:spacing w:before="220"/>
        <w:ind w:firstLine="540"/>
        <w:jc w:val="both"/>
      </w:pPr>
      <w:r>
        <w:t>34)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C54A48" w:rsidRDefault="00C54A48">
      <w:pPr>
        <w:pStyle w:val="ConsPlusNormal"/>
        <w:spacing w:before="220"/>
        <w:ind w:firstLine="540"/>
        <w:jc w:val="both"/>
      </w:pPr>
      <w:r>
        <w:t xml:space="preserve">35)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нарушителях 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41" w:history="1">
        <w:r>
          <w:rPr>
            <w:color w:val="0000FF"/>
          </w:rPr>
          <w:t>частью 10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 xml:space="preserve">36) передавать уполномоченным представителям подразделений органов Федеральной службы безопасности Российской Федерации и органов внутренних дел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42" w:history="1">
        <w:r>
          <w:rPr>
            <w:color w:val="0000FF"/>
          </w:rPr>
          <w:t>частью 10 статьи 12.2</w:t>
        </w:r>
      </w:hyperlink>
      <w:r>
        <w:t xml:space="preserve"> Федерального закона "О транспортной безопасности";</w:t>
      </w:r>
    </w:p>
    <w:p w:rsidR="00C54A48" w:rsidRDefault="00C54A48">
      <w:pPr>
        <w:pStyle w:val="ConsPlusNormal"/>
        <w:spacing w:before="220"/>
        <w:ind w:firstLine="540"/>
        <w:jc w:val="both"/>
      </w:pPr>
      <w:r>
        <w:t>37) 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C54A48" w:rsidRDefault="00C54A48">
      <w:pPr>
        <w:pStyle w:val="ConsPlusNormal"/>
        <w:spacing w:before="220"/>
        <w:ind w:firstLine="540"/>
        <w:jc w:val="both"/>
      </w:pPr>
      <w:bookmarkStart w:id="21" w:name="P454"/>
      <w:bookmarkEnd w:id="21"/>
      <w:r>
        <w:t xml:space="preserve">8. Субъекты транспортной инфраструктуры на объектах транспортной инфраструктуры I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w:t>
      </w:r>
    </w:p>
    <w:p w:rsidR="00C54A48" w:rsidRDefault="00C54A48">
      <w:pPr>
        <w:pStyle w:val="ConsPlusNormal"/>
        <w:spacing w:before="220"/>
        <w:ind w:firstLine="540"/>
        <w:jc w:val="both"/>
      </w:pPr>
      <w:r>
        <w:t xml:space="preserve">1) принимать меры по недопущению проникновения в зону транспортной безопасности объекта транспортной инфраструктуры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w:t>
      </w:r>
      <w:r>
        <w:lastRenderedPageBreak/>
        <w:t>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C54A48" w:rsidRDefault="00C54A48">
      <w:pPr>
        <w:pStyle w:val="ConsPlusNormal"/>
        <w:spacing w:before="220"/>
        <w:ind w:firstLine="540"/>
        <w:jc w:val="both"/>
      </w:pPr>
      <w: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C54A48" w:rsidRDefault="00C54A48">
      <w:pPr>
        <w:pStyle w:val="ConsPlusNormal"/>
        <w:spacing w:before="220"/>
        <w:ind w:firstLine="540"/>
        <w:jc w:val="both"/>
      </w:pPr>
      <w:r>
        <w:t>4) обеспечивать проведение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C54A48" w:rsidRDefault="00C54A48">
      <w:pPr>
        <w:pStyle w:val="ConsPlusNormal"/>
        <w:spacing w:before="220"/>
        <w:ind w:firstLine="540"/>
        <w:jc w:val="both"/>
      </w:pPr>
      <w:r>
        <w:t>досмотр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C54A48" w:rsidRDefault="00C54A48">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w:t>
      </w:r>
    </w:p>
    <w:p w:rsidR="00C54A48" w:rsidRDefault="00C54A48">
      <w:pPr>
        <w:pStyle w:val="ConsPlusNormal"/>
        <w:spacing w:before="220"/>
        <w:ind w:firstLine="540"/>
        <w:jc w:val="both"/>
      </w:pPr>
      <w:r>
        <w:t>6) проводить:</w:t>
      </w:r>
    </w:p>
    <w:p w:rsidR="00C54A48" w:rsidRDefault="00C54A48">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C54A48" w:rsidRDefault="00C54A48">
      <w:pPr>
        <w:pStyle w:val="ConsPlusNormal"/>
        <w:spacing w:before="220"/>
        <w:ind w:firstLine="540"/>
        <w:jc w:val="both"/>
      </w:pPr>
      <w: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C54A48" w:rsidRDefault="00C54A48">
      <w:pPr>
        <w:pStyle w:val="ConsPlusNormal"/>
        <w:spacing w:before="220"/>
        <w:ind w:firstLine="540"/>
        <w:jc w:val="both"/>
      </w:pPr>
      <w:r>
        <w:t xml:space="preserve">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w:t>
      </w:r>
      <w:r>
        <w:lastRenderedPageBreak/>
        <w:t>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C54A48" w:rsidRDefault="00C54A48">
      <w:pPr>
        <w:pStyle w:val="ConsPlusNormal"/>
        <w:spacing w:before="220"/>
        <w:ind w:firstLine="540"/>
        <w:jc w:val="both"/>
      </w:pPr>
      <w: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C54A48" w:rsidRDefault="00C54A48">
      <w:pPr>
        <w:pStyle w:val="ConsPlusNormal"/>
        <w:spacing w:before="220"/>
        <w:ind w:firstLine="540"/>
        <w:jc w:val="both"/>
      </w:pPr>
      <w: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C54A48" w:rsidRDefault="00C54A48">
      <w:pPr>
        <w:pStyle w:val="ConsPlusNormal"/>
        <w:spacing w:before="220"/>
        <w:ind w:firstLine="540"/>
        <w:jc w:val="both"/>
      </w:pPr>
      <w:r>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C54A48" w:rsidRDefault="00C54A48">
      <w:pPr>
        <w:pStyle w:val="ConsPlusNormal"/>
        <w:spacing w:before="220"/>
        <w:ind w:firstLine="540"/>
        <w:jc w:val="both"/>
      </w:pPr>
      <w:r>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C54A48" w:rsidRDefault="00C54A48">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объекта транспортной инфраструктуры и (или) на критических элементах объекта транспортной инфраструктуры;</w:t>
      </w:r>
    </w:p>
    <w:p w:rsidR="00C54A48" w:rsidRDefault="00C54A48">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объекта транспортной инфраструктуры;</w:t>
      </w:r>
    </w:p>
    <w:p w:rsidR="00C54A48" w:rsidRDefault="00C54A48">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p w:rsidR="00C54A48" w:rsidRDefault="00C54A48">
      <w:pPr>
        <w:pStyle w:val="ConsPlusNormal"/>
        <w:spacing w:before="220"/>
        <w:ind w:firstLine="540"/>
        <w:jc w:val="both"/>
      </w:pPr>
      <w:r>
        <w:t>передачу видеоизображения в соответствии с порядком передачи данных;</w:t>
      </w:r>
    </w:p>
    <w:p w:rsidR="00C54A48" w:rsidRDefault="00C54A48">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C54A48" w:rsidRDefault="00C54A48">
      <w:pPr>
        <w:pStyle w:val="ConsPlusNormal"/>
        <w:spacing w:before="220"/>
        <w:ind w:firstLine="540"/>
        <w:jc w:val="both"/>
      </w:pPr>
      <w:r>
        <w:lastRenderedPageBreak/>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C54A48" w:rsidRDefault="00C54A48">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C54A48" w:rsidRDefault="00C54A48">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p w:rsidR="00C54A48" w:rsidRDefault="00C54A48">
      <w:pPr>
        <w:pStyle w:val="ConsPlusNormal"/>
        <w:spacing w:before="220"/>
        <w:ind w:firstLine="540"/>
        <w:jc w:val="both"/>
      </w:pPr>
      <w:r>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12)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C54A48" w:rsidRDefault="00C54A48">
      <w:pPr>
        <w:pStyle w:val="ConsPlusNormal"/>
        <w:spacing w:before="220"/>
        <w:ind w:firstLine="540"/>
        <w:jc w:val="both"/>
      </w:pPr>
      <w:r>
        <w:t>13)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C54A48" w:rsidRDefault="00C54A48">
      <w:pPr>
        <w:pStyle w:val="ConsPlusNormal"/>
        <w:spacing w:before="220"/>
        <w:ind w:firstLine="540"/>
        <w:jc w:val="both"/>
      </w:pPr>
      <w:bookmarkStart w:id="22" w:name="P482"/>
      <w:bookmarkEnd w:id="22"/>
      <w:r>
        <w:t xml:space="preserve">9.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454" w:history="1">
        <w:r>
          <w:rPr>
            <w:color w:val="0000FF"/>
          </w:rPr>
          <w:t>8</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объекта транспортной инфраструктуры;</w:t>
      </w:r>
    </w:p>
    <w:p w:rsidR="00C54A48" w:rsidRDefault="00C54A48">
      <w:pPr>
        <w:pStyle w:val="ConsPlusNormal"/>
        <w:spacing w:before="220"/>
        <w:ind w:firstLine="540"/>
        <w:jc w:val="both"/>
      </w:pPr>
      <w:r>
        <w:t>2) увеличивать численность работников подразделений транспортной безопасности объекта транспортной инфраструктуры в соответствии с планом объекта транспортной инфраструктуры;</w:t>
      </w:r>
    </w:p>
    <w:p w:rsidR="00C54A48" w:rsidRDefault="00C54A48">
      <w:pPr>
        <w:pStyle w:val="ConsPlusNormal"/>
        <w:spacing w:before="22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p w:rsidR="00C54A48" w:rsidRDefault="00C54A48">
      <w:pPr>
        <w:pStyle w:val="ConsPlusNormal"/>
        <w:spacing w:before="220"/>
        <w:ind w:firstLine="540"/>
        <w:jc w:val="both"/>
      </w:pPr>
      <w:r>
        <w:lastRenderedPageBreak/>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5)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54A48" w:rsidRDefault="00C54A48">
      <w:pPr>
        <w:pStyle w:val="ConsPlusNormal"/>
        <w:spacing w:before="220"/>
        <w:ind w:firstLine="540"/>
        <w:jc w:val="both"/>
      </w:pPr>
      <w:r>
        <w:t>6)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C54A48" w:rsidRDefault="00C54A48">
      <w:pPr>
        <w:pStyle w:val="ConsPlusNormal"/>
        <w:spacing w:before="220"/>
        <w:ind w:firstLine="540"/>
        <w:jc w:val="both"/>
      </w:pPr>
      <w:r>
        <w:t>7) обеспечивать присутствие групп быстрого реагирования при проведении досмотра, дополнительного досмотра и повторного досмотра;</w:t>
      </w:r>
    </w:p>
    <w:p w:rsidR="00C54A48" w:rsidRDefault="00C54A48">
      <w:pPr>
        <w:pStyle w:val="ConsPlusNormal"/>
        <w:spacing w:before="220"/>
        <w:ind w:firstLine="540"/>
        <w:jc w:val="both"/>
      </w:pPr>
      <w:r>
        <w:t>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54A48" w:rsidRDefault="00C54A48">
      <w:pPr>
        <w:pStyle w:val="ConsPlusNormal"/>
        <w:spacing w:before="220"/>
        <w:ind w:firstLine="540"/>
        <w:jc w:val="both"/>
      </w:pPr>
      <w:r>
        <w:t>9) обеспечивать передачу данных в режиме реального времени в соответствии с порядком передачи данных.</w:t>
      </w:r>
    </w:p>
    <w:p w:rsidR="00C54A48" w:rsidRDefault="00C54A48">
      <w:pPr>
        <w:pStyle w:val="ConsPlusNormal"/>
        <w:spacing w:before="220"/>
        <w:ind w:firstLine="540"/>
        <w:jc w:val="both"/>
      </w:pPr>
      <w:r>
        <w:t xml:space="preserve">10. Субъекты транспортной инфраструктуры на объектах транспортной инфраструктуры I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454" w:history="1">
        <w:r>
          <w:rPr>
            <w:color w:val="0000FF"/>
          </w:rPr>
          <w:t>8</w:t>
        </w:r>
      </w:hyperlink>
      <w:r>
        <w:t xml:space="preserve"> и </w:t>
      </w:r>
      <w:hyperlink w:anchor="P482" w:history="1">
        <w:r>
          <w:rPr>
            <w:color w:val="0000FF"/>
          </w:rPr>
          <w:t>9</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C54A48" w:rsidRDefault="00C54A48">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bookmarkStart w:id="23" w:name="P496"/>
      <w:bookmarkEnd w:id="23"/>
      <w:r>
        <w:t xml:space="preserve">11. Субъекты транспортной инфраструктуры на объектах транспортной инфраструктуры II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w:t>
      </w:r>
    </w:p>
    <w:p w:rsidR="00C54A48" w:rsidRDefault="00C54A48">
      <w:pPr>
        <w:pStyle w:val="ConsPlusNormal"/>
        <w:spacing w:before="220"/>
        <w:ind w:firstLine="540"/>
        <w:jc w:val="both"/>
      </w:pPr>
      <w:r>
        <w:t xml:space="preserve">1)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w:t>
      </w:r>
      <w:r>
        <w:lastRenderedPageBreak/>
        <w:t>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объектов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C54A48" w:rsidRDefault="00C54A48">
      <w:pPr>
        <w:pStyle w:val="ConsPlusNormal"/>
        <w:spacing w:before="220"/>
        <w:ind w:firstLine="540"/>
        <w:jc w:val="both"/>
      </w:pPr>
      <w:r>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3) проводить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C54A48" w:rsidRDefault="00C54A48">
      <w:pPr>
        <w:pStyle w:val="ConsPlusNormal"/>
        <w:spacing w:before="220"/>
        <w:ind w:firstLine="540"/>
        <w:jc w:val="both"/>
      </w:pPr>
      <w:r>
        <w:t>4) проводить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C54A48" w:rsidRDefault="00C54A48">
      <w:pPr>
        <w:pStyle w:val="ConsPlusNormal"/>
        <w:spacing w:before="220"/>
        <w:ind w:firstLine="540"/>
        <w:jc w:val="both"/>
      </w:pPr>
      <w:r>
        <w:t>досмотр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C54A48" w:rsidRDefault="00C54A48">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6) проводить:</w:t>
      </w:r>
    </w:p>
    <w:p w:rsidR="00C54A48" w:rsidRDefault="00C54A48">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
    <w:p w:rsidR="00C54A48" w:rsidRDefault="00C54A48">
      <w:pPr>
        <w:pStyle w:val="ConsPlusNormal"/>
        <w:spacing w:before="220"/>
        <w:ind w:firstLine="540"/>
        <w:jc w:val="both"/>
      </w:pPr>
      <w:r>
        <w:t xml:space="preserve">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w:t>
      </w:r>
      <w:r>
        <w:lastRenderedPageBreak/>
        <w:t>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C54A48" w:rsidRDefault="00C54A48">
      <w:pPr>
        <w:pStyle w:val="ConsPlusNormal"/>
        <w:spacing w:before="220"/>
        <w:ind w:firstLine="540"/>
        <w:jc w:val="both"/>
      </w:pPr>
      <w:r>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C54A48" w:rsidRDefault="00C54A48">
      <w:pPr>
        <w:pStyle w:val="ConsPlusNormal"/>
        <w:spacing w:before="220"/>
        <w:ind w:firstLine="540"/>
        <w:jc w:val="both"/>
      </w:pPr>
      <w: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C54A48" w:rsidRDefault="00C54A48">
      <w:pPr>
        <w:pStyle w:val="ConsPlusNormal"/>
        <w:spacing w:before="220"/>
        <w:ind w:firstLine="540"/>
        <w:jc w:val="both"/>
      </w:pPr>
      <w: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C54A48" w:rsidRDefault="00C54A48">
      <w:pPr>
        <w:pStyle w:val="ConsPlusNormal"/>
        <w:spacing w:before="220"/>
        <w:ind w:firstLine="540"/>
        <w:jc w:val="both"/>
      </w:pPr>
      <w:r>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C54A48" w:rsidRDefault="00C54A48">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C54A48" w:rsidRDefault="00C54A48">
      <w:pPr>
        <w:pStyle w:val="ConsPlusNormal"/>
        <w:spacing w:before="220"/>
        <w:ind w:firstLine="540"/>
        <w:jc w:val="both"/>
      </w:pPr>
      <w:r>
        <w:t>видеораспознавание объектов видеонаблюдения на критических элементах объекта транспортной инфраструктуры;</w:t>
      </w:r>
    </w:p>
    <w:p w:rsidR="00C54A48" w:rsidRDefault="00C54A48">
      <w:pPr>
        <w:pStyle w:val="ConsPlusNormal"/>
        <w:spacing w:before="220"/>
        <w:ind w:firstLine="540"/>
        <w:jc w:val="both"/>
      </w:pPr>
      <w:r>
        <w:t>видеообнаружение объектов видеонаблюдения на территории перевозочного сектора объекта транспортной инфраструктуры;</w:t>
      </w:r>
    </w:p>
    <w:p w:rsidR="00C54A48" w:rsidRDefault="00C54A48">
      <w:pPr>
        <w:pStyle w:val="ConsPlusNormal"/>
        <w:spacing w:before="220"/>
        <w:ind w:firstLine="540"/>
        <w:jc w:val="both"/>
      </w:pPr>
      <w:r>
        <w:t>видеомониторинг объектов видеонаблюдения в технологическом секторе объекта транспортной инфраструктуры;</w:t>
      </w:r>
    </w:p>
    <w:p w:rsidR="00C54A48" w:rsidRDefault="00C54A48">
      <w:pPr>
        <w:pStyle w:val="ConsPlusNormal"/>
        <w:spacing w:before="220"/>
        <w:ind w:firstLine="540"/>
        <w:jc w:val="both"/>
      </w:pPr>
      <w: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 xml:space="preserve">хранение в электронном виде данных, полученных со всех технических средств обеспечения </w:t>
      </w:r>
      <w:r>
        <w:lastRenderedPageBreak/>
        <w:t>транспортной безопасности объекта транспортной инфраструктуры, в течение 15 суток;</w:t>
      </w:r>
    </w:p>
    <w:p w:rsidR="00C54A48" w:rsidRDefault="00C54A48">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p>
    <w:p w:rsidR="00C54A48" w:rsidRDefault="00C54A48">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C54A48" w:rsidRDefault="00C54A48">
      <w:pPr>
        <w:pStyle w:val="ConsPlusNormal"/>
        <w:spacing w:before="220"/>
        <w:ind w:firstLine="540"/>
        <w:jc w:val="both"/>
      </w:pPr>
      <w: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C54A48" w:rsidRDefault="00C54A48">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определение соответствия постоянного пропуска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p w:rsidR="00C54A48" w:rsidRDefault="00C54A48">
      <w:pPr>
        <w:pStyle w:val="ConsPlusNormal"/>
        <w:spacing w:before="220"/>
        <w:ind w:firstLine="540"/>
        <w:jc w:val="both"/>
      </w:pPr>
      <w:r>
        <w:t>11)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 объектов досмотра;</w:t>
      </w:r>
    </w:p>
    <w:p w:rsidR="00C54A48" w:rsidRDefault="00C54A48">
      <w:pPr>
        <w:pStyle w:val="ConsPlusNormal"/>
        <w:spacing w:before="220"/>
        <w:ind w:firstLine="540"/>
        <w:jc w:val="both"/>
      </w:pPr>
      <w:r>
        <w:t>12)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13)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C54A48" w:rsidRDefault="00C54A48">
      <w:pPr>
        <w:pStyle w:val="ConsPlusNormal"/>
        <w:spacing w:before="220"/>
        <w:ind w:firstLine="540"/>
        <w:jc w:val="both"/>
      </w:pPr>
      <w:r>
        <w:t>14)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C54A48" w:rsidRDefault="00C54A48">
      <w:pPr>
        <w:pStyle w:val="ConsPlusNormal"/>
        <w:spacing w:before="220"/>
        <w:ind w:firstLine="540"/>
        <w:jc w:val="both"/>
      </w:pPr>
      <w:bookmarkStart w:id="24" w:name="P526"/>
      <w:bookmarkEnd w:id="24"/>
      <w:r>
        <w:t xml:space="preserve">12.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496" w:history="1">
        <w:r>
          <w:rPr>
            <w:color w:val="0000FF"/>
          </w:rPr>
          <w:t>11</w:t>
        </w:r>
      </w:hyperlink>
      <w:r>
        <w:t xml:space="preserve"> настоящего документа, обязаны:</w:t>
      </w:r>
    </w:p>
    <w:p w:rsidR="00C54A48" w:rsidRDefault="00C54A48">
      <w:pPr>
        <w:pStyle w:val="ConsPlusNormal"/>
        <w:spacing w:before="220"/>
        <w:ind w:firstLine="540"/>
        <w:jc w:val="both"/>
      </w:pPr>
      <w:r>
        <w:lastRenderedPageBreak/>
        <w:t>1) не допускать посетителей на критические элементы объекта транспортной инфраструктуры;</w:t>
      </w:r>
    </w:p>
    <w:p w:rsidR="00C54A48" w:rsidRDefault="00C54A48">
      <w:pPr>
        <w:pStyle w:val="ConsPlusNormal"/>
        <w:spacing w:before="220"/>
        <w:ind w:firstLine="540"/>
        <w:jc w:val="both"/>
      </w:pPr>
      <w:r>
        <w:t>2) увеличивать численность работников подразделений транспортной безопасности объекта транспортной инфраструктуры в соответствии с утвержденным планом объекта транспортной инфраструктуры;</w:t>
      </w:r>
    </w:p>
    <w:p w:rsidR="00C54A48" w:rsidRDefault="00C54A48">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
    <w:p w:rsidR="00C54A48" w:rsidRDefault="00C54A48">
      <w:pPr>
        <w:pStyle w:val="ConsPlusNormal"/>
        <w:spacing w:before="220"/>
        <w:ind w:firstLine="540"/>
        <w:jc w:val="both"/>
      </w:pPr>
      <w:r>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C54A48" w:rsidRDefault="00C54A48">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6)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54A48" w:rsidRDefault="00C54A48">
      <w:pPr>
        <w:pStyle w:val="ConsPlusNormal"/>
        <w:spacing w:before="220"/>
        <w:ind w:firstLine="540"/>
        <w:jc w:val="both"/>
      </w:pPr>
      <w:r>
        <w:t>7)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C54A48" w:rsidRDefault="00C54A48">
      <w:pPr>
        <w:pStyle w:val="ConsPlusNormal"/>
        <w:spacing w:before="220"/>
        <w:ind w:firstLine="540"/>
        <w:jc w:val="both"/>
      </w:pPr>
      <w:r>
        <w:t>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C54A48" w:rsidRDefault="00C54A48">
      <w:pPr>
        <w:pStyle w:val="ConsPlusNormal"/>
        <w:spacing w:before="220"/>
        <w:ind w:firstLine="540"/>
        <w:jc w:val="both"/>
      </w:pPr>
      <w:r>
        <w:t>9) обеспечивать передачу данных в режиме реального времени в соответствии с порядком передачи данных.</w:t>
      </w:r>
    </w:p>
    <w:p w:rsidR="00C54A48" w:rsidRDefault="00C54A48">
      <w:pPr>
        <w:pStyle w:val="ConsPlusNormal"/>
        <w:spacing w:before="220"/>
        <w:ind w:firstLine="540"/>
        <w:jc w:val="both"/>
      </w:pPr>
      <w:r>
        <w:t xml:space="preserve">13.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496" w:history="1">
        <w:r>
          <w:rPr>
            <w:color w:val="0000FF"/>
          </w:rPr>
          <w:t>11</w:t>
        </w:r>
      </w:hyperlink>
      <w:r>
        <w:t xml:space="preserve"> и </w:t>
      </w:r>
      <w:hyperlink w:anchor="P526" w:history="1">
        <w:r>
          <w:rPr>
            <w:color w:val="0000FF"/>
          </w:rPr>
          <w:t>12</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 xml:space="preserve">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w:t>
      </w:r>
      <w:r>
        <w:lastRenderedPageBreak/>
        <w:t>(перемещаемых)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C54A48" w:rsidRDefault="00C54A48">
      <w:pPr>
        <w:pStyle w:val="ConsPlusNormal"/>
        <w:spacing w:before="22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C54A48" w:rsidRDefault="00C54A48">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bookmarkStart w:id="25" w:name="P541"/>
      <w:bookmarkEnd w:id="25"/>
      <w:r>
        <w:t xml:space="preserve">14.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w:t>
      </w:r>
    </w:p>
    <w:p w:rsidR="00C54A48" w:rsidRDefault="00C54A48">
      <w:pPr>
        <w:pStyle w:val="ConsPlusNormal"/>
        <w:spacing w:before="220"/>
        <w:ind w:firstLine="540"/>
        <w:jc w:val="both"/>
      </w:pPr>
      <w:r>
        <w:t>1) 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C54A48" w:rsidRDefault="00C54A48">
      <w:pPr>
        <w:pStyle w:val="ConsPlusNormal"/>
        <w:spacing w:before="220"/>
        <w:ind w:firstLine="540"/>
        <w:jc w:val="both"/>
      </w:pPr>
      <w:r>
        <w:t>2) принимать меры по выявлению нарушителей, совершения или подготовки совершения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C54A48" w:rsidRDefault="00C54A48">
      <w:pPr>
        <w:pStyle w:val="ConsPlusNormal"/>
        <w:spacing w:before="220"/>
        <w:ind w:firstLine="540"/>
        <w:jc w:val="both"/>
      </w:pPr>
      <w:r>
        <w:lastRenderedPageBreak/>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C54A48" w:rsidRDefault="00C54A48">
      <w:pPr>
        <w:pStyle w:val="ConsPlusNormal"/>
        <w:spacing w:before="220"/>
        <w:ind w:firstLine="540"/>
        <w:jc w:val="both"/>
      </w:pPr>
      <w:r>
        <w:t>5) проводить:</w:t>
      </w:r>
    </w:p>
    <w:p w:rsidR="00C54A48" w:rsidRDefault="00C54A48">
      <w:pPr>
        <w:pStyle w:val="ConsPlusNormal"/>
        <w:spacing w:before="220"/>
        <w:ind w:firstLine="540"/>
        <w:jc w:val="both"/>
      </w:pPr>
      <w: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p w:rsidR="00C54A48" w:rsidRDefault="00C54A48">
      <w:pPr>
        <w:pStyle w:val="ConsPlusNormal"/>
        <w:spacing w:before="220"/>
        <w:ind w:firstLine="540"/>
        <w:jc w:val="both"/>
      </w:pPr>
      <w:r>
        <w:t>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C54A48" w:rsidRDefault="00C54A48">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7)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C54A48" w:rsidRDefault="00C54A48">
      <w:pPr>
        <w:pStyle w:val="ConsPlusNormal"/>
        <w:spacing w:before="220"/>
        <w:ind w:firstLine="540"/>
        <w:jc w:val="both"/>
      </w:pPr>
      <w:r>
        <w:t>8)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C54A48" w:rsidRDefault="00C54A48">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C54A48" w:rsidRDefault="00C54A48">
      <w:pPr>
        <w:pStyle w:val="ConsPlusNormal"/>
        <w:spacing w:before="220"/>
        <w:ind w:firstLine="540"/>
        <w:jc w:val="both"/>
      </w:pPr>
      <w:r>
        <w:t>видеообнаружение объектов видеонаблюдения на критических элементах объекта транспортной инфраструктуры;</w:t>
      </w:r>
    </w:p>
    <w:p w:rsidR="00C54A48" w:rsidRDefault="00C54A48">
      <w:pPr>
        <w:pStyle w:val="ConsPlusNormal"/>
        <w:spacing w:before="220"/>
        <w:ind w:firstLine="540"/>
        <w:jc w:val="both"/>
      </w:pPr>
      <w:r>
        <w:t>видеомониторинг объектов видеонаблюдения в перевозочном секторе объекта транспортной инфраструктуры;</w:t>
      </w:r>
    </w:p>
    <w:p w:rsidR="00C54A48" w:rsidRDefault="00C54A48">
      <w:pPr>
        <w:pStyle w:val="ConsPlusNormal"/>
        <w:spacing w:before="220"/>
        <w:ind w:firstLine="540"/>
        <w:jc w:val="both"/>
      </w:pPr>
      <w:r>
        <w:t>возможность передачи видеоизображения в соответствии с порядком передачи данных;</w:t>
      </w:r>
    </w:p>
    <w:p w:rsidR="00C54A48" w:rsidRDefault="00C54A48">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C54A48" w:rsidRDefault="00C54A48">
      <w:pPr>
        <w:pStyle w:val="ConsPlusNormal"/>
        <w:spacing w:before="220"/>
        <w:ind w:firstLine="540"/>
        <w:jc w:val="both"/>
      </w:pPr>
      <w:r>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C54A48" w:rsidRDefault="00C54A48">
      <w:pPr>
        <w:pStyle w:val="ConsPlusNormal"/>
        <w:spacing w:before="220"/>
        <w:ind w:firstLine="540"/>
        <w:jc w:val="both"/>
      </w:pPr>
      <w:r>
        <w:t>документирование с помощью технических средств обеспечения транспортной безопасности объекта транспортной инфраструктуры перемещения персонала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C54A48" w:rsidRDefault="00C54A48">
      <w:pPr>
        <w:pStyle w:val="ConsPlusNormal"/>
        <w:spacing w:before="220"/>
        <w:ind w:firstLine="540"/>
        <w:jc w:val="both"/>
      </w:pPr>
      <w:r>
        <w:lastRenderedPageBreak/>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9)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C54A48" w:rsidRDefault="00C54A48">
      <w:pPr>
        <w:pStyle w:val="ConsPlusNormal"/>
        <w:spacing w:before="220"/>
        <w:ind w:firstLine="540"/>
        <w:jc w:val="both"/>
      </w:pPr>
      <w:r>
        <w:t>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C54A48" w:rsidRDefault="00C54A48">
      <w:pPr>
        <w:pStyle w:val="ConsPlusNormal"/>
        <w:spacing w:before="220"/>
        <w:ind w:firstLine="540"/>
        <w:jc w:val="both"/>
      </w:pPr>
      <w:r>
        <w:t>11) 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C54A48" w:rsidRDefault="00C54A48">
      <w:pPr>
        <w:pStyle w:val="ConsPlusNormal"/>
        <w:spacing w:before="220"/>
        <w:ind w:firstLine="540"/>
        <w:jc w:val="both"/>
      </w:pPr>
      <w:bookmarkStart w:id="26" w:name="P564"/>
      <w:bookmarkEnd w:id="26"/>
      <w:r>
        <w:t xml:space="preserve">15. Субъекты транспортной инфраструктуры на объектах транспортной инфраструктуры III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541" w:history="1">
        <w:r>
          <w:rPr>
            <w:color w:val="0000FF"/>
          </w:rPr>
          <w:t>14</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объекта транспортной инфраструктуры;</w:t>
      </w:r>
    </w:p>
    <w:p w:rsidR="00C54A48" w:rsidRDefault="00C54A48">
      <w:pPr>
        <w:pStyle w:val="ConsPlusNormal"/>
        <w:spacing w:before="220"/>
        <w:ind w:firstLine="540"/>
        <w:jc w:val="both"/>
      </w:pPr>
      <w:r>
        <w:t>2) увеличивать численность работников подразделений транспортной безопасности объекта транспортной инфраструктуры в соответствии с утвержденным планом объекта транспортной инфраструктуры;</w:t>
      </w:r>
    </w:p>
    <w:p w:rsidR="00C54A48" w:rsidRDefault="00C54A48">
      <w:pPr>
        <w:pStyle w:val="ConsPlusNormal"/>
        <w:spacing w:before="220"/>
        <w:ind w:firstLine="540"/>
        <w:jc w:val="both"/>
      </w:pPr>
      <w: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
    <w:p w:rsidR="00C54A48" w:rsidRDefault="00C54A48">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C54A48" w:rsidRDefault="00C54A48">
      <w:pPr>
        <w:pStyle w:val="ConsPlusNormal"/>
        <w:spacing w:before="220"/>
        <w:ind w:firstLine="540"/>
        <w:jc w:val="both"/>
      </w:pPr>
      <w:r>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C54A48" w:rsidRDefault="00C54A48">
      <w:pPr>
        <w:pStyle w:val="ConsPlusNormal"/>
        <w:spacing w:before="220"/>
        <w:ind w:firstLine="540"/>
        <w:jc w:val="both"/>
      </w:pPr>
      <w:r>
        <w:t xml:space="preserve">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w:t>
      </w:r>
      <w:r>
        <w:lastRenderedPageBreak/>
        <w:t>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7) обеспечивать присутствие групп быстрого реагирования при проведении досмотра, дополнительного досмотра и повторного досмотра;</w:t>
      </w:r>
    </w:p>
    <w:p w:rsidR="00C54A48" w:rsidRDefault="00C54A48">
      <w:pPr>
        <w:pStyle w:val="ConsPlusNormal"/>
        <w:spacing w:before="220"/>
        <w:ind w:firstLine="540"/>
        <w:jc w:val="both"/>
      </w:pPr>
      <w:r>
        <w:t>8) обеспечивать передачу данных в режиме реального времени в соответствии с порядком передачи данных.</w:t>
      </w:r>
    </w:p>
    <w:p w:rsidR="00C54A48" w:rsidRDefault="00C54A48">
      <w:pPr>
        <w:pStyle w:val="ConsPlusNormal"/>
        <w:spacing w:before="220"/>
        <w:ind w:firstLine="540"/>
        <w:jc w:val="both"/>
      </w:pPr>
      <w:r>
        <w:t xml:space="preserve">16.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541" w:history="1">
        <w:r>
          <w:rPr>
            <w:color w:val="0000FF"/>
          </w:rPr>
          <w:t>14</w:t>
        </w:r>
      </w:hyperlink>
      <w:r>
        <w:t xml:space="preserve"> и </w:t>
      </w:r>
      <w:hyperlink w:anchor="P564" w:history="1">
        <w:r>
          <w:rPr>
            <w:color w:val="0000FF"/>
          </w:rPr>
          <w:t>15</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C54A48" w:rsidRDefault="00C54A48">
      <w:pPr>
        <w:pStyle w:val="ConsPlusNormal"/>
        <w:spacing w:before="220"/>
        <w:ind w:firstLine="540"/>
        <w:jc w:val="both"/>
      </w:pPr>
      <w:r>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C54A48" w:rsidRDefault="00C54A48">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bookmarkStart w:id="27" w:name="P578"/>
      <w:bookmarkEnd w:id="27"/>
      <w:r>
        <w:t xml:space="preserve">17. Субъекты транспортной инфраструктуры на объектах транспортной инфраструктуры IV категории дополнительно к требованиям, предусмотренным </w:t>
      </w:r>
      <w:hyperlink w:anchor="P317" w:history="1">
        <w:r>
          <w:rPr>
            <w:color w:val="0000FF"/>
          </w:rPr>
          <w:t>пунктом 6</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
    <w:p w:rsidR="00C54A48" w:rsidRDefault="00C54A48">
      <w:pPr>
        <w:pStyle w:val="ConsPlusNormal"/>
        <w:spacing w:before="220"/>
        <w:ind w:firstLine="540"/>
        <w:jc w:val="both"/>
      </w:pPr>
      <w:bookmarkStart w:id="28" w:name="P579"/>
      <w:bookmarkEnd w:id="28"/>
      <w:r>
        <w:t xml:space="preserve">18. 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317" w:history="1">
        <w:r>
          <w:rPr>
            <w:color w:val="0000FF"/>
          </w:rPr>
          <w:t>пунктами 6</w:t>
        </w:r>
      </w:hyperlink>
      <w:r>
        <w:t xml:space="preserve"> и </w:t>
      </w:r>
      <w:hyperlink w:anchor="P578" w:history="1">
        <w:r>
          <w:rPr>
            <w:color w:val="0000FF"/>
          </w:rPr>
          <w:t>17</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 нарушителей, совершение или подготовку к совершению актов незаконного вмешательства.</w:t>
      </w:r>
    </w:p>
    <w:p w:rsidR="00C54A48" w:rsidRDefault="00C54A48">
      <w:pPr>
        <w:pStyle w:val="ConsPlusNormal"/>
        <w:spacing w:before="220"/>
        <w:ind w:firstLine="540"/>
        <w:jc w:val="both"/>
      </w:pPr>
      <w:r>
        <w:t xml:space="preserve">19. 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317" w:history="1">
        <w:r>
          <w:rPr>
            <w:color w:val="0000FF"/>
          </w:rPr>
          <w:t>пунктами 6</w:t>
        </w:r>
      </w:hyperlink>
      <w:r>
        <w:t xml:space="preserve">, </w:t>
      </w:r>
      <w:hyperlink w:anchor="P578" w:history="1">
        <w:r>
          <w:rPr>
            <w:color w:val="0000FF"/>
          </w:rPr>
          <w:t>17</w:t>
        </w:r>
      </w:hyperlink>
      <w:r>
        <w:t xml:space="preserve"> и </w:t>
      </w:r>
      <w:hyperlink w:anchor="P579" w:history="1">
        <w:r>
          <w:rPr>
            <w:color w:val="0000FF"/>
          </w:rPr>
          <w:t>18</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C54A48" w:rsidRDefault="00C54A48">
      <w:pPr>
        <w:pStyle w:val="ConsPlusNormal"/>
        <w:spacing w:before="220"/>
        <w:ind w:firstLine="540"/>
        <w:jc w:val="both"/>
      </w:pPr>
      <w:r>
        <w:lastRenderedPageBreak/>
        <w:t>2) прекратить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p w:rsidR="00C54A48" w:rsidRDefault="00C54A48">
      <w:pPr>
        <w:pStyle w:val="ConsPlusNormal"/>
        <w:spacing w:before="220"/>
        <w:ind w:firstLine="540"/>
        <w:jc w:val="both"/>
      </w:pPr>
      <w:r>
        <w:t>3) эвакуировать со всей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C54A48" w:rsidRDefault="00C54A48">
      <w:pPr>
        <w:pStyle w:val="ConsPlusNormal"/>
        <w:spacing w:before="220"/>
        <w:ind w:firstLine="540"/>
        <w:jc w:val="both"/>
      </w:pPr>
      <w:bookmarkStart w:id="29" w:name="P584"/>
      <w:bookmarkEnd w:id="29"/>
      <w:r>
        <w:t xml:space="preserve">20. Субъекты транспортной инфраструктуры (перевозчики) на транспортных средствах I категории дополнительно к требованиям, предусмотренным </w:t>
      </w:r>
      <w:hyperlink w:anchor="P397" w:history="1">
        <w:r>
          <w:rPr>
            <w:color w:val="0000FF"/>
          </w:rPr>
          <w:t>пунктом 7</w:t>
        </w:r>
      </w:hyperlink>
      <w:r>
        <w:t xml:space="preserve"> настоящего документа, обязаны:</w:t>
      </w:r>
    </w:p>
    <w:p w:rsidR="00C54A48" w:rsidRDefault="00C54A48">
      <w:pPr>
        <w:pStyle w:val="ConsPlusNormal"/>
        <w:spacing w:before="220"/>
        <w:ind w:firstLine="540"/>
        <w:jc w:val="both"/>
      </w:pPr>
      <w: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C54A48" w:rsidRDefault="00C54A48">
      <w:pPr>
        <w:pStyle w:val="ConsPlusNormal"/>
        <w:spacing w:before="220"/>
        <w:ind w:firstLine="540"/>
        <w:jc w:val="both"/>
      </w:pPr>
      <w:r>
        <w:t>2) обеспечивать, за исключением транспортных средств, осуществляющих перевозку пассажиров в городском и пригородном сообщении, проведение досмотра, дополнительного досмотра, повторного досмотра всех объектов досмотра, проходящих (перемещаемых) на транспортное средство;</w:t>
      </w:r>
    </w:p>
    <w:p w:rsidR="00C54A48" w:rsidRDefault="00C54A48">
      <w:pPr>
        <w:pStyle w:val="ConsPlusNormal"/>
        <w:spacing w:before="220"/>
        <w:ind w:firstLine="540"/>
        <w:jc w:val="both"/>
      </w:pPr>
      <w: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C54A48" w:rsidRDefault="00C54A48">
      <w:pPr>
        <w:pStyle w:val="ConsPlusNormal"/>
        <w:spacing w:before="220"/>
        <w:ind w:firstLine="540"/>
        <w:jc w:val="both"/>
      </w:pPr>
      <w: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C54A48" w:rsidRDefault="00C54A48">
      <w:pPr>
        <w:pStyle w:val="ConsPlusNormal"/>
        <w:spacing w:before="220"/>
        <w:ind w:firstLine="540"/>
        <w:jc w:val="both"/>
      </w:pPr>
      <w:r>
        <w:t>5) пресекать силами обеспечения транспортной безопасности транспортного средства попытки совершения актов незаконного вмешательства;</w:t>
      </w:r>
    </w:p>
    <w:p w:rsidR="00C54A48" w:rsidRDefault="00C54A48">
      <w:pPr>
        <w:pStyle w:val="ConsPlusNormal"/>
        <w:spacing w:before="220"/>
        <w:ind w:firstLine="540"/>
        <w:jc w:val="both"/>
      </w:pPr>
      <w:r>
        <w:t>6) принимать меры при стоянке транспортного средства к недопущению попадания предметов и веществ, которые запрещены или ограничены для перемещения на транспортном средстве,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C54A48" w:rsidRDefault="00C54A48">
      <w:pPr>
        <w:pStyle w:val="ConsPlusNormal"/>
        <w:spacing w:before="220"/>
        <w:ind w:firstLine="540"/>
        <w:jc w:val="both"/>
      </w:pPr>
      <w:r>
        <w:t>7) оснащать транспортное средство техническими средствами обеспечения транспортной безопасности транспортного средства, обеспечивающими:</w:t>
      </w:r>
    </w:p>
    <w:p w:rsidR="00C54A48" w:rsidRDefault="00C54A48">
      <w:pPr>
        <w:pStyle w:val="ConsPlusNormal"/>
        <w:spacing w:before="220"/>
        <w:ind w:firstLine="540"/>
        <w:jc w:val="both"/>
      </w:pPr>
      <w: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C54A48" w:rsidRDefault="00C54A48">
      <w:pPr>
        <w:pStyle w:val="ConsPlusNormal"/>
        <w:spacing w:before="220"/>
        <w:ind w:firstLine="540"/>
        <w:jc w:val="both"/>
      </w:pPr>
      <w:r>
        <w:t>передачу видеоизображения в соответствии с порядком передачи данных;</w:t>
      </w:r>
    </w:p>
    <w:p w:rsidR="00C54A48" w:rsidRDefault="00C54A48">
      <w:pPr>
        <w:pStyle w:val="ConsPlusNormal"/>
        <w:spacing w:before="220"/>
        <w:ind w:firstLine="540"/>
        <w:jc w:val="both"/>
      </w:pPr>
      <w: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C54A48" w:rsidRDefault="00C54A48">
      <w:pPr>
        <w:pStyle w:val="ConsPlusNormal"/>
        <w:spacing w:before="220"/>
        <w:ind w:firstLine="540"/>
        <w:jc w:val="both"/>
      </w:pPr>
      <w:bookmarkStart w:id="30" w:name="P595"/>
      <w:bookmarkEnd w:id="30"/>
      <w:r>
        <w:t xml:space="preserve">21. Субъекты транспортной инфраструктуры (перевозчики) на транспортных средствах I категории в случае объявления уровня безопасности N 2 дополнительно к требованиям, предусмотренным </w:t>
      </w:r>
      <w:hyperlink w:anchor="P397" w:history="1">
        <w:r>
          <w:rPr>
            <w:color w:val="0000FF"/>
          </w:rPr>
          <w:t>пунктами 7</w:t>
        </w:r>
      </w:hyperlink>
      <w:r>
        <w:t xml:space="preserve"> и </w:t>
      </w:r>
      <w:hyperlink w:anchor="P584" w:history="1">
        <w:r>
          <w:rPr>
            <w:color w:val="0000FF"/>
          </w:rPr>
          <w:t>20</w:t>
        </w:r>
      </w:hyperlink>
      <w:r>
        <w:t xml:space="preserve"> настоящего документа, обязаны:</w:t>
      </w:r>
    </w:p>
    <w:p w:rsidR="00C54A48" w:rsidRDefault="00C54A48">
      <w:pPr>
        <w:pStyle w:val="ConsPlusNormal"/>
        <w:spacing w:before="220"/>
        <w:ind w:firstLine="540"/>
        <w:jc w:val="both"/>
      </w:pPr>
      <w:r>
        <w:lastRenderedPageBreak/>
        <w:t>1) не допускать посетителей на критические элементы транспортного средства;</w:t>
      </w:r>
    </w:p>
    <w:p w:rsidR="00C54A48" w:rsidRDefault="00C54A48">
      <w:pPr>
        <w:pStyle w:val="ConsPlusNormal"/>
        <w:spacing w:before="220"/>
        <w:ind w:firstLine="540"/>
        <w:jc w:val="both"/>
      </w:pPr>
      <w:r>
        <w:t>2) путем наблюдения и собеседования в целях обеспечения транспортной безопасности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
    <w:p w:rsidR="00C54A48" w:rsidRDefault="00C54A48">
      <w:pPr>
        <w:pStyle w:val="ConsPlusNormal"/>
        <w:spacing w:before="220"/>
        <w:ind w:firstLine="540"/>
        <w:jc w:val="both"/>
      </w:pPr>
      <w:r>
        <w:t>3) осуществлять силами обеспечения транспортной безопасности досмотр объектов досмотра при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C54A48" w:rsidRDefault="00C54A48">
      <w:pPr>
        <w:pStyle w:val="ConsPlusNormal"/>
        <w:spacing w:before="220"/>
        <w:ind w:firstLine="540"/>
        <w:jc w:val="both"/>
      </w:pPr>
      <w: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(или)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C54A48" w:rsidRDefault="00C54A48">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C54A48" w:rsidRDefault="00C54A48">
      <w:pPr>
        <w:pStyle w:val="ConsPlusNormal"/>
        <w:spacing w:before="220"/>
        <w:ind w:firstLine="540"/>
        <w:jc w:val="both"/>
      </w:pPr>
      <w:r>
        <w:t xml:space="preserve">22. Субъекты транспортной инфраструктуры (перевозчики) на транспортных средствах I категории в случае объявления уровня безопасности N 3 дополнительно к требованиям, предусмотренным </w:t>
      </w:r>
      <w:hyperlink w:anchor="P397" w:history="1">
        <w:r>
          <w:rPr>
            <w:color w:val="0000FF"/>
          </w:rPr>
          <w:t>пунктами 7</w:t>
        </w:r>
      </w:hyperlink>
      <w:r>
        <w:t xml:space="preserve">, </w:t>
      </w:r>
      <w:hyperlink w:anchor="P584" w:history="1">
        <w:r>
          <w:rPr>
            <w:color w:val="0000FF"/>
          </w:rPr>
          <w:t>20</w:t>
        </w:r>
      </w:hyperlink>
      <w:r>
        <w:t xml:space="preserve"> и </w:t>
      </w:r>
      <w:hyperlink w:anchor="P595" w:history="1">
        <w:r>
          <w:rPr>
            <w:color w:val="0000FF"/>
          </w:rPr>
          <w:t>21</w:t>
        </w:r>
      </w:hyperlink>
      <w:r>
        <w:t xml:space="preserve"> настоящего документа, обязаны:</w:t>
      </w:r>
    </w:p>
    <w:p w:rsidR="00C54A48" w:rsidRDefault="00C54A48">
      <w:pPr>
        <w:pStyle w:val="ConsPlusNormal"/>
        <w:spacing w:before="220"/>
        <w:ind w:firstLine="540"/>
        <w:jc w:val="both"/>
      </w:pPr>
      <w:r>
        <w:t>1) не допускать физических лиц в технологический сектор транспортного средства и (или) на критические элементы транспортного средства;</w:t>
      </w:r>
    </w:p>
    <w:p w:rsidR="00C54A48" w:rsidRDefault="00C54A48">
      <w:pPr>
        <w:pStyle w:val="ConsPlusNormal"/>
        <w:spacing w:before="220"/>
        <w:ind w:firstLine="540"/>
        <w:jc w:val="both"/>
      </w:pPr>
      <w:r>
        <w:t>2) не допускать в транспортное средство объектов досмотра, не прошедших досмотра, за исключением транспортных средств, осуществляющих перевозку пассажиров в городском и пригородном сообщении;</w:t>
      </w:r>
    </w:p>
    <w:p w:rsidR="00C54A48" w:rsidRDefault="00C54A48">
      <w:pPr>
        <w:pStyle w:val="ConsPlusNormal"/>
        <w:spacing w:before="220"/>
        <w:ind w:firstLine="540"/>
        <w:jc w:val="both"/>
      </w:pPr>
      <w:r>
        <w:t>3) принимать меры по эвакуации физических лиц, находящихся на транспортном средстве, за исключением физических лиц из состава сил обеспечения транспортной безопасности транспортного средства;</w:t>
      </w:r>
    </w:p>
    <w:p w:rsidR="00C54A48" w:rsidRDefault="00C54A48">
      <w:pPr>
        <w:pStyle w:val="ConsPlusNormal"/>
        <w:spacing w:before="220"/>
        <w:ind w:firstLine="540"/>
        <w:jc w:val="both"/>
      </w:pPr>
      <w:r>
        <w:t>4)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транспортного средства досмотр всех проходящих на транспортное средство объектов досмотра или прекратить функционирование транспортного средства и осуществить эвакуацию всех находящихся на транспортном средстве физических лиц.</w:t>
      </w:r>
    </w:p>
    <w:p w:rsidR="00C54A48" w:rsidRDefault="00C54A48">
      <w:pPr>
        <w:pStyle w:val="ConsPlusNormal"/>
        <w:spacing w:before="220"/>
        <w:ind w:firstLine="540"/>
        <w:jc w:val="both"/>
      </w:pPr>
      <w:bookmarkStart w:id="31" w:name="P606"/>
      <w:bookmarkEnd w:id="31"/>
      <w:r>
        <w:t xml:space="preserve">23. Субъекты транспортной инфраструктуры (перевозчики) на транспортных средствах II категории дополнительно к требованиям, предусмотренным </w:t>
      </w:r>
      <w:hyperlink w:anchor="P397" w:history="1">
        <w:r>
          <w:rPr>
            <w:color w:val="0000FF"/>
          </w:rPr>
          <w:t>пунктом 7</w:t>
        </w:r>
      </w:hyperlink>
      <w:r>
        <w:t xml:space="preserve"> настоящего документа, обязаны:</w:t>
      </w:r>
    </w:p>
    <w:p w:rsidR="00C54A48" w:rsidRDefault="00C54A48">
      <w:pPr>
        <w:pStyle w:val="ConsPlusNormal"/>
        <w:spacing w:before="220"/>
        <w:ind w:firstLine="540"/>
        <w:jc w:val="both"/>
      </w:pPr>
      <w:r>
        <w:t>1) принимать меры по недопущению проникновения нарушителя на транспортное средство путем осуществления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C54A48" w:rsidRDefault="00C54A48">
      <w:pPr>
        <w:pStyle w:val="ConsPlusNormal"/>
        <w:spacing w:before="220"/>
        <w:ind w:firstLine="540"/>
        <w:jc w:val="both"/>
      </w:pPr>
      <w:r>
        <w:t xml:space="preserve">2) обеспечивать проведение досмотра, дополнительного досмотра, повторного досмотра всех объектов досмотра, проходящих (перемещаемых) на транспортное средство, за исключением </w:t>
      </w:r>
      <w:r>
        <w:lastRenderedPageBreak/>
        <w:t>транспортных средств, осуществляющих перевозку пассажиров в городском и пригородном сообщении;</w:t>
      </w:r>
    </w:p>
    <w:p w:rsidR="00C54A48" w:rsidRDefault="00C54A48">
      <w:pPr>
        <w:pStyle w:val="ConsPlusNormal"/>
        <w:spacing w:before="220"/>
        <w:ind w:firstLine="540"/>
        <w:jc w:val="both"/>
      </w:pPr>
      <w:r>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C54A48" w:rsidRDefault="00C54A48">
      <w:pPr>
        <w:pStyle w:val="ConsPlusNormal"/>
        <w:spacing w:before="220"/>
        <w:ind w:firstLine="540"/>
        <w:jc w:val="both"/>
      </w:pPr>
      <w:r>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C54A48" w:rsidRDefault="00C54A48">
      <w:pPr>
        <w:pStyle w:val="ConsPlusNormal"/>
        <w:spacing w:before="220"/>
        <w:ind w:firstLine="540"/>
        <w:jc w:val="both"/>
      </w:pPr>
      <w:r>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C54A48" w:rsidRDefault="00C54A48">
      <w:pPr>
        <w:pStyle w:val="ConsPlusNormal"/>
        <w:spacing w:before="220"/>
        <w:ind w:firstLine="540"/>
        <w:jc w:val="both"/>
      </w:pPr>
      <w:r>
        <w:t>6) оснащать транспортное средство техническими средствами обеспечения транспортной безопасности транспортного средства, обеспечивающими:</w:t>
      </w:r>
    </w:p>
    <w:p w:rsidR="00C54A48" w:rsidRDefault="00C54A48">
      <w:pPr>
        <w:pStyle w:val="ConsPlusNormal"/>
        <w:spacing w:before="220"/>
        <w:ind w:firstLine="540"/>
        <w:jc w:val="both"/>
      </w:pPr>
      <w: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C54A48" w:rsidRDefault="00C54A48">
      <w:pPr>
        <w:pStyle w:val="ConsPlusNormal"/>
        <w:spacing w:before="220"/>
        <w:ind w:firstLine="540"/>
        <w:jc w:val="both"/>
      </w:pPr>
      <w:r>
        <w:t>передачу видеоизображения в соответствии с порядком передачи данных;</w:t>
      </w:r>
    </w:p>
    <w:p w:rsidR="00C54A48" w:rsidRDefault="00C54A48">
      <w:pPr>
        <w:pStyle w:val="ConsPlusNormal"/>
        <w:spacing w:before="220"/>
        <w:ind w:firstLine="540"/>
        <w:jc w:val="both"/>
      </w:pPr>
      <w:r>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C54A48" w:rsidRDefault="00C54A48">
      <w:pPr>
        <w:pStyle w:val="ConsPlusNormal"/>
        <w:spacing w:before="220"/>
        <w:ind w:firstLine="540"/>
        <w:jc w:val="both"/>
      </w:pPr>
      <w:bookmarkStart w:id="32" w:name="P616"/>
      <w:bookmarkEnd w:id="32"/>
      <w:r>
        <w:t xml:space="preserve">24. Субъекты транспортной инфраструктуры (перевозчики) на транспортных средствах II категории в случае объявления уровня безопасности N 2 дополнительно к требованиям, предусмотренным </w:t>
      </w:r>
      <w:hyperlink w:anchor="P397" w:history="1">
        <w:r>
          <w:rPr>
            <w:color w:val="0000FF"/>
          </w:rPr>
          <w:t>пунктами 7</w:t>
        </w:r>
      </w:hyperlink>
      <w:r>
        <w:t xml:space="preserve"> и </w:t>
      </w:r>
      <w:hyperlink w:anchor="P606" w:history="1">
        <w:r>
          <w:rPr>
            <w:color w:val="0000FF"/>
          </w:rPr>
          <w:t>23</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транспортного средства;</w:t>
      </w:r>
    </w:p>
    <w:p w:rsidR="00C54A48" w:rsidRDefault="00C54A48">
      <w:pPr>
        <w:pStyle w:val="ConsPlusNormal"/>
        <w:spacing w:before="220"/>
        <w:ind w:firstLine="540"/>
        <w:jc w:val="both"/>
      </w:pPr>
      <w:r>
        <w:t>2) путем наблюдения и собеседования в целях обеспечения транспортной безопасности транспортного средства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
    <w:p w:rsidR="00C54A48" w:rsidRDefault="00C54A48">
      <w:pPr>
        <w:pStyle w:val="ConsPlusNormal"/>
        <w:spacing w:before="220"/>
        <w:ind w:firstLine="540"/>
        <w:jc w:val="both"/>
      </w:pPr>
      <w:r>
        <w:t>3) осуществлять силами обеспечения транспортной безопасности досмотр объектов досмотра при их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C54A48" w:rsidRDefault="00C54A48">
      <w:pPr>
        <w:pStyle w:val="ConsPlusNormal"/>
        <w:spacing w:before="220"/>
        <w:ind w:firstLine="540"/>
        <w:jc w:val="both"/>
      </w:pPr>
      <w:r>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C54A48" w:rsidRDefault="00C54A48">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C54A48" w:rsidRDefault="00C54A48">
      <w:pPr>
        <w:pStyle w:val="ConsPlusNormal"/>
        <w:spacing w:before="220"/>
        <w:ind w:firstLine="540"/>
        <w:jc w:val="both"/>
      </w:pPr>
      <w:r>
        <w:lastRenderedPageBreak/>
        <w:t xml:space="preserve">25. Субъекты транспортной инфраструктуры (перевозчики) на транспортных средствах II категории в случае объявления уровня безопасности N 3 дополнительно к требованиям, предусмотренным </w:t>
      </w:r>
      <w:hyperlink w:anchor="P397" w:history="1">
        <w:r>
          <w:rPr>
            <w:color w:val="0000FF"/>
          </w:rPr>
          <w:t>пунктами 7</w:t>
        </w:r>
      </w:hyperlink>
      <w:r>
        <w:t xml:space="preserve">, </w:t>
      </w:r>
      <w:hyperlink w:anchor="P606" w:history="1">
        <w:r>
          <w:rPr>
            <w:color w:val="0000FF"/>
          </w:rPr>
          <w:t>23</w:t>
        </w:r>
      </w:hyperlink>
      <w:r>
        <w:t xml:space="preserve"> и </w:t>
      </w:r>
      <w:hyperlink w:anchor="P616" w:history="1">
        <w:r>
          <w:rPr>
            <w:color w:val="0000FF"/>
          </w:rPr>
          <w:t>24</w:t>
        </w:r>
      </w:hyperlink>
      <w:r>
        <w:t xml:space="preserve"> настоящего документа, обязаны:</w:t>
      </w:r>
    </w:p>
    <w:p w:rsidR="00C54A48" w:rsidRDefault="00C54A48">
      <w:pPr>
        <w:pStyle w:val="ConsPlusNormal"/>
        <w:spacing w:before="220"/>
        <w:ind w:firstLine="540"/>
        <w:jc w:val="both"/>
      </w:pPr>
      <w:r>
        <w:t>1) путем проведения визуального осмотра транспортного средства при выходе на маршрут и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C54A48" w:rsidRDefault="00C54A48">
      <w:pPr>
        <w:pStyle w:val="ConsPlusNormal"/>
        <w:spacing w:before="220"/>
        <w:ind w:firstLine="540"/>
        <w:jc w:val="both"/>
      </w:pPr>
      <w:r>
        <w:t>2) не допускать в транспортное средство объектов досмотра, не прошедших досмотр, за исключением транспортных средств, осуществляющих перевозку пассажиров в городском и пригородном сообщении;</w:t>
      </w:r>
    </w:p>
    <w:p w:rsidR="00C54A48" w:rsidRDefault="00C54A48">
      <w:pPr>
        <w:pStyle w:val="ConsPlusNormal"/>
        <w:spacing w:before="220"/>
        <w:ind w:firstLine="540"/>
        <w:jc w:val="both"/>
      </w:pPr>
      <w:r>
        <w:t>3)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досмотр всех проходящих на транспортное средство объектов досмотра или прекращать функционирование транспортного средства и осуществлять эвакуацию всех находящихся на транспортном средстве физических лиц.</w:t>
      </w:r>
    </w:p>
    <w:p w:rsidR="00C54A48" w:rsidRDefault="00C54A48">
      <w:pPr>
        <w:pStyle w:val="ConsPlusNormal"/>
        <w:spacing w:before="220"/>
        <w:ind w:firstLine="540"/>
        <w:jc w:val="both"/>
      </w:pPr>
      <w:bookmarkStart w:id="33" w:name="P626"/>
      <w:bookmarkEnd w:id="33"/>
      <w:r>
        <w:t xml:space="preserve">26. Субъекты транспортной инфраструктуры (перевозчик) на транспортных средствах III категории дополнительно к требованиям, предусмотренным </w:t>
      </w:r>
      <w:hyperlink w:anchor="P397" w:history="1">
        <w:r>
          <w:rPr>
            <w:color w:val="0000FF"/>
          </w:rPr>
          <w:t>пунктом 7</w:t>
        </w:r>
      </w:hyperlink>
      <w:r>
        <w:t xml:space="preserve"> настоящего документа, обязаны:</w:t>
      </w:r>
    </w:p>
    <w:p w:rsidR="00C54A48" w:rsidRDefault="00C54A48">
      <w:pPr>
        <w:pStyle w:val="ConsPlusNormal"/>
        <w:spacing w:before="220"/>
        <w:ind w:firstLine="540"/>
        <w:jc w:val="both"/>
      </w:pPr>
      <w:r>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C54A48" w:rsidRDefault="00C54A48">
      <w:pPr>
        <w:pStyle w:val="ConsPlusNormal"/>
        <w:spacing w:before="220"/>
        <w:ind w:firstLine="540"/>
        <w:jc w:val="both"/>
      </w:pPr>
      <w:r>
        <w:t>2)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C54A48" w:rsidRDefault="00C54A48">
      <w:pPr>
        <w:pStyle w:val="ConsPlusNormal"/>
        <w:spacing w:before="220"/>
        <w:ind w:firstLine="540"/>
        <w:jc w:val="both"/>
      </w:pPr>
      <w:r>
        <w:t>3) принимать меры при стоянке транспортного средства по недопущению попадания предметов и веществ, которые запрещены или ограничены для перемещения на транспортное средство,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C54A48" w:rsidRDefault="00C54A48">
      <w:pPr>
        <w:pStyle w:val="ConsPlusNormal"/>
        <w:spacing w:before="220"/>
        <w:ind w:firstLine="540"/>
        <w:jc w:val="both"/>
      </w:pPr>
      <w:r>
        <w:t>4) оснащать транспортное средство техническими средствами обеспечения транспортной безопасности транспортного средства, обеспечивающими:</w:t>
      </w:r>
    </w:p>
    <w:p w:rsidR="00C54A48" w:rsidRDefault="00C54A48">
      <w:pPr>
        <w:pStyle w:val="ConsPlusNormal"/>
        <w:spacing w:before="220"/>
        <w:ind w:firstLine="540"/>
        <w:jc w:val="both"/>
      </w:pPr>
      <w:r>
        <w:t>видеообнаружение объектов видеонаблюдения в кабине (отделении водителя) транспортного средства и на путях прохода в салон транспортного средства;</w:t>
      </w:r>
    </w:p>
    <w:p w:rsidR="00C54A48" w:rsidRDefault="00C54A48">
      <w:pPr>
        <w:pStyle w:val="ConsPlusNormal"/>
        <w:spacing w:before="220"/>
        <w:ind w:firstLine="540"/>
        <w:jc w:val="both"/>
      </w:pPr>
      <w:r>
        <w:t>передачу видеоизображения в соответствии с порядком передачи данных.</w:t>
      </w:r>
    </w:p>
    <w:p w:rsidR="00C54A48" w:rsidRDefault="00C54A48">
      <w:pPr>
        <w:pStyle w:val="ConsPlusNormal"/>
        <w:spacing w:before="220"/>
        <w:ind w:firstLine="540"/>
        <w:jc w:val="both"/>
      </w:pPr>
      <w:bookmarkStart w:id="34" w:name="P633"/>
      <w:bookmarkEnd w:id="34"/>
      <w:r>
        <w:t xml:space="preserve">27. Субъекты транспортной инфраструктуры (перевозчик) на транспортных средствах III категории в случае объявления уровня безопасности N 2 дополнительно к требованиям, предусмотренным </w:t>
      </w:r>
      <w:hyperlink w:anchor="P397" w:history="1">
        <w:r>
          <w:rPr>
            <w:color w:val="0000FF"/>
          </w:rPr>
          <w:t>пунктами 7</w:t>
        </w:r>
      </w:hyperlink>
      <w:r>
        <w:t xml:space="preserve"> и </w:t>
      </w:r>
      <w:hyperlink w:anchor="P626" w:history="1">
        <w:r>
          <w:rPr>
            <w:color w:val="0000FF"/>
          </w:rPr>
          <w:t>26</w:t>
        </w:r>
      </w:hyperlink>
      <w:r>
        <w:t xml:space="preserve"> настоящего документа, обязаны:</w:t>
      </w:r>
    </w:p>
    <w:p w:rsidR="00C54A48" w:rsidRDefault="00C54A48">
      <w:pPr>
        <w:pStyle w:val="ConsPlusNormal"/>
        <w:spacing w:before="220"/>
        <w:ind w:firstLine="540"/>
        <w:jc w:val="both"/>
      </w:pPr>
      <w:r>
        <w:t>1) не допускать посетителей на критические элементы транспортного средства;</w:t>
      </w:r>
    </w:p>
    <w:p w:rsidR="00C54A48" w:rsidRDefault="00C54A48">
      <w:pPr>
        <w:pStyle w:val="ConsPlusNormal"/>
        <w:spacing w:before="220"/>
        <w:ind w:firstLine="540"/>
        <w:jc w:val="both"/>
      </w:pPr>
      <w:r>
        <w:t xml:space="preserve">2)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w:t>
      </w:r>
      <w:r>
        <w:lastRenderedPageBreak/>
        <w:t>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
    <w:p w:rsidR="00C54A48" w:rsidRDefault="00C54A48">
      <w:pPr>
        <w:pStyle w:val="ConsPlusNormal"/>
        <w:spacing w:before="220"/>
        <w:ind w:firstLine="540"/>
        <w:jc w:val="both"/>
      </w:pPr>
      <w:r>
        <w:t>3)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C54A48" w:rsidRDefault="00C54A48">
      <w:pPr>
        <w:pStyle w:val="ConsPlusNormal"/>
        <w:spacing w:before="220"/>
        <w:ind w:firstLine="540"/>
        <w:jc w:val="both"/>
      </w:pPr>
      <w:r>
        <w:t xml:space="preserve">28. Субъекты транспортной инфраструктуры (перевозчики) на транспортных средствах III категории в случае объявления уровня безопасности N 3 дополнительно к требованиям, предусмотренным </w:t>
      </w:r>
      <w:hyperlink w:anchor="P397" w:history="1">
        <w:r>
          <w:rPr>
            <w:color w:val="0000FF"/>
          </w:rPr>
          <w:t>пунктами 7</w:t>
        </w:r>
      </w:hyperlink>
      <w:r>
        <w:t xml:space="preserve">, </w:t>
      </w:r>
      <w:hyperlink w:anchor="P626" w:history="1">
        <w:r>
          <w:rPr>
            <w:color w:val="0000FF"/>
          </w:rPr>
          <w:t>26</w:t>
        </w:r>
      </w:hyperlink>
      <w:r>
        <w:t xml:space="preserve"> и </w:t>
      </w:r>
      <w:hyperlink w:anchor="P633" w:history="1">
        <w:r>
          <w:rPr>
            <w:color w:val="0000FF"/>
          </w:rPr>
          <w:t>27</w:t>
        </w:r>
      </w:hyperlink>
      <w:r>
        <w:t xml:space="preserve"> настоящего документа, обязаны:</w:t>
      </w:r>
    </w:p>
    <w:p w:rsidR="00C54A48" w:rsidRDefault="00C54A48">
      <w:pPr>
        <w:pStyle w:val="ConsPlusNormal"/>
        <w:spacing w:before="220"/>
        <w:ind w:firstLine="540"/>
        <w:jc w:val="both"/>
      </w:pPr>
      <w:r>
        <w:t>1) не допускать на транспортное средство посетителей и персонал, не связанный с эксплуатацией транспортного средства;</w:t>
      </w:r>
    </w:p>
    <w:p w:rsidR="00C54A48" w:rsidRDefault="00C54A48">
      <w:pPr>
        <w:pStyle w:val="ConsPlusNormal"/>
        <w:spacing w:before="220"/>
        <w:ind w:firstLine="540"/>
        <w:jc w:val="both"/>
      </w:pPr>
      <w:r>
        <w:t>2) путем проведения осмотра транспортного средства с периодичностью не менее 1 раза в час, а также в случае выявления признаков подготовки совершения или совершения актов незаконного вмешательства на транспортное средство выявлять предметы и вещества, которые запрещены или ограничены для перемещения в зону транспортной безопасности транспортного средства.</w:t>
      </w: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right"/>
        <w:outlineLvl w:val="1"/>
      </w:pPr>
      <w:r>
        <w:t>Приложение</w:t>
      </w:r>
    </w:p>
    <w:p w:rsidR="00C54A48" w:rsidRDefault="00C54A48">
      <w:pPr>
        <w:pStyle w:val="ConsPlusNormal"/>
        <w:jc w:val="right"/>
      </w:pPr>
      <w:r>
        <w:t>к требованиям по обеспечению транспортной</w:t>
      </w:r>
    </w:p>
    <w:p w:rsidR="00C54A48" w:rsidRDefault="00C54A48">
      <w:pPr>
        <w:pStyle w:val="ConsPlusNormal"/>
        <w:jc w:val="right"/>
      </w:pPr>
      <w:r>
        <w:t>безопасности, в том числе требованиям</w:t>
      </w:r>
    </w:p>
    <w:p w:rsidR="00C54A48" w:rsidRDefault="00C54A48">
      <w:pPr>
        <w:pStyle w:val="ConsPlusNormal"/>
        <w:jc w:val="right"/>
      </w:pPr>
      <w:r>
        <w:t>к антитеррористической защищенности</w:t>
      </w:r>
    </w:p>
    <w:p w:rsidR="00C54A48" w:rsidRDefault="00C54A48">
      <w:pPr>
        <w:pStyle w:val="ConsPlusNormal"/>
        <w:jc w:val="right"/>
      </w:pPr>
      <w:r>
        <w:t>объектов (территорий), учитывающим уровни</w:t>
      </w:r>
    </w:p>
    <w:p w:rsidR="00C54A48" w:rsidRDefault="00C54A48">
      <w:pPr>
        <w:pStyle w:val="ConsPlusNormal"/>
        <w:jc w:val="right"/>
      </w:pPr>
      <w:r>
        <w:t>безопасности для различных категорий</w:t>
      </w:r>
    </w:p>
    <w:p w:rsidR="00C54A48" w:rsidRDefault="00C54A48">
      <w:pPr>
        <w:pStyle w:val="ConsPlusNormal"/>
        <w:jc w:val="right"/>
      </w:pPr>
      <w:r>
        <w:t>объектов транспортной инфраструктуры</w:t>
      </w:r>
    </w:p>
    <w:p w:rsidR="00C54A48" w:rsidRDefault="00C54A48">
      <w:pPr>
        <w:pStyle w:val="ConsPlusNormal"/>
        <w:jc w:val="right"/>
      </w:pPr>
      <w:r>
        <w:t>и транспортных средств автомобильного</w:t>
      </w:r>
    </w:p>
    <w:p w:rsidR="00C54A48" w:rsidRDefault="00C54A48">
      <w:pPr>
        <w:pStyle w:val="ConsPlusNormal"/>
        <w:jc w:val="right"/>
      </w:pPr>
      <w:r>
        <w:t>и городского наземного</w:t>
      </w:r>
    </w:p>
    <w:p w:rsidR="00C54A48" w:rsidRDefault="00C54A48">
      <w:pPr>
        <w:pStyle w:val="ConsPlusNormal"/>
        <w:jc w:val="right"/>
      </w:pPr>
      <w:r>
        <w:t>электрического транспорта</w:t>
      </w:r>
    </w:p>
    <w:p w:rsidR="00C54A48" w:rsidRDefault="00C54A48">
      <w:pPr>
        <w:pStyle w:val="ConsPlusNormal"/>
        <w:jc w:val="both"/>
      </w:pPr>
    </w:p>
    <w:p w:rsidR="00C54A48" w:rsidRDefault="00C54A48">
      <w:pPr>
        <w:pStyle w:val="ConsPlusTitle"/>
        <w:jc w:val="center"/>
      </w:pPr>
      <w:bookmarkStart w:id="35" w:name="P656"/>
      <w:bookmarkEnd w:id="35"/>
      <w:r>
        <w:t>ПРАВИЛА</w:t>
      </w:r>
    </w:p>
    <w:p w:rsidR="00C54A48" w:rsidRDefault="00C54A48">
      <w:pPr>
        <w:pStyle w:val="ConsPlusTitle"/>
        <w:jc w:val="center"/>
      </w:pPr>
      <w:r>
        <w:t>ДОПУСКА НА ОБЪЕКТ ТРАНСПОРТНОЙ ИНФРАСТРУКТУРЫ</w:t>
      </w:r>
    </w:p>
    <w:p w:rsidR="00C54A48" w:rsidRDefault="00C54A48">
      <w:pPr>
        <w:pStyle w:val="ConsPlusTitle"/>
        <w:jc w:val="center"/>
      </w:pPr>
      <w:r>
        <w:t>АВТОМОБИЛЬНОГО И ГОРОДСКОГО НАЗЕМНОГО</w:t>
      </w:r>
    </w:p>
    <w:p w:rsidR="00C54A48" w:rsidRDefault="00C54A48">
      <w:pPr>
        <w:pStyle w:val="ConsPlusTitle"/>
        <w:jc w:val="center"/>
      </w:pPr>
      <w:r>
        <w:t>ЭЛЕКТРИЧЕСКОГО ТРАНСПОРТА</w:t>
      </w:r>
    </w:p>
    <w:p w:rsidR="00C54A48" w:rsidRDefault="00C54A48">
      <w:pPr>
        <w:pStyle w:val="ConsPlusNormal"/>
        <w:jc w:val="both"/>
      </w:pPr>
    </w:p>
    <w:p w:rsidR="00C54A48" w:rsidRDefault="00C54A48">
      <w:pPr>
        <w:pStyle w:val="ConsPlusNormal"/>
        <w:ind w:firstLine="540"/>
        <w:jc w:val="both"/>
      </w:pPr>
      <w: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автомобильного и городского наземного электрического транспорта (далее - объекты транспортной инфраструктуры).</w:t>
      </w:r>
    </w:p>
    <w:p w:rsidR="00C54A48" w:rsidRDefault="00C54A48">
      <w:pPr>
        <w:pStyle w:val="ConsPlusNormal"/>
        <w:spacing w:before="220"/>
        <w:ind w:firstLine="540"/>
        <w:jc w:val="both"/>
      </w:pPr>
      <w:r>
        <w:t>2. Постоянные пропуска выдаются:</w:t>
      </w:r>
    </w:p>
    <w:p w:rsidR="00C54A48" w:rsidRDefault="00C54A48">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C54A48" w:rsidRDefault="00C54A48">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C54A48" w:rsidRDefault="00C54A48">
      <w:pPr>
        <w:pStyle w:val="ConsPlusNormal"/>
        <w:spacing w:before="220"/>
        <w:ind w:firstLine="540"/>
        <w:jc w:val="both"/>
      </w:pPr>
      <w:r>
        <w:lastRenderedPageBreak/>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C54A48" w:rsidRDefault="00C54A48">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сроков действия договоров и соглашений,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C54A48" w:rsidRDefault="00C54A48">
      <w:pPr>
        <w:pStyle w:val="ConsPlusNormal"/>
        <w:spacing w:before="220"/>
        <w:ind w:firstLine="540"/>
        <w:jc w:val="both"/>
      </w:pPr>
      <w:bookmarkStart w:id="36" w:name="P667"/>
      <w:bookmarkEnd w:id="36"/>
      <w:r>
        <w:t>3. Постоянные пропуска физических лиц содержат следующую информацию:</w:t>
      </w:r>
    </w:p>
    <w:p w:rsidR="00C54A48" w:rsidRDefault="00C54A48">
      <w:pPr>
        <w:pStyle w:val="ConsPlusNormal"/>
        <w:spacing w:before="220"/>
        <w:ind w:firstLine="540"/>
        <w:jc w:val="both"/>
      </w:pPr>
      <w:r>
        <w:t>а) номер;</w:t>
      </w:r>
    </w:p>
    <w:p w:rsidR="00C54A48" w:rsidRDefault="00C54A48">
      <w:pPr>
        <w:pStyle w:val="ConsPlusNormal"/>
        <w:spacing w:before="220"/>
        <w:ind w:firstLine="540"/>
        <w:jc w:val="both"/>
      </w:pPr>
      <w:r>
        <w:t>б) наименование субъекта транспортной инфраструктуры, выдавшего пропуск;</w:t>
      </w:r>
    </w:p>
    <w:p w:rsidR="00C54A48" w:rsidRDefault="00C54A48">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rsidR="00C54A48" w:rsidRDefault="00C54A48">
      <w:pPr>
        <w:pStyle w:val="ConsPlusNormal"/>
        <w:spacing w:before="220"/>
        <w:ind w:firstLine="540"/>
        <w:jc w:val="both"/>
      </w:pPr>
      <w:r>
        <w:t>г) срок и временной интервал действия постоянного пропуска и сектор зоны транспортной безопасности объекта транспортной инфраструктуры, в который допущен владелец пропуска;</w:t>
      </w:r>
    </w:p>
    <w:p w:rsidR="00C54A48" w:rsidRDefault="00C54A48">
      <w:pPr>
        <w:pStyle w:val="ConsPlusNormal"/>
        <w:spacing w:before="220"/>
        <w:ind w:firstLine="540"/>
        <w:jc w:val="both"/>
      </w:pPr>
      <w:r>
        <w:t>д) машиносчитываемая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C54A48" w:rsidRDefault="00C54A48">
      <w:pPr>
        <w:pStyle w:val="ConsPlusNormal"/>
        <w:spacing w:before="220"/>
        <w:ind w:firstLine="540"/>
        <w:jc w:val="both"/>
      </w:pPr>
      <w:bookmarkStart w:id="37" w:name="P673"/>
      <w:bookmarkEnd w:id="37"/>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C54A48" w:rsidRDefault="00C54A48">
      <w:pPr>
        <w:pStyle w:val="ConsPlusNormal"/>
        <w:spacing w:before="220"/>
        <w:ind w:firstLine="540"/>
        <w:jc w:val="both"/>
      </w:pPr>
      <w:r>
        <w:t>а) номер;</w:t>
      </w:r>
    </w:p>
    <w:p w:rsidR="00C54A48" w:rsidRDefault="00C54A48">
      <w:pPr>
        <w:pStyle w:val="ConsPlusNormal"/>
        <w:spacing w:before="220"/>
        <w:ind w:firstLine="540"/>
        <w:jc w:val="both"/>
      </w:pPr>
      <w:r>
        <w:t>б) наименование субъекта транспортной инфраструктуры, выдавшего пропуск;</w:t>
      </w:r>
    </w:p>
    <w:p w:rsidR="00C54A48" w:rsidRDefault="00C54A48">
      <w:pPr>
        <w:pStyle w:val="ConsPlusNormal"/>
        <w:spacing w:before="220"/>
        <w:ind w:firstLine="540"/>
        <w:jc w:val="both"/>
      </w:pPr>
      <w:r>
        <w:t>в) вид, марка, модель, цвет, государственный регистрационный знак (номер);</w:t>
      </w:r>
    </w:p>
    <w:p w:rsidR="00C54A48" w:rsidRDefault="00C54A48">
      <w:pPr>
        <w:pStyle w:val="ConsPlusNormal"/>
        <w:spacing w:before="220"/>
        <w:ind w:firstLine="540"/>
        <w:jc w:val="both"/>
      </w:pPr>
      <w:r>
        <w:t>г) сведения 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C54A48" w:rsidRDefault="00C54A48">
      <w:pPr>
        <w:pStyle w:val="ConsPlusNormal"/>
        <w:spacing w:before="220"/>
        <w:ind w:firstLine="540"/>
        <w:jc w:val="both"/>
      </w:pPr>
      <w:r>
        <w:t>д) срок и временной интервал действия пропуска;</w:t>
      </w:r>
    </w:p>
    <w:p w:rsidR="00C54A48" w:rsidRDefault="00C54A48">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C54A48" w:rsidRDefault="00C54A48">
      <w:pPr>
        <w:pStyle w:val="ConsPlusNormal"/>
        <w:spacing w:before="220"/>
        <w:ind w:firstLine="540"/>
        <w:jc w:val="both"/>
      </w:pPr>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C54A48" w:rsidRDefault="00C54A48">
      <w:pPr>
        <w:pStyle w:val="ConsPlusNormal"/>
        <w:spacing w:before="220"/>
        <w:ind w:firstLine="540"/>
        <w:jc w:val="both"/>
      </w:pPr>
      <w:bookmarkStart w:id="38" w:name="P681"/>
      <w:bookmarkEnd w:id="38"/>
      <w:r>
        <w:t>6. Разовые пропуска физических лиц содержат следующую информацию:</w:t>
      </w:r>
    </w:p>
    <w:p w:rsidR="00C54A48" w:rsidRDefault="00C54A48">
      <w:pPr>
        <w:pStyle w:val="ConsPlusNormal"/>
        <w:spacing w:before="220"/>
        <w:ind w:firstLine="540"/>
        <w:jc w:val="both"/>
      </w:pPr>
      <w:r>
        <w:lastRenderedPageBreak/>
        <w:t>а) номер;</w:t>
      </w:r>
    </w:p>
    <w:p w:rsidR="00C54A48" w:rsidRDefault="00C54A48">
      <w:pPr>
        <w:pStyle w:val="ConsPlusNormal"/>
        <w:spacing w:before="220"/>
        <w:ind w:firstLine="540"/>
        <w:jc w:val="both"/>
      </w:pPr>
      <w:r>
        <w:t>б) фамилия, имя и отчество (при наличии) владельца пропуска;</w:t>
      </w:r>
    </w:p>
    <w:p w:rsidR="00C54A48" w:rsidRDefault="00C54A48">
      <w:pPr>
        <w:pStyle w:val="ConsPlusNormal"/>
        <w:spacing w:before="220"/>
        <w:ind w:firstLine="540"/>
        <w:jc w:val="both"/>
      </w:pPr>
      <w:r>
        <w:t>в) серия, номер, дата и место выдачи документа, удостоверяющего личность;</w:t>
      </w:r>
    </w:p>
    <w:p w:rsidR="00C54A48" w:rsidRDefault="00C54A48">
      <w:pPr>
        <w:pStyle w:val="ConsPlusNormal"/>
        <w:spacing w:before="220"/>
        <w:ind w:firstLine="540"/>
        <w:jc w:val="both"/>
      </w:pPr>
      <w:r>
        <w:t>г) наименование субъекта транспортной инфраструктуры, выдавшего пропуск;</w:t>
      </w:r>
    </w:p>
    <w:p w:rsidR="00C54A48" w:rsidRDefault="00C54A48">
      <w:pPr>
        <w:pStyle w:val="ConsPlusNormal"/>
        <w:spacing w:before="220"/>
        <w:ind w:firstLine="540"/>
        <w:jc w:val="both"/>
      </w:pPr>
      <w:r>
        <w:t>д) срок и временной интервал действия пропуска;</w:t>
      </w:r>
    </w:p>
    <w:p w:rsidR="00C54A48" w:rsidRDefault="00C54A48">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C54A48" w:rsidRDefault="00C54A48">
      <w:pPr>
        <w:pStyle w:val="ConsPlusNormal"/>
        <w:spacing w:before="22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C54A48" w:rsidRDefault="00C54A48">
      <w:pPr>
        <w:pStyle w:val="ConsPlusNormal"/>
        <w:spacing w:before="220"/>
        <w:ind w:firstLine="540"/>
        <w:jc w:val="both"/>
      </w:pPr>
      <w:bookmarkStart w:id="39" w:name="P689"/>
      <w:bookmarkEnd w:id="39"/>
      <w:r>
        <w:t>8. Письменные обращения о допуске на объект транспортной инфраструктуры физического лица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C54A48" w:rsidRDefault="00C54A48">
      <w:pPr>
        <w:pStyle w:val="ConsPlusNormal"/>
        <w:spacing w:before="220"/>
        <w:ind w:firstLine="540"/>
        <w:jc w:val="both"/>
      </w:pPr>
      <w:bookmarkStart w:id="40" w:name="P690"/>
      <w:bookmarkEnd w:id="40"/>
      <w:r>
        <w:t>9. Письменные обращения о допуске на объекты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C54A48" w:rsidRDefault="00C54A48">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C54A48" w:rsidRDefault="00C54A48">
      <w:pPr>
        <w:pStyle w:val="ConsPlusNormal"/>
        <w:spacing w:before="22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C54A48" w:rsidRDefault="00C54A48">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C54A48" w:rsidRDefault="00C54A48">
      <w:pPr>
        <w:pStyle w:val="ConsPlusNormal"/>
        <w:spacing w:before="220"/>
        <w:ind w:firstLine="540"/>
        <w:jc w:val="both"/>
      </w:pPr>
      <w:r>
        <w:t>б) служащим (работникам) федеральных органов исполнительной власти - на основании заверенных печатью письменных обращений уполномоченных работников федеральных органов исполнительной власти;</w:t>
      </w:r>
    </w:p>
    <w:p w:rsidR="00C54A48" w:rsidRDefault="00C54A48">
      <w:pPr>
        <w:pStyle w:val="ConsPlusNormal"/>
        <w:spacing w:before="220"/>
        <w:ind w:firstLine="540"/>
        <w:jc w:val="both"/>
      </w:pPr>
      <w:r>
        <w:t xml:space="preserve">в) работникам юридических лиц и индивидуальных предпринимателей, осуществляющих </w:t>
      </w:r>
      <w:r>
        <w:lastRenderedPageBreak/>
        <w:t>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C54A48" w:rsidRDefault="00C54A48">
      <w:pPr>
        <w:pStyle w:val="ConsPlusNormal"/>
        <w:spacing w:before="220"/>
        <w:ind w:firstLine="540"/>
        <w:jc w:val="both"/>
      </w:pPr>
      <w:r>
        <w:t>12. 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C54A48" w:rsidRDefault="00C54A48">
      <w:pPr>
        <w:pStyle w:val="ConsPlusNormal"/>
        <w:spacing w:before="220"/>
        <w:ind w:firstLine="540"/>
        <w:jc w:val="both"/>
      </w:pPr>
      <w:r>
        <w:t xml:space="preserve">13. 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выдаются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689" w:history="1">
        <w:r>
          <w:rPr>
            <w:color w:val="0000FF"/>
          </w:rPr>
          <w:t>пунктами 8</w:t>
        </w:r>
      </w:hyperlink>
      <w:r>
        <w:t xml:space="preserve"> и </w:t>
      </w:r>
      <w:hyperlink w:anchor="P690" w:history="1">
        <w:r>
          <w:rPr>
            <w:color w:val="0000FF"/>
          </w:rPr>
          <w:t>9</w:t>
        </w:r>
      </w:hyperlink>
      <w:r>
        <w:t xml:space="preserve"> настоящих Правил, а также без применения биометрических устройств.</w:t>
      </w:r>
    </w:p>
    <w:p w:rsidR="00C54A48" w:rsidRDefault="00C54A48">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либо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 xml:space="preserve">15. Пожарно-спасательные расчеты, аварийно-спасательные команды, службы поискового и </w:t>
      </w:r>
      <w:r>
        <w:lastRenderedPageBreak/>
        <w:t>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C54A48" w:rsidRDefault="00C54A48">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C54A48" w:rsidRDefault="00C54A48">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C54A48" w:rsidRDefault="00C54A48">
      <w:pPr>
        <w:pStyle w:val="ConsPlusNormal"/>
        <w:spacing w:before="22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C54A48" w:rsidRDefault="00C54A48">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p w:rsidR="00C54A48" w:rsidRDefault="00C54A48">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C54A48" w:rsidRDefault="00C54A48">
      <w:pPr>
        <w:pStyle w:val="ConsPlusNormal"/>
        <w:spacing w:before="220"/>
        <w:ind w:firstLine="540"/>
        <w:jc w:val="both"/>
      </w:pPr>
      <w:r>
        <w:t>21. Электронные и бумажные носители (заготовки) для пропусков хранятся в условиях, обеспечивающих их надлежащее использование.</w:t>
      </w:r>
    </w:p>
    <w:p w:rsidR="00C54A48" w:rsidRDefault="00C54A48">
      <w:pPr>
        <w:pStyle w:val="ConsPlusNormal"/>
        <w:spacing w:before="220"/>
        <w:ind w:firstLine="540"/>
        <w:jc w:val="both"/>
      </w:pPr>
      <w:r>
        <w:t>22. 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C54A48" w:rsidRDefault="00C54A48">
      <w:pPr>
        <w:pStyle w:val="ConsPlusNormal"/>
        <w:spacing w:before="22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C54A48" w:rsidRDefault="00C54A48">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C54A48" w:rsidRDefault="00C54A48">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667" w:history="1">
        <w:r>
          <w:rPr>
            <w:color w:val="0000FF"/>
          </w:rPr>
          <w:t>пунктов 3</w:t>
        </w:r>
      </w:hyperlink>
      <w:r>
        <w:t xml:space="preserve">, </w:t>
      </w:r>
      <w:hyperlink w:anchor="P673" w:history="1">
        <w:r>
          <w:rPr>
            <w:color w:val="0000FF"/>
          </w:rPr>
          <w:t>4</w:t>
        </w:r>
      </w:hyperlink>
      <w:r>
        <w:t xml:space="preserve"> и </w:t>
      </w:r>
      <w:hyperlink w:anchor="P681" w:history="1">
        <w:r>
          <w:rPr>
            <w:color w:val="0000FF"/>
          </w:rPr>
          <w:t>6</w:t>
        </w:r>
      </w:hyperlink>
      <w: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C54A48" w:rsidRDefault="00C54A48">
      <w:pPr>
        <w:pStyle w:val="ConsPlusNormal"/>
        <w:jc w:val="both"/>
      </w:pPr>
    </w:p>
    <w:p w:rsidR="00C54A48" w:rsidRDefault="00C54A48">
      <w:pPr>
        <w:pStyle w:val="ConsPlusNormal"/>
        <w:jc w:val="both"/>
      </w:pPr>
    </w:p>
    <w:p w:rsidR="00C54A48" w:rsidRDefault="00C54A48">
      <w:pPr>
        <w:pStyle w:val="ConsPlusNormal"/>
        <w:jc w:val="both"/>
      </w:pPr>
    </w:p>
    <w:p w:rsidR="00C54A48" w:rsidRDefault="00C54A48">
      <w:pPr>
        <w:pStyle w:val="ConsPlusNormal"/>
        <w:jc w:val="right"/>
        <w:outlineLvl w:val="0"/>
      </w:pPr>
      <w:r>
        <w:t>Утверждены</w:t>
      </w:r>
    </w:p>
    <w:p w:rsidR="00C54A48" w:rsidRDefault="00C54A48">
      <w:pPr>
        <w:pStyle w:val="ConsPlusNormal"/>
        <w:jc w:val="right"/>
      </w:pPr>
      <w:r>
        <w:t>постановлением Правительства</w:t>
      </w:r>
    </w:p>
    <w:p w:rsidR="00C54A48" w:rsidRDefault="00C54A48">
      <w:pPr>
        <w:pStyle w:val="ConsPlusNormal"/>
        <w:jc w:val="right"/>
      </w:pPr>
      <w:r>
        <w:t>Российской Федерации</w:t>
      </w:r>
    </w:p>
    <w:p w:rsidR="00C54A48" w:rsidRDefault="00C54A48">
      <w:pPr>
        <w:pStyle w:val="ConsPlusNormal"/>
        <w:jc w:val="right"/>
      </w:pPr>
      <w:r>
        <w:t>от 14 сентября 2016 г. N 924</w:t>
      </w:r>
    </w:p>
    <w:p w:rsidR="00C54A48" w:rsidRDefault="00C54A48">
      <w:pPr>
        <w:pStyle w:val="ConsPlusNormal"/>
        <w:jc w:val="both"/>
      </w:pPr>
    </w:p>
    <w:p w:rsidR="00C54A48" w:rsidRDefault="00C54A48">
      <w:pPr>
        <w:pStyle w:val="ConsPlusTitle"/>
        <w:jc w:val="center"/>
      </w:pPr>
      <w:r>
        <w:t>ИЗМЕНЕНИЯ,</w:t>
      </w:r>
    </w:p>
    <w:p w:rsidR="00C54A48" w:rsidRDefault="00C54A48">
      <w:pPr>
        <w:pStyle w:val="ConsPlusTitle"/>
        <w:jc w:val="center"/>
      </w:pPr>
      <w:r>
        <w:t>КОТОРЫЕ ВНОСЯТСЯ В ПОЛОЖЕНИЕ О ЛИЦЕНЗИРОВАНИИ ПЕРЕВОЗОК</w:t>
      </w:r>
    </w:p>
    <w:p w:rsidR="00C54A48" w:rsidRDefault="00C54A48">
      <w:pPr>
        <w:pStyle w:val="ConsPlusTitle"/>
        <w:jc w:val="center"/>
      </w:pPr>
      <w:r>
        <w:t>ПАССАЖИРОВ АВТОМОБИЛЬНЫМ ТРАНСПОРТОМ, ОБОРУДОВАННЫМ</w:t>
      </w:r>
    </w:p>
    <w:p w:rsidR="00C54A48" w:rsidRDefault="00C54A48">
      <w:pPr>
        <w:pStyle w:val="ConsPlusTitle"/>
        <w:jc w:val="center"/>
      </w:pPr>
      <w:r>
        <w:t>ДЛЯ ПЕРЕВОЗОК БОЛЕЕ 8 ЧЕЛОВЕК (ЗА ИСКЛЮЧЕНИЕМ СЛУЧАЯ,</w:t>
      </w:r>
    </w:p>
    <w:p w:rsidR="00C54A48" w:rsidRDefault="00C54A48">
      <w:pPr>
        <w:pStyle w:val="ConsPlusTitle"/>
        <w:jc w:val="center"/>
      </w:pPr>
      <w:r>
        <w:t>ЕСЛИ УКАЗАННАЯ ДЕЯТЕЛЬНОСТЬ ОСУЩЕСТВЛЯЕТСЯ ПО ЗАКАЗАМ</w:t>
      </w:r>
    </w:p>
    <w:p w:rsidR="00C54A48" w:rsidRDefault="00C54A48">
      <w:pPr>
        <w:pStyle w:val="ConsPlusTitle"/>
        <w:jc w:val="center"/>
      </w:pPr>
      <w:r>
        <w:t>ЛИБО ДЛЯ СОБСТВЕННЫХ НУЖД ЮРИДИЧЕСКОГО ЛИЦА</w:t>
      </w:r>
    </w:p>
    <w:p w:rsidR="00C54A48" w:rsidRDefault="00C54A48">
      <w:pPr>
        <w:pStyle w:val="ConsPlusTitle"/>
        <w:jc w:val="center"/>
      </w:pPr>
      <w:r>
        <w:t>ИЛИ ИНДИВИДУАЛЬНОГО ПРЕДПРИНИМАТЕЛЯ)</w:t>
      </w:r>
    </w:p>
    <w:p w:rsidR="00C54A48" w:rsidRDefault="00C54A48">
      <w:pPr>
        <w:pStyle w:val="ConsPlusNormal"/>
        <w:jc w:val="both"/>
      </w:pPr>
    </w:p>
    <w:p w:rsidR="00C54A48" w:rsidRDefault="00C54A48">
      <w:pPr>
        <w:pStyle w:val="ConsPlusNormal"/>
        <w:ind w:firstLine="540"/>
        <w:jc w:val="both"/>
      </w:pPr>
      <w:r>
        <w:t xml:space="preserve">Утратили силу. - </w:t>
      </w:r>
      <w:hyperlink r:id="rId43" w:history="1">
        <w:r>
          <w:rPr>
            <w:color w:val="0000FF"/>
          </w:rPr>
          <w:t>Постановление</w:t>
        </w:r>
      </w:hyperlink>
      <w:r>
        <w:t xml:space="preserve"> Правительства РФ от 27.02.2019 N 195.</w:t>
      </w:r>
    </w:p>
    <w:p w:rsidR="00C54A48" w:rsidRDefault="00C54A48">
      <w:pPr>
        <w:pStyle w:val="ConsPlusNormal"/>
        <w:jc w:val="both"/>
      </w:pPr>
    </w:p>
    <w:p w:rsidR="00C54A48" w:rsidRDefault="00C54A48">
      <w:pPr>
        <w:pStyle w:val="ConsPlusNormal"/>
        <w:jc w:val="both"/>
      </w:pPr>
    </w:p>
    <w:p w:rsidR="00C54A48" w:rsidRDefault="00C54A48">
      <w:pPr>
        <w:pStyle w:val="ConsPlusNormal"/>
        <w:pBdr>
          <w:top w:val="single" w:sz="6" w:space="0" w:color="auto"/>
        </w:pBdr>
        <w:spacing w:before="100" w:after="100"/>
        <w:jc w:val="both"/>
        <w:rPr>
          <w:sz w:val="2"/>
          <w:szCs w:val="2"/>
        </w:rPr>
      </w:pPr>
    </w:p>
    <w:p w:rsidR="003243F8" w:rsidRDefault="003243F8"/>
    <w:sectPr w:rsidR="003243F8" w:rsidSect="006C2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48"/>
    <w:rsid w:val="003243F8"/>
    <w:rsid w:val="00C5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4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A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4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A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A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C28AC395EEBA31384E4A27253D3D63E456CF0B2843DEF0AFA389B80631CB82F0E2BA8AC7E89127FE3CD1D91P1tCK" TargetMode="External"/><Relationship Id="rId13" Type="http://schemas.openxmlformats.org/officeDocument/2006/relationships/hyperlink" Target="consultantplus://offline/ref=264C28AC395EEBA31384E4A27253D3D63F4C65FFBC8B3DEF0AFA389B80631CB83D0E73A4AC7D971272F69B4CD440B2931B8B7368535D7066P3tAK" TargetMode="External"/><Relationship Id="rId18" Type="http://schemas.openxmlformats.org/officeDocument/2006/relationships/hyperlink" Target="consultantplus://offline/ref=264C28AC395EEBA31384E4A27253D3D63E456CF0B2843DEF0AFA389B80631CB83D0E73A4AC7D95127EF69B4CD440B2931B8B7368535D7066P3tAK" TargetMode="External"/><Relationship Id="rId26" Type="http://schemas.openxmlformats.org/officeDocument/2006/relationships/hyperlink" Target="consultantplus://offline/ref=264C28AC395EEBA31384E4A27253D3D63E456CF0B2843DEF0AFA389B80631CB83D0E73A4AC7D96177EF69B4CD440B2931B8B7368535D7066P3tAK" TargetMode="External"/><Relationship Id="rId39" Type="http://schemas.openxmlformats.org/officeDocument/2006/relationships/hyperlink" Target="consultantplus://offline/ref=264C28AC395EEBA31384E4A27253D3D63E456CF0B2843DEF0AFA389B80631CB83D0E73A4AC7D95127EF69B4CD440B2931B8B7368535D7066P3tAK" TargetMode="External"/><Relationship Id="rId3" Type="http://schemas.openxmlformats.org/officeDocument/2006/relationships/settings" Target="settings.xml"/><Relationship Id="rId21" Type="http://schemas.openxmlformats.org/officeDocument/2006/relationships/hyperlink" Target="consultantplus://offline/ref=264C28AC395EEBA31384E4A27253D3D63E456CF0B2843DEF0AFA389B80631CB83D0E73A4AC7D95107DF69B4CD440B2931B8B7368535D7066P3tAK" TargetMode="External"/><Relationship Id="rId34" Type="http://schemas.openxmlformats.org/officeDocument/2006/relationships/hyperlink" Target="consultantplus://offline/ref=264C28AC395EEBA31384E4A27253D3D63E456CF0B2843DEF0AFA389B80631CB83D0E73A4AC7D95107DF69B4CD440B2931B8B7368535D7066P3tAK" TargetMode="External"/><Relationship Id="rId42" Type="http://schemas.openxmlformats.org/officeDocument/2006/relationships/hyperlink" Target="consultantplus://offline/ref=264C28AC395EEBA31384E4A27253D3D63E456CF0B2843DEF0AFA389B80631CB83D0E73A4AC7D95107DF69B4CD440B2931B8B7368535D7066P3tAK" TargetMode="External"/><Relationship Id="rId7" Type="http://schemas.openxmlformats.org/officeDocument/2006/relationships/hyperlink" Target="consultantplus://offline/ref=264C28AC395EEBA31384E4A27253D3D63E4465FAB38D3DEF0AFA389B80631CB83D0E73A4AC7D96177CF69B4CD440B2931B8B7368535D7066P3tAK" TargetMode="External"/><Relationship Id="rId12" Type="http://schemas.openxmlformats.org/officeDocument/2006/relationships/hyperlink" Target="consultantplus://offline/ref=264C28AC395EEBA31384E4A27253D3D63E456CF0B2843DEF0AFA389B80631CB83D0E73A4AC7D961778F69B4CD440B2931B8B7368535D7066P3tAK" TargetMode="External"/><Relationship Id="rId17" Type="http://schemas.openxmlformats.org/officeDocument/2006/relationships/hyperlink" Target="consultantplus://offline/ref=264C28AC395EEBA31384E4A27253D3D63E456CF0B2843DEF0AFA389B80631CB83D0E73A4AC7D961472F69B4CD440B2931B8B7368535D7066P3tAK" TargetMode="External"/><Relationship Id="rId25" Type="http://schemas.openxmlformats.org/officeDocument/2006/relationships/hyperlink" Target="consultantplus://offline/ref=264C28AC395EEBA31384E4A27253D3D63E456CF0B2843DEF0AFA389B80631CB83D0E73A4AC7D971773F69B4CD440B2931B8B7368535D7066P3tAK" TargetMode="External"/><Relationship Id="rId33" Type="http://schemas.openxmlformats.org/officeDocument/2006/relationships/hyperlink" Target="consultantplus://offline/ref=264C28AC395EEBA31384E4A27253D3D63E456CF0B2843DEF0AFA389B80631CB83D0E73A4AC7D95107FF69B4CD440B2931B8B7368535D7066P3tAK" TargetMode="External"/><Relationship Id="rId38" Type="http://schemas.openxmlformats.org/officeDocument/2006/relationships/hyperlink" Target="consultantplus://offline/ref=264C28AC395EEBA31384E4A27253D3D63E456CF0B2843DEF0AFA389B80631CB83D0E73A4AC7D961472F69B4CD440B2931B8B7368535D7066P3tAK" TargetMode="External"/><Relationship Id="rId2" Type="http://schemas.microsoft.com/office/2007/relationships/stylesWithEffects" Target="stylesWithEffects.xml"/><Relationship Id="rId16" Type="http://schemas.openxmlformats.org/officeDocument/2006/relationships/hyperlink" Target="consultantplus://offline/ref=264C28AC395EEBA31384E4A27253D3D63E456CF0B2843DEF0AFA389B80631CB83D0E73A4AC7D961472F69B4CD440B2931B8B7368535D7066P3tAK" TargetMode="External"/><Relationship Id="rId20" Type="http://schemas.openxmlformats.org/officeDocument/2006/relationships/hyperlink" Target="consultantplus://offline/ref=264C28AC395EEBA31384E4A27253D3D63E456CF0B2843DEF0AFA389B80631CB83D0E73A4AC7D95107FF69B4CD440B2931B8B7368535D7066P3tAK" TargetMode="External"/><Relationship Id="rId29" Type="http://schemas.openxmlformats.org/officeDocument/2006/relationships/hyperlink" Target="consultantplus://offline/ref=264C28AC395EEBA31384E4A27253D3D63E456CF0B2843DEF0AFA389B80631CB83D0E73A4AC7D951072F69B4CD440B2931B8B7368535D7066P3tAK" TargetMode="External"/><Relationship Id="rId41" Type="http://schemas.openxmlformats.org/officeDocument/2006/relationships/hyperlink" Target="consultantplus://offline/ref=264C28AC395EEBA31384E4A27253D3D63E456CF0B2843DEF0AFA389B80631CB83D0E73A4AC7D95107DF69B4CD440B2931B8B7368535D7066P3tAK" TargetMode="External"/><Relationship Id="rId1" Type="http://schemas.openxmlformats.org/officeDocument/2006/relationships/styles" Target="styles.xml"/><Relationship Id="rId6" Type="http://schemas.openxmlformats.org/officeDocument/2006/relationships/hyperlink" Target="consultantplus://offline/ref=264C28AC395EEBA31384E4A27253D3D63E456CF0B2843DEF0AFA389B80631CB83D0E73A1A876C3433FA8C21D930BBF970697736DP4t4K" TargetMode="External"/><Relationship Id="rId11" Type="http://schemas.openxmlformats.org/officeDocument/2006/relationships/hyperlink" Target="consultantplus://offline/ref=264C28AC395EEBA31384E4A27253D3D63E456CF0B2843DEF0AFA389B80631CB83D0E73A4AC7D96177EF69B4CD440B2931B8B7368535D7066P3tAK" TargetMode="External"/><Relationship Id="rId24" Type="http://schemas.openxmlformats.org/officeDocument/2006/relationships/hyperlink" Target="consultantplus://offline/ref=264C28AC395EEBA31384E4A27253D3D63E456CF0B2843DEF0AFA389B80631CB83D0E73A4AC7D961773F69B4CD440B2931B8B7368535D7066P3tAK" TargetMode="External"/><Relationship Id="rId32" Type="http://schemas.openxmlformats.org/officeDocument/2006/relationships/hyperlink" Target="consultantplus://offline/ref=264C28AC395EEBA31384E4A27253D3D63E456CF0B2843DEF0AFA389B80631CB83D0E73A4AC7D95127EF69B4CD440B2931B8B7368535D7066P3tAK" TargetMode="External"/><Relationship Id="rId37" Type="http://schemas.openxmlformats.org/officeDocument/2006/relationships/hyperlink" Target="consultantplus://offline/ref=264C28AC395EEBA31384E4A27253D3D63E456CF0B2843DEF0AFA389B80631CB83D0E73A4AC7D961472F69B4CD440B2931B8B7368535D7066P3tAK" TargetMode="External"/><Relationship Id="rId40" Type="http://schemas.openxmlformats.org/officeDocument/2006/relationships/hyperlink" Target="consultantplus://offline/ref=264C28AC395EEBA31384E4A27253D3D63E456CF0B2843DEF0AFA389B80631CB83D0E73A4AC7D95107FF69B4CD440B2931B8B7368535D7066P3tAK" TargetMode="External"/><Relationship Id="rId45" Type="http://schemas.openxmlformats.org/officeDocument/2006/relationships/theme" Target="theme/theme1.xml"/><Relationship Id="rId5" Type="http://schemas.openxmlformats.org/officeDocument/2006/relationships/hyperlink" Target="consultantplus://offline/ref=264C28AC395EEBA31384E4A27253D3D63E4465FAB38D3DEF0AFA389B80631CB83D0E73A4AC7D96177CF69B4CD440B2931B8B7368535D7066P3tAK" TargetMode="External"/><Relationship Id="rId15" Type="http://schemas.openxmlformats.org/officeDocument/2006/relationships/hyperlink" Target="consultantplus://offline/ref=264C28AC395EEBA31384E4A27253D3D63E456CF0B2843DEF0AFA389B80631CB83D0E73A4AC7D951072F69B4CD440B2931B8B7368535D7066P3tAK" TargetMode="External"/><Relationship Id="rId23" Type="http://schemas.openxmlformats.org/officeDocument/2006/relationships/hyperlink" Target="consultantplus://offline/ref=264C28AC395EEBA31384E4A27253D3D63E456CF0B2843DEF0AFA389B80631CB82F0E2BA8AC7E89127FE3CD1D91P1tCK" TargetMode="External"/><Relationship Id="rId28" Type="http://schemas.openxmlformats.org/officeDocument/2006/relationships/hyperlink" Target="consultantplus://offline/ref=264C28AC395EEBA31384E4A27253D3D63E456CF0B2843DEF0AFA389B80631CB83D0E73A4AC7D96177AF69B4CD440B2931B8B7368535D7066P3tAK" TargetMode="External"/><Relationship Id="rId36" Type="http://schemas.openxmlformats.org/officeDocument/2006/relationships/hyperlink" Target="consultantplus://offline/ref=264C28AC395EEBA31384E4A27253D3D63E456CF0B2843DEF0AFA389B80631CB83D0E73A4AC7D96177AF69B4CD440B2931B8B7368535D7066P3tAK" TargetMode="External"/><Relationship Id="rId10" Type="http://schemas.openxmlformats.org/officeDocument/2006/relationships/hyperlink" Target="consultantplus://offline/ref=264C28AC395EEBA31384E4A27253D3D63E456CF0B2843DEF0AFA389B80631CB83D0E73A4AC7D971773F69B4CD440B2931B8B7368535D7066P3tAK" TargetMode="External"/><Relationship Id="rId19" Type="http://schemas.openxmlformats.org/officeDocument/2006/relationships/hyperlink" Target="consultantplus://offline/ref=264C28AC395EEBA31384E4A27253D3D63E456CF0B2843DEF0AFA389B80631CB82F0E2BA8AC7E89127FE3CD1D91P1tCK" TargetMode="External"/><Relationship Id="rId31" Type="http://schemas.openxmlformats.org/officeDocument/2006/relationships/hyperlink" Target="consultantplus://offline/ref=264C28AC395EEBA31384E4A27253D3D63E456CF0B2843DEF0AFA389B80631CB83D0E73A4AC7D961472F69B4CD440B2931B8B7368535D7066P3tA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4C28AC395EEBA31384E4A27253D3D63E456CF0B2843DEF0AFA389B80631CB83D0E73A4AC7D961773F69B4CD440B2931B8B7368535D7066P3tAK" TargetMode="External"/><Relationship Id="rId14" Type="http://schemas.openxmlformats.org/officeDocument/2006/relationships/hyperlink" Target="consultantplus://offline/ref=264C28AC395EEBA31384E4A27253D3D63E456CF0B2843DEF0AFA389B80631CB83D0E73A4AC7D96177AF69B4CD440B2931B8B7368535D7066P3tAK" TargetMode="External"/><Relationship Id="rId22" Type="http://schemas.openxmlformats.org/officeDocument/2006/relationships/hyperlink" Target="consultantplus://offline/ref=264C28AC395EEBA31384E4A27253D3D63E456CF0B2843DEF0AFA389B80631CB83D0E73A4AC7D95107DF69B4CD440B2931B8B7368535D7066P3tAK" TargetMode="External"/><Relationship Id="rId27" Type="http://schemas.openxmlformats.org/officeDocument/2006/relationships/hyperlink" Target="consultantplus://offline/ref=264C28AC395EEBA31384E4A27253D3D63E456CF0B2843DEF0AFA389B80631CB83D0E73A4AC7D961778F69B4CD440B2931B8B7368535D7066P3tAK" TargetMode="External"/><Relationship Id="rId30" Type="http://schemas.openxmlformats.org/officeDocument/2006/relationships/hyperlink" Target="consultantplus://offline/ref=264C28AC395EEBA31384E4A27253D3D63E456CF0B2843DEF0AFA389B80631CB83D0E73A4AC7D961472F69B4CD440B2931B8B7368535D7066P3tAK" TargetMode="External"/><Relationship Id="rId35" Type="http://schemas.openxmlformats.org/officeDocument/2006/relationships/hyperlink" Target="consultantplus://offline/ref=264C28AC395EEBA31384E4A27253D3D63E456CF0B2843DEF0AFA389B80631CB83D0E73A4AC7D95107DF69B4CD440B2931B8B7368535D7066P3tAK" TargetMode="External"/><Relationship Id="rId43" Type="http://schemas.openxmlformats.org/officeDocument/2006/relationships/hyperlink" Target="consultantplus://offline/ref=264C28AC395EEBA31384E4A27253D3D63E4465FAB38D3DEF0AFA389B80631CB83D0E73A4AC7D96177CF69B4CD440B2931B8B7368535D7066P3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32203</Words>
  <Characters>183559</Characters>
  <Application>Microsoft Office Word</Application>
  <DocSecurity>0</DocSecurity>
  <Lines>1529</Lines>
  <Paragraphs>430</Paragraphs>
  <ScaleCrop>false</ScaleCrop>
  <Company/>
  <LinksUpToDate>false</LinksUpToDate>
  <CharactersWithSpaces>215332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Мерзлякова Людмила Викторовна</dc:creator>
  <cp:lastModifiedBy>Мерзлякова Людмила Викторовна</cp:lastModifiedBy>
  <cp:revision>1</cp:revision>
  <dcterms:created xsi:type="dcterms:W3CDTF">2019-04-03T10:45:00Z</dcterms:created>
  <dcterms:modified xsi:type="dcterms:W3CDTF">2019-04-03T10:46:00Z</dcterms:modified>
</cp:coreProperties>
</file>