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7D" w:rsidRPr="00BA7A8E" w:rsidRDefault="003A0A7D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3A0A7D" w:rsidRPr="00102860" w:rsidRDefault="003A0A7D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3A0A7D" w:rsidRPr="00102860" w:rsidRDefault="003A0A7D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A7D" w:rsidRDefault="003A0A7D" w:rsidP="005939AF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Управление ресурсами и развития инфраструктуры 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/>
          <w:sz w:val="28"/>
          <w:szCs w:val="28"/>
        </w:rPr>
        <w:t>правового акта «</w:t>
      </w:r>
      <w:r w:rsidRPr="00963567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  по предоставлению муниципальной  услуги  </w:t>
      </w:r>
      <w:r w:rsidRPr="00963567">
        <w:rPr>
          <w:rFonts w:ascii="Times New Roman" w:hAnsi="Times New Roman"/>
          <w:bCs/>
          <w:sz w:val="28"/>
          <w:szCs w:val="28"/>
        </w:rPr>
        <w:t>«Предоставление земельных участков в собственность за плату, находящихся в собственности муниципального образования  «Октябрьский муниципальный район» под существующими объектами недвижимости (зданиями, сооружениями либо помещениями)», утвержденный постановлением Администрации Октябрьского муниципального района Пермского края от 08 мая 2015 года №285 (в ред. постановления Администрации Октябрьского муниципального района Пермского края от 21.07.2015 №379</w:t>
      </w:r>
      <w:r w:rsidRPr="00C921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3A0A7D" w:rsidRDefault="003A0A7D" w:rsidP="005939AF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Разработчик проекта нормативно - правового акта – организатор публичных консультаций: Управление ресурсами и развития инфраструктуры Администрации Октябрьского муниципального района Пермского края. </w:t>
      </w:r>
    </w:p>
    <w:p w:rsidR="003A0A7D" w:rsidRDefault="003A0A7D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отдела по управлению ресурсами Управления ресурсами и развития инфраструктуры  Администрации Октябрьского муниципального района Пермского края Попова Ольга Николаевна 8 34 266 2 25 41, </w:t>
      </w:r>
      <w:hyperlink r:id="rId4" w:history="1">
        <w:r w:rsidRPr="008451B4">
          <w:rPr>
            <w:rStyle w:val="Hyperlink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Hyperlink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3A0A7D" w:rsidRPr="002A66BF" w:rsidRDefault="003A0A7D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календарных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 дней с момента размещения на сайте. </w:t>
      </w:r>
    </w:p>
    <w:p w:rsidR="003A0A7D" w:rsidRPr="002A66BF" w:rsidRDefault="003A0A7D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Hyperlink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Hyperlink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3A0A7D" w:rsidRDefault="003A0A7D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3A0A7D" w:rsidRDefault="003A0A7D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Pr="008451B4">
          <w:rPr>
            <w:rStyle w:val="Hyperlink"/>
            <w:rFonts w:ascii="Times New Roman" w:hAnsi="Times New Roman"/>
            <w:sz w:val="26"/>
            <w:szCs w:val="26"/>
          </w:rPr>
          <w:t>http://oktyabrskiy.permarea.ru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3A0A7D" w:rsidRDefault="003A0A7D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3A0A7D" w:rsidRDefault="003A0A7D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3A0A7D" w:rsidRPr="00102860" w:rsidRDefault="003A0A7D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3A0A7D" w:rsidRPr="00102860" w:rsidRDefault="003A0A7D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3A0A7D" w:rsidRPr="00102860" w:rsidRDefault="003A0A7D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3A0A7D" w:rsidRDefault="003A0A7D" w:rsidP="00963567">
      <w:pPr>
        <w:spacing w:after="0" w:line="240" w:lineRule="exact"/>
        <w:jc w:val="both"/>
        <w:rPr>
          <w:rFonts w:ascii="Times New Roman" w:hAnsi="Times New Roman"/>
          <w:sz w:val="26"/>
          <w:szCs w:val="26"/>
          <w:u w:val="single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  <w:bookmarkStart w:id="0" w:name="_GoBack"/>
      <w:bookmarkEnd w:id="0"/>
    </w:p>
    <w:sectPr w:rsidR="003A0A7D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A0A7D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00AD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A758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63567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74057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6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382</Words>
  <Characters>2178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Попова</cp:lastModifiedBy>
  <cp:revision>3</cp:revision>
  <cp:lastPrinted>2016-02-26T02:58:00Z</cp:lastPrinted>
  <dcterms:created xsi:type="dcterms:W3CDTF">2016-10-10T03:10:00Z</dcterms:created>
  <dcterms:modified xsi:type="dcterms:W3CDTF">2016-10-10T03:12:00Z</dcterms:modified>
</cp:coreProperties>
</file>