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E1" w:rsidRDefault="00D06DCF" w:rsidP="00EC3DE1">
      <w:pPr>
        <w:ind w:right="22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2DC7BF" wp14:editId="7D54B9E2">
            <wp:simplePos x="0" y="0"/>
            <wp:positionH relativeFrom="column">
              <wp:posOffset>2803525</wp:posOffset>
            </wp:positionH>
            <wp:positionV relativeFrom="paragraph">
              <wp:posOffset>-95885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E6F" w:rsidRDefault="00D85E6F" w:rsidP="00257955">
      <w:pPr>
        <w:jc w:val="right"/>
        <w:rPr>
          <w:b/>
          <w:sz w:val="28"/>
          <w:szCs w:val="28"/>
        </w:rPr>
      </w:pPr>
    </w:p>
    <w:p w:rsidR="00D85E6F" w:rsidRDefault="00D85E6F" w:rsidP="00D85E6F">
      <w:pPr>
        <w:rPr>
          <w:b/>
          <w:sz w:val="28"/>
          <w:szCs w:val="28"/>
        </w:rPr>
      </w:pPr>
    </w:p>
    <w:p w:rsidR="00D85E6F" w:rsidRDefault="00D85E6F" w:rsidP="00D85E6F">
      <w:pPr>
        <w:jc w:val="center"/>
        <w:rPr>
          <w:b/>
          <w:sz w:val="28"/>
          <w:szCs w:val="28"/>
        </w:rPr>
      </w:pPr>
    </w:p>
    <w:p w:rsidR="00D85E6F" w:rsidRDefault="00D85E6F" w:rsidP="00D85E6F">
      <w:pPr>
        <w:jc w:val="center"/>
        <w:rPr>
          <w:b/>
          <w:sz w:val="28"/>
          <w:szCs w:val="28"/>
        </w:rPr>
      </w:pPr>
    </w:p>
    <w:p w:rsidR="00D85E6F" w:rsidRDefault="00D85E6F" w:rsidP="00D8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ОКТЯБРЬСКОГО ГОРОДСКОГО ПОСЕЛЕНИЯ</w:t>
      </w:r>
    </w:p>
    <w:p w:rsidR="00D85E6F" w:rsidRDefault="00D85E6F" w:rsidP="00D8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D85E6F" w:rsidRDefault="00D85E6F" w:rsidP="00D8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D85E6F" w:rsidRDefault="00D85E6F" w:rsidP="00D85E6F">
      <w:pPr>
        <w:jc w:val="center"/>
        <w:rPr>
          <w:b/>
          <w:sz w:val="28"/>
          <w:szCs w:val="28"/>
        </w:rPr>
      </w:pPr>
    </w:p>
    <w:p w:rsidR="00D85E6F" w:rsidRPr="00480126" w:rsidRDefault="00D85E6F" w:rsidP="00D85E6F">
      <w:pPr>
        <w:jc w:val="center"/>
        <w:rPr>
          <w:sz w:val="28"/>
          <w:szCs w:val="28"/>
        </w:rPr>
      </w:pPr>
      <w:r w:rsidRPr="00480126">
        <w:rPr>
          <w:b/>
          <w:sz w:val="28"/>
          <w:szCs w:val="28"/>
        </w:rPr>
        <w:t>РЕШЕНИЕ</w:t>
      </w:r>
    </w:p>
    <w:p w:rsidR="00D85E6F" w:rsidRPr="00480126" w:rsidRDefault="00D85E6F" w:rsidP="00D85E6F">
      <w:pPr>
        <w:rPr>
          <w:sz w:val="28"/>
          <w:szCs w:val="28"/>
        </w:rPr>
      </w:pPr>
    </w:p>
    <w:p w:rsidR="00D85E6F" w:rsidRPr="00323151" w:rsidRDefault="00D06DCF" w:rsidP="00D85E6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01</w:t>
      </w:r>
      <w:r w:rsidR="00D85E6F" w:rsidRPr="00323151">
        <w:rPr>
          <w:rFonts w:ascii="Times New Roman" w:hAnsi="Times New Roman" w:cs="Times New Roman"/>
          <w:b/>
          <w:color w:val="000000"/>
          <w:sz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</w:rPr>
        <w:t>2</w:t>
      </w:r>
      <w:r w:rsidR="00D85E6F" w:rsidRPr="00323151">
        <w:rPr>
          <w:rFonts w:ascii="Times New Roman" w:hAnsi="Times New Roman" w:cs="Times New Roman"/>
          <w:b/>
          <w:color w:val="000000"/>
          <w:sz w:val="28"/>
        </w:rPr>
        <w:t>.201</w:t>
      </w:r>
      <w:r w:rsidR="00257955">
        <w:rPr>
          <w:rFonts w:ascii="Times New Roman" w:hAnsi="Times New Roman" w:cs="Times New Roman"/>
          <w:b/>
          <w:color w:val="000000"/>
          <w:sz w:val="28"/>
        </w:rPr>
        <w:t>7</w:t>
      </w:r>
      <w:r w:rsidR="00D85E6F" w:rsidRPr="00323151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</w:t>
      </w:r>
      <w:r w:rsidR="00A87062">
        <w:rPr>
          <w:rFonts w:ascii="Times New Roman" w:hAnsi="Times New Roman" w:cs="Times New Roman"/>
          <w:b/>
          <w:color w:val="000000"/>
          <w:sz w:val="28"/>
        </w:rPr>
        <w:t xml:space="preserve">     </w:t>
      </w:r>
      <w:r w:rsidR="00D85E6F" w:rsidRPr="00323151">
        <w:rPr>
          <w:rFonts w:ascii="Times New Roman" w:hAnsi="Times New Roman" w:cs="Times New Roman"/>
          <w:b/>
          <w:color w:val="000000"/>
          <w:sz w:val="28"/>
        </w:rPr>
        <w:t xml:space="preserve">                             № </w:t>
      </w:r>
      <w:r>
        <w:rPr>
          <w:rFonts w:ascii="Times New Roman" w:hAnsi="Times New Roman" w:cs="Times New Roman"/>
          <w:b/>
          <w:color w:val="000000"/>
          <w:sz w:val="28"/>
        </w:rPr>
        <w:t>253</w:t>
      </w:r>
    </w:p>
    <w:p w:rsidR="00CD4F62" w:rsidRPr="00323151" w:rsidRDefault="00CD4F62" w:rsidP="00CD4F62">
      <w:pPr>
        <w:rPr>
          <w:b/>
          <w:bCs/>
          <w:sz w:val="28"/>
          <w:szCs w:val="28"/>
        </w:rPr>
      </w:pPr>
    </w:p>
    <w:p w:rsidR="00466DD4" w:rsidRPr="00721F08" w:rsidRDefault="00466DD4" w:rsidP="002004E1">
      <w:pPr>
        <w:ind w:right="4534"/>
        <w:jc w:val="both"/>
        <w:rPr>
          <w:b/>
          <w:bCs/>
          <w:sz w:val="28"/>
          <w:szCs w:val="28"/>
        </w:rPr>
      </w:pPr>
      <w:r w:rsidRPr="00721F08">
        <w:rPr>
          <w:b/>
          <w:bCs/>
          <w:sz w:val="28"/>
          <w:szCs w:val="28"/>
        </w:rPr>
        <w:t>«О внесении изменений в Устав</w:t>
      </w:r>
      <w:r w:rsidR="002004E1">
        <w:rPr>
          <w:b/>
          <w:bCs/>
          <w:sz w:val="28"/>
          <w:szCs w:val="28"/>
        </w:rPr>
        <w:t xml:space="preserve"> </w:t>
      </w:r>
      <w:r w:rsidRPr="00721F08">
        <w:rPr>
          <w:b/>
          <w:bCs/>
          <w:sz w:val="28"/>
          <w:szCs w:val="28"/>
        </w:rPr>
        <w:t>Октябрьского городского поселения</w:t>
      </w:r>
      <w:r w:rsidR="002004E1">
        <w:rPr>
          <w:b/>
          <w:bCs/>
          <w:sz w:val="28"/>
          <w:szCs w:val="28"/>
        </w:rPr>
        <w:t xml:space="preserve"> </w:t>
      </w:r>
      <w:r w:rsidRPr="00721F08">
        <w:rPr>
          <w:b/>
          <w:bCs/>
          <w:sz w:val="28"/>
          <w:szCs w:val="28"/>
        </w:rPr>
        <w:t>Октябрьского муниципального</w:t>
      </w:r>
      <w:r w:rsidR="002004E1">
        <w:rPr>
          <w:b/>
          <w:bCs/>
          <w:sz w:val="28"/>
          <w:szCs w:val="28"/>
        </w:rPr>
        <w:t xml:space="preserve"> района Пермского края»</w:t>
      </w:r>
    </w:p>
    <w:p w:rsidR="00466DD4" w:rsidRPr="00721F08" w:rsidRDefault="00466DD4" w:rsidP="00466DD4">
      <w:pPr>
        <w:rPr>
          <w:sz w:val="28"/>
          <w:szCs w:val="28"/>
        </w:rPr>
      </w:pPr>
    </w:p>
    <w:p w:rsidR="00032480" w:rsidRPr="00721F08" w:rsidRDefault="00032480" w:rsidP="00032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08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721F0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t xml:space="preserve"> </w:t>
      </w:r>
      <w:r w:rsidRPr="00721F08">
        <w:rPr>
          <w:rFonts w:eastAsiaTheme="minorHAnsi"/>
          <w:sz w:val="28"/>
          <w:szCs w:val="28"/>
          <w:lang w:eastAsia="en-US"/>
        </w:rPr>
        <w:t xml:space="preserve">от </w:t>
      </w:r>
      <w:r w:rsidR="00323151">
        <w:rPr>
          <w:sz w:val="28"/>
          <w:szCs w:val="28"/>
        </w:rPr>
        <w:t>06 октября 2003 г. № 131-ФЗ</w:t>
      </w:r>
      <w:r w:rsidR="00323151" w:rsidRPr="00721F08">
        <w:rPr>
          <w:rFonts w:eastAsiaTheme="minorHAnsi"/>
          <w:sz w:val="28"/>
          <w:szCs w:val="28"/>
          <w:lang w:eastAsia="en-US"/>
        </w:rPr>
        <w:t xml:space="preserve"> </w:t>
      </w:r>
      <w:r w:rsidRPr="00721F08">
        <w:rPr>
          <w:rFonts w:eastAsiaTheme="minorHAnsi"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</w:t>
      </w:r>
      <w:r w:rsidRPr="00721F08">
        <w:rPr>
          <w:sz w:val="28"/>
          <w:szCs w:val="28"/>
        </w:rPr>
        <w:t>Дума Октябрьского городского поселения Октябрьского муниципального района Пермского края РЕШАЕТ:</w:t>
      </w:r>
    </w:p>
    <w:p w:rsidR="00032480" w:rsidRPr="00721F08" w:rsidRDefault="00032480" w:rsidP="000324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21F08">
        <w:rPr>
          <w:sz w:val="28"/>
          <w:szCs w:val="28"/>
        </w:rPr>
        <w:t xml:space="preserve">1. Принять решение о внесении изменений в </w:t>
      </w:r>
      <w:hyperlink r:id="rId9" w:history="1">
        <w:r w:rsidRPr="00721F08">
          <w:rPr>
            <w:rFonts w:eastAsiaTheme="minorHAnsi"/>
            <w:bCs/>
            <w:sz w:val="28"/>
            <w:szCs w:val="28"/>
            <w:lang w:eastAsia="en-US"/>
          </w:rPr>
          <w:t>Устав</w:t>
        </w:r>
      </w:hyperlink>
      <w:r>
        <w:t xml:space="preserve"> </w:t>
      </w:r>
      <w:r w:rsidRPr="00721F08">
        <w:rPr>
          <w:rFonts w:eastAsiaTheme="minorHAnsi"/>
          <w:bCs/>
          <w:sz w:val="28"/>
          <w:szCs w:val="28"/>
          <w:lang w:eastAsia="en-US"/>
        </w:rPr>
        <w:t>Октябрьского городского поселения Октябрьского муниципального района Пе</w:t>
      </w:r>
      <w:r w:rsidR="00323151">
        <w:rPr>
          <w:rFonts w:eastAsiaTheme="minorHAnsi"/>
          <w:bCs/>
          <w:sz w:val="28"/>
          <w:szCs w:val="28"/>
          <w:lang w:eastAsia="en-US"/>
        </w:rPr>
        <w:t>рмского края согласно приложению</w:t>
      </w:r>
      <w:r w:rsidRPr="00721F08">
        <w:rPr>
          <w:rFonts w:eastAsiaTheme="minorHAnsi"/>
          <w:bCs/>
          <w:sz w:val="28"/>
          <w:szCs w:val="28"/>
          <w:lang w:eastAsia="en-US"/>
        </w:rPr>
        <w:t xml:space="preserve"> к настоящему решению.</w:t>
      </w:r>
    </w:p>
    <w:p w:rsidR="00032480" w:rsidRPr="00721F08" w:rsidRDefault="00032480" w:rsidP="00032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08">
        <w:rPr>
          <w:sz w:val="28"/>
          <w:szCs w:val="28"/>
        </w:rPr>
        <w:t xml:space="preserve">2. </w:t>
      </w:r>
      <w:r w:rsidRPr="00721F08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 </w:t>
      </w:r>
      <w:r w:rsidRPr="00721F08">
        <w:rPr>
          <w:sz w:val="28"/>
          <w:szCs w:val="28"/>
        </w:rPr>
        <w:t>в газете «Вперед» после госуд</w:t>
      </w:r>
      <w:r w:rsidR="00797D72">
        <w:rPr>
          <w:sz w:val="28"/>
          <w:szCs w:val="28"/>
        </w:rPr>
        <w:t>арственной регистрации решения.</w:t>
      </w:r>
    </w:p>
    <w:p w:rsidR="00032480" w:rsidRPr="00721F08" w:rsidRDefault="00032480" w:rsidP="00032480">
      <w:pPr>
        <w:ind w:firstLine="709"/>
        <w:jc w:val="both"/>
        <w:rPr>
          <w:sz w:val="28"/>
          <w:szCs w:val="28"/>
        </w:rPr>
      </w:pPr>
      <w:r w:rsidRPr="00721F08">
        <w:rPr>
          <w:sz w:val="28"/>
          <w:szCs w:val="28"/>
        </w:rPr>
        <w:t>3. Главе Октябрьского городского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97D72" w:rsidRDefault="00797D72" w:rsidP="00466DD4">
      <w:pPr>
        <w:rPr>
          <w:sz w:val="28"/>
          <w:szCs w:val="28"/>
        </w:rPr>
      </w:pPr>
    </w:p>
    <w:p w:rsidR="00083E29" w:rsidRDefault="00083E29" w:rsidP="00466DD4">
      <w:pPr>
        <w:rPr>
          <w:sz w:val="28"/>
          <w:szCs w:val="28"/>
        </w:rPr>
      </w:pPr>
    </w:p>
    <w:p w:rsidR="00083E29" w:rsidRPr="00994242" w:rsidRDefault="00083E29" w:rsidP="00466DD4">
      <w:pPr>
        <w:rPr>
          <w:sz w:val="28"/>
          <w:szCs w:val="28"/>
        </w:rPr>
      </w:pPr>
    </w:p>
    <w:p w:rsidR="00466DD4" w:rsidRPr="00E51D58" w:rsidRDefault="00466DD4" w:rsidP="00466DD4">
      <w:pPr>
        <w:rPr>
          <w:sz w:val="28"/>
          <w:szCs w:val="28"/>
        </w:rPr>
      </w:pPr>
      <w:r w:rsidRPr="00E51D58">
        <w:rPr>
          <w:sz w:val="28"/>
          <w:szCs w:val="28"/>
        </w:rPr>
        <w:t xml:space="preserve">Председатель Думы </w:t>
      </w:r>
      <w:proofErr w:type="gramStart"/>
      <w:r w:rsidRPr="00E51D58">
        <w:rPr>
          <w:sz w:val="28"/>
          <w:szCs w:val="28"/>
        </w:rPr>
        <w:t>Октябрьского</w:t>
      </w:r>
      <w:proofErr w:type="gramEnd"/>
    </w:p>
    <w:p w:rsidR="00466DD4" w:rsidRPr="00E51D58" w:rsidRDefault="00466DD4" w:rsidP="00466DD4">
      <w:pPr>
        <w:rPr>
          <w:sz w:val="28"/>
          <w:szCs w:val="28"/>
        </w:rPr>
      </w:pPr>
      <w:r w:rsidRPr="00E51D58">
        <w:rPr>
          <w:sz w:val="28"/>
          <w:szCs w:val="28"/>
        </w:rPr>
        <w:t xml:space="preserve">городского поселения                                                </w:t>
      </w:r>
      <w:r w:rsidR="006134D1">
        <w:rPr>
          <w:sz w:val="28"/>
          <w:szCs w:val="28"/>
        </w:rPr>
        <w:t xml:space="preserve">    </w:t>
      </w:r>
      <w:r w:rsidRPr="00E51D58">
        <w:rPr>
          <w:sz w:val="28"/>
          <w:szCs w:val="28"/>
        </w:rPr>
        <w:t xml:space="preserve">                 Ю.В.</w:t>
      </w:r>
      <w:r w:rsidR="00797D72">
        <w:rPr>
          <w:sz w:val="28"/>
          <w:szCs w:val="28"/>
        </w:rPr>
        <w:t xml:space="preserve"> </w:t>
      </w:r>
      <w:proofErr w:type="spellStart"/>
      <w:r w:rsidRPr="00E51D58">
        <w:rPr>
          <w:sz w:val="28"/>
          <w:szCs w:val="28"/>
        </w:rPr>
        <w:t>Климовских</w:t>
      </w:r>
      <w:proofErr w:type="spellEnd"/>
    </w:p>
    <w:p w:rsidR="00466DD4" w:rsidRDefault="00466DD4" w:rsidP="00466D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05E2" w:rsidRDefault="00FA0EE2" w:rsidP="001605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="001605E2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1605E2">
        <w:rPr>
          <w:rFonts w:ascii="Times New Roman" w:hAnsi="Times New Roman" w:cs="Times New Roman"/>
          <w:sz w:val="28"/>
          <w:szCs w:val="28"/>
        </w:rPr>
        <w:t>. главы городского поселения -</w:t>
      </w:r>
    </w:p>
    <w:p w:rsidR="001605E2" w:rsidRDefault="001605E2" w:rsidP="001605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1605E2" w:rsidRDefault="001605E2" w:rsidP="001605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городского поселения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</w:p>
    <w:p w:rsidR="001605E2" w:rsidRDefault="001605E2" w:rsidP="001605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7955" w:rsidRDefault="00257955" w:rsidP="00466DD4">
      <w:pPr>
        <w:ind w:left="6120"/>
        <w:jc w:val="right"/>
      </w:pPr>
    </w:p>
    <w:p w:rsidR="00257955" w:rsidRDefault="00257955" w:rsidP="00466DD4">
      <w:pPr>
        <w:ind w:left="6120"/>
        <w:jc w:val="right"/>
      </w:pPr>
    </w:p>
    <w:p w:rsidR="00146D6A" w:rsidRDefault="00146D6A" w:rsidP="00466DD4">
      <w:pPr>
        <w:ind w:left="6120"/>
        <w:jc w:val="right"/>
      </w:pPr>
    </w:p>
    <w:p w:rsidR="00146D6A" w:rsidRDefault="00146D6A" w:rsidP="00466DD4">
      <w:pPr>
        <w:ind w:left="6120"/>
        <w:jc w:val="right"/>
      </w:pPr>
    </w:p>
    <w:p w:rsidR="00EA01AD" w:rsidRDefault="00EA01AD" w:rsidP="00466DD4">
      <w:pPr>
        <w:ind w:left="6120"/>
        <w:jc w:val="right"/>
      </w:pPr>
    </w:p>
    <w:p w:rsidR="00EA01AD" w:rsidRDefault="00EA01AD" w:rsidP="00466DD4">
      <w:pPr>
        <w:ind w:left="6120"/>
        <w:jc w:val="right"/>
      </w:pPr>
      <w:bookmarkStart w:id="0" w:name="_GoBack"/>
      <w:bookmarkEnd w:id="0"/>
    </w:p>
    <w:p w:rsidR="00466DD4" w:rsidRPr="000653D5" w:rsidRDefault="00466DD4" w:rsidP="00466DD4">
      <w:pPr>
        <w:ind w:left="6120"/>
        <w:jc w:val="right"/>
      </w:pPr>
      <w:r w:rsidRPr="000653D5">
        <w:lastRenderedPageBreak/>
        <w:t>Приложение</w:t>
      </w:r>
    </w:p>
    <w:p w:rsidR="00797D72" w:rsidRPr="000653D5" w:rsidRDefault="00797D72" w:rsidP="00466DD4">
      <w:pPr>
        <w:ind w:left="5245"/>
        <w:jc w:val="right"/>
      </w:pPr>
      <w:r w:rsidRPr="000653D5">
        <w:t xml:space="preserve">к решению Думы </w:t>
      </w:r>
      <w:proofErr w:type="gramStart"/>
      <w:r w:rsidRPr="000653D5">
        <w:t>Октябрьского</w:t>
      </w:r>
      <w:proofErr w:type="gramEnd"/>
    </w:p>
    <w:p w:rsidR="00466DD4" w:rsidRPr="000653D5" w:rsidRDefault="00083E29" w:rsidP="00466DD4">
      <w:pPr>
        <w:ind w:left="5245"/>
        <w:jc w:val="right"/>
      </w:pPr>
      <w:r>
        <w:t>городского поселения</w:t>
      </w:r>
    </w:p>
    <w:p w:rsidR="00466DD4" w:rsidRPr="000653D5" w:rsidRDefault="00466DD4" w:rsidP="00466DD4">
      <w:pPr>
        <w:ind w:left="5245"/>
        <w:jc w:val="right"/>
      </w:pPr>
      <w:r w:rsidRPr="000653D5">
        <w:t xml:space="preserve">от </w:t>
      </w:r>
      <w:r w:rsidR="00D06DCF">
        <w:t>01</w:t>
      </w:r>
      <w:r w:rsidRPr="000653D5">
        <w:t>.0</w:t>
      </w:r>
      <w:r w:rsidR="00D06DCF">
        <w:t>2</w:t>
      </w:r>
      <w:r w:rsidRPr="000653D5">
        <w:t>.201</w:t>
      </w:r>
      <w:r w:rsidR="00257955" w:rsidRPr="000653D5">
        <w:t>7</w:t>
      </w:r>
      <w:r w:rsidRPr="000653D5">
        <w:t xml:space="preserve"> № </w:t>
      </w:r>
      <w:r w:rsidR="00D06DCF">
        <w:t>253</w:t>
      </w:r>
    </w:p>
    <w:p w:rsidR="00466DD4" w:rsidRPr="000653D5" w:rsidRDefault="00466DD4" w:rsidP="00466DD4">
      <w:pPr>
        <w:ind w:left="6120"/>
        <w:jc w:val="right"/>
      </w:pPr>
    </w:p>
    <w:p w:rsidR="003C63CC" w:rsidRPr="000653D5" w:rsidRDefault="003C63CC" w:rsidP="003C63CC">
      <w:pPr>
        <w:ind w:left="6120"/>
        <w:jc w:val="right"/>
      </w:pPr>
    </w:p>
    <w:p w:rsidR="003C63CC" w:rsidRPr="000653D5" w:rsidRDefault="003C63CC" w:rsidP="003C63CC">
      <w:pPr>
        <w:ind w:right="224"/>
        <w:jc w:val="center"/>
        <w:rPr>
          <w:b/>
        </w:rPr>
      </w:pPr>
      <w:r w:rsidRPr="000653D5">
        <w:rPr>
          <w:b/>
        </w:rPr>
        <w:t>Изменения</w:t>
      </w:r>
    </w:p>
    <w:p w:rsidR="003C63CC" w:rsidRPr="000653D5" w:rsidRDefault="003C63CC" w:rsidP="003C63CC">
      <w:pPr>
        <w:ind w:right="224"/>
        <w:jc w:val="center"/>
        <w:rPr>
          <w:b/>
        </w:rPr>
      </w:pPr>
      <w:r w:rsidRPr="000653D5">
        <w:rPr>
          <w:b/>
        </w:rPr>
        <w:t>в Устав Октябрьского городского поселения Октябрьского муниципального района Пермского края</w:t>
      </w:r>
    </w:p>
    <w:p w:rsidR="003C63CC" w:rsidRPr="000653D5" w:rsidRDefault="003C63CC" w:rsidP="003C63CC">
      <w:pPr>
        <w:ind w:right="224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51"/>
        <w:gridCol w:w="1809"/>
        <w:gridCol w:w="5670"/>
      </w:tblGrid>
      <w:tr w:rsidR="003C63CC" w:rsidRPr="000653D5" w:rsidTr="003C63CC">
        <w:trPr>
          <w:trHeight w:val="1003"/>
        </w:trPr>
        <w:tc>
          <w:tcPr>
            <w:tcW w:w="993" w:type="dxa"/>
          </w:tcPr>
          <w:p w:rsidR="003C63CC" w:rsidRPr="000653D5" w:rsidRDefault="003C63CC" w:rsidP="003C63CC">
            <w:pPr>
              <w:jc w:val="center"/>
            </w:pPr>
            <w:r w:rsidRPr="000653D5">
              <w:t xml:space="preserve">№ </w:t>
            </w:r>
            <w:proofErr w:type="gramStart"/>
            <w:r w:rsidRPr="000653D5">
              <w:t>п</w:t>
            </w:r>
            <w:proofErr w:type="gramEnd"/>
            <w:r w:rsidRPr="000653D5">
              <w:t>/п</w:t>
            </w:r>
          </w:p>
        </w:tc>
        <w:tc>
          <w:tcPr>
            <w:tcW w:w="1451" w:type="dxa"/>
          </w:tcPr>
          <w:p w:rsidR="003C63CC" w:rsidRPr="000653D5" w:rsidRDefault="003C63CC" w:rsidP="003C63CC">
            <w:pPr>
              <w:ind w:right="-75"/>
              <w:jc w:val="center"/>
            </w:pPr>
            <w:r w:rsidRPr="000653D5">
              <w:t>№ статьи, в которую вносятся изменения</w:t>
            </w:r>
          </w:p>
        </w:tc>
        <w:tc>
          <w:tcPr>
            <w:tcW w:w="1809" w:type="dxa"/>
          </w:tcPr>
          <w:p w:rsidR="003C63CC" w:rsidRPr="000653D5" w:rsidRDefault="003C63CC" w:rsidP="003C63CC">
            <w:pPr>
              <w:jc w:val="center"/>
            </w:pPr>
            <w:r w:rsidRPr="000653D5">
              <w:t>Вносимые изменения</w:t>
            </w:r>
          </w:p>
        </w:tc>
        <w:tc>
          <w:tcPr>
            <w:tcW w:w="5670" w:type="dxa"/>
          </w:tcPr>
          <w:p w:rsidR="003C63CC" w:rsidRPr="000653D5" w:rsidRDefault="003C63CC" w:rsidP="003C63CC">
            <w:pPr>
              <w:jc w:val="center"/>
            </w:pPr>
            <w:r w:rsidRPr="000653D5">
              <w:t>Содержание изменений</w:t>
            </w:r>
          </w:p>
        </w:tc>
      </w:tr>
      <w:tr w:rsidR="003C63CC" w:rsidRPr="000653D5" w:rsidTr="003C63CC">
        <w:trPr>
          <w:trHeight w:val="1003"/>
        </w:trPr>
        <w:tc>
          <w:tcPr>
            <w:tcW w:w="993" w:type="dxa"/>
          </w:tcPr>
          <w:p w:rsidR="003C63CC" w:rsidRPr="000653D5" w:rsidRDefault="003C63CC" w:rsidP="003C63CC">
            <w:pPr>
              <w:jc w:val="center"/>
            </w:pPr>
            <w:r w:rsidRPr="000653D5">
              <w:t>1.</w:t>
            </w:r>
          </w:p>
        </w:tc>
        <w:tc>
          <w:tcPr>
            <w:tcW w:w="1451" w:type="dxa"/>
          </w:tcPr>
          <w:p w:rsidR="003C63CC" w:rsidRPr="000653D5" w:rsidRDefault="003C63CC" w:rsidP="003C63CC">
            <w:pPr>
              <w:ind w:right="-75"/>
              <w:jc w:val="center"/>
            </w:pPr>
            <w:r w:rsidRPr="000653D5">
              <w:t>Статья 3</w:t>
            </w:r>
          </w:p>
        </w:tc>
        <w:tc>
          <w:tcPr>
            <w:tcW w:w="1809" w:type="dxa"/>
          </w:tcPr>
          <w:p w:rsidR="003C63CC" w:rsidRPr="000653D5" w:rsidRDefault="003C63CC" w:rsidP="003C63CC">
            <w:r w:rsidRPr="000653D5">
              <w:t>Пункт 22 части 1 изложить в новой редакции</w:t>
            </w:r>
          </w:p>
        </w:tc>
        <w:tc>
          <w:tcPr>
            <w:tcW w:w="5670" w:type="dxa"/>
          </w:tcPr>
          <w:p w:rsidR="003C63CC" w:rsidRPr="000653D5" w:rsidRDefault="003C63CC" w:rsidP="00AF0B93">
            <w:pPr>
              <w:ind w:firstLine="459"/>
              <w:jc w:val="both"/>
            </w:pPr>
            <w:proofErr w:type="gramStart"/>
            <w:r w:rsidRPr="000653D5">
      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0653D5">
      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3C63CC" w:rsidRPr="000653D5" w:rsidTr="003C63CC">
        <w:trPr>
          <w:trHeight w:val="1003"/>
        </w:trPr>
        <w:tc>
          <w:tcPr>
            <w:tcW w:w="993" w:type="dxa"/>
          </w:tcPr>
          <w:p w:rsidR="003C63CC" w:rsidRPr="000653D5" w:rsidRDefault="003C63CC" w:rsidP="003C63CC">
            <w:pPr>
              <w:jc w:val="center"/>
            </w:pPr>
            <w:r w:rsidRPr="000653D5">
              <w:t>2.</w:t>
            </w:r>
          </w:p>
        </w:tc>
        <w:tc>
          <w:tcPr>
            <w:tcW w:w="1451" w:type="dxa"/>
          </w:tcPr>
          <w:p w:rsidR="003C63CC" w:rsidRPr="000653D5" w:rsidRDefault="003C63CC" w:rsidP="003C63CC">
            <w:r w:rsidRPr="000653D5">
              <w:t>Статья 4</w:t>
            </w:r>
          </w:p>
        </w:tc>
        <w:tc>
          <w:tcPr>
            <w:tcW w:w="1809" w:type="dxa"/>
          </w:tcPr>
          <w:p w:rsidR="003C63CC" w:rsidRPr="000653D5" w:rsidRDefault="003C63CC" w:rsidP="003C63CC">
            <w:r w:rsidRPr="000653D5">
              <w:t>Часть 1 дополнить пунктами 13, 14</w:t>
            </w:r>
          </w:p>
        </w:tc>
        <w:tc>
          <w:tcPr>
            <w:tcW w:w="5670" w:type="dxa"/>
          </w:tcPr>
          <w:p w:rsidR="003C63CC" w:rsidRPr="000653D5" w:rsidRDefault="003C63CC" w:rsidP="003C63CC">
            <w:pPr>
              <w:pStyle w:val="text"/>
              <w:ind w:firstLine="459"/>
              <w:rPr>
                <w:rFonts w:ascii="Times New Roman" w:hAnsi="Times New Roman" w:cs="Times New Roman"/>
              </w:rPr>
            </w:pPr>
            <w:r w:rsidRPr="000653D5">
              <w:rPr>
                <w:rFonts w:ascii="Times New Roman" w:hAnsi="Times New Roman" w:cs="Times New Roman"/>
              </w:rPr>
              <w:t>13) осуществление мероприятий по отлову и содержанию безнадзорных животных, обитающих на территории поселения;</w:t>
            </w:r>
          </w:p>
          <w:p w:rsidR="003C63CC" w:rsidRPr="000653D5" w:rsidRDefault="003C63CC" w:rsidP="003C63CC">
            <w:pPr>
              <w:pStyle w:val="text"/>
              <w:ind w:firstLine="459"/>
              <w:rPr>
                <w:rFonts w:ascii="Times New Roman" w:hAnsi="Times New Roman" w:cs="Times New Roman"/>
              </w:rPr>
            </w:pPr>
            <w:r w:rsidRPr="000653D5">
              <w:rPr>
                <w:rFonts w:ascii="Times New Roman" w:hAnsi="Times New Roman" w:cs="Times New Roman"/>
              </w:rPr>
      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      </w:r>
          </w:p>
        </w:tc>
      </w:tr>
      <w:tr w:rsidR="003C63CC" w:rsidRPr="000653D5" w:rsidTr="000653D5">
        <w:trPr>
          <w:trHeight w:val="841"/>
        </w:trPr>
        <w:tc>
          <w:tcPr>
            <w:tcW w:w="993" w:type="dxa"/>
          </w:tcPr>
          <w:p w:rsidR="003C63CC" w:rsidRPr="000653D5" w:rsidRDefault="003C63CC" w:rsidP="003C63CC">
            <w:pPr>
              <w:jc w:val="center"/>
            </w:pPr>
            <w:r w:rsidRPr="000653D5">
              <w:t>3.</w:t>
            </w:r>
          </w:p>
        </w:tc>
        <w:tc>
          <w:tcPr>
            <w:tcW w:w="1451" w:type="dxa"/>
          </w:tcPr>
          <w:p w:rsidR="003C63CC" w:rsidRPr="000653D5" w:rsidRDefault="003C63CC" w:rsidP="003C63CC">
            <w:pPr>
              <w:ind w:right="-75"/>
              <w:jc w:val="center"/>
            </w:pPr>
            <w:r w:rsidRPr="000653D5">
              <w:t>Статья 5</w:t>
            </w:r>
          </w:p>
        </w:tc>
        <w:tc>
          <w:tcPr>
            <w:tcW w:w="1809" w:type="dxa"/>
          </w:tcPr>
          <w:p w:rsidR="003C63CC" w:rsidRPr="000653D5" w:rsidRDefault="003C63CC" w:rsidP="003C63CC">
            <w:r w:rsidRPr="000653D5">
              <w:t>Пункт 8 части 1 изложить в новой редакции</w:t>
            </w:r>
          </w:p>
        </w:tc>
        <w:tc>
          <w:tcPr>
            <w:tcW w:w="5670" w:type="dxa"/>
          </w:tcPr>
          <w:p w:rsidR="003C63CC" w:rsidRPr="000653D5" w:rsidRDefault="003C63CC" w:rsidP="004A330D">
            <w:pPr>
              <w:ind w:firstLine="459"/>
              <w:jc w:val="both"/>
            </w:pPr>
            <w:r w:rsidRPr="000653D5">
              <w:t xml:space="preserve">8) организация профессионального образования и дополнительного профессионального образования главы Октябрьского городского поселения, депутатов Думы Октябрьского городского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</w:t>
            </w:r>
            <w:r w:rsidRPr="000653D5">
              <w:lastRenderedPageBreak/>
              <w:t>муниципальной службе;</w:t>
            </w:r>
          </w:p>
        </w:tc>
      </w:tr>
      <w:tr w:rsidR="003C63CC" w:rsidRPr="000653D5" w:rsidTr="003C63CC">
        <w:trPr>
          <w:trHeight w:val="1003"/>
        </w:trPr>
        <w:tc>
          <w:tcPr>
            <w:tcW w:w="993" w:type="dxa"/>
          </w:tcPr>
          <w:p w:rsidR="003C63CC" w:rsidRPr="000653D5" w:rsidRDefault="003C63CC" w:rsidP="003C63CC">
            <w:pPr>
              <w:jc w:val="center"/>
            </w:pPr>
            <w:r w:rsidRPr="000653D5">
              <w:lastRenderedPageBreak/>
              <w:t>4.</w:t>
            </w:r>
          </w:p>
        </w:tc>
        <w:tc>
          <w:tcPr>
            <w:tcW w:w="1451" w:type="dxa"/>
          </w:tcPr>
          <w:p w:rsidR="003C63CC" w:rsidRPr="000653D5" w:rsidRDefault="003C63CC" w:rsidP="003C63CC">
            <w:pPr>
              <w:ind w:right="-75"/>
              <w:jc w:val="center"/>
            </w:pPr>
            <w:r w:rsidRPr="000653D5">
              <w:t>Статья 11</w:t>
            </w:r>
          </w:p>
        </w:tc>
        <w:tc>
          <w:tcPr>
            <w:tcW w:w="1809" w:type="dxa"/>
          </w:tcPr>
          <w:p w:rsidR="003C63CC" w:rsidRPr="000653D5" w:rsidRDefault="003C63CC" w:rsidP="00257955">
            <w:r w:rsidRPr="000653D5">
              <w:t xml:space="preserve">Пункт 4 части </w:t>
            </w:r>
            <w:r w:rsidR="00257955" w:rsidRPr="000653D5">
              <w:t>3</w:t>
            </w:r>
            <w:r w:rsidRPr="000653D5">
              <w:t xml:space="preserve"> изложить в новой редакции</w:t>
            </w:r>
          </w:p>
        </w:tc>
        <w:tc>
          <w:tcPr>
            <w:tcW w:w="5670" w:type="dxa"/>
          </w:tcPr>
          <w:p w:rsidR="003C63CC" w:rsidRPr="000653D5" w:rsidRDefault="003C63CC" w:rsidP="004A330D">
            <w:pPr>
              <w:ind w:firstLine="459"/>
              <w:jc w:val="both"/>
            </w:pPr>
            <w:proofErr w:type="gramStart"/>
            <w:r w:rsidRPr="000653D5">
              <w:t>4) вопросы о преобразовании Октябрьского городского поселения,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Октябрьского городского поселения, выраженного путем голо</w:t>
            </w:r>
            <w:r w:rsidR="006134D1" w:rsidRPr="000653D5">
              <w:t>сования либо на сходе граждан.</w:t>
            </w:r>
            <w:proofErr w:type="gramEnd"/>
          </w:p>
        </w:tc>
      </w:tr>
      <w:tr w:rsidR="003C63CC" w:rsidRPr="000653D5" w:rsidTr="003C63CC">
        <w:trPr>
          <w:trHeight w:val="1003"/>
        </w:trPr>
        <w:tc>
          <w:tcPr>
            <w:tcW w:w="993" w:type="dxa"/>
          </w:tcPr>
          <w:p w:rsidR="003C63CC" w:rsidRPr="000653D5" w:rsidRDefault="005E39F1" w:rsidP="003C63CC">
            <w:pPr>
              <w:jc w:val="center"/>
            </w:pPr>
            <w:r w:rsidRPr="000653D5">
              <w:t>5</w:t>
            </w:r>
            <w:r w:rsidR="003C63CC" w:rsidRPr="000653D5">
              <w:t>.</w:t>
            </w:r>
          </w:p>
        </w:tc>
        <w:tc>
          <w:tcPr>
            <w:tcW w:w="1451" w:type="dxa"/>
          </w:tcPr>
          <w:p w:rsidR="003C63CC" w:rsidRPr="000653D5" w:rsidRDefault="003C63CC" w:rsidP="003C63CC">
            <w:r w:rsidRPr="000653D5">
              <w:t>Статья 19</w:t>
            </w:r>
          </w:p>
        </w:tc>
        <w:tc>
          <w:tcPr>
            <w:tcW w:w="1809" w:type="dxa"/>
          </w:tcPr>
          <w:p w:rsidR="003C63CC" w:rsidRPr="000653D5" w:rsidRDefault="003C63CC" w:rsidP="003C63CC">
            <w:r w:rsidRPr="000653D5">
              <w:t>Часть 2 изложить в новой редакции</w:t>
            </w:r>
          </w:p>
        </w:tc>
        <w:tc>
          <w:tcPr>
            <w:tcW w:w="5670" w:type="dxa"/>
          </w:tcPr>
          <w:p w:rsidR="003C63CC" w:rsidRPr="000653D5" w:rsidRDefault="003C63CC" w:rsidP="003C63C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5">
              <w:rPr>
                <w:rFonts w:ascii="Times New Roman" w:hAnsi="Times New Roman" w:cs="Times New Roman"/>
                <w:sz w:val="24"/>
                <w:szCs w:val="24"/>
              </w:rPr>
              <w:t xml:space="preserve">2. Глава Октябрьского городского поселения избирается из числа </w:t>
            </w:r>
            <w:proofErr w:type="gramStart"/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кандидатов, представленных конкурсной комиссией по результатам конкурса и возглавляет</w:t>
            </w:r>
            <w:proofErr w:type="gramEnd"/>
            <w:r w:rsidRPr="000653D5">
              <w:rPr>
                <w:rFonts w:ascii="Times New Roman" w:hAnsi="Times New Roman" w:cs="Times New Roman"/>
                <w:sz w:val="24"/>
                <w:szCs w:val="24"/>
              </w:rPr>
              <w:t xml:space="preserve"> местную администрацию.</w:t>
            </w:r>
          </w:p>
          <w:p w:rsidR="003C63CC" w:rsidRPr="000653D5" w:rsidRDefault="003C63CC" w:rsidP="003C63C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конкурса по отбору кандидатур на должность главы Октябрьского городского поселения устанавливается Думой Октябрьского городского поселения.</w:t>
            </w:r>
          </w:p>
          <w:p w:rsidR="003C63CC" w:rsidRPr="000653D5" w:rsidRDefault="003C63CC" w:rsidP="003C63C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Кандидатом на должность главы Октябрьского городского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      </w:r>
            <w:proofErr w:type="gramEnd"/>
          </w:p>
          <w:p w:rsidR="003C63CC" w:rsidRPr="000653D5" w:rsidRDefault="003C63CC" w:rsidP="003C63C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Условиями конкурса могут быть предусмотрены требования к профессиональному образованию и (или) профессиональным знаниям  и навыкам, которые являются предпочтительными для осуществления главой Октябрьского городского поселения полномочий по решению вопросов местного значения.</w:t>
            </w:r>
          </w:p>
          <w:p w:rsidR="003C63CC" w:rsidRPr="000653D5" w:rsidRDefault="003C63CC" w:rsidP="003C63C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Думе Октябрьского городского поселения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</w:t>
            </w:r>
          </w:p>
          <w:p w:rsidR="003C63CC" w:rsidRPr="000653D5" w:rsidRDefault="003C63CC" w:rsidP="003C63C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Срок полномочий главы Октябрьского городского поселения составляет 5 лет.</w:t>
            </w:r>
          </w:p>
          <w:p w:rsidR="003C63CC" w:rsidRPr="000653D5" w:rsidRDefault="003C63CC" w:rsidP="003C63C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5">
              <w:rPr>
                <w:rFonts w:ascii="Times New Roman" w:hAnsi="Times New Roman" w:cs="Times New Roman"/>
                <w:sz w:val="24"/>
                <w:szCs w:val="24"/>
              </w:rPr>
              <w:t xml:space="preserve">Днем вступления в должность главы Октябрьского городского поселения является день, следующий за днем его избрания. </w:t>
            </w:r>
          </w:p>
          <w:p w:rsidR="003C63CC" w:rsidRPr="000653D5" w:rsidRDefault="003C63CC" w:rsidP="004A330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главы Октябрьского городского поселения его полномочия временно исполняет заместитель главы администрации Окт</w:t>
            </w:r>
            <w:r w:rsidR="000653D5" w:rsidRPr="000653D5">
              <w:rPr>
                <w:rFonts w:ascii="Times New Roman" w:hAnsi="Times New Roman" w:cs="Times New Roman"/>
                <w:sz w:val="24"/>
                <w:szCs w:val="24"/>
              </w:rPr>
              <w:t>ябрьского городского поселения.</w:t>
            </w:r>
          </w:p>
        </w:tc>
      </w:tr>
      <w:tr w:rsidR="003C63CC" w:rsidRPr="000653D5" w:rsidTr="003C63CC">
        <w:trPr>
          <w:trHeight w:val="1003"/>
        </w:trPr>
        <w:tc>
          <w:tcPr>
            <w:tcW w:w="993" w:type="dxa"/>
          </w:tcPr>
          <w:p w:rsidR="003C63CC" w:rsidRPr="000653D5" w:rsidRDefault="005E39F1" w:rsidP="003C63CC">
            <w:pPr>
              <w:jc w:val="center"/>
            </w:pPr>
            <w:r w:rsidRPr="000653D5">
              <w:lastRenderedPageBreak/>
              <w:t>6</w:t>
            </w:r>
            <w:r w:rsidR="003C63CC" w:rsidRPr="000653D5">
              <w:t>.</w:t>
            </w:r>
          </w:p>
        </w:tc>
        <w:tc>
          <w:tcPr>
            <w:tcW w:w="1451" w:type="dxa"/>
          </w:tcPr>
          <w:p w:rsidR="003C63CC" w:rsidRPr="000653D5" w:rsidRDefault="003C63CC" w:rsidP="003C63CC">
            <w:r w:rsidRPr="000653D5">
              <w:t>Статья 19</w:t>
            </w:r>
          </w:p>
        </w:tc>
        <w:tc>
          <w:tcPr>
            <w:tcW w:w="1809" w:type="dxa"/>
          </w:tcPr>
          <w:p w:rsidR="000653D5" w:rsidRPr="000653D5" w:rsidRDefault="000653D5" w:rsidP="003C63CC">
            <w:r w:rsidRPr="000653D5">
              <w:t>Абзац третий</w:t>
            </w:r>
          </w:p>
          <w:p w:rsidR="003C63CC" w:rsidRPr="000653D5" w:rsidRDefault="003C63CC" w:rsidP="003C63CC">
            <w:r w:rsidRPr="000653D5">
              <w:t>части 3 дополнить пунктами 31, 32</w:t>
            </w:r>
          </w:p>
        </w:tc>
        <w:tc>
          <w:tcPr>
            <w:tcW w:w="5670" w:type="dxa"/>
          </w:tcPr>
          <w:p w:rsidR="003C63CC" w:rsidRPr="000653D5" w:rsidRDefault="003C63CC" w:rsidP="003C63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3D5">
              <w:rPr>
                <w:rFonts w:ascii="Times New Roman" w:hAnsi="Times New Roman" w:cs="Times New Roman"/>
                <w:sz w:val="24"/>
                <w:szCs w:val="24"/>
              </w:rPr>
              <w:t xml:space="preserve">31) определяет орган местного самоуправления, уполномоченный на осуществление полномочий, предусмотренных частью 2 статьи 18 Федерального закона от 13.07.2015 № 224-ФЗ «О государственно-частном партнерстве, </w:t>
            </w:r>
            <w:proofErr w:type="spellStart"/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Федерации»;</w:t>
            </w:r>
          </w:p>
          <w:p w:rsidR="003C63CC" w:rsidRPr="000653D5" w:rsidRDefault="003C63CC" w:rsidP="004A33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3D5">
              <w:rPr>
                <w:rFonts w:ascii="Times New Roman" w:hAnsi="Times New Roman" w:cs="Times New Roman"/>
                <w:sz w:val="24"/>
                <w:szCs w:val="24"/>
              </w:rPr>
              <w:t xml:space="preserve">32) принимает решение о реализации проекта </w:t>
            </w:r>
            <w:proofErr w:type="spellStart"/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653D5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если публичным партнерством является муниципальное образование «Октябрьское городское поселение Октябрьского муниципального района Пермского края» либо планируется проведение совместного конкурса с участием муниципального образования «Октябрьское городское поселение Октябрьского муниципального района Пермского края» (за исключением случая, в котором планируется проведение совместного конкурса с участием Российской Федерации, субъекта Российской Федерации).</w:t>
            </w:r>
            <w:proofErr w:type="gramEnd"/>
          </w:p>
        </w:tc>
      </w:tr>
      <w:tr w:rsidR="00AF6C39" w:rsidRPr="000653D5" w:rsidTr="003C63CC">
        <w:trPr>
          <w:trHeight w:val="1003"/>
        </w:trPr>
        <w:tc>
          <w:tcPr>
            <w:tcW w:w="993" w:type="dxa"/>
          </w:tcPr>
          <w:p w:rsidR="00AF6C39" w:rsidRPr="000653D5" w:rsidRDefault="00AF6C39" w:rsidP="003C63CC">
            <w:pPr>
              <w:jc w:val="center"/>
            </w:pPr>
            <w:r>
              <w:t>7.</w:t>
            </w:r>
          </w:p>
        </w:tc>
        <w:tc>
          <w:tcPr>
            <w:tcW w:w="1451" w:type="dxa"/>
          </w:tcPr>
          <w:p w:rsidR="00AF6C39" w:rsidRPr="000653D5" w:rsidRDefault="00AF6C39" w:rsidP="003C63CC">
            <w:r>
              <w:t>Статья 19</w:t>
            </w:r>
          </w:p>
        </w:tc>
        <w:tc>
          <w:tcPr>
            <w:tcW w:w="1809" w:type="dxa"/>
          </w:tcPr>
          <w:p w:rsidR="00AF6C39" w:rsidRPr="000653D5" w:rsidRDefault="00AF6C39" w:rsidP="003C63CC">
            <w:r>
              <w:t>Часть 7 изложить в новой редакции</w:t>
            </w:r>
          </w:p>
        </w:tc>
        <w:tc>
          <w:tcPr>
            <w:tcW w:w="5670" w:type="dxa"/>
          </w:tcPr>
          <w:p w:rsidR="009D2128" w:rsidRDefault="00AF6C39" w:rsidP="003C63C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 случае досрочного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полномочий главы Октябрьского городского поселения его полномочия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исполняет заместитель главы </w:t>
            </w:r>
            <w:r w:rsidR="009D2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Октябрьского горо</w:t>
            </w:r>
            <w:r w:rsidR="00F918AD">
              <w:rPr>
                <w:rFonts w:ascii="Times New Roman" w:hAnsi="Times New Roman" w:cs="Times New Roman"/>
                <w:sz w:val="24"/>
                <w:szCs w:val="24"/>
              </w:rPr>
              <w:t>дского поселения.</w:t>
            </w:r>
          </w:p>
          <w:p w:rsidR="00AF6C39" w:rsidRPr="000653D5" w:rsidRDefault="0087760F" w:rsidP="009D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отношения с заместителем главы </w:t>
            </w:r>
            <w:r w:rsidR="009D2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могут быть продолжены на основании срочного трудового договора до вступления в должность вновь избранного главы в установленном порядке</w:t>
            </w:r>
            <w:r w:rsidR="009D2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3CC" w:rsidRPr="000653D5" w:rsidTr="003C63CC">
        <w:trPr>
          <w:trHeight w:val="1003"/>
        </w:trPr>
        <w:tc>
          <w:tcPr>
            <w:tcW w:w="993" w:type="dxa"/>
          </w:tcPr>
          <w:p w:rsidR="003C63CC" w:rsidRPr="000653D5" w:rsidRDefault="00E52E9D" w:rsidP="003C63CC">
            <w:pPr>
              <w:jc w:val="center"/>
            </w:pPr>
            <w:r>
              <w:t>8</w:t>
            </w:r>
            <w:r w:rsidR="003C63CC" w:rsidRPr="000653D5">
              <w:t>.</w:t>
            </w:r>
          </w:p>
        </w:tc>
        <w:tc>
          <w:tcPr>
            <w:tcW w:w="1451" w:type="dxa"/>
          </w:tcPr>
          <w:p w:rsidR="003C63CC" w:rsidRPr="000653D5" w:rsidRDefault="003C63CC" w:rsidP="003C63CC">
            <w:r w:rsidRPr="000653D5">
              <w:t>Статья 20.1</w:t>
            </w:r>
          </w:p>
        </w:tc>
        <w:tc>
          <w:tcPr>
            <w:tcW w:w="1809" w:type="dxa"/>
          </w:tcPr>
          <w:p w:rsidR="003C63CC" w:rsidRPr="000653D5" w:rsidRDefault="003C63CC" w:rsidP="009D2128">
            <w:r w:rsidRPr="000653D5">
              <w:t xml:space="preserve">Часть 11 </w:t>
            </w:r>
            <w:r w:rsidR="009D2128">
              <w:t>изложить в новой редакции</w:t>
            </w:r>
          </w:p>
        </w:tc>
        <w:tc>
          <w:tcPr>
            <w:tcW w:w="5670" w:type="dxa"/>
          </w:tcPr>
          <w:p w:rsidR="003C63CC" w:rsidRPr="000653D5" w:rsidRDefault="009D2128" w:rsidP="009D21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отсутствия главы Администрации Октябрьского городского поселения его полномочия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исполняет заместитель главы Администрации Октябрьского городского поселения.</w:t>
            </w:r>
          </w:p>
        </w:tc>
      </w:tr>
      <w:tr w:rsidR="003C63CC" w:rsidRPr="000653D5" w:rsidTr="003C63CC">
        <w:trPr>
          <w:trHeight w:val="1003"/>
        </w:trPr>
        <w:tc>
          <w:tcPr>
            <w:tcW w:w="993" w:type="dxa"/>
          </w:tcPr>
          <w:p w:rsidR="003C63CC" w:rsidRPr="000653D5" w:rsidRDefault="00E52E9D" w:rsidP="003C63CC">
            <w:pPr>
              <w:jc w:val="center"/>
            </w:pPr>
            <w:r>
              <w:t>9</w:t>
            </w:r>
            <w:r w:rsidR="003C63CC" w:rsidRPr="000653D5">
              <w:t>.</w:t>
            </w:r>
          </w:p>
        </w:tc>
        <w:tc>
          <w:tcPr>
            <w:tcW w:w="1451" w:type="dxa"/>
          </w:tcPr>
          <w:p w:rsidR="003C63CC" w:rsidRPr="000653D5" w:rsidRDefault="003C63CC" w:rsidP="003C63CC">
            <w:pPr>
              <w:jc w:val="both"/>
            </w:pPr>
            <w:r w:rsidRPr="000653D5">
              <w:t>Статья 37</w:t>
            </w:r>
          </w:p>
        </w:tc>
        <w:tc>
          <w:tcPr>
            <w:tcW w:w="1809" w:type="dxa"/>
          </w:tcPr>
          <w:p w:rsidR="000653D5" w:rsidRPr="000653D5" w:rsidRDefault="003C63CC" w:rsidP="003C63CC">
            <w:pPr>
              <w:jc w:val="both"/>
            </w:pPr>
            <w:r w:rsidRPr="000653D5">
              <w:t>Абзац второй</w:t>
            </w:r>
          </w:p>
          <w:p w:rsidR="003C63CC" w:rsidRPr="000653D5" w:rsidRDefault="003C63CC" w:rsidP="003C63CC">
            <w:pPr>
              <w:jc w:val="both"/>
            </w:pPr>
            <w:r w:rsidRPr="000653D5">
              <w:t>части 1 изложить в новой редакции</w:t>
            </w:r>
          </w:p>
        </w:tc>
        <w:tc>
          <w:tcPr>
            <w:tcW w:w="5670" w:type="dxa"/>
          </w:tcPr>
          <w:p w:rsidR="003C63CC" w:rsidRPr="000653D5" w:rsidRDefault="003C63CC" w:rsidP="006E1EDC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lang w:eastAsia="en-US"/>
              </w:rPr>
            </w:pPr>
            <w:r w:rsidRPr="000653D5">
              <w:rPr>
                <w:rFonts w:eastAsiaTheme="minorHAnsi"/>
                <w:lang w:eastAsia="en-US"/>
              </w:rPr>
              <w:t>Проект решения об утверждении бюджета считается внесенным в срок, если он доставлен в Думу городского поселения в срок до 24 часов 01 ноября текущего года.</w:t>
            </w:r>
          </w:p>
        </w:tc>
      </w:tr>
    </w:tbl>
    <w:p w:rsidR="00430276" w:rsidRPr="00E45794" w:rsidRDefault="00430276" w:rsidP="00EA01AD">
      <w:pPr>
        <w:spacing w:after="200" w:line="276" w:lineRule="auto"/>
      </w:pPr>
    </w:p>
    <w:sectPr w:rsidR="00430276" w:rsidRPr="00E45794" w:rsidSect="00E52E9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B7"/>
    <w:rsid w:val="0000057E"/>
    <w:rsid w:val="00010870"/>
    <w:rsid w:val="00013966"/>
    <w:rsid w:val="00027023"/>
    <w:rsid w:val="00030DAE"/>
    <w:rsid w:val="00031D3F"/>
    <w:rsid w:val="00032480"/>
    <w:rsid w:val="00045002"/>
    <w:rsid w:val="00050C1A"/>
    <w:rsid w:val="00052919"/>
    <w:rsid w:val="00056011"/>
    <w:rsid w:val="000653D5"/>
    <w:rsid w:val="00074F8B"/>
    <w:rsid w:val="00080BD9"/>
    <w:rsid w:val="00083E29"/>
    <w:rsid w:val="00092D33"/>
    <w:rsid w:val="000943A4"/>
    <w:rsid w:val="000A1145"/>
    <w:rsid w:val="000A2F41"/>
    <w:rsid w:val="000C165D"/>
    <w:rsid w:val="000C2ED7"/>
    <w:rsid w:val="000D052C"/>
    <w:rsid w:val="000D3A00"/>
    <w:rsid w:val="000D756E"/>
    <w:rsid w:val="000F68F7"/>
    <w:rsid w:val="00104169"/>
    <w:rsid w:val="00105B3B"/>
    <w:rsid w:val="00122055"/>
    <w:rsid w:val="001305BB"/>
    <w:rsid w:val="00133416"/>
    <w:rsid w:val="00136BFF"/>
    <w:rsid w:val="00146D6A"/>
    <w:rsid w:val="001605E2"/>
    <w:rsid w:val="00161159"/>
    <w:rsid w:val="00162502"/>
    <w:rsid w:val="00177114"/>
    <w:rsid w:val="0019201B"/>
    <w:rsid w:val="001A247A"/>
    <w:rsid w:val="001A33BB"/>
    <w:rsid w:val="001A39D4"/>
    <w:rsid w:val="001B65AF"/>
    <w:rsid w:val="001D13E2"/>
    <w:rsid w:val="001D20AC"/>
    <w:rsid w:val="001D6562"/>
    <w:rsid w:val="001E1AE2"/>
    <w:rsid w:val="001F6F59"/>
    <w:rsid w:val="001F7601"/>
    <w:rsid w:val="002004E1"/>
    <w:rsid w:val="002018D2"/>
    <w:rsid w:val="0022003B"/>
    <w:rsid w:val="00220F9D"/>
    <w:rsid w:val="0022492A"/>
    <w:rsid w:val="00230684"/>
    <w:rsid w:val="00236CB3"/>
    <w:rsid w:val="0025307A"/>
    <w:rsid w:val="00256F73"/>
    <w:rsid w:val="00257955"/>
    <w:rsid w:val="0026488C"/>
    <w:rsid w:val="00264959"/>
    <w:rsid w:val="00265DD1"/>
    <w:rsid w:val="00273C26"/>
    <w:rsid w:val="002827F8"/>
    <w:rsid w:val="0028493D"/>
    <w:rsid w:val="00286DBE"/>
    <w:rsid w:val="002951B8"/>
    <w:rsid w:val="002A6CD7"/>
    <w:rsid w:val="002B59A7"/>
    <w:rsid w:val="002D0F2A"/>
    <w:rsid w:val="002D18B6"/>
    <w:rsid w:val="002D5B89"/>
    <w:rsid w:val="002E286B"/>
    <w:rsid w:val="002E378E"/>
    <w:rsid w:val="002E4448"/>
    <w:rsid w:val="002F2140"/>
    <w:rsid w:val="002F5D8B"/>
    <w:rsid w:val="002F7B93"/>
    <w:rsid w:val="00301367"/>
    <w:rsid w:val="00307684"/>
    <w:rsid w:val="00311598"/>
    <w:rsid w:val="0031698D"/>
    <w:rsid w:val="0032048D"/>
    <w:rsid w:val="00323151"/>
    <w:rsid w:val="003362E3"/>
    <w:rsid w:val="003451EE"/>
    <w:rsid w:val="0036339B"/>
    <w:rsid w:val="00366164"/>
    <w:rsid w:val="003724B2"/>
    <w:rsid w:val="00377E04"/>
    <w:rsid w:val="003806D3"/>
    <w:rsid w:val="00380E5F"/>
    <w:rsid w:val="00387405"/>
    <w:rsid w:val="003909D3"/>
    <w:rsid w:val="00392010"/>
    <w:rsid w:val="003A36CE"/>
    <w:rsid w:val="003A5BD8"/>
    <w:rsid w:val="003A7760"/>
    <w:rsid w:val="003B4394"/>
    <w:rsid w:val="003B6CDA"/>
    <w:rsid w:val="003C0023"/>
    <w:rsid w:val="003C1425"/>
    <w:rsid w:val="003C5368"/>
    <w:rsid w:val="003C63CC"/>
    <w:rsid w:val="003D4272"/>
    <w:rsid w:val="003D649C"/>
    <w:rsid w:val="003E2336"/>
    <w:rsid w:val="003F5F62"/>
    <w:rsid w:val="00400130"/>
    <w:rsid w:val="0041311B"/>
    <w:rsid w:val="00416D03"/>
    <w:rsid w:val="004172FF"/>
    <w:rsid w:val="004238C3"/>
    <w:rsid w:val="00430276"/>
    <w:rsid w:val="00433AA2"/>
    <w:rsid w:val="00441776"/>
    <w:rsid w:val="004419B9"/>
    <w:rsid w:val="00455D15"/>
    <w:rsid w:val="004669A9"/>
    <w:rsid w:val="00466DD4"/>
    <w:rsid w:val="00480E48"/>
    <w:rsid w:val="004870C3"/>
    <w:rsid w:val="004927F6"/>
    <w:rsid w:val="00494522"/>
    <w:rsid w:val="00496D42"/>
    <w:rsid w:val="004A0CA6"/>
    <w:rsid w:val="004A330D"/>
    <w:rsid w:val="004A5C32"/>
    <w:rsid w:val="004A748E"/>
    <w:rsid w:val="004C3C18"/>
    <w:rsid w:val="004D0153"/>
    <w:rsid w:val="004D1596"/>
    <w:rsid w:val="004D5FEF"/>
    <w:rsid w:val="004F6F04"/>
    <w:rsid w:val="00502434"/>
    <w:rsid w:val="00506E23"/>
    <w:rsid w:val="00506E65"/>
    <w:rsid w:val="00512C40"/>
    <w:rsid w:val="00521736"/>
    <w:rsid w:val="00522BCD"/>
    <w:rsid w:val="00545517"/>
    <w:rsid w:val="005469EB"/>
    <w:rsid w:val="0055501D"/>
    <w:rsid w:val="00555242"/>
    <w:rsid w:val="00563302"/>
    <w:rsid w:val="00572818"/>
    <w:rsid w:val="00596824"/>
    <w:rsid w:val="005972C3"/>
    <w:rsid w:val="005B1CD0"/>
    <w:rsid w:val="005B48DC"/>
    <w:rsid w:val="005C0842"/>
    <w:rsid w:val="005C4EDA"/>
    <w:rsid w:val="005D2E42"/>
    <w:rsid w:val="005D4285"/>
    <w:rsid w:val="005D45BB"/>
    <w:rsid w:val="005D4A1C"/>
    <w:rsid w:val="005D75CC"/>
    <w:rsid w:val="005D7E81"/>
    <w:rsid w:val="005E2F97"/>
    <w:rsid w:val="005E39F1"/>
    <w:rsid w:val="005E41BA"/>
    <w:rsid w:val="005E5BF1"/>
    <w:rsid w:val="005F6282"/>
    <w:rsid w:val="00602A71"/>
    <w:rsid w:val="00610F3B"/>
    <w:rsid w:val="006134D1"/>
    <w:rsid w:val="0061628E"/>
    <w:rsid w:val="006173AD"/>
    <w:rsid w:val="006314A3"/>
    <w:rsid w:val="00631A99"/>
    <w:rsid w:val="006451E8"/>
    <w:rsid w:val="00661490"/>
    <w:rsid w:val="00670383"/>
    <w:rsid w:val="00677F62"/>
    <w:rsid w:val="0068541F"/>
    <w:rsid w:val="00687455"/>
    <w:rsid w:val="00692719"/>
    <w:rsid w:val="00692C77"/>
    <w:rsid w:val="006A54FB"/>
    <w:rsid w:val="006C1D0A"/>
    <w:rsid w:val="006C31B4"/>
    <w:rsid w:val="006C36BD"/>
    <w:rsid w:val="006D4269"/>
    <w:rsid w:val="006D5DD8"/>
    <w:rsid w:val="006E1EDC"/>
    <w:rsid w:val="006E3050"/>
    <w:rsid w:val="00702C04"/>
    <w:rsid w:val="00703EB2"/>
    <w:rsid w:val="00714D58"/>
    <w:rsid w:val="00717FA7"/>
    <w:rsid w:val="00723B99"/>
    <w:rsid w:val="00725D91"/>
    <w:rsid w:val="00726406"/>
    <w:rsid w:val="00742BB7"/>
    <w:rsid w:val="00743BF1"/>
    <w:rsid w:val="007573F2"/>
    <w:rsid w:val="0077468F"/>
    <w:rsid w:val="00784EBC"/>
    <w:rsid w:val="007852F9"/>
    <w:rsid w:val="007871AF"/>
    <w:rsid w:val="00787B1E"/>
    <w:rsid w:val="00797D72"/>
    <w:rsid w:val="007A0618"/>
    <w:rsid w:val="007A33AC"/>
    <w:rsid w:val="007A3AD7"/>
    <w:rsid w:val="007A6C20"/>
    <w:rsid w:val="007B2752"/>
    <w:rsid w:val="007B2DB4"/>
    <w:rsid w:val="007C1B57"/>
    <w:rsid w:val="007C3E88"/>
    <w:rsid w:val="007C7EF1"/>
    <w:rsid w:val="00803D58"/>
    <w:rsid w:val="00804895"/>
    <w:rsid w:val="00811656"/>
    <w:rsid w:val="00822036"/>
    <w:rsid w:val="0082742A"/>
    <w:rsid w:val="0083434B"/>
    <w:rsid w:val="0085020C"/>
    <w:rsid w:val="00865166"/>
    <w:rsid w:val="0087760F"/>
    <w:rsid w:val="00880EED"/>
    <w:rsid w:val="0088225C"/>
    <w:rsid w:val="00896A67"/>
    <w:rsid w:val="00897C82"/>
    <w:rsid w:val="008A16D8"/>
    <w:rsid w:val="008A4561"/>
    <w:rsid w:val="008A5D1A"/>
    <w:rsid w:val="008B35A1"/>
    <w:rsid w:val="008E1B20"/>
    <w:rsid w:val="008E63D7"/>
    <w:rsid w:val="008E6440"/>
    <w:rsid w:val="008F615C"/>
    <w:rsid w:val="009120C6"/>
    <w:rsid w:val="00922586"/>
    <w:rsid w:val="009277D7"/>
    <w:rsid w:val="009424A5"/>
    <w:rsid w:val="00946696"/>
    <w:rsid w:val="00950C87"/>
    <w:rsid w:val="00954F39"/>
    <w:rsid w:val="00955BA8"/>
    <w:rsid w:val="00955D28"/>
    <w:rsid w:val="00956062"/>
    <w:rsid w:val="00960573"/>
    <w:rsid w:val="00961F4C"/>
    <w:rsid w:val="00965004"/>
    <w:rsid w:val="00975D5A"/>
    <w:rsid w:val="009766D1"/>
    <w:rsid w:val="00980D15"/>
    <w:rsid w:val="00991313"/>
    <w:rsid w:val="009A0162"/>
    <w:rsid w:val="009B42AC"/>
    <w:rsid w:val="009C1C48"/>
    <w:rsid w:val="009C31F2"/>
    <w:rsid w:val="009D2128"/>
    <w:rsid w:val="009D7EF3"/>
    <w:rsid w:val="009E088C"/>
    <w:rsid w:val="009F3B63"/>
    <w:rsid w:val="00A10654"/>
    <w:rsid w:val="00A10D08"/>
    <w:rsid w:val="00A12135"/>
    <w:rsid w:val="00A31A35"/>
    <w:rsid w:val="00A3698B"/>
    <w:rsid w:val="00A43E37"/>
    <w:rsid w:val="00A50853"/>
    <w:rsid w:val="00A61B22"/>
    <w:rsid w:val="00A61C0C"/>
    <w:rsid w:val="00A73714"/>
    <w:rsid w:val="00A74BD8"/>
    <w:rsid w:val="00A76236"/>
    <w:rsid w:val="00A7688A"/>
    <w:rsid w:val="00A800B4"/>
    <w:rsid w:val="00A82D46"/>
    <w:rsid w:val="00A83EA1"/>
    <w:rsid w:val="00A87062"/>
    <w:rsid w:val="00A93FB4"/>
    <w:rsid w:val="00AA1D45"/>
    <w:rsid w:val="00AA6F0D"/>
    <w:rsid w:val="00AB17EC"/>
    <w:rsid w:val="00AB23D5"/>
    <w:rsid w:val="00AB3184"/>
    <w:rsid w:val="00AC41AF"/>
    <w:rsid w:val="00AC6F60"/>
    <w:rsid w:val="00AC7499"/>
    <w:rsid w:val="00AD2EED"/>
    <w:rsid w:val="00AD73D8"/>
    <w:rsid w:val="00AE39BC"/>
    <w:rsid w:val="00AE4849"/>
    <w:rsid w:val="00AF0B93"/>
    <w:rsid w:val="00AF4753"/>
    <w:rsid w:val="00AF6C39"/>
    <w:rsid w:val="00B2078B"/>
    <w:rsid w:val="00B234FD"/>
    <w:rsid w:val="00B27897"/>
    <w:rsid w:val="00B36D1C"/>
    <w:rsid w:val="00B40A82"/>
    <w:rsid w:val="00B41962"/>
    <w:rsid w:val="00B4296C"/>
    <w:rsid w:val="00B44B38"/>
    <w:rsid w:val="00B51760"/>
    <w:rsid w:val="00B60FDF"/>
    <w:rsid w:val="00B654BF"/>
    <w:rsid w:val="00B94CC9"/>
    <w:rsid w:val="00BA53E8"/>
    <w:rsid w:val="00BA7D3B"/>
    <w:rsid w:val="00BB5480"/>
    <w:rsid w:val="00BB7BF1"/>
    <w:rsid w:val="00BE030E"/>
    <w:rsid w:val="00BE0B4A"/>
    <w:rsid w:val="00BE7DC0"/>
    <w:rsid w:val="00BF38D9"/>
    <w:rsid w:val="00C15339"/>
    <w:rsid w:val="00C209EB"/>
    <w:rsid w:val="00C361B8"/>
    <w:rsid w:val="00C411FE"/>
    <w:rsid w:val="00C41E00"/>
    <w:rsid w:val="00C51C30"/>
    <w:rsid w:val="00C570FF"/>
    <w:rsid w:val="00C572F9"/>
    <w:rsid w:val="00C60C83"/>
    <w:rsid w:val="00C61A74"/>
    <w:rsid w:val="00C670CF"/>
    <w:rsid w:val="00C80A7D"/>
    <w:rsid w:val="00CA7BBB"/>
    <w:rsid w:val="00CD4F62"/>
    <w:rsid w:val="00CD74CF"/>
    <w:rsid w:val="00CE4EC6"/>
    <w:rsid w:val="00CE5F89"/>
    <w:rsid w:val="00CF0958"/>
    <w:rsid w:val="00D06DCF"/>
    <w:rsid w:val="00D467B5"/>
    <w:rsid w:val="00D500B6"/>
    <w:rsid w:val="00D613B3"/>
    <w:rsid w:val="00D66949"/>
    <w:rsid w:val="00D7139A"/>
    <w:rsid w:val="00D72537"/>
    <w:rsid w:val="00D73A66"/>
    <w:rsid w:val="00D85E6F"/>
    <w:rsid w:val="00D87A69"/>
    <w:rsid w:val="00DA5269"/>
    <w:rsid w:val="00DA6694"/>
    <w:rsid w:val="00DA6839"/>
    <w:rsid w:val="00DA7BD7"/>
    <w:rsid w:val="00DB1B1A"/>
    <w:rsid w:val="00DB49D7"/>
    <w:rsid w:val="00DB5A81"/>
    <w:rsid w:val="00DC0499"/>
    <w:rsid w:val="00DC1F10"/>
    <w:rsid w:val="00DC7C03"/>
    <w:rsid w:val="00DD06E8"/>
    <w:rsid w:val="00DD5470"/>
    <w:rsid w:val="00DE3470"/>
    <w:rsid w:val="00DE7E7C"/>
    <w:rsid w:val="00DF0DCC"/>
    <w:rsid w:val="00DF71DC"/>
    <w:rsid w:val="00DF7E6F"/>
    <w:rsid w:val="00E15AD7"/>
    <w:rsid w:val="00E30174"/>
    <w:rsid w:val="00E33742"/>
    <w:rsid w:val="00E41D35"/>
    <w:rsid w:val="00E41E7B"/>
    <w:rsid w:val="00E45794"/>
    <w:rsid w:val="00E52E9D"/>
    <w:rsid w:val="00E56588"/>
    <w:rsid w:val="00E65127"/>
    <w:rsid w:val="00E67763"/>
    <w:rsid w:val="00E74CE8"/>
    <w:rsid w:val="00E7734B"/>
    <w:rsid w:val="00E97D08"/>
    <w:rsid w:val="00EA01AD"/>
    <w:rsid w:val="00EA4D4D"/>
    <w:rsid w:val="00EC2247"/>
    <w:rsid w:val="00EC3DE1"/>
    <w:rsid w:val="00ED0363"/>
    <w:rsid w:val="00EF0E20"/>
    <w:rsid w:val="00F03304"/>
    <w:rsid w:val="00F067DC"/>
    <w:rsid w:val="00F13C28"/>
    <w:rsid w:val="00F13F8D"/>
    <w:rsid w:val="00F14FDB"/>
    <w:rsid w:val="00F25E42"/>
    <w:rsid w:val="00F40788"/>
    <w:rsid w:val="00F50775"/>
    <w:rsid w:val="00F52A28"/>
    <w:rsid w:val="00F57B1E"/>
    <w:rsid w:val="00F84016"/>
    <w:rsid w:val="00F84A78"/>
    <w:rsid w:val="00F861F7"/>
    <w:rsid w:val="00F918AD"/>
    <w:rsid w:val="00FA0EE2"/>
    <w:rsid w:val="00FC26EB"/>
    <w:rsid w:val="00FC761C"/>
    <w:rsid w:val="00FD1618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D4F6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4F6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4F62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4F6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1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220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220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C6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85E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4F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4F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4F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4F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text">
    <w:name w:val="text"/>
    <w:basedOn w:val="a"/>
    <w:link w:val="text0"/>
    <w:rsid w:val="00CD4F62"/>
    <w:pPr>
      <w:ind w:firstLine="567"/>
      <w:jc w:val="both"/>
    </w:pPr>
    <w:rPr>
      <w:rFonts w:ascii="Arial" w:hAnsi="Arial" w:cs="Arial"/>
    </w:rPr>
  </w:style>
  <w:style w:type="paragraph" w:customStyle="1" w:styleId="11">
    <w:name w:val="Название объекта1"/>
    <w:basedOn w:val="a"/>
    <w:rsid w:val="00CD4F62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D4F62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D4F62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D4F62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6">
    <w:name w:val="Normal (Web)"/>
    <w:basedOn w:val="a"/>
    <w:rsid w:val="00CD4F6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styleId="a7">
    <w:name w:val="Hyperlink"/>
    <w:basedOn w:val="a0"/>
    <w:rsid w:val="00CD4F62"/>
    <w:rPr>
      <w:color w:val="0000FF"/>
      <w:u w:val="none"/>
    </w:rPr>
  </w:style>
  <w:style w:type="character" w:styleId="a8">
    <w:name w:val="FollowedHyperlink"/>
    <w:basedOn w:val="a0"/>
    <w:rsid w:val="00CD4F62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rsid w:val="00CD4F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CD4F6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CD4F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D4F6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4F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D4F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D4F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D4F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2">
    <w:name w:val="Знак1"/>
    <w:basedOn w:val="a"/>
    <w:rsid w:val="00CD4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CD4F6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c">
    <w:name w:val="Верхний колонтитул Знак"/>
    <w:basedOn w:val="a0"/>
    <w:link w:val="ab"/>
    <w:uiPriority w:val="99"/>
    <w:rsid w:val="00CD4F6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CD4F6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e">
    <w:name w:val="Нижний колонтитул Знак"/>
    <w:basedOn w:val="a0"/>
    <w:link w:val="ad"/>
    <w:rsid w:val="00CD4F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D4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D4F6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D4F6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4F6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4F62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4F6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1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220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220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C6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85E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4F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4F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4F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4F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text">
    <w:name w:val="text"/>
    <w:basedOn w:val="a"/>
    <w:link w:val="text0"/>
    <w:rsid w:val="00CD4F62"/>
    <w:pPr>
      <w:ind w:firstLine="567"/>
      <w:jc w:val="both"/>
    </w:pPr>
    <w:rPr>
      <w:rFonts w:ascii="Arial" w:hAnsi="Arial" w:cs="Arial"/>
    </w:rPr>
  </w:style>
  <w:style w:type="paragraph" w:customStyle="1" w:styleId="11">
    <w:name w:val="Название объекта1"/>
    <w:basedOn w:val="a"/>
    <w:rsid w:val="00CD4F62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D4F62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D4F62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D4F62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6">
    <w:name w:val="Normal (Web)"/>
    <w:basedOn w:val="a"/>
    <w:rsid w:val="00CD4F6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styleId="a7">
    <w:name w:val="Hyperlink"/>
    <w:basedOn w:val="a0"/>
    <w:rsid w:val="00CD4F62"/>
    <w:rPr>
      <w:color w:val="0000FF"/>
      <w:u w:val="none"/>
    </w:rPr>
  </w:style>
  <w:style w:type="character" w:styleId="a8">
    <w:name w:val="FollowedHyperlink"/>
    <w:basedOn w:val="a0"/>
    <w:rsid w:val="00CD4F62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rsid w:val="00CD4F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CD4F6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CD4F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D4F6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4F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D4F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D4F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D4F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2">
    <w:name w:val="Знак1"/>
    <w:basedOn w:val="a"/>
    <w:rsid w:val="00CD4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CD4F6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c">
    <w:name w:val="Верхний колонтитул Знак"/>
    <w:basedOn w:val="a0"/>
    <w:link w:val="ab"/>
    <w:uiPriority w:val="99"/>
    <w:rsid w:val="00CD4F6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CD4F6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e">
    <w:name w:val="Нижний колонтитул Знак"/>
    <w:basedOn w:val="a0"/>
    <w:link w:val="ad"/>
    <w:rsid w:val="00CD4F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D4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D4F6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DD545ACDCD17FB1C59133C90537E1C236B0734C2FB0242510195707F95AD4A852488DEB87FD9BiCg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34FE63CEC5AA27BC79F42D52D374CAD6A7D366326E29E1EC185BB8E90C100CC39AA6663C71EA7693C0737m9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C6ED-061A-428E-BC76-8C7A93C5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2017-02-01T03:39:00Z</cp:lastPrinted>
  <dcterms:created xsi:type="dcterms:W3CDTF">2016-12-19T10:10:00Z</dcterms:created>
  <dcterms:modified xsi:type="dcterms:W3CDTF">2017-02-02T05:25:00Z</dcterms:modified>
</cp:coreProperties>
</file>