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A" w:rsidRPr="00F90B1A" w:rsidRDefault="00F90B1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2786380</wp:posOffset>
            </wp:positionH>
            <wp:positionV relativeFrom="paragraph">
              <wp:posOffset>-598805</wp:posOffset>
            </wp:positionV>
            <wp:extent cx="609600" cy="952500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73E" w:rsidRDefault="0071373E" w:rsidP="00F90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E0" w:rsidRPr="00F90B1A" w:rsidRDefault="00A540DA" w:rsidP="00F90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1A">
        <w:rPr>
          <w:rFonts w:ascii="Times New Roman" w:hAnsi="Times New Roman" w:cs="Times New Roman"/>
          <w:b/>
          <w:sz w:val="28"/>
          <w:szCs w:val="28"/>
        </w:rPr>
        <w:t>АДМИНИСТРАЦИЯ ОКТЯБРЬСКОГО ГОРОДСКОГО ПОСЕЛЕНИЯ ОКТЯБРЬСКОГО МУНИЦИПАЛЬНОГО РАЙОНА ПЕРМСКОГО КРАЯ</w:t>
      </w:r>
    </w:p>
    <w:p w:rsidR="00F90B1A" w:rsidRDefault="00F90B1A" w:rsidP="00F90B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E0" w:rsidRPr="00F90B1A" w:rsidRDefault="00A540DA" w:rsidP="00F90B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0B1A" w:rsidRDefault="00F90B1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90B1A" w:rsidRDefault="00F90B1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2DE0" w:rsidRPr="00F90B1A" w:rsidRDefault="00F90B1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</w:t>
      </w:r>
      <w:r w:rsidR="00A540DA" w:rsidRPr="00F90B1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540DA" w:rsidRPr="00F90B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2811C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F90B1A" w:rsidRDefault="00F90B1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90B1A" w:rsidRDefault="00F90B1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D2DE0" w:rsidRDefault="00A540DA" w:rsidP="0071373E">
      <w:pPr>
        <w:pStyle w:val="a9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3E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="0071373E" w:rsidRPr="0071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73E">
        <w:rPr>
          <w:rFonts w:ascii="Times New Roman" w:hAnsi="Times New Roman" w:cs="Times New Roman"/>
          <w:b/>
          <w:sz w:val="28"/>
          <w:szCs w:val="28"/>
        </w:rPr>
        <w:t>по</w:t>
      </w:r>
      <w:r w:rsidR="0071373E" w:rsidRPr="0071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73E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71373E" w:rsidRPr="0071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73E">
        <w:rPr>
          <w:rFonts w:ascii="Times New Roman" w:hAnsi="Times New Roman" w:cs="Times New Roman"/>
          <w:b/>
          <w:sz w:val="28"/>
          <w:szCs w:val="28"/>
        </w:rPr>
        <w:t>муниципальной услуги «Выдача разрешений на ввод объекта капитального строительства в эксплуатацию» на территории Октябрьского городского поселения, утвержденный постановлением от 15.01.2015 № 9</w:t>
      </w:r>
    </w:p>
    <w:p w:rsidR="0071373E" w:rsidRDefault="0071373E" w:rsidP="0071373E">
      <w:pPr>
        <w:pStyle w:val="a9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73E" w:rsidRPr="0071373E" w:rsidRDefault="0071373E" w:rsidP="0071373E">
      <w:pPr>
        <w:pStyle w:val="a9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73E" w:rsidRDefault="00A540DA" w:rsidP="007137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№ 210-ФЗ «Об организации предоставления государственных и муниципальных услуг», статьей </w:t>
      </w:r>
      <w:r w:rsidR="0071373E">
        <w:rPr>
          <w:rFonts w:ascii="Times New Roman" w:hAnsi="Times New Roman" w:cs="Times New Roman"/>
          <w:sz w:val="28"/>
          <w:szCs w:val="28"/>
        </w:rPr>
        <w:t>27</w:t>
      </w:r>
      <w:r w:rsidRPr="00F90B1A">
        <w:rPr>
          <w:rFonts w:ascii="Times New Roman" w:hAnsi="Times New Roman" w:cs="Times New Roman"/>
          <w:sz w:val="28"/>
          <w:szCs w:val="28"/>
        </w:rPr>
        <w:t xml:space="preserve"> Устава Октябрьского городского поселения, </w:t>
      </w:r>
    </w:p>
    <w:p w:rsidR="007D2DE0" w:rsidRPr="00F90B1A" w:rsidRDefault="00A540DA" w:rsidP="007137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2DE0" w:rsidRPr="00F90B1A" w:rsidRDefault="0071373E" w:rsidP="007137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40DA" w:rsidRPr="00F90B1A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услуги «Выдача разрешений на ввод объекта капитального строительства в эксплуатацию» на территории Октябрьского городского поселения, утвержденный постановлением от 15.01.2015 № 9 следующие изменения:</w:t>
      </w:r>
    </w:p>
    <w:p w:rsidR="007D2DE0" w:rsidRPr="00F90B1A" w:rsidRDefault="00A540DA" w:rsidP="007137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t>пункт 5.8.2. регламента признать утратившим силу.</w:t>
      </w:r>
    </w:p>
    <w:p w:rsidR="007D2DE0" w:rsidRPr="00F90B1A" w:rsidRDefault="0071373E" w:rsidP="0071373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40DA" w:rsidRPr="00F90B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</w:t>
      </w:r>
      <w:r w:rsidR="00A540DA" w:rsidRPr="00F90B1A">
        <w:rPr>
          <w:rFonts w:ascii="Times New Roman" w:hAnsi="Times New Roman" w:cs="Times New Roman"/>
          <w:sz w:val="28"/>
          <w:szCs w:val="28"/>
        </w:rPr>
        <w:tab/>
        <w:t>сети</w:t>
      </w:r>
      <w:r w:rsidR="00A540DA" w:rsidRPr="00F90B1A">
        <w:rPr>
          <w:rFonts w:ascii="Times New Roman" w:hAnsi="Times New Roman" w:cs="Times New Roman"/>
          <w:sz w:val="28"/>
          <w:szCs w:val="28"/>
        </w:rPr>
        <w:tab/>
        <w:t xml:space="preserve">«Интернет»: </w:t>
      </w:r>
      <w:hyperlink r:id="rId9" w:history="1"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oktyabrskiy</w:t>
        </w:r>
        <w:proofErr w:type="spellEnd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permarea</w:t>
        </w:r>
        <w:proofErr w:type="spellEnd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oktyabrskoje</w:t>
        </w:r>
        <w:proofErr w:type="spellEnd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Glavnaja</w:t>
        </w:r>
        <w:proofErr w:type="spellEnd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stranica</w:t>
        </w:r>
        <w:proofErr w:type="spellEnd"/>
        <w:r w:rsidR="00A540DA" w:rsidRPr="00F90B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540DA" w:rsidRPr="00F90B1A">
        <w:rPr>
          <w:rFonts w:ascii="Times New Roman" w:hAnsi="Times New Roman" w:cs="Times New Roman"/>
          <w:sz w:val="28"/>
          <w:szCs w:val="28"/>
        </w:rPr>
        <w:t>.</w:t>
      </w:r>
    </w:p>
    <w:p w:rsidR="0071373E" w:rsidRDefault="0071373E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373E" w:rsidRDefault="0071373E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373E" w:rsidRDefault="0071373E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373E" w:rsidRDefault="00A540D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71373E">
        <w:rPr>
          <w:rFonts w:ascii="Times New Roman" w:hAnsi="Times New Roman" w:cs="Times New Roman"/>
          <w:sz w:val="28"/>
          <w:szCs w:val="28"/>
        </w:rPr>
        <w:t>–</w:t>
      </w:r>
      <w:r w:rsidRPr="00F9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3E" w:rsidRDefault="00A540D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90B1A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F9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E0" w:rsidRPr="00F90B1A" w:rsidRDefault="00A540DA" w:rsidP="00F90B1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13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71373E">
        <w:rPr>
          <w:rFonts w:ascii="Times New Roman" w:hAnsi="Times New Roman" w:cs="Times New Roman"/>
          <w:sz w:val="28"/>
          <w:szCs w:val="28"/>
        </w:rPr>
        <w:t>И.Ф.Селезнев</w:t>
      </w:r>
      <w:proofErr w:type="spellEnd"/>
    </w:p>
    <w:sectPr w:rsidR="007D2DE0" w:rsidRPr="00F90B1A" w:rsidSect="00F90B1A">
      <w:type w:val="continuous"/>
      <w:pgSz w:w="11905" w:h="16837"/>
      <w:pgMar w:top="1134" w:right="848" w:bottom="146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43" w:rsidRDefault="004B2C43" w:rsidP="007D2DE0">
      <w:r>
        <w:separator/>
      </w:r>
    </w:p>
  </w:endnote>
  <w:endnote w:type="continuationSeparator" w:id="0">
    <w:p w:rsidR="004B2C43" w:rsidRDefault="004B2C43" w:rsidP="007D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43" w:rsidRDefault="004B2C43"/>
  </w:footnote>
  <w:footnote w:type="continuationSeparator" w:id="0">
    <w:p w:rsidR="004B2C43" w:rsidRDefault="004B2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A15"/>
    <w:multiLevelType w:val="multilevel"/>
    <w:tmpl w:val="9C701C1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0"/>
    <w:rsid w:val="002811CB"/>
    <w:rsid w:val="004B2C43"/>
    <w:rsid w:val="0071373E"/>
    <w:rsid w:val="007D2DE0"/>
    <w:rsid w:val="00A540DA"/>
    <w:rsid w:val="00A81F48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D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DE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D2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7D2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7D2DE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D2DE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F90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B1A"/>
    <w:rPr>
      <w:color w:val="000000"/>
    </w:rPr>
  </w:style>
  <w:style w:type="paragraph" w:styleId="a7">
    <w:name w:val="footer"/>
    <w:basedOn w:val="a"/>
    <w:link w:val="a8"/>
    <w:uiPriority w:val="99"/>
    <w:unhideWhenUsed/>
    <w:rsid w:val="00F90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B1A"/>
    <w:rPr>
      <w:color w:val="000000"/>
    </w:rPr>
  </w:style>
  <w:style w:type="paragraph" w:styleId="a9">
    <w:name w:val="No Spacing"/>
    <w:uiPriority w:val="1"/>
    <w:qFormat/>
    <w:rsid w:val="00F90B1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137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D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DE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D2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7D2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7D2DE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D2DE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F90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B1A"/>
    <w:rPr>
      <w:color w:val="000000"/>
    </w:rPr>
  </w:style>
  <w:style w:type="paragraph" w:styleId="a7">
    <w:name w:val="footer"/>
    <w:basedOn w:val="a"/>
    <w:link w:val="a8"/>
    <w:uiPriority w:val="99"/>
    <w:unhideWhenUsed/>
    <w:rsid w:val="00F90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B1A"/>
    <w:rPr>
      <w:color w:val="000000"/>
    </w:rPr>
  </w:style>
  <w:style w:type="paragraph" w:styleId="a9">
    <w:name w:val="No Spacing"/>
    <w:uiPriority w:val="1"/>
    <w:qFormat/>
    <w:rsid w:val="00F90B1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137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oktyabrskoje/Glavnaja-stran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4</cp:revision>
  <cp:lastPrinted>2015-05-06T10:10:00Z</cp:lastPrinted>
  <dcterms:created xsi:type="dcterms:W3CDTF">2015-05-06T10:10:00Z</dcterms:created>
  <dcterms:modified xsi:type="dcterms:W3CDTF">2015-05-06T10:11:00Z</dcterms:modified>
</cp:coreProperties>
</file>