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A9B" w:rsidRDefault="00844A9B" w:rsidP="00844A9B">
      <w:pPr>
        <w:jc w:val="right"/>
        <w:rPr>
          <w:b/>
        </w:rPr>
      </w:pPr>
      <w:r w:rsidRPr="00B47BE6">
        <w:rPr>
          <w:rFonts w:eastAsia="Times New Roman"/>
          <w:b/>
          <w:noProof/>
          <w:lang w:eastAsia="ru-RU"/>
        </w:rPr>
        <w:drawing>
          <wp:anchor distT="0" distB="0" distL="114300" distR="114300" simplePos="0" relativeHeight="251659264" behindDoc="0" locked="0" layoutInCell="1" allowOverlap="1" wp14:anchorId="26082E39" wp14:editId="22E1F529">
            <wp:simplePos x="0" y="0"/>
            <wp:positionH relativeFrom="column">
              <wp:posOffset>2715272</wp:posOffset>
            </wp:positionH>
            <wp:positionV relativeFrom="paragraph">
              <wp:posOffset>-471805</wp:posOffset>
            </wp:positionV>
            <wp:extent cx="608330" cy="953770"/>
            <wp:effectExtent l="0" t="0" r="1270" b="0"/>
            <wp:wrapNone/>
            <wp:docPr id="2" name="Рисунок 2" descr="For_Blank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For_Blank2"/>
                    <pic:cNvPicPr preferRelativeResize="0">
                      <a:picLocks noChangeArrowheads="1"/>
                    </pic:cNvPicPr>
                  </pic:nvPicPr>
                  <pic:blipFill>
                    <a:blip r:embed="rId6">
                      <a:lum contrast="24000"/>
                      <a:extLst>
                        <a:ext uri="{28A0092B-C50C-407E-A947-70E740481C1C}">
                          <a14:useLocalDpi xmlns:a14="http://schemas.microsoft.com/office/drawing/2010/main" val="0"/>
                        </a:ext>
                      </a:extLst>
                    </a:blip>
                    <a:srcRect/>
                    <a:stretch>
                      <a:fillRect/>
                    </a:stretch>
                  </pic:blipFill>
                  <pic:spPr bwMode="auto">
                    <a:xfrm>
                      <a:off x="0" y="0"/>
                      <a:ext cx="608330" cy="953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4A9B" w:rsidRPr="00A95410" w:rsidRDefault="00844A9B" w:rsidP="00844A9B"/>
    <w:p w:rsidR="00844A9B" w:rsidRDefault="00844A9B" w:rsidP="00844A9B">
      <w:pPr>
        <w:jc w:val="center"/>
        <w:rPr>
          <w:b/>
        </w:rPr>
      </w:pPr>
    </w:p>
    <w:p w:rsidR="00844A9B" w:rsidRPr="00676C11" w:rsidRDefault="00844A9B" w:rsidP="00844A9B">
      <w:pPr>
        <w:jc w:val="center"/>
        <w:rPr>
          <w:b/>
        </w:rPr>
      </w:pPr>
      <w:r w:rsidRPr="00676C11">
        <w:rPr>
          <w:b/>
        </w:rPr>
        <w:t>ДУМА ОКТЯБРЬСКОГО ГОРОДСКОГО ПОСЕЛЕНИЯ</w:t>
      </w:r>
    </w:p>
    <w:p w:rsidR="00844A9B" w:rsidRPr="00676C11" w:rsidRDefault="00844A9B" w:rsidP="00844A9B">
      <w:pPr>
        <w:jc w:val="center"/>
        <w:rPr>
          <w:b/>
        </w:rPr>
      </w:pPr>
      <w:r w:rsidRPr="00676C11">
        <w:rPr>
          <w:b/>
        </w:rPr>
        <w:t>ОКТ</w:t>
      </w:r>
      <w:r w:rsidR="00DF4EBA">
        <w:rPr>
          <w:b/>
        </w:rPr>
        <w:t>ЯБРЬСКОГО МУНИЦИПАЛЬНОГО РАЙОНА</w:t>
      </w:r>
    </w:p>
    <w:p w:rsidR="00844A9B" w:rsidRPr="00676C11" w:rsidRDefault="00844A9B" w:rsidP="00844A9B">
      <w:pPr>
        <w:jc w:val="center"/>
        <w:rPr>
          <w:b/>
        </w:rPr>
      </w:pPr>
      <w:r w:rsidRPr="00676C11">
        <w:rPr>
          <w:b/>
        </w:rPr>
        <w:t>ПЕРМСКОГО КРАЯ</w:t>
      </w:r>
    </w:p>
    <w:p w:rsidR="00844A9B" w:rsidRPr="00676C11" w:rsidRDefault="00844A9B" w:rsidP="00844A9B">
      <w:pPr>
        <w:jc w:val="center"/>
        <w:rPr>
          <w:b/>
        </w:rPr>
      </w:pPr>
    </w:p>
    <w:p w:rsidR="00844A9B" w:rsidRPr="00676C11" w:rsidRDefault="00844A9B" w:rsidP="00844A9B">
      <w:pPr>
        <w:jc w:val="center"/>
        <w:rPr>
          <w:b/>
        </w:rPr>
      </w:pPr>
      <w:r w:rsidRPr="00676C11">
        <w:rPr>
          <w:b/>
        </w:rPr>
        <w:t>РЕШЕНИЕ</w:t>
      </w:r>
    </w:p>
    <w:p w:rsidR="00844A9B" w:rsidRPr="00676C11" w:rsidRDefault="00844A9B" w:rsidP="00844A9B">
      <w:pPr>
        <w:jc w:val="center"/>
        <w:rPr>
          <w:b/>
        </w:rPr>
      </w:pPr>
    </w:p>
    <w:p w:rsidR="00844A9B" w:rsidRPr="00DF4EBA" w:rsidRDefault="00305555" w:rsidP="00DF4EBA">
      <w:pPr>
        <w:jc w:val="center"/>
        <w:rPr>
          <w:b/>
        </w:rPr>
      </w:pPr>
      <w:r>
        <w:rPr>
          <w:b/>
        </w:rPr>
        <w:t>11</w:t>
      </w:r>
      <w:r w:rsidR="00844A9B" w:rsidRPr="00676C11">
        <w:rPr>
          <w:b/>
        </w:rPr>
        <w:t>.</w:t>
      </w:r>
      <w:r w:rsidR="00363818">
        <w:rPr>
          <w:b/>
        </w:rPr>
        <w:t>0</w:t>
      </w:r>
      <w:r w:rsidR="00DF7545">
        <w:rPr>
          <w:b/>
        </w:rPr>
        <w:t>8</w:t>
      </w:r>
      <w:r w:rsidR="00844A9B" w:rsidRPr="00676C11">
        <w:rPr>
          <w:b/>
        </w:rPr>
        <w:t>.201</w:t>
      </w:r>
      <w:r w:rsidR="00607DB8">
        <w:rPr>
          <w:b/>
        </w:rPr>
        <w:t>6</w:t>
      </w:r>
      <w:r w:rsidR="00844A9B" w:rsidRPr="00676C11">
        <w:rPr>
          <w:b/>
        </w:rPr>
        <w:t xml:space="preserve">                                                                      </w:t>
      </w:r>
      <w:r w:rsidR="002B7D79">
        <w:rPr>
          <w:b/>
        </w:rPr>
        <w:t xml:space="preserve"> </w:t>
      </w:r>
      <w:r w:rsidR="00844A9B" w:rsidRPr="00676C11">
        <w:rPr>
          <w:b/>
        </w:rPr>
        <w:t xml:space="preserve">       № </w:t>
      </w:r>
      <w:r>
        <w:rPr>
          <w:b/>
        </w:rPr>
        <w:t>216</w:t>
      </w:r>
    </w:p>
    <w:p w:rsidR="00844A9B" w:rsidRDefault="00844A9B" w:rsidP="00844A9B">
      <w:pPr>
        <w:jc w:val="both"/>
      </w:pPr>
    </w:p>
    <w:p w:rsidR="00DF4EBA" w:rsidRPr="00A70FA6" w:rsidRDefault="00DF4EBA" w:rsidP="00844A9B">
      <w:pPr>
        <w:jc w:val="both"/>
      </w:pPr>
    </w:p>
    <w:p w:rsidR="00844A9B" w:rsidRDefault="00844A9B" w:rsidP="009B0260">
      <w:pPr>
        <w:ind w:right="4818"/>
        <w:jc w:val="both"/>
        <w:rPr>
          <w:b/>
        </w:rPr>
      </w:pPr>
      <w:r w:rsidRPr="00A70FA6">
        <w:rPr>
          <w:b/>
        </w:rPr>
        <w:t>Об информации о</w:t>
      </w:r>
      <w:r w:rsidR="00587403">
        <w:rPr>
          <w:b/>
        </w:rPr>
        <w:t xml:space="preserve"> ходе</w:t>
      </w:r>
      <w:r w:rsidRPr="00A70FA6">
        <w:rPr>
          <w:b/>
        </w:rPr>
        <w:t xml:space="preserve"> исполнени</w:t>
      </w:r>
      <w:r w:rsidR="00587403">
        <w:rPr>
          <w:b/>
        </w:rPr>
        <w:t>я</w:t>
      </w:r>
    </w:p>
    <w:p w:rsidR="00844A9B" w:rsidRDefault="00844A9B" w:rsidP="009B0260">
      <w:pPr>
        <w:ind w:right="4818"/>
        <w:jc w:val="both"/>
        <w:rPr>
          <w:b/>
        </w:rPr>
      </w:pPr>
      <w:r>
        <w:rPr>
          <w:b/>
        </w:rPr>
        <w:t>б</w:t>
      </w:r>
      <w:r w:rsidRPr="00A70FA6">
        <w:rPr>
          <w:b/>
        </w:rPr>
        <w:t>юджета</w:t>
      </w:r>
      <w:r>
        <w:rPr>
          <w:b/>
        </w:rPr>
        <w:t xml:space="preserve"> </w:t>
      </w:r>
      <w:r w:rsidRPr="00A70FA6">
        <w:rPr>
          <w:b/>
        </w:rPr>
        <w:t>Октябрьского городского</w:t>
      </w:r>
    </w:p>
    <w:p w:rsidR="00844A9B" w:rsidRPr="00EF3856" w:rsidRDefault="00844A9B" w:rsidP="009B0260">
      <w:pPr>
        <w:ind w:right="4818"/>
        <w:jc w:val="both"/>
      </w:pPr>
      <w:r>
        <w:rPr>
          <w:b/>
        </w:rPr>
        <w:t>п</w:t>
      </w:r>
      <w:r w:rsidRPr="00A70FA6">
        <w:rPr>
          <w:b/>
        </w:rPr>
        <w:t>оселения</w:t>
      </w:r>
      <w:r>
        <w:rPr>
          <w:b/>
        </w:rPr>
        <w:t xml:space="preserve"> </w:t>
      </w:r>
      <w:r w:rsidRPr="00A70FA6">
        <w:rPr>
          <w:b/>
        </w:rPr>
        <w:t xml:space="preserve">за </w:t>
      </w:r>
      <w:r w:rsidR="00363818">
        <w:rPr>
          <w:b/>
        </w:rPr>
        <w:t xml:space="preserve">1 </w:t>
      </w:r>
      <w:r w:rsidR="00DF7545">
        <w:rPr>
          <w:b/>
        </w:rPr>
        <w:t>полугодие</w:t>
      </w:r>
      <w:r w:rsidR="00363818">
        <w:rPr>
          <w:b/>
        </w:rPr>
        <w:t xml:space="preserve"> </w:t>
      </w:r>
      <w:r w:rsidR="0014025F">
        <w:rPr>
          <w:b/>
        </w:rPr>
        <w:t>2</w:t>
      </w:r>
      <w:r w:rsidRPr="00A70FA6">
        <w:rPr>
          <w:b/>
        </w:rPr>
        <w:t>01</w:t>
      </w:r>
      <w:r w:rsidR="007179C1">
        <w:rPr>
          <w:b/>
        </w:rPr>
        <w:t>6</w:t>
      </w:r>
      <w:r w:rsidRPr="00A70FA6">
        <w:rPr>
          <w:b/>
        </w:rPr>
        <w:t xml:space="preserve"> года</w:t>
      </w:r>
    </w:p>
    <w:p w:rsidR="00844A9B" w:rsidRDefault="00844A9B" w:rsidP="009B0260">
      <w:pPr>
        <w:ind w:right="4818"/>
        <w:jc w:val="both"/>
      </w:pPr>
    </w:p>
    <w:p w:rsidR="00DF4EBA" w:rsidRDefault="00DF4EBA" w:rsidP="009B0260">
      <w:pPr>
        <w:jc w:val="both"/>
      </w:pPr>
    </w:p>
    <w:p w:rsidR="00844A9B" w:rsidRPr="00EF3856" w:rsidRDefault="00890C23" w:rsidP="009B0260">
      <w:pPr>
        <w:ind w:firstLine="709"/>
        <w:jc w:val="both"/>
      </w:pPr>
      <w:proofErr w:type="gramStart"/>
      <w:r>
        <w:t>В соответствии со</w:t>
      </w:r>
      <w:r w:rsidR="00844A9B" w:rsidRPr="00EF3856">
        <w:t xml:space="preserve"> ст. 264.2 Бюджетного кодекса Российской Федерации, ст.</w:t>
      </w:r>
      <w:r w:rsidR="00844A9B">
        <w:t xml:space="preserve"> </w:t>
      </w:r>
      <w:r w:rsidR="00844A9B" w:rsidRPr="00EF3856">
        <w:t>38 Положения о бюджетном процессе в Октябрьском городском поселении», утвержденного решением Думы Октябрьского городского поселения от 29</w:t>
      </w:r>
      <w:r w:rsidR="00F27801">
        <w:t xml:space="preserve"> ноября </w:t>
      </w:r>
      <w:r w:rsidR="00844A9B" w:rsidRPr="00EF3856">
        <w:t>2007 № 187, заслушав информацию</w:t>
      </w:r>
      <w:r w:rsidR="00844A9B">
        <w:t xml:space="preserve"> советника главы администрации по экономике и финансам</w:t>
      </w:r>
      <w:r w:rsidR="00587403">
        <w:t xml:space="preserve"> о ходе исполнения бюджета Октябрьского городского поселения</w:t>
      </w:r>
      <w:r w:rsidR="00844A9B" w:rsidRPr="00EF3856">
        <w:t>, Дума Октябрьского городского поселения Октябрьского муниципального района Пермского края РЕШАЕТ:</w:t>
      </w:r>
      <w:proofErr w:type="gramEnd"/>
    </w:p>
    <w:p w:rsidR="00844A9B" w:rsidRPr="00EF3856" w:rsidRDefault="00844A9B" w:rsidP="009B0260">
      <w:pPr>
        <w:ind w:firstLine="709"/>
        <w:jc w:val="both"/>
      </w:pPr>
    </w:p>
    <w:p w:rsidR="00844A9B" w:rsidRPr="00EF3856" w:rsidRDefault="00844A9B" w:rsidP="009B0260">
      <w:pPr>
        <w:ind w:firstLine="709"/>
        <w:jc w:val="both"/>
      </w:pPr>
      <w:r w:rsidRPr="00EF3856">
        <w:t>1.</w:t>
      </w:r>
      <w:r>
        <w:t xml:space="preserve"> </w:t>
      </w:r>
      <w:r w:rsidRPr="00EF3856">
        <w:t>Информацию о</w:t>
      </w:r>
      <w:r w:rsidR="00587403">
        <w:t xml:space="preserve"> ходе</w:t>
      </w:r>
      <w:r w:rsidRPr="00EF3856">
        <w:t xml:space="preserve"> исполнени</w:t>
      </w:r>
      <w:r w:rsidR="00587403">
        <w:t>я</w:t>
      </w:r>
      <w:r w:rsidRPr="00EF3856">
        <w:t xml:space="preserve"> бюджета Октябрьского городского поселения за </w:t>
      </w:r>
      <w:r w:rsidR="00363818">
        <w:t xml:space="preserve">1 </w:t>
      </w:r>
      <w:r w:rsidR="00DF7545">
        <w:t xml:space="preserve">полугодие </w:t>
      </w:r>
      <w:r w:rsidRPr="00EF3856">
        <w:t>201</w:t>
      </w:r>
      <w:r w:rsidR="00267CAA">
        <w:t>6</w:t>
      </w:r>
      <w:r w:rsidRPr="00EF3856">
        <w:t xml:space="preserve"> года принять к сведению, согласно приложению.</w:t>
      </w:r>
    </w:p>
    <w:p w:rsidR="00844A9B" w:rsidRPr="00EF3856" w:rsidRDefault="00587403" w:rsidP="009B0260">
      <w:pPr>
        <w:ind w:firstLine="709"/>
        <w:jc w:val="both"/>
      </w:pPr>
      <w:r>
        <w:t>2</w:t>
      </w:r>
      <w:r w:rsidR="00844A9B" w:rsidRPr="00EF3856">
        <w:t xml:space="preserve">. Решение вступает в силу </w:t>
      </w:r>
      <w:r w:rsidR="00F27801">
        <w:t>после</w:t>
      </w:r>
      <w:r w:rsidR="00844A9B" w:rsidRPr="00EF3856">
        <w:t xml:space="preserve"> обнародования</w:t>
      </w:r>
      <w:r w:rsidR="00844A9B">
        <w:t xml:space="preserve"> в МКУ «Октябрьская централизованная библиотечная система»</w:t>
      </w:r>
      <w:r w:rsidR="0014025F">
        <w:t xml:space="preserve"> и подлежит размещению </w:t>
      </w:r>
      <w:r w:rsidR="0060599E" w:rsidRPr="00DD1860">
        <w:t>на сайте Октябрьского городского поселения Октябрьского муниципального района Пермского края (</w:t>
      </w:r>
      <w:hyperlink r:id="rId7" w:history="1">
        <w:r w:rsidR="0060599E" w:rsidRPr="00DD1860">
          <w:rPr>
            <w:color w:val="0000FF"/>
            <w:u w:val="single"/>
            <w:lang w:val="en-US"/>
          </w:rPr>
          <w:t>http</w:t>
        </w:r>
        <w:r w:rsidR="0060599E" w:rsidRPr="00DD1860">
          <w:rPr>
            <w:color w:val="0000FF"/>
            <w:u w:val="single"/>
          </w:rPr>
          <w:t>://</w:t>
        </w:r>
        <w:proofErr w:type="spellStart"/>
        <w:r w:rsidR="0060599E" w:rsidRPr="00DD1860">
          <w:rPr>
            <w:color w:val="0000FF"/>
            <w:u w:val="single"/>
            <w:lang w:val="en-US"/>
          </w:rPr>
          <w:t>oktyabrskiy</w:t>
        </w:r>
        <w:proofErr w:type="spellEnd"/>
        <w:r w:rsidR="0060599E" w:rsidRPr="00DD1860">
          <w:rPr>
            <w:color w:val="0000FF"/>
            <w:u w:val="single"/>
          </w:rPr>
          <w:t>.</w:t>
        </w:r>
        <w:proofErr w:type="spellStart"/>
        <w:r w:rsidR="0060599E" w:rsidRPr="00DD1860">
          <w:rPr>
            <w:color w:val="0000FF"/>
            <w:u w:val="single"/>
            <w:lang w:val="en-US"/>
          </w:rPr>
          <w:t>permarea</w:t>
        </w:r>
        <w:proofErr w:type="spellEnd"/>
        <w:r w:rsidR="0060599E" w:rsidRPr="00DD1860">
          <w:rPr>
            <w:color w:val="0000FF"/>
            <w:u w:val="single"/>
          </w:rPr>
          <w:t>.</w:t>
        </w:r>
        <w:proofErr w:type="spellStart"/>
        <w:r w:rsidR="0060599E" w:rsidRPr="00DD1860">
          <w:rPr>
            <w:color w:val="0000FF"/>
            <w:u w:val="single"/>
            <w:lang w:val="en-US"/>
          </w:rPr>
          <w:t>ru</w:t>
        </w:r>
        <w:proofErr w:type="spellEnd"/>
        <w:r w:rsidR="0060599E" w:rsidRPr="00DD1860">
          <w:rPr>
            <w:color w:val="0000FF"/>
            <w:u w:val="single"/>
          </w:rPr>
          <w:t>/</w:t>
        </w:r>
        <w:proofErr w:type="spellStart"/>
        <w:r w:rsidR="0060599E" w:rsidRPr="00DD1860">
          <w:rPr>
            <w:color w:val="0000FF"/>
            <w:u w:val="single"/>
            <w:lang w:val="en-US"/>
          </w:rPr>
          <w:t>oktyabrskoje</w:t>
        </w:r>
        <w:proofErr w:type="spellEnd"/>
        <w:r w:rsidR="0060599E" w:rsidRPr="00DD1860">
          <w:rPr>
            <w:color w:val="0000FF"/>
            <w:u w:val="single"/>
          </w:rPr>
          <w:t>/</w:t>
        </w:r>
        <w:proofErr w:type="spellStart"/>
        <w:r w:rsidR="0060599E" w:rsidRPr="00DD1860">
          <w:rPr>
            <w:color w:val="0000FF"/>
            <w:u w:val="single"/>
            <w:lang w:val="en-US"/>
          </w:rPr>
          <w:t>Glavnaja</w:t>
        </w:r>
        <w:proofErr w:type="spellEnd"/>
        <w:r w:rsidR="0060599E" w:rsidRPr="00DD1860">
          <w:rPr>
            <w:color w:val="0000FF"/>
            <w:u w:val="single"/>
          </w:rPr>
          <w:t>-</w:t>
        </w:r>
        <w:proofErr w:type="spellStart"/>
        <w:r w:rsidR="0060599E" w:rsidRPr="00DD1860">
          <w:rPr>
            <w:color w:val="0000FF"/>
            <w:u w:val="single"/>
            <w:lang w:val="en-US"/>
          </w:rPr>
          <w:t>stranica</w:t>
        </w:r>
        <w:proofErr w:type="spellEnd"/>
        <w:r w:rsidR="0060599E" w:rsidRPr="00DD1860">
          <w:rPr>
            <w:color w:val="0000FF"/>
            <w:u w:val="single"/>
          </w:rPr>
          <w:t>/</w:t>
        </w:r>
      </w:hyperlink>
      <w:r w:rsidR="0060599E" w:rsidRPr="00DD1860">
        <w:t>).</w:t>
      </w:r>
    </w:p>
    <w:p w:rsidR="00844A9B" w:rsidRPr="00EF3856" w:rsidRDefault="00587403" w:rsidP="009B0260">
      <w:pPr>
        <w:ind w:firstLine="709"/>
        <w:jc w:val="both"/>
      </w:pPr>
      <w:r>
        <w:t>3</w:t>
      </w:r>
      <w:r w:rsidR="00844A9B" w:rsidRPr="00EF3856">
        <w:t>.</w:t>
      </w:r>
      <w:r w:rsidR="00F27801">
        <w:t xml:space="preserve"> </w:t>
      </w:r>
      <w:proofErr w:type="gramStart"/>
      <w:r w:rsidR="00844A9B" w:rsidRPr="00EF3856">
        <w:t>Контроль за</w:t>
      </w:r>
      <w:proofErr w:type="gramEnd"/>
      <w:r w:rsidR="00844A9B" w:rsidRPr="00EF3856">
        <w:t xml:space="preserve"> исполнением данного решения возложить на </w:t>
      </w:r>
      <w:r w:rsidR="008D5537">
        <w:t>советника главы администрации по экономике и фина</w:t>
      </w:r>
      <w:r w:rsidR="00AA653D">
        <w:t>н</w:t>
      </w:r>
      <w:r w:rsidR="008D5537">
        <w:t xml:space="preserve">сам </w:t>
      </w:r>
      <w:proofErr w:type="spellStart"/>
      <w:r w:rsidR="008D5537">
        <w:t>Шагиахметову</w:t>
      </w:r>
      <w:proofErr w:type="spellEnd"/>
      <w:r w:rsidR="008D5537">
        <w:t xml:space="preserve"> Н.М.</w:t>
      </w:r>
    </w:p>
    <w:p w:rsidR="002B7D79" w:rsidRDefault="002B7D79" w:rsidP="009B0260"/>
    <w:p w:rsidR="002B7D79" w:rsidRDefault="002B7D79" w:rsidP="009B0260"/>
    <w:p w:rsidR="00844A9B" w:rsidRPr="00EF3856" w:rsidRDefault="00844A9B" w:rsidP="009B0260"/>
    <w:p w:rsidR="00844A9B" w:rsidRDefault="00844A9B" w:rsidP="009B0260">
      <w:r>
        <w:t>Председатель Думы</w:t>
      </w:r>
    </w:p>
    <w:p w:rsidR="00844A9B" w:rsidRDefault="00844A9B" w:rsidP="009B0260">
      <w:r w:rsidRPr="00EF3856">
        <w:t>Октябрьского</w:t>
      </w:r>
      <w:r>
        <w:t xml:space="preserve"> </w:t>
      </w:r>
      <w:r w:rsidRPr="00EF3856">
        <w:t xml:space="preserve">городского поселения                          </w:t>
      </w:r>
      <w:r>
        <w:t xml:space="preserve"> </w:t>
      </w:r>
      <w:r w:rsidRPr="00EF3856">
        <w:t xml:space="preserve">       </w:t>
      </w:r>
      <w:r>
        <w:t xml:space="preserve">   </w:t>
      </w:r>
      <w:r w:rsidRPr="00EF3856">
        <w:t xml:space="preserve">  </w:t>
      </w:r>
      <w:r>
        <w:t>Ю</w:t>
      </w:r>
      <w:r w:rsidRPr="00EF3856">
        <w:t>.</w:t>
      </w:r>
      <w:r>
        <w:t xml:space="preserve"> В</w:t>
      </w:r>
      <w:r w:rsidRPr="00EF3856">
        <w:t>.</w:t>
      </w:r>
      <w:r>
        <w:t xml:space="preserve"> </w:t>
      </w:r>
      <w:proofErr w:type="spellStart"/>
      <w:r>
        <w:t>Климовских</w:t>
      </w:r>
      <w:proofErr w:type="spellEnd"/>
    </w:p>
    <w:p w:rsidR="00DF7545" w:rsidRDefault="00DF7545" w:rsidP="009B0260"/>
    <w:p w:rsidR="00DF4EBA" w:rsidRDefault="00DF4EBA" w:rsidP="009B0260"/>
    <w:p w:rsidR="00DF4EBA" w:rsidRDefault="00DF4EBA" w:rsidP="009B0260"/>
    <w:p w:rsidR="00DF4EBA" w:rsidRDefault="00DF4EBA" w:rsidP="00844A9B"/>
    <w:p w:rsidR="00DF4EBA" w:rsidRDefault="00DF4EBA" w:rsidP="00844A9B"/>
    <w:p w:rsidR="00844A9B" w:rsidRPr="00DF03F8" w:rsidRDefault="00844A9B" w:rsidP="00844A9B">
      <w:pPr>
        <w:autoSpaceDE w:val="0"/>
        <w:autoSpaceDN w:val="0"/>
        <w:adjustRightInd w:val="0"/>
        <w:ind w:firstLine="540"/>
        <w:jc w:val="right"/>
        <w:rPr>
          <w:sz w:val="24"/>
          <w:szCs w:val="24"/>
        </w:rPr>
      </w:pPr>
      <w:r w:rsidRPr="00DF03F8">
        <w:rPr>
          <w:sz w:val="24"/>
          <w:szCs w:val="24"/>
        </w:rPr>
        <w:lastRenderedPageBreak/>
        <w:t>Приложение</w:t>
      </w:r>
    </w:p>
    <w:p w:rsidR="00844A9B" w:rsidRPr="00DF03F8" w:rsidRDefault="00844A9B" w:rsidP="00844A9B">
      <w:pPr>
        <w:autoSpaceDE w:val="0"/>
        <w:autoSpaceDN w:val="0"/>
        <w:adjustRightInd w:val="0"/>
        <w:ind w:firstLine="540"/>
        <w:jc w:val="right"/>
        <w:rPr>
          <w:sz w:val="24"/>
          <w:szCs w:val="24"/>
        </w:rPr>
      </w:pPr>
      <w:r w:rsidRPr="00DF03F8">
        <w:rPr>
          <w:sz w:val="24"/>
          <w:szCs w:val="24"/>
        </w:rPr>
        <w:t xml:space="preserve">к решению Думы </w:t>
      </w:r>
      <w:proofErr w:type="gramStart"/>
      <w:r w:rsidRPr="00DF03F8">
        <w:rPr>
          <w:sz w:val="24"/>
          <w:szCs w:val="24"/>
        </w:rPr>
        <w:t>Октябрьского</w:t>
      </w:r>
      <w:proofErr w:type="gramEnd"/>
    </w:p>
    <w:p w:rsidR="00844A9B" w:rsidRPr="00DF03F8" w:rsidRDefault="00844A9B" w:rsidP="00844A9B">
      <w:pPr>
        <w:autoSpaceDE w:val="0"/>
        <w:autoSpaceDN w:val="0"/>
        <w:adjustRightInd w:val="0"/>
        <w:ind w:firstLine="540"/>
        <w:jc w:val="right"/>
        <w:rPr>
          <w:sz w:val="24"/>
          <w:szCs w:val="24"/>
        </w:rPr>
      </w:pPr>
      <w:r w:rsidRPr="00DF03F8">
        <w:rPr>
          <w:sz w:val="24"/>
          <w:szCs w:val="24"/>
        </w:rPr>
        <w:t>городского поселения Октябрьского</w:t>
      </w:r>
    </w:p>
    <w:p w:rsidR="00844A9B" w:rsidRPr="00DF03F8" w:rsidRDefault="00844A9B" w:rsidP="00844A9B">
      <w:pPr>
        <w:autoSpaceDE w:val="0"/>
        <w:autoSpaceDN w:val="0"/>
        <w:adjustRightInd w:val="0"/>
        <w:ind w:firstLine="540"/>
        <w:jc w:val="right"/>
        <w:rPr>
          <w:sz w:val="24"/>
          <w:szCs w:val="24"/>
        </w:rPr>
      </w:pPr>
      <w:r w:rsidRPr="00DF03F8">
        <w:rPr>
          <w:sz w:val="24"/>
          <w:szCs w:val="24"/>
        </w:rPr>
        <w:t>муниципального района Пермского</w:t>
      </w:r>
    </w:p>
    <w:p w:rsidR="00844A9B" w:rsidRPr="00DF03F8" w:rsidRDefault="00844A9B" w:rsidP="00844A9B">
      <w:pPr>
        <w:autoSpaceDE w:val="0"/>
        <w:autoSpaceDN w:val="0"/>
        <w:adjustRightInd w:val="0"/>
        <w:ind w:firstLine="540"/>
        <w:jc w:val="right"/>
        <w:rPr>
          <w:b/>
          <w:sz w:val="24"/>
          <w:szCs w:val="24"/>
        </w:rPr>
      </w:pPr>
      <w:r w:rsidRPr="00DF03F8">
        <w:rPr>
          <w:sz w:val="24"/>
          <w:szCs w:val="24"/>
        </w:rPr>
        <w:t xml:space="preserve">края от </w:t>
      </w:r>
      <w:r w:rsidR="00305555">
        <w:rPr>
          <w:sz w:val="24"/>
          <w:szCs w:val="24"/>
        </w:rPr>
        <w:t>11</w:t>
      </w:r>
      <w:r w:rsidR="00D97D04">
        <w:rPr>
          <w:sz w:val="24"/>
          <w:szCs w:val="24"/>
        </w:rPr>
        <w:t>.0</w:t>
      </w:r>
      <w:r w:rsidR="00DF7545">
        <w:rPr>
          <w:sz w:val="24"/>
          <w:szCs w:val="24"/>
        </w:rPr>
        <w:t>8</w:t>
      </w:r>
      <w:r w:rsidRPr="00DF03F8">
        <w:rPr>
          <w:sz w:val="24"/>
          <w:szCs w:val="24"/>
        </w:rPr>
        <w:t>.201</w:t>
      </w:r>
      <w:r w:rsidR="00267CAA">
        <w:rPr>
          <w:sz w:val="24"/>
          <w:szCs w:val="24"/>
        </w:rPr>
        <w:t>6</w:t>
      </w:r>
      <w:r w:rsidRPr="00DF03F8">
        <w:rPr>
          <w:sz w:val="24"/>
          <w:szCs w:val="24"/>
        </w:rPr>
        <w:t xml:space="preserve"> №</w:t>
      </w:r>
      <w:r w:rsidR="0063437A">
        <w:rPr>
          <w:sz w:val="24"/>
          <w:szCs w:val="24"/>
        </w:rPr>
        <w:t xml:space="preserve"> </w:t>
      </w:r>
      <w:r w:rsidR="00305555">
        <w:rPr>
          <w:sz w:val="24"/>
          <w:szCs w:val="24"/>
        </w:rPr>
        <w:t>216</w:t>
      </w:r>
    </w:p>
    <w:p w:rsidR="00844A9B" w:rsidRPr="00CB6F9C" w:rsidRDefault="00844A9B" w:rsidP="00844A9B">
      <w:pPr>
        <w:ind w:firstLine="708"/>
        <w:jc w:val="center"/>
        <w:rPr>
          <w:b/>
        </w:rPr>
      </w:pPr>
    </w:p>
    <w:p w:rsidR="00844A9B" w:rsidRPr="00F27801" w:rsidRDefault="00844A9B" w:rsidP="00844A9B">
      <w:pPr>
        <w:ind w:firstLine="708"/>
        <w:jc w:val="center"/>
        <w:rPr>
          <w:b/>
          <w:sz w:val="24"/>
          <w:szCs w:val="24"/>
        </w:rPr>
      </w:pPr>
      <w:r w:rsidRPr="00F27801">
        <w:rPr>
          <w:b/>
          <w:sz w:val="24"/>
          <w:szCs w:val="24"/>
        </w:rPr>
        <w:t>ИНФОРМАЦИЯ</w:t>
      </w:r>
    </w:p>
    <w:p w:rsidR="00844A9B" w:rsidRPr="00F27801" w:rsidRDefault="00587403" w:rsidP="00844A9B">
      <w:pPr>
        <w:ind w:firstLine="708"/>
        <w:jc w:val="center"/>
        <w:rPr>
          <w:b/>
          <w:sz w:val="24"/>
          <w:szCs w:val="24"/>
        </w:rPr>
      </w:pPr>
      <w:r w:rsidRPr="00F27801">
        <w:rPr>
          <w:b/>
          <w:sz w:val="24"/>
          <w:szCs w:val="24"/>
        </w:rPr>
        <w:t>о ходе</w:t>
      </w:r>
      <w:r w:rsidR="00844A9B" w:rsidRPr="00F27801">
        <w:rPr>
          <w:b/>
          <w:sz w:val="24"/>
          <w:szCs w:val="24"/>
        </w:rPr>
        <w:t xml:space="preserve"> </w:t>
      </w:r>
      <w:proofErr w:type="gramStart"/>
      <w:r w:rsidR="00844A9B" w:rsidRPr="00F27801">
        <w:rPr>
          <w:b/>
          <w:sz w:val="24"/>
          <w:szCs w:val="24"/>
        </w:rPr>
        <w:t>исполнени</w:t>
      </w:r>
      <w:r w:rsidRPr="00F27801">
        <w:rPr>
          <w:b/>
          <w:sz w:val="24"/>
          <w:szCs w:val="24"/>
        </w:rPr>
        <w:t>я</w:t>
      </w:r>
      <w:r w:rsidR="00844A9B" w:rsidRPr="00F27801">
        <w:rPr>
          <w:b/>
          <w:sz w:val="24"/>
          <w:szCs w:val="24"/>
        </w:rPr>
        <w:t xml:space="preserve"> бюджета Октябрьского городского поселения Октябрьского муниципального района Пермского края</w:t>
      </w:r>
      <w:proofErr w:type="gramEnd"/>
    </w:p>
    <w:p w:rsidR="00844A9B" w:rsidRPr="00F27801" w:rsidRDefault="00844A9B" w:rsidP="00844A9B">
      <w:pPr>
        <w:ind w:firstLine="708"/>
        <w:jc w:val="center"/>
        <w:rPr>
          <w:b/>
          <w:sz w:val="24"/>
          <w:szCs w:val="24"/>
        </w:rPr>
      </w:pPr>
      <w:r w:rsidRPr="00F27801">
        <w:rPr>
          <w:b/>
          <w:sz w:val="24"/>
          <w:szCs w:val="24"/>
        </w:rPr>
        <w:t xml:space="preserve">за </w:t>
      </w:r>
      <w:r w:rsidR="00D97D04" w:rsidRPr="00F27801">
        <w:rPr>
          <w:b/>
          <w:sz w:val="24"/>
          <w:szCs w:val="24"/>
        </w:rPr>
        <w:t xml:space="preserve">1 </w:t>
      </w:r>
      <w:r w:rsidR="00DF7545" w:rsidRPr="00F27801">
        <w:rPr>
          <w:b/>
          <w:sz w:val="24"/>
          <w:szCs w:val="24"/>
        </w:rPr>
        <w:t xml:space="preserve">полугодие </w:t>
      </w:r>
      <w:r w:rsidRPr="00F27801">
        <w:rPr>
          <w:b/>
          <w:sz w:val="24"/>
          <w:szCs w:val="24"/>
        </w:rPr>
        <w:t>201</w:t>
      </w:r>
      <w:r w:rsidR="00267CAA" w:rsidRPr="00F27801">
        <w:rPr>
          <w:b/>
          <w:sz w:val="24"/>
          <w:szCs w:val="24"/>
        </w:rPr>
        <w:t>6</w:t>
      </w:r>
      <w:r w:rsidRPr="00F27801">
        <w:rPr>
          <w:b/>
          <w:sz w:val="24"/>
          <w:szCs w:val="24"/>
        </w:rPr>
        <w:t xml:space="preserve"> года</w:t>
      </w:r>
    </w:p>
    <w:p w:rsidR="00844A9B" w:rsidRPr="007E1243" w:rsidRDefault="00844A9B" w:rsidP="00844A9B">
      <w:pPr>
        <w:ind w:firstLine="708"/>
        <w:jc w:val="center"/>
        <w:rPr>
          <w:b/>
          <w:sz w:val="24"/>
          <w:szCs w:val="24"/>
        </w:rPr>
      </w:pPr>
    </w:p>
    <w:p w:rsidR="00844A9B" w:rsidRPr="007E1243" w:rsidRDefault="00844A9B" w:rsidP="00844A9B">
      <w:pPr>
        <w:ind w:firstLine="708"/>
        <w:jc w:val="both"/>
        <w:rPr>
          <w:sz w:val="24"/>
          <w:szCs w:val="24"/>
        </w:rPr>
      </w:pPr>
      <w:proofErr w:type="gramStart"/>
      <w:r w:rsidRPr="007E1243">
        <w:rPr>
          <w:sz w:val="24"/>
          <w:szCs w:val="24"/>
        </w:rPr>
        <w:t xml:space="preserve">Отчет об исполнении бюджета Октябрьского городского поселения Октябрьского муниципального района Пермского края за 1 </w:t>
      </w:r>
      <w:r w:rsidR="00DF7545" w:rsidRPr="007E1243">
        <w:rPr>
          <w:sz w:val="24"/>
          <w:szCs w:val="24"/>
        </w:rPr>
        <w:t xml:space="preserve">полугодие </w:t>
      </w:r>
      <w:r w:rsidR="00D97D04" w:rsidRPr="007E1243">
        <w:rPr>
          <w:sz w:val="24"/>
          <w:szCs w:val="24"/>
        </w:rPr>
        <w:t xml:space="preserve"> </w:t>
      </w:r>
      <w:r w:rsidRPr="007E1243">
        <w:rPr>
          <w:sz w:val="24"/>
          <w:szCs w:val="24"/>
        </w:rPr>
        <w:t>201</w:t>
      </w:r>
      <w:r w:rsidR="00267CAA" w:rsidRPr="007E1243">
        <w:rPr>
          <w:sz w:val="24"/>
          <w:szCs w:val="24"/>
        </w:rPr>
        <w:t>6</w:t>
      </w:r>
      <w:r w:rsidRPr="007E1243">
        <w:rPr>
          <w:sz w:val="24"/>
          <w:szCs w:val="24"/>
        </w:rPr>
        <w:t xml:space="preserve"> года в соответствии со ст. 38 Положения о бюджетном процессе (решение Думы от 29.11.2007 № 187) утвержден постановлением Администрации Октябрьского городского поселения Октябрьского муниципального района Пермского края от </w:t>
      </w:r>
      <w:r w:rsidR="00204570" w:rsidRPr="007E1243">
        <w:rPr>
          <w:sz w:val="24"/>
          <w:szCs w:val="24"/>
        </w:rPr>
        <w:t>11</w:t>
      </w:r>
      <w:r w:rsidRPr="007E1243">
        <w:rPr>
          <w:sz w:val="24"/>
          <w:szCs w:val="24"/>
        </w:rPr>
        <w:t>.</w:t>
      </w:r>
      <w:r w:rsidR="00D97D04" w:rsidRPr="007E1243">
        <w:rPr>
          <w:sz w:val="24"/>
          <w:szCs w:val="24"/>
        </w:rPr>
        <w:t>0</w:t>
      </w:r>
      <w:r w:rsidR="00DF7545" w:rsidRPr="007E1243">
        <w:rPr>
          <w:sz w:val="24"/>
          <w:szCs w:val="24"/>
        </w:rPr>
        <w:t>7</w:t>
      </w:r>
      <w:r w:rsidRPr="007E1243">
        <w:rPr>
          <w:sz w:val="24"/>
          <w:szCs w:val="24"/>
        </w:rPr>
        <w:t>.</w:t>
      </w:r>
      <w:r w:rsidRPr="00F8611C">
        <w:rPr>
          <w:sz w:val="24"/>
          <w:szCs w:val="24"/>
        </w:rPr>
        <w:t>201</w:t>
      </w:r>
      <w:r w:rsidR="00204570" w:rsidRPr="00F8611C">
        <w:rPr>
          <w:sz w:val="24"/>
          <w:szCs w:val="24"/>
        </w:rPr>
        <w:t>6</w:t>
      </w:r>
      <w:r w:rsidRPr="00F8611C">
        <w:rPr>
          <w:sz w:val="24"/>
          <w:szCs w:val="24"/>
        </w:rPr>
        <w:t xml:space="preserve"> № </w:t>
      </w:r>
      <w:r w:rsidR="00F8611C" w:rsidRPr="00F8611C">
        <w:rPr>
          <w:sz w:val="24"/>
          <w:szCs w:val="24"/>
        </w:rPr>
        <w:t>394</w:t>
      </w:r>
      <w:r w:rsidRPr="00F8611C">
        <w:rPr>
          <w:sz w:val="24"/>
          <w:szCs w:val="24"/>
        </w:rPr>
        <w:t xml:space="preserve"> «Об утверждении </w:t>
      </w:r>
      <w:r w:rsidRPr="007E1243">
        <w:rPr>
          <w:sz w:val="24"/>
          <w:szCs w:val="24"/>
        </w:rPr>
        <w:t>отчета об исполнении бюджета Октябрьского городского поселения по состоянию на 01.</w:t>
      </w:r>
      <w:r w:rsidR="00F66976" w:rsidRPr="007E1243">
        <w:rPr>
          <w:sz w:val="24"/>
          <w:szCs w:val="24"/>
        </w:rPr>
        <w:t>0</w:t>
      </w:r>
      <w:r w:rsidR="00DF7545" w:rsidRPr="007E1243">
        <w:rPr>
          <w:sz w:val="24"/>
          <w:szCs w:val="24"/>
        </w:rPr>
        <w:t>7</w:t>
      </w:r>
      <w:r w:rsidRPr="007E1243">
        <w:rPr>
          <w:sz w:val="24"/>
          <w:szCs w:val="24"/>
        </w:rPr>
        <w:t>.201</w:t>
      </w:r>
      <w:r w:rsidR="00267CAA" w:rsidRPr="007E1243">
        <w:rPr>
          <w:sz w:val="24"/>
          <w:szCs w:val="24"/>
        </w:rPr>
        <w:t>6</w:t>
      </w:r>
      <w:r w:rsidRPr="007E1243">
        <w:rPr>
          <w:sz w:val="24"/>
          <w:szCs w:val="24"/>
        </w:rPr>
        <w:t>» с показателями:</w:t>
      </w:r>
      <w:proofErr w:type="gramEnd"/>
    </w:p>
    <w:p w:rsidR="00844A9B" w:rsidRPr="007E1243" w:rsidRDefault="00844A9B" w:rsidP="00844A9B">
      <w:pPr>
        <w:ind w:firstLine="708"/>
        <w:jc w:val="both"/>
        <w:rPr>
          <w:sz w:val="24"/>
          <w:szCs w:val="24"/>
        </w:rPr>
      </w:pPr>
      <w:r w:rsidRPr="007E1243">
        <w:rPr>
          <w:sz w:val="24"/>
          <w:szCs w:val="24"/>
        </w:rPr>
        <w:t>доходы –</w:t>
      </w:r>
      <w:r w:rsidR="00267CAA" w:rsidRPr="007E1243">
        <w:rPr>
          <w:sz w:val="24"/>
          <w:szCs w:val="24"/>
        </w:rPr>
        <w:t xml:space="preserve"> </w:t>
      </w:r>
      <w:r w:rsidR="00DF7545" w:rsidRPr="007E1243">
        <w:rPr>
          <w:sz w:val="24"/>
          <w:szCs w:val="24"/>
        </w:rPr>
        <w:t>25 531352,76</w:t>
      </w:r>
      <w:r w:rsidRPr="007E1243">
        <w:rPr>
          <w:sz w:val="24"/>
          <w:szCs w:val="24"/>
        </w:rPr>
        <w:t xml:space="preserve"> руб.,</w:t>
      </w:r>
    </w:p>
    <w:p w:rsidR="00844A9B" w:rsidRPr="007E1243" w:rsidRDefault="00844A9B" w:rsidP="00844A9B">
      <w:pPr>
        <w:ind w:firstLine="708"/>
        <w:jc w:val="both"/>
        <w:rPr>
          <w:sz w:val="24"/>
          <w:szCs w:val="24"/>
        </w:rPr>
      </w:pPr>
      <w:r w:rsidRPr="007E1243">
        <w:rPr>
          <w:sz w:val="24"/>
          <w:szCs w:val="24"/>
        </w:rPr>
        <w:t xml:space="preserve">расходы – </w:t>
      </w:r>
      <w:r w:rsidR="00DF7545" w:rsidRPr="007E1243">
        <w:rPr>
          <w:sz w:val="24"/>
          <w:szCs w:val="24"/>
        </w:rPr>
        <w:t>22 866 588,37</w:t>
      </w:r>
      <w:r w:rsidRPr="007E1243">
        <w:rPr>
          <w:sz w:val="24"/>
          <w:szCs w:val="24"/>
        </w:rPr>
        <w:t xml:space="preserve"> руб.,</w:t>
      </w:r>
    </w:p>
    <w:p w:rsidR="00844A9B" w:rsidRPr="007E1243" w:rsidRDefault="00844A9B" w:rsidP="00844A9B">
      <w:pPr>
        <w:ind w:firstLine="708"/>
        <w:jc w:val="both"/>
        <w:rPr>
          <w:sz w:val="24"/>
          <w:szCs w:val="24"/>
        </w:rPr>
      </w:pPr>
      <w:r w:rsidRPr="007E1243">
        <w:rPr>
          <w:sz w:val="24"/>
          <w:szCs w:val="24"/>
        </w:rPr>
        <w:t xml:space="preserve">превышение </w:t>
      </w:r>
      <w:r w:rsidR="00267CAA" w:rsidRPr="007E1243">
        <w:rPr>
          <w:sz w:val="24"/>
          <w:szCs w:val="24"/>
        </w:rPr>
        <w:t xml:space="preserve">доходов </w:t>
      </w:r>
      <w:r w:rsidRPr="007E1243">
        <w:rPr>
          <w:sz w:val="24"/>
          <w:szCs w:val="24"/>
        </w:rPr>
        <w:t xml:space="preserve">над </w:t>
      </w:r>
      <w:r w:rsidR="00267CAA" w:rsidRPr="007E1243">
        <w:rPr>
          <w:sz w:val="24"/>
          <w:szCs w:val="24"/>
        </w:rPr>
        <w:t xml:space="preserve">расходами </w:t>
      </w:r>
      <w:r w:rsidRPr="007E1243">
        <w:rPr>
          <w:sz w:val="24"/>
          <w:szCs w:val="24"/>
        </w:rPr>
        <w:t xml:space="preserve">– </w:t>
      </w:r>
      <w:r w:rsidR="00DF7545" w:rsidRPr="007E1243">
        <w:rPr>
          <w:sz w:val="24"/>
          <w:szCs w:val="24"/>
        </w:rPr>
        <w:t>2 664 764,39</w:t>
      </w:r>
      <w:r w:rsidRPr="007E1243">
        <w:rPr>
          <w:sz w:val="24"/>
          <w:szCs w:val="24"/>
        </w:rPr>
        <w:t xml:space="preserve"> руб.</w:t>
      </w:r>
    </w:p>
    <w:p w:rsidR="00844A9B" w:rsidRPr="007E1243" w:rsidRDefault="00844A9B" w:rsidP="00844A9B">
      <w:pPr>
        <w:ind w:firstLine="708"/>
        <w:jc w:val="both"/>
        <w:rPr>
          <w:sz w:val="24"/>
          <w:szCs w:val="24"/>
        </w:rPr>
      </w:pPr>
      <w:r w:rsidRPr="007E1243">
        <w:rPr>
          <w:sz w:val="24"/>
          <w:szCs w:val="24"/>
        </w:rPr>
        <w:t xml:space="preserve">Отчет об исполнении бюджета за </w:t>
      </w:r>
      <w:r w:rsidR="00BE5B33" w:rsidRPr="007E1243">
        <w:rPr>
          <w:sz w:val="24"/>
          <w:szCs w:val="24"/>
        </w:rPr>
        <w:t xml:space="preserve">1 </w:t>
      </w:r>
      <w:r w:rsidR="00DF7545" w:rsidRPr="007E1243">
        <w:rPr>
          <w:sz w:val="24"/>
          <w:szCs w:val="24"/>
        </w:rPr>
        <w:t xml:space="preserve">полугодие </w:t>
      </w:r>
      <w:r w:rsidRPr="007E1243">
        <w:rPr>
          <w:sz w:val="24"/>
          <w:szCs w:val="24"/>
        </w:rPr>
        <w:t>201</w:t>
      </w:r>
      <w:r w:rsidR="00267CAA" w:rsidRPr="007E1243">
        <w:rPr>
          <w:sz w:val="24"/>
          <w:szCs w:val="24"/>
        </w:rPr>
        <w:t>6</w:t>
      </w:r>
      <w:r w:rsidRPr="007E1243">
        <w:rPr>
          <w:sz w:val="24"/>
          <w:szCs w:val="24"/>
        </w:rPr>
        <w:t xml:space="preserve"> направлен Администрацией Октябрьского городского поселения для сведения в Думу Октябрьского городского поселения в установленный срок.</w:t>
      </w:r>
    </w:p>
    <w:p w:rsidR="00844A9B" w:rsidRPr="007E1243" w:rsidRDefault="00844A9B" w:rsidP="00844A9B">
      <w:pPr>
        <w:jc w:val="both"/>
        <w:rPr>
          <w:sz w:val="24"/>
          <w:szCs w:val="24"/>
        </w:rPr>
      </w:pPr>
    </w:p>
    <w:p w:rsidR="00844A9B" w:rsidRDefault="00844A9B" w:rsidP="00844A9B">
      <w:pPr>
        <w:jc w:val="center"/>
        <w:rPr>
          <w:sz w:val="24"/>
          <w:szCs w:val="24"/>
        </w:rPr>
      </w:pPr>
      <w:r w:rsidRPr="007E1243">
        <w:rPr>
          <w:sz w:val="24"/>
          <w:szCs w:val="24"/>
        </w:rPr>
        <w:t>1. Исполнение доходной части бюджета</w:t>
      </w:r>
    </w:p>
    <w:p w:rsidR="00BE1EA1" w:rsidRPr="007E1243" w:rsidRDefault="00BE1EA1" w:rsidP="00844A9B">
      <w:pPr>
        <w:jc w:val="center"/>
        <w:rPr>
          <w:sz w:val="24"/>
          <w:szCs w:val="24"/>
        </w:rPr>
      </w:pPr>
    </w:p>
    <w:p w:rsidR="00844A9B" w:rsidRPr="007E1243" w:rsidRDefault="00844A9B" w:rsidP="00D356F4">
      <w:pPr>
        <w:ind w:firstLine="567"/>
        <w:jc w:val="both"/>
        <w:rPr>
          <w:sz w:val="24"/>
          <w:szCs w:val="24"/>
        </w:rPr>
      </w:pPr>
      <w:r w:rsidRPr="007E1243">
        <w:rPr>
          <w:sz w:val="24"/>
          <w:szCs w:val="24"/>
        </w:rPr>
        <w:t>Решением Думы Октябрьского городского поселения Октябрьского муниципального района Пермского края от 1</w:t>
      </w:r>
      <w:r w:rsidR="00A2030B" w:rsidRPr="007E1243">
        <w:rPr>
          <w:sz w:val="24"/>
          <w:szCs w:val="24"/>
        </w:rPr>
        <w:t>7</w:t>
      </w:r>
      <w:r w:rsidRPr="007E1243">
        <w:rPr>
          <w:sz w:val="24"/>
          <w:szCs w:val="24"/>
        </w:rPr>
        <w:t>.12.20</w:t>
      </w:r>
      <w:r w:rsidR="00A2030B" w:rsidRPr="007E1243">
        <w:rPr>
          <w:sz w:val="24"/>
          <w:szCs w:val="24"/>
        </w:rPr>
        <w:t>16</w:t>
      </w:r>
      <w:r w:rsidRPr="007E1243">
        <w:rPr>
          <w:sz w:val="24"/>
          <w:szCs w:val="24"/>
        </w:rPr>
        <w:t xml:space="preserve"> № </w:t>
      </w:r>
      <w:r w:rsidR="000A0E40" w:rsidRPr="007E1243">
        <w:rPr>
          <w:sz w:val="24"/>
          <w:szCs w:val="24"/>
        </w:rPr>
        <w:t>1</w:t>
      </w:r>
      <w:r w:rsidR="00A2030B" w:rsidRPr="007E1243">
        <w:rPr>
          <w:sz w:val="24"/>
          <w:szCs w:val="24"/>
        </w:rPr>
        <w:t>74</w:t>
      </w:r>
      <w:r w:rsidRPr="007E1243">
        <w:rPr>
          <w:sz w:val="24"/>
          <w:szCs w:val="24"/>
        </w:rPr>
        <w:t xml:space="preserve"> «О бюджете Октябрьского городского поселения на 201</w:t>
      </w:r>
      <w:r w:rsidR="00A2030B" w:rsidRPr="007E1243">
        <w:rPr>
          <w:sz w:val="24"/>
          <w:szCs w:val="24"/>
        </w:rPr>
        <w:t>6</w:t>
      </w:r>
      <w:r w:rsidRPr="007E1243">
        <w:rPr>
          <w:sz w:val="24"/>
          <w:szCs w:val="24"/>
        </w:rPr>
        <w:t xml:space="preserve"> год и плановый период 201</w:t>
      </w:r>
      <w:r w:rsidR="00A2030B" w:rsidRPr="007E1243">
        <w:rPr>
          <w:sz w:val="24"/>
          <w:szCs w:val="24"/>
        </w:rPr>
        <w:t>7</w:t>
      </w:r>
      <w:r w:rsidR="00472B86" w:rsidRPr="007E1243">
        <w:rPr>
          <w:sz w:val="24"/>
          <w:szCs w:val="24"/>
        </w:rPr>
        <w:t xml:space="preserve"> и </w:t>
      </w:r>
      <w:r w:rsidRPr="007E1243">
        <w:rPr>
          <w:sz w:val="24"/>
          <w:szCs w:val="24"/>
        </w:rPr>
        <w:t>201</w:t>
      </w:r>
      <w:r w:rsidR="00A2030B" w:rsidRPr="007E1243">
        <w:rPr>
          <w:sz w:val="24"/>
          <w:szCs w:val="24"/>
        </w:rPr>
        <w:t>8</w:t>
      </w:r>
      <w:r w:rsidRPr="007E1243">
        <w:rPr>
          <w:sz w:val="24"/>
          <w:szCs w:val="24"/>
        </w:rPr>
        <w:t xml:space="preserve"> годов» утверждены бюджетные назначения доходов бюджета на 201</w:t>
      </w:r>
      <w:r w:rsidR="00A2030B" w:rsidRPr="007E1243">
        <w:rPr>
          <w:sz w:val="24"/>
          <w:szCs w:val="24"/>
        </w:rPr>
        <w:t>6</w:t>
      </w:r>
      <w:r w:rsidRPr="007E1243">
        <w:rPr>
          <w:sz w:val="24"/>
          <w:szCs w:val="24"/>
        </w:rPr>
        <w:t xml:space="preserve"> год в сумме </w:t>
      </w:r>
      <w:r w:rsidR="00A2030B" w:rsidRPr="007E1243">
        <w:rPr>
          <w:sz w:val="24"/>
          <w:szCs w:val="24"/>
        </w:rPr>
        <w:t>55 935,8</w:t>
      </w:r>
      <w:r w:rsidRPr="007E1243">
        <w:rPr>
          <w:sz w:val="24"/>
          <w:szCs w:val="24"/>
        </w:rPr>
        <w:t xml:space="preserve"> тыс. рублей.</w:t>
      </w:r>
    </w:p>
    <w:p w:rsidR="00DF7545" w:rsidRPr="007E1243" w:rsidRDefault="00DF7545" w:rsidP="00D356F4">
      <w:pPr>
        <w:ind w:firstLine="567"/>
        <w:jc w:val="both"/>
        <w:rPr>
          <w:sz w:val="24"/>
          <w:szCs w:val="24"/>
        </w:rPr>
      </w:pPr>
      <w:r w:rsidRPr="007E1243">
        <w:rPr>
          <w:sz w:val="24"/>
          <w:szCs w:val="24"/>
        </w:rPr>
        <w:t>С учетом изменений и дополнений, вносимых в решение о бюджете на 2016 год в течение первого полугодия 2016 года, годовые плановые назначения сложили</w:t>
      </w:r>
      <w:r w:rsidR="00F27801">
        <w:rPr>
          <w:sz w:val="24"/>
          <w:szCs w:val="24"/>
        </w:rPr>
        <w:t>сь в сумме 65 417,8 тыс. рублей</w:t>
      </w:r>
      <w:r w:rsidRPr="007E1243">
        <w:rPr>
          <w:sz w:val="24"/>
          <w:szCs w:val="24"/>
        </w:rPr>
        <w:t xml:space="preserve"> (в редакции решения Думы Октябрьского городского поселения от 26.05.2016 № 200).</w:t>
      </w:r>
    </w:p>
    <w:p w:rsidR="00844A9B" w:rsidRPr="007E1243" w:rsidRDefault="00844A9B" w:rsidP="00844A9B">
      <w:pPr>
        <w:ind w:firstLine="567"/>
        <w:jc w:val="both"/>
        <w:rPr>
          <w:sz w:val="24"/>
          <w:szCs w:val="24"/>
        </w:rPr>
      </w:pPr>
      <w:r w:rsidRPr="007E1243">
        <w:rPr>
          <w:sz w:val="24"/>
          <w:szCs w:val="24"/>
        </w:rPr>
        <w:t xml:space="preserve">Плановые назначения </w:t>
      </w:r>
      <w:r w:rsidR="006C6820" w:rsidRPr="007E1243">
        <w:rPr>
          <w:sz w:val="24"/>
          <w:szCs w:val="24"/>
        </w:rPr>
        <w:t xml:space="preserve">1 </w:t>
      </w:r>
      <w:r w:rsidR="00DF7545" w:rsidRPr="007E1243">
        <w:rPr>
          <w:sz w:val="24"/>
          <w:szCs w:val="24"/>
        </w:rPr>
        <w:t>полугодия</w:t>
      </w:r>
      <w:r w:rsidRPr="007E1243">
        <w:rPr>
          <w:sz w:val="24"/>
          <w:szCs w:val="24"/>
        </w:rPr>
        <w:t xml:space="preserve"> т. г. составили </w:t>
      </w:r>
      <w:r w:rsidR="00DB5A78" w:rsidRPr="007E1243">
        <w:rPr>
          <w:sz w:val="24"/>
          <w:szCs w:val="24"/>
        </w:rPr>
        <w:t>25 283,9</w:t>
      </w:r>
      <w:r w:rsidRPr="007E1243">
        <w:rPr>
          <w:color w:val="C00000"/>
          <w:sz w:val="24"/>
          <w:szCs w:val="24"/>
        </w:rPr>
        <w:t xml:space="preserve"> </w:t>
      </w:r>
      <w:r w:rsidRPr="007E1243">
        <w:rPr>
          <w:sz w:val="24"/>
          <w:szCs w:val="24"/>
        </w:rPr>
        <w:t>тыс. рублей.</w:t>
      </w:r>
    </w:p>
    <w:p w:rsidR="00844A9B" w:rsidRPr="007E1243" w:rsidRDefault="00844A9B" w:rsidP="00844A9B">
      <w:pPr>
        <w:ind w:firstLine="567"/>
        <w:jc w:val="both"/>
        <w:rPr>
          <w:sz w:val="24"/>
          <w:szCs w:val="24"/>
        </w:rPr>
      </w:pPr>
      <w:proofErr w:type="gramStart"/>
      <w:r w:rsidRPr="007E1243">
        <w:rPr>
          <w:color w:val="0D0D0D"/>
          <w:sz w:val="24"/>
          <w:szCs w:val="24"/>
        </w:rPr>
        <w:t xml:space="preserve">Фактически в течение </w:t>
      </w:r>
      <w:r w:rsidR="00F30DB0" w:rsidRPr="007E1243">
        <w:rPr>
          <w:color w:val="0D0D0D"/>
          <w:sz w:val="24"/>
          <w:szCs w:val="24"/>
        </w:rPr>
        <w:t xml:space="preserve">1 </w:t>
      </w:r>
      <w:r w:rsidR="00DF7545" w:rsidRPr="007E1243">
        <w:rPr>
          <w:color w:val="0D0D0D"/>
          <w:sz w:val="24"/>
          <w:szCs w:val="24"/>
        </w:rPr>
        <w:t xml:space="preserve">полугодия </w:t>
      </w:r>
      <w:r w:rsidRPr="007E1243">
        <w:rPr>
          <w:color w:val="0D0D0D"/>
          <w:sz w:val="24"/>
          <w:szCs w:val="24"/>
        </w:rPr>
        <w:t>201</w:t>
      </w:r>
      <w:r w:rsidR="00A2030B" w:rsidRPr="007E1243">
        <w:rPr>
          <w:color w:val="0D0D0D"/>
          <w:sz w:val="24"/>
          <w:szCs w:val="24"/>
        </w:rPr>
        <w:t>6</w:t>
      </w:r>
      <w:r w:rsidRPr="007E1243">
        <w:rPr>
          <w:color w:val="0D0D0D"/>
          <w:sz w:val="24"/>
          <w:szCs w:val="24"/>
        </w:rPr>
        <w:t xml:space="preserve"> года в бюджет Октябрьского городского поселения поступило средств в сумме </w:t>
      </w:r>
      <w:r w:rsidR="00DF7545" w:rsidRPr="007E1243">
        <w:rPr>
          <w:color w:val="0D0D0D"/>
          <w:sz w:val="24"/>
          <w:szCs w:val="24"/>
        </w:rPr>
        <w:t>25 531,4</w:t>
      </w:r>
      <w:r w:rsidRPr="007E1243">
        <w:rPr>
          <w:color w:val="0D0D0D"/>
          <w:sz w:val="24"/>
          <w:szCs w:val="24"/>
        </w:rPr>
        <w:t xml:space="preserve"> тыс. рублей, </w:t>
      </w:r>
      <w:r w:rsidRPr="007E1243">
        <w:rPr>
          <w:sz w:val="24"/>
          <w:szCs w:val="24"/>
        </w:rPr>
        <w:t xml:space="preserve">что составляет </w:t>
      </w:r>
      <w:r w:rsidR="00DF7545" w:rsidRPr="007E1243">
        <w:rPr>
          <w:sz w:val="24"/>
          <w:szCs w:val="24"/>
        </w:rPr>
        <w:t>39,0</w:t>
      </w:r>
      <w:r w:rsidR="004168D3" w:rsidRPr="007E1243">
        <w:rPr>
          <w:color w:val="FF0000"/>
          <w:sz w:val="24"/>
          <w:szCs w:val="24"/>
        </w:rPr>
        <w:t xml:space="preserve"> </w:t>
      </w:r>
      <w:r w:rsidRPr="007E1243">
        <w:rPr>
          <w:sz w:val="24"/>
          <w:szCs w:val="24"/>
        </w:rPr>
        <w:t xml:space="preserve">% к утвержденным Думой Октябрьского городского поселения годовым назначениям и </w:t>
      </w:r>
      <w:r w:rsidR="00A50840" w:rsidRPr="007E1243">
        <w:rPr>
          <w:sz w:val="24"/>
          <w:szCs w:val="24"/>
        </w:rPr>
        <w:t>101,0</w:t>
      </w:r>
      <w:r w:rsidRPr="007E1243">
        <w:rPr>
          <w:color w:val="FF0000"/>
          <w:sz w:val="24"/>
          <w:szCs w:val="24"/>
        </w:rPr>
        <w:t xml:space="preserve"> </w:t>
      </w:r>
      <w:r w:rsidRPr="007E1243">
        <w:rPr>
          <w:sz w:val="24"/>
          <w:szCs w:val="24"/>
        </w:rPr>
        <w:t>%</w:t>
      </w:r>
      <w:r w:rsidRPr="007E1243">
        <w:rPr>
          <w:color w:val="FF0000"/>
          <w:sz w:val="24"/>
          <w:szCs w:val="24"/>
        </w:rPr>
        <w:t xml:space="preserve"> </w:t>
      </w:r>
      <w:r w:rsidRPr="007E1243">
        <w:rPr>
          <w:sz w:val="24"/>
          <w:szCs w:val="24"/>
        </w:rPr>
        <w:t xml:space="preserve">к плановым назначениям </w:t>
      </w:r>
      <w:r w:rsidR="002552F3" w:rsidRPr="007E1243">
        <w:rPr>
          <w:sz w:val="24"/>
          <w:szCs w:val="24"/>
        </w:rPr>
        <w:t xml:space="preserve">1 </w:t>
      </w:r>
      <w:r w:rsidR="00DF7545" w:rsidRPr="007E1243">
        <w:rPr>
          <w:sz w:val="24"/>
          <w:szCs w:val="24"/>
        </w:rPr>
        <w:t xml:space="preserve">полугодия </w:t>
      </w:r>
      <w:r w:rsidRPr="007E1243">
        <w:rPr>
          <w:sz w:val="24"/>
          <w:szCs w:val="24"/>
        </w:rPr>
        <w:t xml:space="preserve">т. г. Из общего объема поступлений в сумме </w:t>
      </w:r>
      <w:r w:rsidR="00DF7545" w:rsidRPr="007E1243">
        <w:rPr>
          <w:sz w:val="24"/>
          <w:szCs w:val="24"/>
        </w:rPr>
        <w:t>25 531,4</w:t>
      </w:r>
      <w:r w:rsidRPr="007E1243">
        <w:rPr>
          <w:sz w:val="24"/>
          <w:szCs w:val="24"/>
        </w:rPr>
        <w:t xml:space="preserve"> тыс. рублей, собственные доходы составили </w:t>
      </w:r>
      <w:r w:rsidR="00DF7545" w:rsidRPr="007E1243">
        <w:rPr>
          <w:sz w:val="24"/>
          <w:szCs w:val="24"/>
        </w:rPr>
        <w:t>1</w:t>
      </w:r>
      <w:r w:rsidR="004B4532" w:rsidRPr="007E1243">
        <w:rPr>
          <w:sz w:val="24"/>
          <w:szCs w:val="24"/>
        </w:rPr>
        <w:t>3 460,6</w:t>
      </w:r>
      <w:r w:rsidR="006E2604" w:rsidRPr="007E1243">
        <w:rPr>
          <w:sz w:val="24"/>
          <w:szCs w:val="24"/>
        </w:rPr>
        <w:t xml:space="preserve"> </w:t>
      </w:r>
      <w:r w:rsidRPr="007E1243">
        <w:rPr>
          <w:sz w:val="24"/>
          <w:szCs w:val="24"/>
        </w:rPr>
        <w:t>тыс. рублей (</w:t>
      </w:r>
      <w:r w:rsidR="00DF7545" w:rsidRPr="007E1243">
        <w:rPr>
          <w:sz w:val="24"/>
          <w:szCs w:val="24"/>
        </w:rPr>
        <w:t>52,7</w:t>
      </w:r>
      <w:r w:rsidRPr="007E1243">
        <w:rPr>
          <w:sz w:val="24"/>
          <w:szCs w:val="24"/>
        </w:rPr>
        <w:t>%), безвозмездные поступления</w:t>
      </w:r>
      <w:proofErr w:type="gramEnd"/>
      <w:r w:rsidRPr="007E1243">
        <w:rPr>
          <w:sz w:val="24"/>
          <w:szCs w:val="24"/>
        </w:rPr>
        <w:t xml:space="preserve"> составили </w:t>
      </w:r>
      <w:r w:rsidR="00DF7545" w:rsidRPr="007E1243">
        <w:rPr>
          <w:sz w:val="24"/>
          <w:szCs w:val="24"/>
        </w:rPr>
        <w:t>12 070,8</w:t>
      </w:r>
      <w:r w:rsidRPr="007E1243">
        <w:rPr>
          <w:sz w:val="24"/>
          <w:szCs w:val="24"/>
        </w:rPr>
        <w:t xml:space="preserve"> тыс. рублей (</w:t>
      </w:r>
      <w:r w:rsidR="00DF7545" w:rsidRPr="007E1243">
        <w:rPr>
          <w:sz w:val="24"/>
          <w:szCs w:val="24"/>
        </w:rPr>
        <w:t>47,3</w:t>
      </w:r>
      <w:r w:rsidRPr="007E1243">
        <w:rPr>
          <w:sz w:val="24"/>
          <w:szCs w:val="24"/>
        </w:rPr>
        <w:t>%).</w:t>
      </w:r>
    </w:p>
    <w:p w:rsidR="00102868" w:rsidRPr="007E1243" w:rsidRDefault="00102868" w:rsidP="00844A9B">
      <w:pPr>
        <w:ind w:firstLine="567"/>
        <w:jc w:val="both"/>
        <w:rPr>
          <w:sz w:val="24"/>
          <w:szCs w:val="24"/>
        </w:rPr>
      </w:pPr>
    </w:p>
    <w:p w:rsidR="00844A9B" w:rsidRDefault="00844A9B" w:rsidP="00844A9B">
      <w:pPr>
        <w:jc w:val="center"/>
        <w:rPr>
          <w:color w:val="0D0D0D"/>
          <w:sz w:val="24"/>
          <w:szCs w:val="24"/>
        </w:rPr>
      </w:pPr>
      <w:r w:rsidRPr="007E1243">
        <w:rPr>
          <w:color w:val="0D0D0D"/>
          <w:sz w:val="24"/>
          <w:szCs w:val="24"/>
        </w:rPr>
        <w:t>Собственные доходы</w:t>
      </w:r>
    </w:p>
    <w:p w:rsidR="00BE1EA1" w:rsidRPr="007E1243" w:rsidRDefault="00BE1EA1" w:rsidP="00844A9B">
      <w:pPr>
        <w:jc w:val="center"/>
        <w:rPr>
          <w:color w:val="0D0D0D"/>
          <w:sz w:val="24"/>
          <w:szCs w:val="24"/>
        </w:rPr>
      </w:pPr>
    </w:p>
    <w:p w:rsidR="00844A9B" w:rsidRPr="007E1243" w:rsidRDefault="00844A9B" w:rsidP="00844A9B">
      <w:pPr>
        <w:ind w:firstLine="708"/>
        <w:jc w:val="both"/>
        <w:rPr>
          <w:color w:val="0D0D0D"/>
          <w:sz w:val="24"/>
          <w:szCs w:val="24"/>
        </w:rPr>
      </w:pPr>
      <w:r w:rsidRPr="007E1243">
        <w:rPr>
          <w:color w:val="0D0D0D"/>
          <w:sz w:val="24"/>
          <w:szCs w:val="24"/>
        </w:rPr>
        <w:t xml:space="preserve">Основные показатели исполнения доходной части бюджета Октябрьского городского поселения за </w:t>
      </w:r>
      <w:r w:rsidR="00A04EA4" w:rsidRPr="007E1243">
        <w:rPr>
          <w:color w:val="0D0D0D"/>
          <w:sz w:val="24"/>
          <w:szCs w:val="24"/>
        </w:rPr>
        <w:t xml:space="preserve">1 </w:t>
      </w:r>
      <w:r w:rsidR="004B4532" w:rsidRPr="007E1243">
        <w:rPr>
          <w:color w:val="0D0D0D"/>
          <w:sz w:val="24"/>
          <w:szCs w:val="24"/>
        </w:rPr>
        <w:t>полугодие</w:t>
      </w:r>
      <w:r w:rsidRPr="007E1243">
        <w:rPr>
          <w:color w:val="0D0D0D"/>
          <w:sz w:val="24"/>
          <w:szCs w:val="24"/>
        </w:rPr>
        <w:t xml:space="preserve"> 201</w:t>
      </w:r>
      <w:r w:rsidR="006E2604" w:rsidRPr="007E1243">
        <w:rPr>
          <w:color w:val="0D0D0D"/>
          <w:sz w:val="24"/>
          <w:szCs w:val="24"/>
        </w:rPr>
        <w:t>6</w:t>
      </w:r>
      <w:r w:rsidRPr="007E1243">
        <w:rPr>
          <w:color w:val="0D0D0D"/>
          <w:sz w:val="24"/>
          <w:szCs w:val="24"/>
        </w:rPr>
        <w:t xml:space="preserve"> года представлены в таблицах 1 и 2:</w:t>
      </w:r>
    </w:p>
    <w:p w:rsidR="00F27801" w:rsidRDefault="00F27801" w:rsidP="00844A9B">
      <w:pPr>
        <w:jc w:val="right"/>
        <w:rPr>
          <w:color w:val="0D0D0D"/>
          <w:sz w:val="24"/>
          <w:szCs w:val="24"/>
        </w:rPr>
      </w:pPr>
    </w:p>
    <w:p w:rsidR="00F27801" w:rsidRDefault="00F27801" w:rsidP="00844A9B">
      <w:pPr>
        <w:jc w:val="right"/>
        <w:rPr>
          <w:color w:val="0D0D0D"/>
          <w:sz w:val="24"/>
          <w:szCs w:val="24"/>
        </w:rPr>
      </w:pPr>
    </w:p>
    <w:p w:rsidR="00F27801" w:rsidRDefault="00F27801" w:rsidP="00844A9B">
      <w:pPr>
        <w:jc w:val="right"/>
        <w:rPr>
          <w:color w:val="0D0D0D"/>
          <w:sz w:val="24"/>
          <w:szCs w:val="24"/>
        </w:rPr>
      </w:pPr>
    </w:p>
    <w:p w:rsidR="00F27801" w:rsidRDefault="00F27801" w:rsidP="00844A9B">
      <w:pPr>
        <w:jc w:val="right"/>
        <w:rPr>
          <w:color w:val="0D0D0D"/>
          <w:sz w:val="24"/>
          <w:szCs w:val="24"/>
        </w:rPr>
      </w:pPr>
    </w:p>
    <w:p w:rsidR="00F27801" w:rsidRDefault="00F27801" w:rsidP="00844A9B">
      <w:pPr>
        <w:jc w:val="right"/>
        <w:rPr>
          <w:color w:val="0D0D0D"/>
          <w:sz w:val="24"/>
          <w:szCs w:val="24"/>
        </w:rPr>
      </w:pPr>
    </w:p>
    <w:p w:rsidR="00844A9B" w:rsidRPr="007E1243" w:rsidRDefault="00F27801" w:rsidP="00844A9B">
      <w:pPr>
        <w:jc w:val="right"/>
        <w:rPr>
          <w:color w:val="0D0D0D"/>
          <w:sz w:val="24"/>
          <w:szCs w:val="24"/>
        </w:rPr>
      </w:pPr>
      <w:r>
        <w:rPr>
          <w:color w:val="0D0D0D"/>
          <w:sz w:val="24"/>
          <w:szCs w:val="24"/>
        </w:rPr>
        <w:lastRenderedPageBreak/>
        <w:t>Таблица 1</w:t>
      </w:r>
    </w:p>
    <w:p w:rsidR="00813A03" w:rsidRPr="007E1243" w:rsidRDefault="00844A9B" w:rsidP="00844A9B">
      <w:pPr>
        <w:jc w:val="center"/>
        <w:rPr>
          <w:color w:val="0D0D0D"/>
          <w:sz w:val="24"/>
          <w:szCs w:val="24"/>
        </w:rPr>
      </w:pPr>
      <w:r w:rsidRPr="007E1243">
        <w:rPr>
          <w:color w:val="0D0D0D"/>
          <w:sz w:val="24"/>
          <w:szCs w:val="24"/>
        </w:rPr>
        <w:t>Динамика поступления собственных доходов в 201</w:t>
      </w:r>
      <w:r w:rsidR="006E2604" w:rsidRPr="007E1243">
        <w:rPr>
          <w:color w:val="0D0D0D"/>
          <w:sz w:val="24"/>
          <w:szCs w:val="24"/>
        </w:rPr>
        <w:t>5</w:t>
      </w:r>
      <w:r w:rsidRPr="007E1243">
        <w:rPr>
          <w:color w:val="0D0D0D"/>
          <w:sz w:val="24"/>
          <w:szCs w:val="24"/>
        </w:rPr>
        <w:t>-201</w:t>
      </w:r>
      <w:r w:rsidR="006E2604" w:rsidRPr="007E1243">
        <w:rPr>
          <w:color w:val="0D0D0D"/>
          <w:sz w:val="24"/>
          <w:szCs w:val="24"/>
        </w:rPr>
        <w:t>6</w:t>
      </w:r>
      <w:r w:rsidRPr="007E1243">
        <w:rPr>
          <w:color w:val="0D0D0D"/>
          <w:sz w:val="24"/>
          <w:szCs w:val="24"/>
        </w:rPr>
        <w:t xml:space="preserve"> гг.</w:t>
      </w:r>
    </w:p>
    <w:p w:rsidR="00844A9B" w:rsidRPr="007E1243" w:rsidRDefault="00844A9B" w:rsidP="00844A9B">
      <w:pPr>
        <w:jc w:val="right"/>
        <w:rPr>
          <w:color w:val="0D0D0D"/>
          <w:sz w:val="24"/>
          <w:szCs w:val="24"/>
        </w:rPr>
      </w:pPr>
      <w:r w:rsidRPr="007E1243">
        <w:rPr>
          <w:color w:val="0D0D0D"/>
          <w:sz w:val="24"/>
          <w:szCs w:val="24"/>
        </w:rPr>
        <w:t>тыс. руб.</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6"/>
        <w:gridCol w:w="1559"/>
        <w:gridCol w:w="1559"/>
        <w:gridCol w:w="1418"/>
        <w:gridCol w:w="1134"/>
      </w:tblGrid>
      <w:tr w:rsidR="00844A9B" w:rsidRPr="007E1243" w:rsidTr="00363818">
        <w:trPr>
          <w:trHeight w:val="1124"/>
        </w:trPr>
        <w:tc>
          <w:tcPr>
            <w:tcW w:w="3936" w:type="dxa"/>
            <w:vMerge w:val="restart"/>
          </w:tcPr>
          <w:p w:rsidR="00844A9B" w:rsidRPr="007E1243" w:rsidRDefault="00844A9B" w:rsidP="00363818">
            <w:pPr>
              <w:rPr>
                <w:color w:val="0D0D0D"/>
                <w:sz w:val="24"/>
                <w:szCs w:val="24"/>
              </w:rPr>
            </w:pPr>
            <w:r w:rsidRPr="007E1243">
              <w:rPr>
                <w:color w:val="0D0D0D"/>
                <w:sz w:val="24"/>
                <w:szCs w:val="24"/>
              </w:rPr>
              <w:t>Наименование доходов</w:t>
            </w:r>
          </w:p>
        </w:tc>
        <w:tc>
          <w:tcPr>
            <w:tcW w:w="3118" w:type="dxa"/>
            <w:gridSpan w:val="2"/>
            <w:tcBorders>
              <w:left w:val="single" w:sz="4" w:space="0" w:color="auto"/>
              <w:bottom w:val="single" w:sz="4" w:space="0" w:color="auto"/>
            </w:tcBorders>
          </w:tcPr>
          <w:p w:rsidR="00844A9B" w:rsidRPr="007E1243" w:rsidRDefault="00F27801" w:rsidP="00363818">
            <w:pPr>
              <w:jc w:val="center"/>
              <w:rPr>
                <w:color w:val="0D0D0D"/>
                <w:sz w:val="24"/>
                <w:szCs w:val="24"/>
              </w:rPr>
            </w:pPr>
            <w:r>
              <w:rPr>
                <w:color w:val="0D0D0D"/>
                <w:sz w:val="24"/>
                <w:szCs w:val="24"/>
              </w:rPr>
              <w:t xml:space="preserve">По состоянию </w:t>
            </w:r>
            <w:proofErr w:type="gramStart"/>
            <w:r>
              <w:rPr>
                <w:color w:val="0D0D0D"/>
                <w:sz w:val="24"/>
                <w:szCs w:val="24"/>
              </w:rPr>
              <w:t>на</w:t>
            </w:r>
            <w:proofErr w:type="gramEnd"/>
          </w:p>
        </w:tc>
        <w:tc>
          <w:tcPr>
            <w:tcW w:w="2552" w:type="dxa"/>
            <w:gridSpan w:val="2"/>
          </w:tcPr>
          <w:p w:rsidR="00844A9B" w:rsidRPr="007E1243" w:rsidRDefault="00844A9B" w:rsidP="00966BDF">
            <w:pPr>
              <w:rPr>
                <w:color w:val="0D0D0D"/>
                <w:sz w:val="24"/>
                <w:szCs w:val="24"/>
              </w:rPr>
            </w:pPr>
            <w:r w:rsidRPr="007E1243">
              <w:rPr>
                <w:color w:val="0D0D0D"/>
                <w:sz w:val="24"/>
                <w:szCs w:val="24"/>
              </w:rPr>
              <w:t>Рост (снижение) поступлений 201</w:t>
            </w:r>
            <w:r w:rsidR="00966BDF" w:rsidRPr="007E1243">
              <w:rPr>
                <w:color w:val="0D0D0D"/>
                <w:sz w:val="24"/>
                <w:szCs w:val="24"/>
              </w:rPr>
              <w:t>6</w:t>
            </w:r>
            <w:r w:rsidRPr="007E1243">
              <w:rPr>
                <w:color w:val="0D0D0D"/>
                <w:sz w:val="24"/>
                <w:szCs w:val="24"/>
              </w:rPr>
              <w:t xml:space="preserve"> года к уровню 201</w:t>
            </w:r>
            <w:r w:rsidR="00966BDF" w:rsidRPr="007E1243">
              <w:rPr>
                <w:color w:val="0D0D0D"/>
                <w:sz w:val="24"/>
                <w:szCs w:val="24"/>
              </w:rPr>
              <w:t>5</w:t>
            </w:r>
            <w:r w:rsidRPr="007E1243">
              <w:rPr>
                <w:color w:val="0D0D0D"/>
                <w:sz w:val="24"/>
                <w:szCs w:val="24"/>
              </w:rPr>
              <w:t xml:space="preserve"> года</w:t>
            </w:r>
          </w:p>
        </w:tc>
      </w:tr>
      <w:tr w:rsidR="006A593A" w:rsidRPr="007E1243" w:rsidTr="00363818">
        <w:trPr>
          <w:trHeight w:val="132"/>
        </w:trPr>
        <w:tc>
          <w:tcPr>
            <w:tcW w:w="3936" w:type="dxa"/>
            <w:vMerge/>
          </w:tcPr>
          <w:p w:rsidR="006A593A" w:rsidRPr="007E1243" w:rsidRDefault="006A593A" w:rsidP="00363818">
            <w:pPr>
              <w:rPr>
                <w:color w:val="0D0D0D"/>
                <w:sz w:val="24"/>
                <w:szCs w:val="24"/>
              </w:rPr>
            </w:pPr>
          </w:p>
        </w:tc>
        <w:tc>
          <w:tcPr>
            <w:tcW w:w="1559" w:type="dxa"/>
            <w:tcBorders>
              <w:top w:val="single" w:sz="4" w:space="0" w:color="auto"/>
            </w:tcBorders>
          </w:tcPr>
          <w:p w:rsidR="006A593A" w:rsidRPr="007E1243" w:rsidRDefault="006A593A" w:rsidP="004B4532">
            <w:pPr>
              <w:rPr>
                <w:color w:val="0D0D0D"/>
                <w:sz w:val="24"/>
                <w:szCs w:val="24"/>
              </w:rPr>
            </w:pPr>
            <w:r w:rsidRPr="007E1243">
              <w:rPr>
                <w:color w:val="0D0D0D"/>
                <w:sz w:val="24"/>
                <w:szCs w:val="24"/>
              </w:rPr>
              <w:t>01.0</w:t>
            </w:r>
            <w:r w:rsidR="004B4532" w:rsidRPr="007E1243">
              <w:rPr>
                <w:color w:val="0D0D0D"/>
                <w:sz w:val="24"/>
                <w:szCs w:val="24"/>
              </w:rPr>
              <w:t>7</w:t>
            </w:r>
            <w:r w:rsidRPr="007E1243">
              <w:rPr>
                <w:color w:val="0D0D0D"/>
                <w:sz w:val="24"/>
                <w:szCs w:val="24"/>
              </w:rPr>
              <w:t>.201</w:t>
            </w:r>
            <w:r w:rsidR="006E2604" w:rsidRPr="007E1243">
              <w:rPr>
                <w:color w:val="0D0D0D"/>
                <w:sz w:val="24"/>
                <w:szCs w:val="24"/>
              </w:rPr>
              <w:t>5</w:t>
            </w:r>
          </w:p>
        </w:tc>
        <w:tc>
          <w:tcPr>
            <w:tcW w:w="1559" w:type="dxa"/>
            <w:tcBorders>
              <w:top w:val="single" w:sz="4" w:space="0" w:color="auto"/>
            </w:tcBorders>
          </w:tcPr>
          <w:p w:rsidR="006A593A" w:rsidRPr="007E1243" w:rsidRDefault="006A593A" w:rsidP="004B4532">
            <w:pPr>
              <w:rPr>
                <w:color w:val="0D0D0D"/>
                <w:sz w:val="24"/>
                <w:szCs w:val="24"/>
              </w:rPr>
            </w:pPr>
            <w:r w:rsidRPr="007E1243">
              <w:rPr>
                <w:color w:val="0D0D0D"/>
                <w:sz w:val="24"/>
                <w:szCs w:val="24"/>
              </w:rPr>
              <w:t>01.0</w:t>
            </w:r>
            <w:r w:rsidR="004B4532" w:rsidRPr="007E1243">
              <w:rPr>
                <w:color w:val="0D0D0D"/>
                <w:sz w:val="24"/>
                <w:szCs w:val="24"/>
              </w:rPr>
              <w:t>7</w:t>
            </w:r>
            <w:r w:rsidRPr="007E1243">
              <w:rPr>
                <w:color w:val="0D0D0D"/>
                <w:sz w:val="24"/>
                <w:szCs w:val="24"/>
              </w:rPr>
              <w:t>.201</w:t>
            </w:r>
            <w:r w:rsidR="00966BDF" w:rsidRPr="007E1243">
              <w:rPr>
                <w:color w:val="0D0D0D"/>
                <w:sz w:val="24"/>
                <w:szCs w:val="24"/>
              </w:rPr>
              <w:t>6</w:t>
            </w:r>
          </w:p>
        </w:tc>
        <w:tc>
          <w:tcPr>
            <w:tcW w:w="1418" w:type="dxa"/>
          </w:tcPr>
          <w:p w:rsidR="006A593A" w:rsidRPr="007E1243" w:rsidRDefault="006A593A" w:rsidP="00363818">
            <w:pPr>
              <w:ind w:right="-108"/>
              <w:rPr>
                <w:color w:val="0D0D0D"/>
                <w:sz w:val="24"/>
                <w:szCs w:val="24"/>
              </w:rPr>
            </w:pPr>
            <w:r w:rsidRPr="007E1243">
              <w:rPr>
                <w:color w:val="0D0D0D"/>
                <w:sz w:val="24"/>
                <w:szCs w:val="24"/>
              </w:rPr>
              <w:t xml:space="preserve">+,- </w:t>
            </w:r>
          </w:p>
          <w:p w:rsidR="006A593A" w:rsidRPr="007E1243" w:rsidRDefault="006A593A" w:rsidP="00363818">
            <w:pPr>
              <w:ind w:right="-108"/>
              <w:rPr>
                <w:color w:val="0D0D0D"/>
                <w:sz w:val="24"/>
                <w:szCs w:val="24"/>
              </w:rPr>
            </w:pPr>
            <w:r w:rsidRPr="007E1243">
              <w:rPr>
                <w:color w:val="0D0D0D"/>
                <w:sz w:val="24"/>
                <w:szCs w:val="24"/>
              </w:rPr>
              <w:t>тыс. руб.</w:t>
            </w:r>
          </w:p>
        </w:tc>
        <w:tc>
          <w:tcPr>
            <w:tcW w:w="1134" w:type="dxa"/>
          </w:tcPr>
          <w:p w:rsidR="006A593A" w:rsidRPr="007E1243" w:rsidRDefault="006A593A" w:rsidP="00363818">
            <w:pPr>
              <w:ind w:right="-108"/>
              <w:rPr>
                <w:color w:val="0D0D0D"/>
                <w:sz w:val="24"/>
                <w:szCs w:val="24"/>
              </w:rPr>
            </w:pPr>
            <w:r w:rsidRPr="007E1243">
              <w:rPr>
                <w:color w:val="0D0D0D"/>
                <w:sz w:val="24"/>
                <w:szCs w:val="24"/>
              </w:rPr>
              <w:t xml:space="preserve">+, - </w:t>
            </w:r>
          </w:p>
          <w:p w:rsidR="006A593A" w:rsidRPr="007E1243" w:rsidRDefault="006A593A" w:rsidP="00363818">
            <w:pPr>
              <w:ind w:right="-108"/>
              <w:rPr>
                <w:color w:val="0D0D0D"/>
                <w:sz w:val="24"/>
                <w:szCs w:val="24"/>
              </w:rPr>
            </w:pPr>
            <w:r w:rsidRPr="007E1243">
              <w:rPr>
                <w:color w:val="0D0D0D"/>
                <w:sz w:val="24"/>
                <w:szCs w:val="24"/>
              </w:rPr>
              <w:t>%</w:t>
            </w:r>
          </w:p>
        </w:tc>
      </w:tr>
      <w:tr w:rsidR="006E2604" w:rsidRPr="007E1243" w:rsidTr="00363818">
        <w:trPr>
          <w:trHeight w:val="345"/>
        </w:trPr>
        <w:tc>
          <w:tcPr>
            <w:tcW w:w="3936" w:type="dxa"/>
            <w:tcBorders>
              <w:bottom w:val="single" w:sz="4" w:space="0" w:color="auto"/>
            </w:tcBorders>
          </w:tcPr>
          <w:p w:rsidR="006E2604" w:rsidRPr="007E1243" w:rsidRDefault="006E2604" w:rsidP="00363818">
            <w:pPr>
              <w:rPr>
                <w:color w:val="0D0D0D"/>
                <w:sz w:val="24"/>
                <w:szCs w:val="24"/>
              </w:rPr>
            </w:pPr>
            <w:r w:rsidRPr="007E1243">
              <w:rPr>
                <w:color w:val="0D0D0D"/>
                <w:sz w:val="24"/>
                <w:szCs w:val="24"/>
              </w:rPr>
              <w:t>Всего</w:t>
            </w:r>
          </w:p>
        </w:tc>
        <w:tc>
          <w:tcPr>
            <w:tcW w:w="1559" w:type="dxa"/>
            <w:tcBorders>
              <w:bottom w:val="single" w:sz="4" w:space="0" w:color="auto"/>
            </w:tcBorders>
          </w:tcPr>
          <w:p w:rsidR="006E2604" w:rsidRPr="007E1243" w:rsidRDefault="004B4532" w:rsidP="00EA7A34">
            <w:pPr>
              <w:rPr>
                <w:sz w:val="24"/>
                <w:szCs w:val="24"/>
              </w:rPr>
            </w:pPr>
            <w:r w:rsidRPr="007E1243">
              <w:rPr>
                <w:sz w:val="24"/>
                <w:szCs w:val="24"/>
              </w:rPr>
              <w:t>12 618,4</w:t>
            </w:r>
          </w:p>
        </w:tc>
        <w:tc>
          <w:tcPr>
            <w:tcW w:w="1559" w:type="dxa"/>
            <w:tcBorders>
              <w:bottom w:val="single" w:sz="4" w:space="0" w:color="auto"/>
            </w:tcBorders>
          </w:tcPr>
          <w:p w:rsidR="006E2604" w:rsidRPr="007E1243" w:rsidRDefault="004B4532" w:rsidP="00541B96">
            <w:pPr>
              <w:rPr>
                <w:sz w:val="24"/>
                <w:szCs w:val="24"/>
              </w:rPr>
            </w:pPr>
            <w:r w:rsidRPr="007E1243">
              <w:rPr>
                <w:sz w:val="24"/>
                <w:szCs w:val="24"/>
              </w:rPr>
              <w:t>13 460,5</w:t>
            </w:r>
          </w:p>
        </w:tc>
        <w:tc>
          <w:tcPr>
            <w:tcW w:w="1418" w:type="dxa"/>
          </w:tcPr>
          <w:p w:rsidR="006E2604" w:rsidRPr="007E1243" w:rsidRDefault="00B35AA4" w:rsidP="00541B96">
            <w:pPr>
              <w:rPr>
                <w:sz w:val="24"/>
                <w:szCs w:val="24"/>
              </w:rPr>
            </w:pPr>
            <w:r w:rsidRPr="007E1243">
              <w:rPr>
                <w:sz w:val="24"/>
                <w:szCs w:val="24"/>
              </w:rPr>
              <w:t>842,1</w:t>
            </w:r>
          </w:p>
        </w:tc>
        <w:tc>
          <w:tcPr>
            <w:tcW w:w="1134" w:type="dxa"/>
          </w:tcPr>
          <w:p w:rsidR="006E2604" w:rsidRPr="007E1243" w:rsidRDefault="00B35AA4" w:rsidP="00966BDF">
            <w:pPr>
              <w:rPr>
                <w:sz w:val="24"/>
                <w:szCs w:val="24"/>
              </w:rPr>
            </w:pPr>
            <w:r w:rsidRPr="007E1243">
              <w:rPr>
                <w:sz w:val="24"/>
                <w:szCs w:val="24"/>
              </w:rPr>
              <w:t>6,7</w:t>
            </w:r>
          </w:p>
        </w:tc>
      </w:tr>
      <w:tr w:rsidR="006E2604" w:rsidRPr="007E1243" w:rsidTr="00363818">
        <w:trPr>
          <w:trHeight w:val="285"/>
        </w:trPr>
        <w:tc>
          <w:tcPr>
            <w:tcW w:w="3936" w:type="dxa"/>
            <w:tcBorders>
              <w:top w:val="single" w:sz="4" w:space="0" w:color="auto"/>
              <w:bottom w:val="single" w:sz="4" w:space="0" w:color="auto"/>
            </w:tcBorders>
          </w:tcPr>
          <w:p w:rsidR="006E2604" w:rsidRPr="007E1243" w:rsidRDefault="00F27801" w:rsidP="00363818">
            <w:pPr>
              <w:rPr>
                <w:color w:val="0D0D0D"/>
                <w:sz w:val="24"/>
                <w:szCs w:val="24"/>
              </w:rPr>
            </w:pPr>
            <w:r>
              <w:rPr>
                <w:color w:val="0D0D0D"/>
                <w:sz w:val="24"/>
                <w:szCs w:val="24"/>
              </w:rPr>
              <w:t>в т. ч.</w:t>
            </w:r>
          </w:p>
        </w:tc>
        <w:tc>
          <w:tcPr>
            <w:tcW w:w="1559" w:type="dxa"/>
            <w:tcBorders>
              <w:top w:val="single" w:sz="4" w:space="0" w:color="auto"/>
              <w:bottom w:val="single" w:sz="4" w:space="0" w:color="auto"/>
            </w:tcBorders>
          </w:tcPr>
          <w:p w:rsidR="006E2604" w:rsidRPr="007E1243" w:rsidRDefault="006E2604" w:rsidP="00EA7A34">
            <w:pPr>
              <w:rPr>
                <w:sz w:val="24"/>
                <w:szCs w:val="24"/>
              </w:rPr>
            </w:pPr>
          </w:p>
        </w:tc>
        <w:tc>
          <w:tcPr>
            <w:tcW w:w="1559" w:type="dxa"/>
            <w:tcBorders>
              <w:top w:val="single" w:sz="4" w:space="0" w:color="auto"/>
              <w:bottom w:val="single" w:sz="4" w:space="0" w:color="auto"/>
            </w:tcBorders>
          </w:tcPr>
          <w:p w:rsidR="006E2604" w:rsidRPr="007E1243" w:rsidRDefault="006E2604" w:rsidP="00363818">
            <w:pPr>
              <w:rPr>
                <w:sz w:val="24"/>
                <w:szCs w:val="24"/>
              </w:rPr>
            </w:pPr>
          </w:p>
        </w:tc>
        <w:tc>
          <w:tcPr>
            <w:tcW w:w="1418" w:type="dxa"/>
          </w:tcPr>
          <w:p w:rsidR="006E2604" w:rsidRPr="007E1243" w:rsidRDefault="006E2604" w:rsidP="00363818">
            <w:pPr>
              <w:rPr>
                <w:sz w:val="24"/>
                <w:szCs w:val="24"/>
              </w:rPr>
            </w:pPr>
          </w:p>
        </w:tc>
        <w:tc>
          <w:tcPr>
            <w:tcW w:w="1134" w:type="dxa"/>
          </w:tcPr>
          <w:p w:rsidR="006E2604" w:rsidRPr="007E1243" w:rsidRDefault="006E2604" w:rsidP="00363818">
            <w:pPr>
              <w:rPr>
                <w:sz w:val="24"/>
                <w:szCs w:val="24"/>
              </w:rPr>
            </w:pPr>
          </w:p>
        </w:tc>
      </w:tr>
      <w:tr w:rsidR="006E2604" w:rsidRPr="007E1243" w:rsidTr="00363818">
        <w:trPr>
          <w:trHeight w:val="628"/>
        </w:trPr>
        <w:tc>
          <w:tcPr>
            <w:tcW w:w="3936" w:type="dxa"/>
            <w:tcBorders>
              <w:top w:val="single" w:sz="4" w:space="0" w:color="auto"/>
            </w:tcBorders>
          </w:tcPr>
          <w:p w:rsidR="006E2604" w:rsidRPr="007E1243" w:rsidRDefault="006E2604" w:rsidP="00363818">
            <w:pPr>
              <w:rPr>
                <w:color w:val="0D0D0D"/>
                <w:sz w:val="24"/>
                <w:szCs w:val="24"/>
              </w:rPr>
            </w:pPr>
            <w:r w:rsidRPr="007E1243">
              <w:rPr>
                <w:color w:val="0D0D0D"/>
                <w:sz w:val="24"/>
                <w:szCs w:val="24"/>
              </w:rPr>
              <w:t>Налог на доходы физических лиц</w:t>
            </w:r>
          </w:p>
        </w:tc>
        <w:tc>
          <w:tcPr>
            <w:tcW w:w="1559" w:type="dxa"/>
            <w:tcBorders>
              <w:top w:val="single" w:sz="4" w:space="0" w:color="auto"/>
            </w:tcBorders>
          </w:tcPr>
          <w:p w:rsidR="006E2604" w:rsidRPr="007E1243" w:rsidRDefault="004B4532" w:rsidP="00EA7A34">
            <w:pPr>
              <w:rPr>
                <w:sz w:val="24"/>
                <w:szCs w:val="24"/>
              </w:rPr>
            </w:pPr>
            <w:r w:rsidRPr="007E1243">
              <w:rPr>
                <w:sz w:val="24"/>
                <w:szCs w:val="24"/>
              </w:rPr>
              <w:t>5 540,0</w:t>
            </w:r>
          </w:p>
        </w:tc>
        <w:tc>
          <w:tcPr>
            <w:tcW w:w="1559" w:type="dxa"/>
            <w:tcBorders>
              <w:top w:val="single" w:sz="4" w:space="0" w:color="auto"/>
            </w:tcBorders>
          </w:tcPr>
          <w:p w:rsidR="006E2604" w:rsidRPr="007E1243" w:rsidRDefault="004B4532" w:rsidP="0084299B">
            <w:pPr>
              <w:rPr>
                <w:sz w:val="24"/>
                <w:szCs w:val="24"/>
              </w:rPr>
            </w:pPr>
            <w:r w:rsidRPr="007E1243">
              <w:rPr>
                <w:sz w:val="24"/>
                <w:szCs w:val="24"/>
              </w:rPr>
              <w:t>6 446,4</w:t>
            </w:r>
          </w:p>
        </w:tc>
        <w:tc>
          <w:tcPr>
            <w:tcW w:w="1418" w:type="dxa"/>
          </w:tcPr>
          <w:p w:rsidR="006E2604" w:rsidRPr="007E1243" w:rsidRDefault="00B35AA4" w:rsidP="00363818">
            <w:pPr>
              <w:rPr>
                <w:sz w:val="24"/>
                <w:szCs w:val="24"/>
              </w:rPr>
            </w:pPr>
            <w:r w:rsidRPr="007E1243">
              <w:rPr>
                <w:sz w:val="24"/>
                <w:szCs w:val="24"/>
              </w:rPr>
              <w:t>906,4</w:t>
            </w:r>
          </w:p>
        </w:tc>
        <w:tc>
          <w:tcPr>
            <w:tcW w:w="1134" w:type="dxa"/>
          </w:tcPr>
          <w:p w:rsidR="006E2604" w:rsidRPr="007E1243" w:rsidRDefault="00966BDF" w:rsidP="00B35AA4">
            <w:pPr>
              <w:rPr>
                <w:sz w:val="24"/>
                <w:szCs w:val="24"/>
              </w:rPr>
            </w:pPr>
            <w:r w:rsidRPr="007E1243">
              <w:rPr>
                <w:sz w:val="24"/>
                <w:szCs w:val="24"/>
              </w:rPr>
              <w:t>1</w:t>
            </w:r>
            <w:r w:rsidR="00B35AA4" w:rsidRPr="007E1243">
              <w:rPr>
                <w:sz w:val="24"/>
                <w:szCs w:val="24"/>
              </w:rPr>
              <w:t>6,4</w:t>
            </w:r>
          </w:p>
        </w:tc>
      </w:tr>
      <w:tr w:rsidR="006E2604" w:rsidRPr="007E1243" w:rsidTr="00363818">
        <w:trPr>
          <w:trHeight w:val="628"/>
        </w:trPr>
        <w:tc>
          <w:tcPr>
            <w:tcW w:w="3936" w:type="dxa"/>
            <w:tcBorders>
              <w:top w:val="single" w:sz="4" w:space="0" w:color="auto"/>
            </w:tcBorders>
          </w:tcPr>
          <w:p w:rsidR="006E2604" w:rsidRPr="007E1243" w:rsidRDefault="006E2604" w:rsidP="00363818">
            <w:pPr>
              <w:rPr>
                <w:color w:val="0D0D0D"/>
                <w:sz w:val="24"/>
                <w:szCs w:val="24"/>
              </w:rPr>
            </w:pPr>
            <w:r w:rsidRPr="007E1243">
              <w:rPr>
                <w:color w:val="0D0D0D"/>
                <w:sz w:val="24"/>
                <w:szCs w:val="24"/>
              </w:rPr>
              <w:t>Акцизы по подакцизным товарам</w:t>
            </w:r>
          </w:p>
        </w:tc>
        <w:tc>
          <w:tcPr>
            <w:tcW w:w="1559" w:type="dxa"/>
            <w:tcBorders>
              <w:top w:val="single" w:sz="4" w:space="0" w:color="auto"/>
            </w:tcBorders>
          </w:tcPr>
          <w:p w:rsidR="004B4532" w:rsidRPr="007E1243" w:rsidRDefault="004B4532" w:rsidP="00EA7A34">
            <w:pPr>
              <w:rPr>
                <w:sz w:val="24"/>
                <w:szCs w:val="24"/>
              </w:rPr>
            </w:pPr>
            <w:r w:rsidRPr="007E1243">
              <w:rPr>
                <w:sz w:val="24"/>
                <w:szCs w:val="24"/>
              </w:rPr>
              <w:t>1 343,3</w:t>
            </w:r>
          </w:p>
        </w:tc>
        <w:tc>
          <w:tcPr>
            <w:tcW w:w="1559" w:type="dxa"/>
            <w:tcBorders>
              <w:top w:val="single" w:sz="4" w:space="0" w:color="auto"/>
            </w:tcBorders>
          </w:tcPr>
          <w:p w:rsidR="006E2604" w:rsidRPr="007E1243" w:rsidRDefault="004B4532" w:rsidP="00966BDF">
            <w:pPr>
              <w:rPr>
                <w:sz w:val="24"/>
                <w:szCs w:val="24"/>
              </w:rPr>
            </w:pPr>
            <w:r w:rsidRPr="007E1243">
              <w:rPr>
                <w:sz w:val="24"/>
                <w:szCs w:val="24"/>
              </w:rPr>
              <w:t>1 692,3</w:t>
            </w:r>
          </w:p>
        </w:tc>
        <w:tc>
          <w:tcPr>
            <w:tcW w:w="1418" w:type="dxa"/>
          </w:tcPr>
          <w:p w:rsidR="006E2604" w:rsidRPr="007E1243" w:rsidRDefault="00B35AA4" w:rsidP="000C335A">
            <w:pPr>
              <w:rPr>
                <w:sz w:val="24"/>
                <w:szCs w:val="24"/>
              </w:rPr>
            </w:pPr>
            <w:r w:rsidRPr="007E1243">
              <w:rPr>
                <w:sz w:val="24"/>
                <w:szCs w:val="24"/>
              </w:rPr>
              <w:t>349,0</w:t>
            </w:r>
          </w:p>
        </w:tc>
        <w:tc>
          <w:tcPr>
            <w:tcW w:w="1134" w:type="dxa"/>
          </w:tcPr>
          <w:p w:rsidR="006E2604" w:rsidRPr="007E1243" w:rsidRDefault="00B35AA4" w:rsidP="000C335A">
            <w:pPr>
              <w:rPr>
                <w:sz w:val="24"/>
                <w:szCs w:val="24"/>
              </w:rPr>
            </w:pPr>
            <w:r w:rsidRPr="007E1243">
              <w:rPr>
                <w:sz w:val="24"/>
                <w:szCs w:val="24"/>
              </w:rPr>
              <w:t>26,0</w:t>
            </w:r>
          </w:p>
        </w:tc>
      </w:tr>
      <w:tr w:rsidR="006E2604" w:rsidRPr="007E1243" w:rsidTr="00363818">
        <w:trPr>
          <w:trHeight w:val="442"/>
        </w:trPr>
        <w:tc>
          <w:tcPr>
            <w:tcW w:w="3936" w:type="dxa"/>
            <w:tcBorders>
              <w:bottom w:val="single" w:sz="4" w:space="0" w:color="auto"/>
            </w:tcBorders>
          </w:tcPr>
          <w:p w:rsidR="006E2604" w:rsidRPr="007E1243" w:rsidRDefault="006E2604" w:rsidP="00363818">
            <w:pPr>
              <w:rPr>
                <w:color w:val="0D0D0D"/>
                <w:sz w:val="24"/>
                <w:szCs w:val="24"/>
              </w:rPr>
            </w:pPr>
            <w:r w:rsidRPr="007E1243">
              <w:rPr>
                <w:color w:val="0D0D0D"/>
                <w:sz w:val="24"/>
                <w:szCs w:val="24"/>
              </w:rPr>
              <w:t>Налог на имущество физических лиц</w:t>
            </w:r>
          </w:p>
        </w:tc>
        <w:tc>
          <w:tcPr>
            <w:tcW w:w="1559" w:type="dxa"/>
            <w:tcBorders>
              <w:bottom w:val="single" w:sz="4" w:space="0" w:color="auto"/>
            </w:tcBorders>
          </w:tcPr>
          <w:p w:rsidR="006E2604" w:rsidRPr="007E1243" w:rsidRDefault="004B4532" w:rsidP="00EA7A34">
            <w:pPr>
              <w:rPr>
                <w:sz w:val="24"/>
                <w:szCs w:val="24"/>
              </w:rPr>
            </w:pPr>
            <w:r w:rsidRPr="007E1243">
              <w:rPr>
                <w:sz w:val="24"/>
                <w:szCs w:val="24"/>
              </w:rPr>
              <w:t>169,4</w:t>
            </w:r>
          </w:p>
        </w:tc>
        <w:tc>
          <w:tcPr>
            <w:tcW w:w="1559" w:type="dxa"/>
            <w:tcBorders>
              <w:bottom w:val="single" w:sz="4" w:space="0" w:color="auto"/>
            </w:tcBorders>
          </w:tcPr>
          <w:p w:rsidR="006E2604" w:rsidRPr="007E1243" w:rsidRDefault="004B4532" w:rsidP="00E83C9B">
            <w:pPr>
              <w:rPr>
                <w:sz w:val="24"/>
                <w:szCs w:val="24"/>
              </w:rPr>
            </w:pPr>
            <w:r w:rsidRPr="007E1243">
              <w:rPr>
                <w:sz w:val="24"/>
                <w:szCs w:val="24"/>
              </w:rPr>
              <w:t>90,9</w:t>
            </w:r>
          </w:p>
        </w:tc>
        <w:tc>
          <w:tcPr>
            <w:tcW w:w="1418" w:type="dxa"/>
          </w:tcPr>
          <w:p w:rsidR="006E2604" w:rsidRPr="007E1243" w:rsidRDefault="00B35AA4" w:rsidP="00363818">
            <w:pPr>
              <w:rPr>
                <w:sz w:val="24"/>
                <w:szCs w:val="24"/>
              </w:rPr>
            </w:pPr>
            <w:r w:rsidRPr="007E1243">
              <w:rPr>
                <w:sz w:val="24"/>
                <w:szCs w:val="24"/>
              </w:rPr>
              <w:t>-78,5</w:t>
            </w:r>
          </w:p>
        </w:tc>
        <w:tc>
          <w:tcPr>
            <w:tcW w:w="1134" w:type="dxa"/>
          </w:tcPr>
          <w:p w:rsidR="006E2604" w:rsidRPr="007E1243" w:rsidRDefault="00966BDF" w:rsidP="00B35AA4">
            <w:pPr>
              <w:rPr>
                <w:sz w:val="24"/>
                <w:szCs w:val="24"/>
              </w:rPr>
            </w:pPr>
            <w:r w:rsidRPr="007E1243">
              <w:rPr>
                <w:sz w:val="24"/>
                <w:szCs w:val="24"/>
              </w:rPr>
              <w:t>-</w:t>
            </w:r>
            <w:r w:rsidR="00B35AA4" w:rsidRPr="007E1243">
              <w:rPr>
                <w:sz w:val="24"/>
                <w:szCs w:val="24"/>
              </w:rPr>
              <w:t>46,3</w:t>
            </w:r>
          </w:p>
        </w:tc>
      </w:tr>
      <w:tr w:rsidR="006E2604" w:rsidRPr="007E1243" w:rsidTr="00363818">
        <w:trPr>
          <w:trHeight w:val="442"/>
        </w:trPr>
        <w:tc>
          <w:tcPr>
            <w:tcW w:w="3936" w:type="dxa"/>
            <w:tcBorders>
              <w:bottom w:val="single" w:sz="4" w:space="0" w:color="auto"/>
            </w:tcBorders>
          </w:tcPr>
          <w:p w:rsidR="006E2604" w:rsidRPr="007E1243" w:rsidRDefault="006E2604" w:rsidP="00363818">
            <w:pPr>
              <w:rPr>
                <w:color w:val="0D0D0D"/>
                <w:sz w:val="24"/>
                <w:szCs w:val="24"/>
              </w:rPr>
            </w:pPr>
            <w:r w:rsidRPr="007E1243">
              <w:rPr>
                <w:color w:val="0D0D0D"/>
                <w:sz w:val="24"/>
                <w:szCs w:val="24"/>
              </w:rPr>
              <w:t>Транспортный налог</w:t>
            </w:r>
          </w:p>
        </w:tc>
        <w:tc>
          <w:tcPr>
            <w:tcW w:w="1559" w:type="dxa"/>
            <w:tcBorders>
              <w:bottom w:val="single" w:sz="4" w:space="0" w:color="auto"/>
            </w:tcBorders>
          </w:tcPr>
          <w:p w:rsidR="006E2604" w:rsidRPr="007E1243" w:rsidRDefault="004B4532" w:rsidP="00EA7A34">
            <w:pPr>
              <w:rPr>
                <w:sz w:val="24"/>
                <w:szCs w:val="24"/>
              </w:rPr>
            </w:pPr>
            <w:r w:rsidRPr="007E1243">
              <w:rPr>
                <w:sz w:val="24"/>
                <w:szCs w:val="24"/>
              </w:rPr>
              <w:t>1 221,7</w:t>
            </w:r>
          </w:p>
        </w:tc>
        <w:tc>
          <w:tcPr>
            <w:tcW w:w="1559" w:type="dxa"/>
            <w:tcBorders>
              <w:bottom w:val="single" w:sz="4" w:space="0" w:color="auto"/>
            </w:tcBorders>
          </w:tcPr>
          <w:p w:rsidR="006E2604" w:rsidRPr="007E1243" w:rsidRDefault="007A1EB2" w:rsidP="004B4532">
            <w:pPr>
              <w:rPr>
                <w:sz w:val="24"/>
                <w:szCs w:val="24"/>
              </w:rPr>
            </w:pPr>
            <w:r w:rsidRPr="007E1243">
              <w:rPr>
                <w:sz w:val="24"/>
                <w:szCs w:val="24"/>
              </w:rPr>
              <w:t>787,5</w:t>
            </w:r>
          </w:p>
        </w:tc>
        <w:tc>
          <w:tcPr>
            <w:tcW w:w="1418" w:type="dxa"/>
          </w:tcPr>
          <w:p w:rsidR="006E2604" w:rsidRPr="007E1243" w:rsidRDefault="00B35AA4" w:rsidP="00966BDF">
            <w:pPr>
              <w:rPr>
                <w:sz w:val="24"/>
                <w:szCs w:val="24"/>
              </w:rPr>
            </w:pPr>
            <w:r w:rsidRPr="007E1243">
              <w:rPr>
                <w:sz w:val="24"/>
                <w:szCs w:val="24"/>
              </w:rPr>
              <w:t>-434,2</w:t>
            </w:r>
          </w:p>
        </w:tc>
        <w:tc>
          <w:tcPr>
            <w:tcW w:w="1134" w:type="dxa"/>
          </w:tcPr>
          <w:p w:rsidR="006E2604" w:rsidRPr="007E1243" w:rsidRDefault="006E2604" w:rsidP="00C000C3">
            <w:pPr>
              <w:rPr>
                <w:sz w:val="24"/>
                <w:szCs w:val="24"/>
              </w:rPr>
            </w:pPr>
            <w:r w:rsidRPr="007E1243">
              <w:rPr>
                <w:sz w:val="24"/>
                <w:szCs w:val="24"/>
              </w:rPr>
              <w:t>-</w:t>
            </w:r>
            <w:r w:rsidR="00C000C3" w:rsidRPr="007E1243">
              <w:rPr>
                <w:sz w:val="24"/>
                <w:szCs w:val="24"/>
              </w:rPr>
              <w:t>35,5</w:t>
            </w:r>
          </w:p>
        </w:tc>
      </w:tr>
      <w:tr w:rsidR="006E2604" w:rsidRPr="007E1243" w:rsidTr="00363818">
        <w:trPr>
          <w:trHeight w:val="420"/>
        </w:trPr>
        <w:tc>
          <w:tcPr>
            <w:tcW w:w="3936" w:type="dxa"/>
            <w:tcBorders>
              <w:top w:val="single" w:sz="4" w:space="0" w:color="auto"/>
              <w:bottom w:val="single" w:sz="4" w:space="0" w:color="auto"/>
            </w:tcBorders>
          </w:tcPr>
          <w:p w:rsidR="006E2604" w:rsidRPr="007E1243" w:rsidRDefault="006E2604" w:rsidP="00363818">
            <w:pPr>
              <w:rPr>
                <w:color w:val="0D0D0D"/>
                <w:sz w:val="24"/>
                <w:szCs w:val="24"/>
              </w:rPr>
            </w:pPr>
            <w:r w:rsidRPr="007E1243">
              <w:rPr>
                <w:color w:val="0D0D0D"/>
                <w:sz w:val="24"/>
                <w:szCs w:val="24"/>
              </w:rPr>
              <w:t>Земельный налог</w:t>
            </w:r>
          </w:p>
        </w:tc>
        <w:tc>
          <w:tcPr>
            <w:tcW w:w="1559" w:type="dxa"/>
            <w:tcBorders>
              <w:top w:val="single" w:sz="4" w:space="0" w:color="auto"/>
              <w:bottom w:val="single" w:sz="4" w:space="0" w:color="auto"/>
            </w:tcBorders>
          </w:tcPr>
          <w:p w:rsidR="006E2604" w:rsidRPr="007E1243" w:rsidRDefault="004B4532" w:rsidP="00EA7A34">
            <w:pPr>
              <w:rPr>
                <w:sz w:val="24"/>
                <w:szCs w:val="24"/>
              </w:rPr>
            </w:pPr>
            <w:r w:rsidRPr="007E1243">
              <w:rPr>
                <w:sz w:val="24"/>
                <w:szCs w:val="24"/>
              </w:rPr>
              <w:t>2 329,1</w:t>
            </w:r>
          </w:p>
        </w:tc>
        <w:tc>
          <w:tcPr>
            <w:tcW w:w="1559" w:type="dxa"/>
            <w:tcBorders>
              <w:top w:val="single" w:sz="4" w:space="0" w:color="auto"/>
              <w:bottom w:val="single" w:sz="4" w:space="0" w:color="auto"/>
            </w:tcBorders>
          </w:tcPr>
          <w:p w:rsidR="006E2604" w:rsidRPr="007E1243" w:rsidRDefault="004B4532" w:rsidP="004627DD">
            <w:pPr>
              <w:rPr>
                <w:sz w:val="24"/>
                <w:szCs w:val="24"/>
              </w:rPr>
            </w:pPr>
            <w:r w:rsidRPr="007E1243">
              <w:rPr>
                <w:sz w:val="24"/>
                <w:szCs w:val="24"/>
              </w:rPr>
              <w:t>1 592,2</w:t>
            </w:r>
          </w:p>
        </w:tc>
        <w:tc>
          <w:tcPr>
            <w:tcW w:w="1418" w:type="dxa"/>
          </w:tcPr>
          <w:p w:rsidR="006E2604" w:rsidRPr="007E1243" w:rsidRDefault="00B35AA4" w:rsidP="00363818">
            <w:pPr>
              <w:rPr>
                <w:sz w:val="24"/>
                <w:szCs w:val="24"/>
              </w:rPr>
            </w:pPr>
            <w:r w:rsidRPr="007E1243">
              <w:rPr>
                <w:sz w:val="24"/>
                <w:szCs w:val="24"/>
              </w:rPr>
              <w:t>-736,9</w:t>
            </w:r>
          </w:p>
        </w:tc>
        <w:tc>
          <w:tcPr>
            <w:tcW w:w="1134" w:type="dxa"/>
          </w:tcPr>
          <w:p w:rsidR="006E2604" w:rsidRPr="007E1243" w:rsidRDefault="00966BDF" w:rsidP="00C000C3">
            <w:pPr>
              <w:rPr>
                <w:sz w:val="24"/>
                <w:szCs w:val="24"/>
              </w:rPr>
            </w:pPr>
            <w:r w:rsidRPr="007E1243">
              <w:rPr>
                <w:sz w:val="24"/>
                <w:szCs w:val="24"/>
              </w:rPr>
              <w:t>-</w:t>
            </w:r>
            <w:r w:rsidR="00C000C3" w:rsidRPr="007E1243">
              <w:rPr>
                <w:sz w:val="24"/>
                <w:szCs w:val="24"/>
              </w:rPr>
              <w:t>31,6</w:t>
            </w:r>
          </w:p>
        </w:tc>
      </w:tr>
      <w:tr w:rsidR="006E2604" w:rsidRPr="007E1243" w:rsidTr="00363818">
        <w:trPr>
          <w:trHeight w:val="631"/>
        </w:trPr>
        <w:tc>
          <w:tcPr>
            <w:tcW w:w="3936" w:type="dxa"/>
            <w:tcBorders>
              <w:top w:val="single" w:sz="4" w:space="0" w:color="auto"/>
            </w:tcBorders>
          </w:tcPr>
          <w:p w:rsidR="006E2604" w:rsidRPr="007E1243" w:rsidRDefault="006E2604" w:rsidP="00363818">
            <w:pPr>
              <w:rPr>
                <w:color w:val="0D0D0D"/>
                <w:sz w:val="24"/>
                <w:szCs w:val="24"/>
              </w:rPr>
            </w:pPr>
            <w:r w:rsidRPr="007E1243">
              <w:rPr>
                <w:color w:val="0D0D0D"/>
                <w:sz w:val="24"/>
                <w:szCs w:val="24"/>
              </w:rPr>
              <w:t>Доходы от использования имущества, находящегося в государственной и муниципальной собственности</w:t>
            </w:r>
          </w:p>
        </w:tc>
        <w:tc>
          <w:tcPr>
            <w:tcW w:w="1559" w:type="dxa"/>
            <w:tcBorders>
              <w:top w:val="single" w:sz="4" w:space="0" w:color="auto"/>
            </w:tcBorders>
          </w:tcPr>
          <w:p w:rsidR="006E2604" w:rsidRPr="007E1243" w:rsidRDefault="004B4532" w:rsidP="00EA7A34">
            <w:pPr>
              <w:rPr>
                <w:sz w:val="24"/>
                <w:szCs w:val="24"/>
              </w:rPr>
            </w:pPr>
            <w:r w:rsidRPr="007E1243">
              <w:rPr>
                <w:sz w:val="24"/>
                <w:szCs w:val="24"/>
              </w:rPr>
              <w:t>1 613,4</w:t>
            </w:r>
          </w:p>
        </w:tc>
        <w:tc>
          <w:tcPr>
            <w:tcW w:w="1559" w:type="dxa"/>
            <w:tcBorders>
              <w:top w:val="single" w:sz="4" w:space="0" w:color="auto"/>
            </w:tcBorders>
          </w:tcPr>
          <w:p w:rsidR="006E2604" w:rsidRPr="007E1243" w:rsidRDefault="007A1EB2" w:rsidP="007A1EB2">
            <w:pPr>
              <w:rPr>
                <w:sz w:val="24"/>
                <w:szCs w:val="24"/>
              </w:rPr>
            </w:pPr>
            <w:r w:rsidRPr="007E1243">
              <w:rPr>
                <w:sz w:val="24"/>
                <w:szCs w:val="24"/>
              </w:rPr>
              <w:t>2 039,4</w:t>
            </w:r>
          </w:p>
        </w:tc>
        <w:tc>
          <w:tcPr>
            <w:tcW w:w="1418" w:type="dxa"/>
          </w:tcPr>
          <w:p w:rsidR="006E2604" w:rsidRPr="007E1243" w:rsidRDefault="00B35AA4" w:rsidP="009E4FDD">
            <w:pPr>
              <w:rPr>
                <w:sz w:val="24"/>
                <w:szCs w:val="24"/>
              </w:rPr>
            </w:pPr>
            <w:r w:rsidRPr="007E1243">
              <w:rPr>
                <w:sz w:val="24"/>
                <w:szCs w:val="24"/>
              </w:rPr>
              <w:t>426,0</w:t>
            </w:r>
          </w:p>
        </w:tc>
        <w:tc>
          <w:tcPr>
            <w:tcW w:w="1134" w:type="dxa"/>
          </w:tcPr>
          <w:p w:rsidR="006E2604" w:rsidRPr="007E1243" w:rsidRDefault="00C000C3" w:rsidP="00363818">
            <w:pPr>
              <w:rPr>
                <w:sz w:val="24"/>
                <w:szCs w:val="24"/>
              </w:rPr>
            </w:pPr>
            <w:r w:rsidRPr="007E1243">
              <w:rPr>
                <w:sz w:val="24"/>
                <w:szCs w:val="24"/>
              </w:rPr>
              <w:t>26,4</w:t>
            </w:r>
          </w:p>
        </w:tc>
      </w:tr>
      <w:tr w:rsidR="006E2604" w:rsidRPr="007E1243" w:rsidTr="00363818">
        <w:tc>
          <w:tcPr>
            <w:tcW w:w="3936" w:type="dxa"/>
          </w:tcPr>
          <w:p w:rsidR="006E2604" w:rsidRPr="007E1243" w:rsidRDefault="00F27801" w:rsidP="00363818">
            <w:pPr>
              <w:rPr>
                <w:color w:val="0D0D0D"/>
                <w:sz w:val="24"/>
                <w:szCs w:val="24"/>
              </w:rPr>
            </w:pPr>
            <w:r>
              <w:rPr>
                <w:color w:val="0D0D0D"/>
                <w:sz w:val="24"/>
                <w:szCs w:val="24"/>
              </w:rPr>
              <w:t>Доходы от</w:t>
            </w:r>
            <w:r w:rsidR="006E2604" w:rsidRPr="007E1243">
              <w:rPr>
                <w:color w:val="0D0D0D"/>
                <w:sz w:val="24"/>
                <w:szCs w:val="24"/>
              </w:rPr>
              <w:t xml:space="preserve"> продажи материальных и нематериальных активов</w:t>
            </w:r>
          </w:p>
        </w:tc>
        <w:tc>
          <w:tcPr>
            <w:tcW w:w="1559" w:type="dxa"/>
          </w:tcPr>
          <w:p w:rsidR="006E2604" w:rsidRPr="007E1243" w:rsidRDefault="004B4532" w:rsidP="00EA7A34">
            <w:pPr>
              <w:rPr>
                <w:sz w:val="24"/>
                <w:szCs w:val="24"/>
              </w:rPr>
            </w:pPr>
            <w:r w:rsidRPr="007E1243">
              <w:rPr>
                <w:sz w:val="24"/>
                <w:szCs w:val="24"/>
              </w:rPr>
              <w:t>389,2</w:t>
            </w:r>
          </w:p>
        </w:tc>
        <w:tc>
          <w:tcPr>
            <w:tcW w:w="1559" w:type="dxa"/>
          </w:tcPr>
          <w:p w:rsidR="006E2604" w:rsidRPr="007E1243" w:rsidRDefault="007A1EB2" w:rsidP="00444DEF">
            <w:pPr>
              <w:rPr>
                <w:sz w:val="24"/>
                <w:szCs w:val="24"/>
              </w:rPr>
            </w:pPr>
            <w:r w:rsidRPr="007E1243">
              <w:rPr>
                <w:sz w:val="24"/>
                <w:szCs w:val="24"/>
              </w:rPr>
              <w:t>797,4</w:t>
            </w:r>
          </w:p>
        </w:tc>
        <w:tc>
          <w:tcPr>
            <w:tcW w:w="1418" w:type="dxa"/>
          </w:tcPr>
          <w:p w:rsidR="006E2604" w:rsidRPr="007E1243" w:rsidRDefault="00B35AA4" w:rsidP="00363818">
            <w:pPr>
              <w:rPr>
                <w:sz w:val="24"/>
                <w:szCs w:val="24"/>
              </w:rPr>
            </w:pPr>
            <w:r w:rsidRPr="007E1243">
              <w:rPr>
                <w:sz w:val="24"/>
                <w:szCs w:val="24"/>
              </w:rPr>
              <w:t>408,2</w:t>
            </w:r>
          </w:p>
        </w:tc>
        <w:tc>
          <w:tcPr>
            <w:tcW w:w="1134" w:type="dxa"/>
          </w:tcPr>
          <w:p w:rsidR="006E2604" w:rsidRPr="007E1243" w:rsidRDefault="00C000C3" w:rsidP="00363818">
            <w:pPr>
              <w:rPr>
                <w:sz w:val="24"/>
                <w:szCs w:val="24"/>
              </w:rPr>
            </w:pPr>
            <w:r w:rsidRPr="007E1243">
              <w:rPr>
                <w:sz w:val="24"/>
                <w:szCs w:val="24"/>
              </w:rPr>
              <w:t>104,8</w:t>
            </w:r>
          </w:p>
        </w:tc>
      </w:tr>
      <w:tr w:rsidR="004B4532" w:rsidRPr="007E1243" w:rsidTr="00363818">
        <w:tc>
          <w:tcPr>
            <w:tcW w:w="3936" w:type="dxa"/>
          </w:tcPr>
          <w:p w:rsidR="004B4532" w:rsidRPr="007E1243" w:rsidRDefault="00F27801" w:rsidP="00363818">
            <w:pPr>
              <w:rPr>
                <w:color w:val="0D0D0D"/>
                <w:sz w:val="24"/>
                <w:szCs w:val="24"/>
              </w:rPr>
            </w:pPr>
            <w:r>
              <w:rPr>
                <w:color w:val="0D0D0D"/>
                <w:sz w:val="24"/>
                <w:szCs w:val="24"/>
              </w:rPr>
              <w:t>Прочие доходы</w:t>
            </w:r>
          </w:p>
        </w:tc>
        <w:tc>
          <w:tcPr>
            <w:tcW w:w="1559" w:type="dxa"/>
          </w:tcPr>
          <w:p w:rsidR="004B4532" w:rsidRPr="007E1243" w:rsidRDefault="004B4532" w:rsidP="00EA7A34">
            <w:pPr>
              <w:rPr>
                <w:sz w:val="24"/>
                <w:szCs w:val="24"/>
              </w:rPr>
            </w:pPr>
            <w:r w:rsidRPr="007E1243">
              <w:rPr>
                <w:sz w:val="24"/>
                <w:szCs w:val="24"/>
              </w:rPr>
              <w:t>12,3</w:t>
            </w:r>
          </w:p>
        </w:tc>
        <w:tc>
          <w:tcPr>
            <w:tcW w:w="1559" w:type="dxa"/>
          </w:tcPr>
          <w:p w:rsidR="004B4532" w:rsidRPr="007E1243" w:rsidRDefault="007A1EB2" w:rsidP="00444DEF">
            <w:pPr>
              <w:rPr>
                <w:sz w:val="24"/>
                <w:szCs w:val="24"/>
              </w:rPr>
            </w:pPr>
            <w:r w:rsidRPr="007E1243">
              <w:rPr>
                <w:sz w:val="24"/>
                <w:szCs w:val="24"/>
              </w:rPr>
              <w:t>14,4</w:t>
            </w:r>
          </w:p>
        </w:tc>
        <w:tc>
          <w:tcPr>
            <w:tcW w:w="1418" w:type="dxa"/>
          </w:tcPr>
          <w:p w:rsidR="004B4532" w:rsidRPr="007E1243" w:rsidRDefault="00B35AA4" w:rsidP="00363818">
            <w:pPr>
              <w:rPr>
                <w:sz w:val="24"/>
                <w:szCs w:val="24"/>
              </w:rPr>
            </w:pPr>
            <w:r w:rsidRPr="007E1243">
              <w:rPr>
                <w:sz w:val="24"/>
                <w:szCs w:val="24"/>
              </w:rPr>
              <w:t>2,1</w:t>
            </w:r>
          </w:p>
        </w:tc>
        <w:tc>
          <w:tcPr>
            <w:tcW w:w="1134" w:type="dxa"/>
          </w:tcPr>
          <w:p w:rsidR="004B4532" w:rsidRPr="007E1243" w:rsidRDefault="00C000C3" w:rsidP="00363818">
            <w:pPr>
              <w:rPr>
                <w:sz w:val="24"/>
                <w:szCs w:val="24"/>
              </w:rPr>
            </w:pPr>
            <w:r w:rsidRPr="007E1243">
              <w:rPr>
                <w:sz w:val="24"/>
                <w:szCs w:val="24"/>
              </w:rPr>
              <w:t>17,1</w:t>
            </w:r>
          </w:p>
        </w:tc>
      </w:tr>
    </w:tbl>
    <w:p w:rsidR="00844A9B" w:rsidRPr="007E1243" w:rsidRDefault="00844A9B" w:rsidP="00844A9B">
      <w:pPr>
        <w:ind w:firstLine="567"/>
        <w:jc w:val="both"/>
        <w:rPr>
          <w:color w:val="0D0D0D"/>
          <w:sz w:val="24"/>
          <w:szCs w:val="24"/>
        </w:rPr>
      </w:pPr>
      <w:r w:rsidRPr="007E1243">
        <w:rPr>
          <w:sz w:val="24"/>
          <w:szCs w:val="24"/>
        </w:rPr>
        <w:t xml:space="preserve">В целом сумма поступивших </w:t>
      </w:r>
      <w:r w:rsidRPr="007E1243">
        <w:rPr>
          <w:color w:val="0D0D0D"/>
          <w:sz w:val="24"/>
          <w:szCs w:val="24"/>
        </w:rPr>
        <w:t xml:space="preserve">в бюджет поселения налоговых и неналоговых доходов за </w:t>
      </w:r>
      <w:r w:rsidR="001A301B" w:rsidRPr="007E1243">
        <w:rPr>
          <w:color w:val="0D0D0D"/>
          <w:sz w:val="24"/>
          <w:szCs w:val="24"/>
        </w:rPr>
        <w:t xml:space="preserve">1 </w:t>
      </w:r>
      <w:r w:rsidR="00A50840" w:rsidRPr="007E1243">
        <w:rPr>
          <w:color w:val="0D0D0D"/>
          <w:sz w:val="24"/>
          <w:szCs w:val="24"/>
        </w:rPr>
        <w:t xml:space="preserve">полугодие </w:t>
      </w:r>
      <w:r w:rsidRPr="007E1243">
        <w:rPr>
          <w:color w:val="0D0D0D"/>
          <w:sz w:val="24"/>
          <w:szCs w:val="24"/>
        </w:rPr>
        <w:t>201</w:t>
      </w:r>
      <w:r w:rsidR="00FB39C7" w:rsidRPr="007E1243">
        <w:rPr>
          <w:color w:val="0D0D0D"/>
          <w:sz w:val="24"/>
          <w:szCs w:val="24"/>
        </w:rPr>
        <w:t>6</w:t>
      </w:r>
      <w:r w:rsidRPr="007E1243">
        <w:rPr>
          <w:color w:val="0D0D0D"/>
          <w:sz w:val="24"/>
          <w:szCs w:val="24"/>
        </w:rPr>
        <w:t xml:space="preserve"> года </w:t>
      </w:r>
      <w:r w:rsidR="00A50840" w:rsidRPr="007E1243">
        <w:rPr>
          <w:color w:val="0D0D0D"/>
          <w:sz w:val="24"/>
          <w:szCs w:val="24"/>
        </w:rPr>
        <w:t>выше</w:t>
      </w:r>
      <w:r w:rsidRPr="007E1243">
        <w:rPr>
          <w:color w:val="0D0D0D"/>
          <w:sz w:val="24"/>
          <w:szCs w:val="24"/>
        </w:rPr>
        <w:t xml:space="preserve"> показателя за аналогичный период 201</w:t>
      </w:r>
      <w:r w:rsidR="00FB39C7" w:rsidRPr="007E1243">
        <w:rPr>
          <w:color w:val="0D0D0D"/>
          <w:sz w:val="24"/>
          <w:szCs w:val="24"/>
        </w:rPr>
        <w:t>5</w:t>
      </w:r>
      <w:r w:rsidRPr="007E1243">
        <w:rPr>
          <w:color w:val="0D0D0D"/>
          <w:sz w:val="24"/>
          <w:szCs w:val="24"/>
        </w:rPr>
        <w:t xml:space="preserve"> года на </w:t>
      </w:r>
      <w:r w:rsidR="00A50840" w:rsidRPr="007E1243">
        <w:rPr>
          <w:color w:val="0D0D0D"/>
          <w:sz w:val="24"/>
          <w:szCs w:val="24"/>
        </w:rPr>
        <w:t>842,1</w:t>
      </w:r>
      <w:r w:rsidRPr="007E1243">
        <w:rPr>
          <w:color w:val="0D0D0D"/>
          <w:sz w:val="24"/>
          <w:szCs w:val="24"/>
        </w:rPr>
        <w:t xml:space="preserve"> тыс. руб. или на</w:t>
      </w:r>
      <w:r w:rsidR="00E43484" w:rsidRPr="007E1243">
        <w:rPr>
          <w:color w:val="0D0D0D"/>
          <w:sz w:val="24"/>
          <w:szCs w:val="24"/>
        </w:rPr>
        <w:t xml:space="preserve"> </w:t>
      </w:r>
      <w:r w:rsidR="00A50840" w:rsidRPr="007E1243">
        <w:rPr>
          <w:color w:val="0D0D0D"/>
          <w:sz w:val="24"/>
          <w:szCs w:val="24"/>
        </w:rPr>
        <w:t>6,7</w:t>
      </w:r>
      <w:r w:rsidR="00805D2A">
        <w:rPr>
          <w:color w:val="0D0D0D"/>
          <w:sz w:val="24"/>
          <w:szCs w:val="24"/>
        </w:rPr>
        <w:t>%.</w:t>
      </w:r>
    </w:p>
    <w:p w:rsidR="00844A9B" w:rsidRPr="007E1243" w:rsidRDefault="00E43484" w:rsidP="00805D2A">
      <w:pPr>
        <w:autoSpaceDE w:val="0"/>
        <w:autoSpaceDN w:val="0"/>
        <w:adjustRightInd w:val="0"/>
        <w:ind w:firstLine="709"/>
        <w:jc w:val="both"/>
        <w:outlineLvl w:val="0"/>
        <w:rPr>
          <w:sz w:val="24"/>
          <w:szCs w:val="24"/>
        </w:rPr>
      </w:pPr>
      <w:r w:rsidRPr="007E1243">
        <w:rPr>
          <w:sz w:val="24"/>
          <w:szCs w:val="24"/>
        </w:rPr>
        <w:t>П</w:t>
      </w:r>
      <w:r w:rsidR="00844A9B" w:rsidRPr="007E1243">
        <w:rPr>
          <w:sz w:val="24"/>
          <w:szCs w:val="24"/>
        </w:rPr>
        <w:t>о налогу на доходы физических лиц</w:t>
      </w:r>
      <w:r w:rsidRPr="007E1243">
        <w:rPr>
          <w:sz w:val="24"/>
          <w:szCs w:val="24"/>
        </w:rPr>
        <w:t xml:space="preserve"> поступления увеличились на 3</w:t>
      </w:r>
      <w:r w:rsidR="00A50840" w:rsidRPr="007E1243">
        <w:rPr>
          <w:sz w:val="24"/>
          <w:szCs w:val="24"/>
        </w:rPr>
        <w:t>906,4</w:t>
      </w:r>
      <w:r w:rsidRPr="007E1243">
        <w:rPr>
          <w:sz w:val="24"/>
          <w:szCs w:val="24"/>
        </w:rPr>
        <w:t xml:space="preserve"> тыс. рублей. Увеличение поступлений обусловлено </w:t>
      </w:r>
      <w:r w:rsidR="00FF5615" w:rsidRPr="007E1243">
        <w:rPr>
          <w:sz w:val="24"/>
          <w:szCs w:val="24"/>
        </w:rPr>
        <w:t xml:space="preserve">увеличением минимальной заработной платы не ниже величины прожиточного минимума с </w:t>
      </w:r>
      <w:r w:rsidR="00904A84" w:rsidRPr="007E1243">
        <w:rPr>
          <w:sz w:val="24"/>
          <w:szCs w:val="24"/>
        </w:rPr>
        <w:t>0</w:t>
      </w:r>
      <w:r w:rsidR="00FF5615" w:rsidRPr="007E1243">
        <w:rPr>
          <w:sz w:val="24"/>
          <w:szCs w:val="24"/>
        </w:rPr>
        <w:t xml:space="preserve">1 января 2016 года для всех категорий граждан. </w:t>
      </w:r>
    </w:p>
    <w:p w:rsidR="00521144" w:rsidRPr="007E1243" w:rsidRDefault="00FF5615" w:rsidP="00805D2A">
      <w:pPr>
        <w:autoSpaceDE w:val="0"/>
        <w:autoSpaceDN w:val="0"/>
        <w:adjustRightInd w:val="0"/>
        <w:ind w:firstLine="709"/>
        <w:jc w:val="both"/>
        <w:outlineLvl w:val="0"/>
        <w:rPr>
          <w:i/>
          <w:iCs/>
          <w:sz w:val="24"/>
          <w:szCs w:val="24"/>
        </w:rPr>
      </w:pPr>
      <w:r w:rsidRPr="007E1243">
        <w:rPr>
          <w:sz w:val="24"/>
          <w:szCs w:val="24"/>
        </w:rPr>
        <w:t xml:space="preserve">По </w:t>
      </w:r>
      <w:r w:rsidR="00521144" w:rsidRPr="007E1243">
        <w:rPr>
          <w:sz w:val="24"/>
          <w:szCs w:val="24"/>
        </w:rPr>
        <w:t>акциз</w:t>
      </w:r>
      <w:r w:rsidRPr="007E1243">
        <w:rPr>
          <w:sz w:val="24"/>
          <w:szCs w:val="24"/>
        </w:rPr>
        <w:t>ам</w:t>
      </w:r>
      <w:r w:rsidR="00521144" w:rsidRPr="007E1243">
        <w:rPr>
          <w:sz w:val="24"/>
          <w:szCs w:val="24"/>
        </w:rPr>
        <w:t xml:space="preserve"> по подакцизным товарам </w:t>
      </w:r>
      <w:r w:rsidR="005A3FE6" w:rsidRPr="007E1243">
        <w:rPr>
          <w:sz w:val="24"/>
          <w:szCs w:val="24"/>
        </w:rPr>
        <w:t>у</w:t>
      </w:r>
      <w:r w:rsidR="00A50840" w:rsidRPr="007E1243">
        <w:rPr>
          <w:sz w:val="24"/>
          <w:szCs w:val="24"/>
        </w:rPr>
        <w:t xml:space="preserve">величение </w:t>
      </w:r>
      <w:r w:rsidR="005A3FE6" w:rsidRPr="007E1243">
        <w:rPr>
          <w:sz w:val="24"/>
          <w:szCs w:val="24"/>
        </w:rPr>
        <w:t xml:space="preserve">фактического показателя по сравнению с аналогичным периодом 2015 года составило </w:t>
      </w:r>
      <w:r w:rsidR="00A50840" w:rsidRPr="007E1243">
        <w:rPr>
          <w:sz w:val="24"/>
          <w:szCs w:val="24"/>
        </w:rPr>
        <w:t>349,0</w:t>
      </w:r>
      <w:r w:rsidRPr="007E1243">
        <w:rPr>
          <w:sz w:val="24"/>
          <w:szCs w:val="24"/>
        </w:rPr>
        <w:t xml:space="preserve"> тыс. руб</w:t>
      </w:r>
      <w:r w:rsidR="00A50840" w:rsidRPr="007E1243">
        <w:rPr>
          <w:sz w:val="24"/>
          <w:szCs w:val="24"/>
        </w:rPr>
        <w:t>.</w:t>
      </w:r>
    </w:p>
    <w:p w:rsidR="00FF5615" w:rsidRPr="007E1243" w:rsidRDefault="00FF5615" w:rsidP="00805D2A">
      <w:pPr>
        <w:ind w:firstLine="709"/>
        <w:jc w:val="both"/>
        <w:rPr>
          <w:iCs/>
          <w:color w:val="0D0D0D"/>
          <w:sz w:val="24"/>
          <w:szCs w:val="24"/>
        </w:rPr>
      </w:pPr>
      <w:r w:rsidRPr="007E1243">
        <w:rPr>
          <w:iCs/>
          <w:color w:val="0D0D0D"/>
          <w:sz w:val="24"/>
          <w:szCs w:val="24"/>
        </w:rPr>
        <w:t>По транспортному н</w:t>
      </w:r>
      <w:r w:rsidR="00844A9B" w:rsidRPr="007E1243">
        <w:rPr>
          <w:iCs/>
          <w:color w:val="0D0D0D"/>
          <w:sz w:val="24"/>
          <w:szCs w:val="24"/>
        </w:rPr>
        <w:t>алог</w:t>
      </w:r>
      <w:r w:rsidRPr="007E1243">
        <w:rPr>
          <w:iCs/>
          <w:color w:val="0D0D0D"/>
          <w:sz w:val="24"/>
          <w:szCs w:val="24"/>
        </w:rPr>
        <w:t>у</w:t>
      </w:r>
      <w:r w:rsidR="00844A9B" w:rsidRPr="007E1243">
        <w:rPr>
          <w:i/>
          <w:iCs/>
          <w:color w:val="0D0D0D"/>
          <w:sz w:val="24"/>
          <w:szCs w:val="24"/>
        </w:rPr>
        <w:t xml:space="preserve"> </w:t>
      </w:r>
      <w:r w:rsidRPr="007E1243">
        <w:rPr>
          <w:iCs/>
          <w:color w:val="0D0D0D"/>
          <w:sz w:val="24"/>
          <w:szCs w:val="24"/>
        </w:rPr>
        <w:t xml:space="preserve">уменьшение </w:t>
      </w:r>
      <w:r w:rsidRPr="007E1243">
        <w:rPr>
          <w:sz w:val="24"/>
          <w:szCs w:val="24"/>
        </w:rPr>
        <w:t xml:space="preserve">фактического показателя по сравнению с аналогичным периодом 2015 года составляет </w:t>
      </w:r>
      <w:r w:rsidR="00A50840" w:rsidRPr="007E1243">
        <w:rPr>
          <w:sz w:val="24"/>
          <w:szCs w:val="24"/>
        </w:rPr>
        <w:t>434,2</w:t>
      </w:r>
      <w:r w:rsidRPr="007E1243">
        <w:rPr>
          <w:sz w:val="24"/>
          <w:szCs w:val="24"/>
        </w:rPr>
        <w:t xml:space="preserve"> тыс. руб</w:t>
      </w:r>
      <w:r w:rsidRPr="007E1243">
        <w:rPr>
          <w:iCs/>
          <w:color w:val="0D0D0D"/>
          <w:sz w:val="24"/>
          <w:szCs w:val="24"/>
        </w:rPr>
        <w:t>.</w:t>
      </w:r>
    </w:p>
    <w:p w:rsidR="00FF5615" w:rsidRPr="007E1243" w:rsidRDefault="00FF5615" w:rsidP="00805D2A">
      <w:pPr>
        <w:ind w:firstLine="709"/>
        <w:jc w:val="both"/>
        <w:rPr>
          <w:iCs/>
          <w:color w:val="0D0D0D"/>
          <w:sz w:val="24"/>
          <w:szCs w:val="24"/>
        </w:rPr>
      </w:pPr>
      <w:r w:rsidRPr="007E1243">
        <w:rPr>
          <w:iCs/>
          <w:color w:val="0D0D0D"/>
          <w:sz w:val="24"/>
          <w:szCs w:val="24"/>
        </w:rPr>
        <w:t>Снижение поступлений связано с увеличением недоимки по транспортному налогу с физических лиц.</w:t>
      </w:r>
    </w:p>
    <w:p w:rsidR="00FF5615" w:rsidRPr="007E1243" w:rsidRDefault="00FF5615" w:rsidP="00805D2A">
      <w:pPr>
        <w:ind w:firstLine="709"/>
        <w:jc w:val="both"/>
        <w:rPr>
          <w:iCs/>
          <w:color w:val="0D0D0D"/>
          <w:sz w:val="24"/>
          <w:szCs w:val="24"/>
        </w:rPr>
      </w:pPr>
      <w:r w:rsidRPr="007E1243">
        <w:rPr>
          <w:iCs/>
          <w:color w:val="0D0D0D"/>
          <w:sz w:val="24"/>
          <w:szCs w:val="24"/>
        </w:rPr>
        <w:t xml:space="preserve">По земельному налогу уменьшение </w:t>
      </w:r>
      <w:r w:rsidRPr="007E1243">
        <w:rPr>
          <w:sz w:val="24"/>
          <w:szCs w:val="24"/>
        </w:rPr>
        <w:t xml:space="preserve">фактического показателя по сравнению с аналогичным периодом 2015 года составляет </w:t>
      </w:r>
      <w:r w:rsidR="00A50840" w:rsidRPr="007E1243">
        <w:rPr>
          <w:sz w:val="24"/>
          <w:szCs w:val="24"/>
        </w:rPr>
        <w:t>736,9</w:t>
      </w:r>
      <w:r w:rsidRPr="007E1243">
        <w:rPr>
          <w:sz w:val="24"/>
          <w:szCs w:val="24"/>
        </w:rPr>
        <w:t xml:space="preserve"> тыс. руб</w:t>
      </w:r>
      <w:r w:rsidRPr="007E1243">
        <w:rPr>
          <w:iCs/>
          <w:color w:val="0D0D0D"/>
          <w:sz w:val="24"/>
          <w:szCs w:val="24"/>
        </w:rPr>
        <w:t>.</w:t>
      </w:r>
    </w:p>
    <w:p w:rsidR="00FF5615" w:rsidRPr="007E1243" w:rsidRDefault="00FF5615" w:rsidP="00805D2A">
      <w:pPr>
        <w:ind w:firstLine="709"/>
        <w:jc w:val="both"/>
        <w:rPr>
          <w:i/>
          <w:iCs/>
          <w:color w:val="0D0D0D"/>
          <w:sz w:val="24"/>
          <w:szCs w:val="24"/>
        </w:rPr>
      </w:pPr>
      <w:r w:rsidRPr="007E1243">
        <w:rPr>
          <w:iCs/>
          <w:color w:val="0D0D0D"/>
          <w:sz w:val="24"/>
          <w:szCs w:val="24"/>
        </w:rPr>
        <w:t>Снижение поступлений связано с увеличением недоимки по земельному налогу с физических лиц.</w:t>
      </w:r>
    </w:p>
    <w:p w:rsidR="00844A9B" w:rsidRPr="007E1243" w:rsidRDefault="00FF5615" w:rsidP="00805D2A">
      <w:pPr>
        <w:ind w:firstLine="709"/>
        <w:jc w:val="both"/>
        <w:rPr>
          <w:color w:val="0D0D0D"/>
          <w:sz w:val="24"/>
          <w:szCs w:val="24"/>
        </w:rPr>
      </w:pPr>
      <w:r w:rsidRPr="007E1243">
        <w:rPr>
          <w:iCs/>
          <w:color w:val="0D0D0D"/>
          <w:sz w:val="24"/>
          <w:szCs w:val="24"/>
        </w:rPr>
        <w:t xml:space="preserve">По </w:t>
      </w:r>
      <w:r w:rsidR="00844A9B" w:rsidRPr="007E1243">
        <w:rPr>
          <w:iCs/>
          <w:color w:val="0D0D0D"/>
          <w:sz w:val="24"/>
          <w:szCs w:val="24"/>
        </w:rPr>
        <w:t>налогу на имущество физических лиц</w:t>
      </w:r>
      <w:r w:rsidR="00844A9B" w:rsidRPr="007E1243">
        <w:rPr>
          <w:color w:val="0D0D0D"/>
          <w:sz w:val="24"/>
          <w:szCs w:val="24"/>
        </w:rPr>
        <w:t xml:space="preserve"> фактический показатель по сравнению с уровнем 201</w:t>
      </w:r>
      <w:r w:rsidRPr="007E1243">
        <w:rPr>
          <w:color w:val="0D0D0D"/>
          <w:sz w:val="24"/>
          <w:szCs w:val="24"/>
        </w:rPr>
        <w:t>5</w:t>
      </w:r>
      <w:r w:rsidR="00844A9B" w:rsidRPr="007E1243">
        <w:rPr>
          <w:color w:val="0D0D0D"/>
          <w:sz w:val="24"/>
          <w:szCs w:val="24"/>
        </w:rPr>
        <w:t xml:space="preserve"> года </w:t>
      </w:r>
      <w:r w:rsidRPr="007E1243">
        <w:rPr>
          <w:color w:val="0D0D0D"/>
          <w:sz w:val="24"/>
          <w:szCs w:val="24"/>
        </w:rPr>
        <w:t xml:space="preserve">снизился </w:t>
      </w:r>
      <w:r w:rsidR="00844A9B" w:rsidRPr="007E1243">
        <w:rPr>
          <w:color w:val="0D0D0D"/>
          <w:sz w:val="24"/>
          <w:szCs w:val="24"/>
        </w:rPr>
        <w:t xml:space="preserve">на </w:t>
      </w:r>
      <w:r w:rsidR="00A50840" w:rsidRPr="007E1243">
        <w:rPr>
          <w:color w:val="0D0D0D"/>
          <w:sz w:val="24"/>
          <w:szCs w:val="24"/>
        </w:rPr>
        <w:t>78,5</w:t>
      </w:r>
      <w:r w:rsidR="00844A9B" w:rsidRPr="007E1243">
        <w:rPr>
          <w:color w:val="0D0D0D"/>
          <w:sz w:val="24"/>
          <w:szCs w:val="24"/>
        </w:rPr>
        <w:t xml:space="preserve"> тыс. руб. </w:t>
      </w:r>
    </w:p>
    <w:p w:rsidR="00DE7FBB" w:rsidRPr="007E1243" w:rsidRDefault="00FF5615" w:rsidP="00844A9B">
      <w:pPr>
        <w:ind w:firstLine="708"/>
        <w:jc w:val="both"/>
        <w:rPr>
          <w:color w:val="0D0D0D"/>
          <w:sz w:val="24"/>
          <w:szCs w:val="24"/>
        </w:rPr>
      </w:pPr>
      <w:r w:rsidRPr="007E1243">
        <w:rPr>
          <w:sz w:val="24"/>
          <w:szCs w:val="24"/>
        </w:rPr>
        <w:t>По</w:t>
      </w:r>
      <w:r w:rsidR="00844A9B" w:rsidRPr="007E1243">
        <w:rPr>
          <w:sz w:val="24"/>
          <w:szCs w:val="24"/>
        </w:rPr>
        <w:t xml:space="preserve"> доходам от использования имущества, находящегося в государственной и муниципальной собственности</w:t>
      </w:r>
      <w:r w:rsidR="00844A9B" w:rsidRPr="007E1243">
        <w:rPr>
          <w:color w:val="0D0D0D"/>
          <w:sz w:val="24"/>
          <w:szCs w:val="24"/>
        </w:rPr>
        <w:t xml:space="preserve"> у</w:t>
      </w:r>
      <w:r w:rsidR="00A50840" w:rsidRPr="007E1243">
        <w:rPr>
          <w:color w:val="0D0D0D"/>
          <w:sz w:val="24"/>
          <w:szCs w:val="24"/>
        </w:rPr>
        <w:t>величение</w:t>
      </w:r>
      <w:r w:rsidRPr="007E1243">
        <w:rPr>
          <w:i/>
          <w:color w:val="0D0D0D"/>
          <w:sz w:val="24"/>
          <w:szCs w:val="24"/>
        </w:rPr>
        <w:t xml:space="preserve"> </w:t>
      </w:r>
      <w:r w:rsidR="00844A9B" w:rsidRPr="007E1243">
        <w:rPr>
          <w:color w:val="0D0D0D"/>
          <w:sz w:val="24"/>
          <w:szCs w:val="24"/>
        </w:rPr>
        <w:t>фактического показателя по сравнению с уровнем 201</w:t>
      </w:r>
      <w:r w:rsidR="00DE7FBB" w:rsidRPr="007E1243">
        <w:rPr>
          <w:color w:val="0D0D0D"/>
          <w:sz w:val="24"/>
          <w:szCs w:val="24"/>
        </w:rPr>
        <w:t>5</w:t>
      </w:r>
      <w:r w:rsidR="00844A9B" w:rsidRPr="007E1243">
        <w:rPr>
          <w:color w:val="0D0D0D"/>
          <w:sz w:val="24"/>
          <w:szCs w:val="24"/>
        </w:rPr>
        <w:t xml:space="preserve"> года состав</w:t>
      </w:r>
      <w:r w:rsidR="00DE7FBB" w:rsidRPr="007E1243">
        <w:rPr>
          <w:color w:val="0D0D0D"/>
          <w:sz w:val="24"/>
          <w:szCs w:val="24"/>
        </w:rPr>
        <w:t>ляет 4</w:t>
      </w:r>
      <w:r w:rsidR="00A50840" w:rsidRPr="007E1243">
        <w:rPr>
          <w:color w:val="0D0D0D"/>
          <w:sz w:val="24"/>
          <w:szCs w:val="24"/>
        </w:rPr>
        <w:t>26,0</w:t>
      </w:r>
      <w:r w:rsidR="00CB56AC">
        <w:rPr>
          <w:color w:val="0D0D0D"/>
          <w:sz w:val="24"/>
          <w:szCs w:val="24"/>
        </w:rPr>
        <w:t xml:space="preserve"> тыс. руб.</w:t>
      </w:r>
    </w:p>
    <w:p w:rsidR="00DE7FBB" w:rsidRPr="007E1243" w:rsidRDefault="00DE7FBB" w:rsidP="00844A9B">
      <w:pPr>
        <w:ind w:firstLine="708"/>
        <w:jc w:val="both"/>
        <w:rPr>
          <w:color w:val="0D0D0D"/>
          <w:sz w:val="24"/>
          <w:szCs w:val="24"/>
        </w:rPr>
      </w:pPr>
      <w:r w:rsidRPr="007E1243">
        <w:rPr>
          <w:color w:val="0D0D0D"/>
          <w:sz w:val="24"/>
          <w:szCs w:val="24"/>
        </w:rPr>
        <w:t>П</w:t>
      </w:r>
      <w:r w:rsidR="00844A9B" w:rsidRPr="007E1243">
        <w:rPr>
          <w:i/>
          <w:color w:val="0D0D0D"/>
          <w:sz w:val="24"/>
          <w:szCs w:val="24"/>
        </w:rPr>
        <w:t xml:space="preserve">о </w:t>
      </w:r>
      <w:r w:rsidR="00844A9B" w:rsidRPr="007E1243">
        <w:rPr>
          <w:color w:val="0D0D0D"/>
          <w:sz w:val="24"/>
          <w:szCs w:val="24"/>
        </w:rPr>
        <w:t>доходам от продажи материальных и нематериальных активов: у</w:t>
      </w:r>
      <w:r w:rsidR="00A50840" w:rsidRPr="007E1243">
        <w:rPr>
          <w:color w:val="0D0D0D"/>
          <w:sz w:val="24"/>
          <w:szCs w:val="24"/>
        </w:rPr>
        <w:t>величение</w:t>
      </w:r>
      <w:r w:rsidR="00844A9B" w:rsidRPr="007E1243">
        <w:rPr>
          <w:color w:val="0D0D0D"/>
          <w:sz w:val="24"/>
          <w:szCs w:val="24"/>
        </w:rPr>
        <w:t xml:space="preserve"> фактического показателя по сравнению с уровнем 201</w:t>
      </w:r>
      <w:r w:rsidRPr="007E1243">
        <w:rPr>
          <w:color w:val="0D0D0D"/>
          <w:sz w:val="24"/>
          <w:szCs w:val="24"/>
        </w:rPr>
        <w:t>5</w:t>
      </w:r>
      <w:r w:rsidR="00844A9B" w:rsidRPr="007E1243">
        <w:rPr>
          <w:color w:val="0D0D0D"/>
          <w:sz w:val="24"/>
          <w:szCs w:val="24"/>
        </w:rPr>
        <w:t xml:space="preserve"> года составило </w:t>
      </w:r>
      <w:r w:rsidR="00A50840" w:rsidRPr="007E1243">
        <w:rPr>
          <w:color w:val="0D0D0D"/>
          <w:sz w:val="24"/>
          <w:szCs w:val="24"/>
        </w:rPr>
        <w:t>408,2</w:t>
      </w:r>
      <w:r w:rsidR="00630A5C" w:rsidRPr="007E1243">
        <w:rPr>
          <w:color w:val="0D0D0D"/>
          <w:sz w:val="24"/>
          <w:szCs w:val="24"/>
        </w:rPr>
        <w:t xml:space="preserve"> </w:t>
      </w:r>
      <w:r w:rsidR="00F27801">
        <w:rPr>
          <w:color w:val="0D0D0D"/>
          <w:sz w:val="24"/>
          <w:szCs w:val="24"/>
        </w:rPr>
        <w:t>тыс. руб.</w:t>
      </w:r>
    </w:p>
    <w:p w:rsidR="00844A9B" w:rsidRPr="007E1243" w:rsidRDefault="00CB56AC" w:rsidP="00F27801">
      <w:pPr>
        <w:jc w:val="right"/>
        <w:rPr>
          <w:sz w:val="24"/>
          <w:szCs w:val="24"/>
        </w:rPr>
      </w:pPr>
      <w:r>
        <w:rPr>
          <w:sz w:val="24"/>
          <w:szCs w:val="24"/>
        </w:rPr>
        <w:lastRenderedPageBreak/>
        <w:t>Таблица 2</w:t>
      </w:r>
    </w:p>
    <w:p w:rsidR="00844A9B" w:rsidRPr="007E1243" w:rsidRDefault="00844A9B" w:rsidP="00844A9B">
      <w:pPr>
        <w:ind w:firstLine="708"/>
        <w:jc w:val="center"/>
        <w:rPr>
          <w:sz w:val="24"/>
          <w:szCs w:val="24"/>
        </w:rPr>
      </w:pPr>
      <w:r w:rsidRPr="007E1243">
        <w:rPr>
          <w:sz w:val="24"/>
          <w:szCs w:val="24"/>
        </w:rPr>
        <w:t>Исполнение плановых</w:t>
      </w:r>
      <w:r w:rsidR="00CB56AC">
        <w:rPr>
          <w:sz w:val="24"/>
          <w:szCs w:val="24"/>
        </w:rPr>
        <w:t xml:space="preserve"> назначений собственных доходов</w:t>
      </w:r>
    </w:p>
    <w:p w:rsidR="00844A9B" w:rsidRPr="007E1243" w:rsidRDefault="00844A9B" w:rsidP="00844A9B">
      <w:pPr>
        <w:ind w:firstLine="708"/>
        <w:jc w:val="center"/>
        <w:rPr>
          <w:sz w:val="24"/>
          <w:szCs w:val="24"/>
        </w:rPr>
      </w:pPr>
      <w:r w:rsidRPr="007E1243">
        <w:rPr>
          <w:sz w:val="24"/>
          <w:szCs w:val="24"/>
        </w:rPr>
        <w:t xml:space="preserve">за </w:t>
      </w:r>
      <w:r w:rsidR="00980D9D" w:rsidRPr="007E1243">
        <w:rPr>
          <w:sz w:val="24"/>
          <w:szCs w:val="24"/>
        </w:rPr>
        <w:t xml:space="preserve">1 </w:t>
      </w:r>
      <w:r w:rsidR="004B4532" w:rsidRPr="007E1243">
        <w:rPr>
          <w:sz w:val="24"/>
          <w:szCs w:val="24"/>
        </w:rPr>
        <w:t>полугодие</w:t>
      </w:r>
      <w:r w:rsidR="00980D9D" w:rsidRPr="007E1243">
        <w:rPr>
          <w:sz w:val="24"/>
          <w:szCs w:val="24"/>
        </w:rPr>
        <w:t xml:space="preserve"> </w:t>
      </w:r>
      <w:r w:rsidRPr="007E1243">
        <w:rPr>
          <w:sz w:val="24"/>
          <w:szCs w:val="24"/>
        </w:rPr>
        <w:t>201</w:t>
      </w:r>
      <w:r w:rsidR="007E75E7" w:rsidRPr="007E1243">
        <w:rPr>
          <w:sz w:val="24"/>
          <w:szCs w:val="24"/>
        </w:rPr>
        <w:t>6</w:t>
      </w:r>
      <w:r w:rsidRPr="007E1243">
        <w:rPr>
          <w:sz w:val="24"/>
          <w:szCs w:val="24"/>
        </w:rPr>
        <w:t xml:space="preserve"> года</w:t>
      </w:r>
    </w:p>
    <w:p w:rsidR="00844A9B" w:rsidRPr="007E1243" w:rsidRDefault="00844A9B" w:rsidP="00844A9B">
      <w:pPr>
        <w:ind w:firstLine="708"/>
        <w:jc w:val="right"/>
        <w:rPr>
          <w:sz w:val="24"/>
          <w:szCs w:val="24"/>
        </w:rPr>
      </w:pPr>
      <w:r w:rsidRPr="007E1243">
        <w:rPr>
          <w:sz w:val="24"/>
          <w:szCs w:val="24"/>
        </w:rPr>
        <w:t>тыс. руб.</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1701"/>
        <w:gridCol w:w="1559"/>
        <w:gridCol w:w="1276"/>
        <w:gridCol w:w="1134"/>
      </w:tblGrid>
      <w:tr w:rsidR="00844A9B" w:rsidRPr="007E1243" w:rsidTr="00363818">
        <w:trPr>
          <w:trHeight w:val="20"/>
        </w:trPr>
        <w:tc>
          <w:tcPr>
            <w:tcW w:w="3794" w:type="dxa"/>
            <w:vMerge w:val="restart"/>
          </w:tcPr>
          <w:p w:rsidR="00844A9B" w:rsidRPr="007E1243" w:rsidRDefault="00844A9B" w:rsidP="00363818">
            <w:pPr>
              <w:jc w:val="center"/>
              <w:rPr>
                <w:sz w:val="24"/>
                <w:szCs w:val="24"/>
              </w:rPr>
            </w:pPr>
            <w:r w:rsidRPr="007E1243">
              <w:rPr>
                <w:sz w:val="24"/>
                <w:szCs w:val="24"/>
              </w:rPr>
              <w:t>Наименование дохода</w:t>
            </w:r>
          </w:p>
        </w:tc>
        <w:tc>
          <w:tcPr>
            <w:tcW w:w="1701" w:type="dxa"/>
            <w:tcBorders>
              <w:left w:val="single" w:sz="4" w:space="0" w:color="auto"/>
              <w:bottom w:val="nil"/>
              <w:right w:val="single" w:sz="4" w:space="0" w:color="auto"/>
            </w:tcBorders>
          </w:tcPr>
          <w:p w:rsidR="00844A9B" w:rsidRPr="007E1243" w:rsidRDefault="00844A9B" w:rsidP="00363818">
            <w:pPr>
              <w:jc w:val="center"/>
              <w:rPr>
                <w:sz w:val="24"/>
                <w:szCs w:val="24"/>
              </w:rPr>
            </w:pPr>
            <w:r w:rsidRPr="007E1243">
              <w:rPr>
                <w:sz w:val="24"/>
                <w:szCs w:val="24"/>
              </w:rPr>
              <w:t>Плановые назначения</w:t>
            </w:r>
          </w:p>
        </w:tc>
        <w:tc>
          <w:tcPr>
            <w:tcW w:w="1559" w:type="dxa"/>
            <w:tcBorders>
              <w:left w:val="single" w:sz="4" w:space="0" w:color="auto"/>
              <w:bottom w:val="nil"/>
            </w:tcBorders>
          </w:tcPr>
          <w:p w:rsidR="00844A9B" w:rsidRPr="007E1243" w:rsidRDefault="00844A9B" w:rsidP="00363818">
            <w:pPr>
              <w:ind w:right="-108"/>
              <w:jc w:val="center"/>
              <w:rPr>
                <w:sz w:val="24"/>
                <w:szCs w:val="24"/>
              </w:rPr>
            </w:pPr>
            <w:r w:rsidRPr="007E1243">
              <w:rPr>
                <w:sz w:val="24"/>
                <w:szCs w:val="24"/>
              </w:rPr>
              <w:t>Фактически исполнено</w:t>
            </w:r>
          </w:p>
        </w:tc>
        <w:tc>
          <w:tcPr>
            <w:tcW w:w="2410" w:type="dxa"/>
            <w:gridSpan w:val="2"/>
            <w:vMerge w:val="restart"/>
          </w:tcPr>
          <w:p w:rsidR="00844A9B" w:rsidRPr="007E1243" w:rsidRDefault="00844A9B" w:rsidP="00363818">
            <w:pPr>
              <w:jc w:val="center"/>
              <w:rPr>
                <w:sz w:val="24"/>
                <w:szCs w:val="24"/>
              </w:rPr>
            </w:pPr>
            <w:r w:rsidRPr="007E1243">
              <w:rPr>
                <w:sz w:val="24"/>
                <w:szCs w:val="24"/>
              </w:rPr>
              <w:t>Исполнение плановых назначений</w:t>
            </w:r>
          </w:p>
        </w:tc>
      </w:tr>
      <w:tr w:rsidR="00844A9B" w:rsidRPr="007E1243" w:rsidTr="00363818">
        <w:trPr>
          <w:trHeight w:val="299"/>
        </w:trPr>
        <w:tc>
          <w:tcPr>
            <w:tcW w:w="3794" w:type="dxa"/>
            <w:vMerge/>
          </w:tcPr>
          <w:p w:rsidR="00844A9B" w:rsidRPr="007E1243" w:rsidRDefault="00844A9B" w:rsidP="00363818">
            <w:pPr>
              <w:rPr>
                <w:sz w:val="24"/>
                <w:szCs w:val="24"/>
              </w:rPr>
            </w:pPr>
          </w:p>
        </w:tc>
        <w:tc>
          <w:tcPr>
            <w:tcW w:w="1701" w:type="dxa"/>
            <w:vMerge w:val="restart"/>
            <w:tcBorders>
              <w:top w:val="nil"/>
              <w:right w:val="single" w:sz="4" w:space="0" w:color="auto"/>
            </w:tcBorders>
          </w:tcPr>
          <w:p w:rsidR="00844A9B" w:rsidRPr="007E1243" w:rsidRDefault="00844A9B" w:rsidP="00363818">
            <w:pPr>
              <w:rPr>
                <w:sz w:val="24"/>
                <w:szCs w:val="24"/>
              </w:rPr>
            </w:pPr>
          </w:p>
        </w:tc>
        <w:tc>
          <w:tcPr>
            <w:tcW w:w="1559" w:type="dxa"/>
            <w:vMerge w:val="restart"/>
            <w:tcBorders>
              <w:top w:val="nil"/>
              <w:left w:val="single" w:sz="4" w:space="0" w:color="auto"/>
            </w:tcBorders>
          </w:tcPr>
          <w:p w:rsidR="00844A9B" w:rsidRPr="007E1243" w:rsidRDefault="00844A9B" w:rsidP="00363818">
            <w:pPr>
              <w:ind w:right="-108"/>
              <w:rPr>
                <w:sz w:val="24"/>
                <w:szCs w:val="24"/>
              </w:rPr>
            </w:pPr>
          </w:p>
        </w:tc>
        <w:tc>
          <w:tcPr>
            <w:tcW w:w="2410" w:type="dxa"/>
            <w:gridSpan w:val="2"/>
            <w:vMerge/>
            <w:tcBorders>
              <w:bottom w:val="single" w:sz="4" w:space="0" w:color="auto"/>
            </w:tcBorders>
          </w:tcPr>
          <w:p w:rsidR="00844A9B" w:rsidRPr="007E1243" w:rsidRDefault="00844A9B" w:rsidP="00363818">
            <w:pPr>
              <w:rPr>
                <w:sz w:val="24"/>
                <w:szCs w:val="24"/>
              </w:rPr>
            </w:pPr>
          </w:p>
        </w:tc>
      </w:tr>
      <w:tr w:rsidR="00844A9B" w:rsidRPr="007E1243" w:rsidTr="00363818">
        <w:trPr>
          <w:trHeight w:val="20"/>
        </w:trPr>
        <w:tc>
          <w:tcPr>
            <w:tcW w:w="3794" w:type="dxa"/>
            <w:vMerge/>
          </w:tcPr>
          <w:p w:rsidR="00844A9B" w:rsidRPr="007E1243" w:rsidRDefault="00844A9B" w:rsidP="00363818">
            <w:pPr>
              <w:rPr>
                <w:sz w:val="24"/>
                <w:szCs w:val="24"/>
              </w:rPr>
            </w:pPr>
          </w:p>
        </w:tc>
        <w:tc>
          <w:tcPr>
            <w:tcW w:w="1701" w:type="dxa"/>
            <w:vMerge/>
            <w:tcBorders>
              <w:right w:val="single" w:sz="4" w:space="0" w:color="auto"/>
            </w:tcBorders>
          </w:tcPr>
          <w:p w:rsidR="00844A9B" w:rsidRPr="007E1243" w:rsidRDefault="00844A9B" w:rsidP="00363818">
            <w:pPr>
              <w:rPr>
                <w:sz w:val="24"/>
                <w:szCs w:val="24"/>
              </w:rPr>
            </w:pPr>
          </w:p>
        </w:tc>
        <w:tc>
          <w:tcPr>
            <w:tcW w:w="1559" w:type="dxa"/>
            <w:vMerge/>
            <w:tcBorders>
              <w:left w:val="single" w:sz="4" w:space="0" w:color="auto"/>
            </w:tcBorders>
          </w:tcPr>
          <w:p w:rsidR="00844A9B" w:rsidRPr="007E1243" w:rsidRDefault="00844A9B" w:rsidP="00363818">
            <w:pPr>
              <w:rPr>
                <w:sz w:val="24"/>
                <w:szCs w:val="24"/>
              </w:rPr>
            </w:pPr>
          </w:p>
        </w:tc>
        <w:tc>
          <w:tcPr>
            <w:tcW w:w="1276" w:type="dxa"/>
            <w:tcBorders>
              <w:top w:val="single" w:sz="4" w:space="0" w:color="auto"/>
              <w:right w:val="single" w:sz="4" w:space="0" w:color="auto"/>
            </w:tcBorders>
          </w:tcPr>
          <w:p w:rsidR="00844A9B" w:rsidRPr="007E1243" w:rsidRDefault="00844A9B" w:rsidP="00363818">
            <w:pPr>
              <w:ind w:right="-108"/>
              <w:rPr>
                <w:sz w:val="24"/>
                <w:szCs w:val="24"/>
              </w:rPr>
            </w:pPr>
            <w:r w:rsidRPr="007E1243">
              <w:rPr>
                <w:sz w:val="24"/>
                <w:szCs w:val="24"/>
              </w:rPr>
              <w:t>+, - , тыс. руб.</w:t>
            </w:r>
          </w:p>
        </w:tc>
        <w:tc>
          <w:tcPr>
            <w:tcW w:w="1134" w:type="dxa"/>
            <w:tcBorders>
              <w:top w:val="single" w:sz="4" w:space="0" w:color="auto"/>
              <w:left w:val="single" w:sz="4" w:space="0" w:color="auto"/>
            </w:tcBorders>
          </w:tcPr>
          <w:p w:rsidR="00844A9B" w:rsidRPr="007E1243" w:rsidRDefault="00844A9B" w:rsidP="00363818">
            <w:pPr>
              <w:rPr>
                <w:sz w:val="24"/>
                <w:szCs w:val="24"/>
              </w:rPr>
            </w:pPr>
            <w:r w:rsidRPr="007E1243">
              <w:rPr>
                <w:sz w:val="24"/>
                <w:szCs w:val="24"/>
              </w:rPr>
              <w:t>%</w:t>
            </w:r>
          </w:p>
        </w:tc>
      </w:tr>
      <w:tr w:rsidR="00B304C4" w:rsidRPr="007E1243" w:rsidTr="00363818">
        <w:trPr>
          <w:trHeight w:val="20"/>
        </w:trPr>
        <w:tc>
          <w:tcPr>
            <w:tcW w:w="3794" w:type="dxa"/>
            <w:tcBorders>
              <w:bottom w:val="single" w:sz="4" w:space="0" w:color="auto"/>
            </w:tcBorders>
          </w:tcPr>
          <w:p w:rsidR="00B304C4" w:rsidRPr="007E1243" w:rsidRDefault="00B304C4" w:rsidP="00363818">
            <w:pPr>
              <w:rPr>
                <w:sz w:val="24"/>
                <w:szCs w:val="24"/>
              </w:rPr>
            </w:pPr>
            <w:r w:rsidRPr="007E1243">
              <w:rPr>
                <w:sz w:val="24"/>
                <w:szCs w:val="24"/>
              </w:rPr>
              <w:t>Всего</w:t>
            </w:r>
          </w:p>
        </w:tc>
        <w:tc>
          <w:tcPr>
            <w:tcW w:w="1701" w:type="dxa"/>
            <w:tcBorders>
              <w:bottom w:val="single" w:sz="4" w:space="0" w:color="auto"/>
            </w:tcBorders>
          </w:tcPr>
          <w:p w:rsidR="00B304C4" w:rsidRPr="007E1243" w:rsidRDefault="00872DAA" w:rsidP="00F13631">
            <w:pPr>
              <w:rPr>
                <w:sz w:val="24"/>
                <w:szCs w:val="24"/>
              </w:rPr>
            </w:pPr>
            <w:r w:rsidRPr="007E1243">
              <w:rPr>
                <w:sz w:val="24"/>
                <w:szCs w:val="24"/>
              </w:rPr>
              <w:t>1</w:t>
            </w:r>
            <w:r w:rsidR="00F13631" w:rsidRPr="007E1243">
              <w:rPr>
                <w:sz w:val="24"/>
                <w:szCs w:val="24"/>
              </w:rPr>
              <w:t>3 212,2</w:t>
            </w:r>
          </w:p>
        </w:tc>
        <w:tc>
          <w:tcPr>
            <w:tcW w:w="1559" w:type="dxa"/>
            <w:tcBorders>
              <w:bottom w:val="single" w:sz="4" w:space="0" w:color="auto"/>
            </w:tcBorders>
          </w:tcPr>
          <w:p w:rsidR="00B304C4" w:rsidRPr="007E1243" w:rsidRDefault="00B304C4" w:rsidP="00B304C4">
            <w:pPr>
              <w:rPr>
                <w:sz w:val="24"/>
                <w:szCs w:val="24"/>
              </w:rPr>
            </w:pPr>
            <w:r w:rsidRPr="007E1243">
              <w:rPr>
                <w:sz w:val="24"/>
                <w:szCs w:val="24"/>
              </w:rPr>
              <w:t>13 460,5</w:t>
            </w:r>
          </w:p>
        </w:tc>
        <w:tc>
          <w:tcPr>
            <w:tcW w:w="1276" w:type="dxa"/>
            <w:tcBorders>
              <w:bottom w:val="single" w:sz="4" w:space="0" w:color="auto"/>
              <w:right w:val="single" w:sz="4" w:space="0" w:color="auto"/>
            </w:tcBorders>
          </w:tcPr>
          <w:p w:rsidR="00B304C4" w:rsidRPr="007E1243" w:rsidRDefault="00F13631" w:rsidP="00541B96">
            <w:pPr>
              <w:rPr>
                <w:sz w:val="24"/>
                <w:szCs w:val="24"/>
              </w:rPr>
            </w:pPr>
            <w:r w:rsidRPr="007E1243">
              <w:rPr>
                <w:sz w:val="24"/>
                <w:szCs w:val="24"/>
              </w:rPr>
              <w:t>248,3</w:t>
            </w:r>
          </w:p>
        </w:tc>
        <w:tc>
          <w:tcPr>
            <w:tcW w:w="1134" w:type="dxa"/>
            <w:tcBorders>
              <w:left w:val="single" w:sz="4" w:space="0" w:color="auto"/>
              <w:bottom w:val="single" w:sz="4" w:space="0" w:color="auto"/>
            </w:tcBorders>
          </w:tcPr>
          <w:p w:rsidR="00B304C4" w:rsidRPr="007E1243" w:rsidRDefault="00F13631" w:rsidP="00F13631">
            <w:pPr>
              <w:rPr>
                <w:sz w:val="24"/>
                <w:szCs w:val="24"/>
              </w:rPr>
            </w:pPr>
            <w:r w:rsidRPr="007E1243">
              <w:rPr>
                <w:sz w:val="24"/>
                <w:szCs w:val="24"/>
              </w:rPr>
              <w:t>101,9</w:t>
            </w:r>
          </w:p>
        </w:tc>
      </w:tr>
      <w:tr w:rsidR="00B304C4" w:rsidRPr="007E1243" w:rsidTr="00363818">
        <w:trPr>
          <w:trHeight w:val="20"/>
        </w:trPr>
        <w:tc>
          <w:tcPr>
            <w:tcW w:w="3794" w:type="dxa"/>
            <w:tcBorders>
              <w:top w:val="single" w:sz="4" w:space="0" w:color="auto"/>
              <w:bottom w:val="single" w:sz="4" w:space="0" w:color="auto"/>
            </w:tcBorders>
          </w:tcPr>
          <w:p w:rsidR="00B304C4" w:rsidRPr="007E1243" w:rsidRDefault="00CB56AC" w:rsidP="00363818">
            <w:pPr>
              <w:rPr>
                <w:sz w:val="24"/>
                <w:szCs w:val="24"/>
              </w:rPr>
            </w:pPr>
            <w:r>
              <w:rPr>
                <w:sz w:val="24"/>
                <w:szCs w:val="24"/>
              </w:rPr>
              <w:t>в т. ч.</w:t>
            </w:r>
          </w:p>
        </w:tc>
        <w:tc>
          <w:tcPr>
            <w:tcW w:w="1701" w:type="dxa"/>
            <w:tcBorders>
              <w:top w:val="single" w:sz="4" w:space="0" w:color="auto"/>
              <w:bottom w:val="single" w:sz="4" w:space="0" w:color="auto"/>
            </w:tcBorders>
          </w:tcPr>
          <w:p w:rsidR="00B304C4" w:rsidRPr="007E1243" w:rsidRDefault="00B304C4" w:rsidP="00363818">
            <w:pPr>
              <w:rPr>
                <w:sz w:val="24"/>
                <w:szCs w:val="24"/>
              </w:rPr>
            </w:pPr>
          </w:p>
        </w:tc>
        <w:tc>
          <w:tcPr>
            <w:tcW w:w="1559" w:type="dxa"/>
            <w:tcBorders>
              <w:top w:val="single" w:sz="4" w:space="0" w:color="auto"/>
              <w:bottom w:val="single" w:sz="4" w:space="0" w:color="auto"/>
            </w:tcBorders>
          </w:tcPr>
          <w:p w:rsidR="00B304C4" w:rsidRPr="007E1243" w:rsidRDefault="00B304C4" w:rsidP="00B304C4">
            <w:pPr>
              <w:rPr>
                <w:sz w:val="24"/>
                <w:szCs w:val="24"/>
              </w:rPr>
            </w:pPr>
          </w:p>
        </w:tc>
        <w:tc>
          <w:tcPr>
            <w:tcW w:w="1276" w:type="dxa"/>
            <w:tcBorders>
              <w:top w:val="single" w:sz="4" w:space="0" w:color="auto"/>
              <w:bottom w:val="single" w:sz="4" w:space="0" w:color="auto"/>
              <w:right w:val="single" w:sz="4" w:space="0" w:color="auto"/>
            </w:tcBorders>
          </w:tcPr>
          <w:p w:rsidR="00B304C4" w:rsidRPr="007E1243" w:rsidRDefault="00B304C4" w:rsidP="00363818">
            <w:pPr>
              <w:rPr>
                <w:sz w:val="24"/>
                <w:szCs w:val="24"/>
              </w:rPr>
            </w:pPr>
          </w:p>
        </w:tc>
        <w:tc>
          <w:tcPr>
            <w:tcW w:w="1134" w:type="dxa"/>
            <w:tcBorders>
              <w:top w:val="single" w:sz="4" w:space="0" w:color="auto"/>
              <w:left w:val="single" w:sz="4" w:space="0" w:color="auto"/>
              <w:bottom w:val="single" w:sz="4" w:space="0" w:color="auto"/>
            </w:tcBorders>
          </w:tcPr>
          <w:p w:rsidR="00B304C4" w:rsidRPr="007E1243" w:rsidRDefault="00B304C4" w:rsidP="00363818">
            <w:pPr>
              <w:rPr>
                <w:sz w:val="24"/>
                <w:szCs w:val="24"/>
              </w:rPr>
            </w:pPr>
          </w:p>
        </w:tc>
      </w:tr>
      <w:tr w:rsidR="00B304C4" w:rsidRPr="007E1243" w:rsidTr="00363818">
        <w:trPr>
          <w:trHeight w:val="20"/>
        </w:trPr>
        <w:tc>
          <w:tcPr>
            <w:tcW w:w="3794" w:type="dxa"/>
            <w:tcBorders>
              <w:top w:val="single" w:sz="4" w:space="0" w:color="auto"/>
            </w:tcBorders>
          </w:tcPr>
          <w:p w:rsidR="00B304C4" w:rsidRPr="007E1243" w:rsidRDefault="00B304C4" w:rsidP="00363818">
            <w:pPr>
              <w:rPr>
                <w:sz w:val="24"/>
                <w:szCs w:val="24"/>
              </w:rPr>
            </w:pPr>
            <w:r w:rsidRPr="007E1243">
              <w:rPr>
                <w:sz w:val="24"/>
                <w:szCs w:val="24"/>
              </w:rPr>
              <w:t>Налог на доходы физических лиц</w:t>
            </w:r>
          </w:p>
        </w:tc>
        <w:tc>
          <w:tcPr>
            <w:tcW w:w="1701" w:type="dxa"/>
            <w:tcBorders>
              <w:top w:val="single" w:sz="4" w:space="0" w:color="auto"/>
            </w:tcBorders>
          </w:tcPr>
          <w:p w:rsidR="00B304C4" w:rsidRPr="007E1243" w:rsidRDefault="00F13631" w:rsidP="00704D1D">
            <w:pPr>
              <w:rPr>
                <w:sz w:val="24"/>
                <w:szCs w:val="24"/>
              </w:rPr>
            </w:pPr>
            <w:r w:rsidRPr="007E1243">
              <w:rPr>
                <w:sz w:val="24"/>
                <w:szCs w:val="24"/>
              </w:rPr>
              <w:t>6</w:t>
            </w:r>
            <w:r w:rsidR="00704D1D" w:rsidRPr="007E1243">
              <w:rPr>
                <w:sz w:val="24"/>
                <w:szCs w:val="24"/>
              </w:rPr>
              <w:t> </w:t>
            </w:r>
            <w:r w:rsidRPr="007E1243">
              <w:rPr>
                <w:sz w:val="24"/>
                <w:szCs w:val="24"/>
              </w:rPr>
              <w:t>382</w:t>
            </w:r>
            <w:r w:rsidR="00704D1D" w:rsidRPr="007E1243">
              <w:rPr>
                <w:sz w:val="24"/>
                <w:szCs w:val="24"/>
              </w:rPr>
              <w:t>,0</w:t>
            </w:r>
          </w:p>
        </w:tc>
        <w:tc>
          <w:tcPr>
            <w:tcW w:w="1559" w:type="dxa"/>
            <w:tcBorders>
              <w:top w:val="single" w:sz="4" w:space="0" w:color="auto"/>
            </w:tcBorders>
          </w:tcPr>
          <w:p w:rsidR="00B304C4" w:rsidRPr="007E1243" w:rsidRDefault="00B304C4" w:rsidP="00B304C4">
            <w:pPr>
              <w:rPr>
                <w:sz w:val="24"/>
                <w:szCs w:val="24"/>
              </w:rPr>
            </w:pPr>
            <w:r w:rsidRPr="007E1243">
              <w:rPr>
                <w:sz w:val="24"/>
                <w:szCs w:val="24"/>
              </w:rPr>
              <w:t>6 446,4</w:t>
            </w:r>
          </w:p>
        </w:tc>
        <w:tc>
          <w:tcPr>
            <w:tcW w:w="1276" w:type="dxa"/>
            <w:tcBorders>
              <w:top w:val="single" w:sz="4" w:space="0" w:color="auto"/>
              <w:right w:val="single" w:sz="4" w:space="0" w:color="auto"/>
            </w:tcBorders>
          </w:tcPr>
          <w:p w:rsidR="00B304C4" w:rsidRPr="007E1243" w:rsidRDefault="00B304C4" w:rsidP="00F13631">
            <w:pPr>
              <w:rPr>
                <w:sz w:val="24"/>
                <w:szCs w:val="24"/>
              </w:rPr>
            </w:pPr>
            <w:r w:rsidRPr="007E1243">
              <w:rPr>
                <w:sz w:val="24"/>
                <w:szCs w:val="24"/>
              </w:rPr>
              <w:t>6</w:t>
            </w:r>
            <w:r w:rsidR="00F13631" w:rsidRPr="007E1243">
              <w:rPr>
                <w:sz w:val="24"/>
                <w:szCs w:val="24"/>
              </w:rPr>
              <w:t>4,4</w:t>
            </w:r>
          </w:p>
        </w:tc>
        <w:tc>
          <w:tcPr>
            <w:tcW w:w="1134" w:type="dxa"/>
            <w:tcBorders>
              <w:top w:val="single" w:sz="4" w:space="0" w:color="auto"/>
              <w:left w:val="single" w:sz="4" w:space="0" w:color="auto"/>
            </w:tcBorders>
          </w:tcPr>
          <w:p w:rsidR="00B304C4" w:rsidRPr="007E1243" w:rsidRDefault="00B304C4" w:rsidP="00F13631">
            <w:pPr>
              <w:rPr>
                <w:sz w:val="24"/>
                <w:szCs w:val="24"/>
              </w:rPr>
            </w:pPr>
            <w:r w:rsidRPr="007E1243">
              <w:rPr>
                <w:sz w:val="24"/>
                <w:szCs w:val="24"/>
              </w:rPr>
              <w:t>10</w:t>
            </w:r>
            <w:r w:rsidR="00F13631" w:rsidRPr="007E1243">
              <w:rPr>
                <w:sz w:val="24"/>
                <w:szCs w:val="24"/>
              </w:rPr>
              <w:t>1,0</w:t>
            </w:r>
          </w:p>
        </w:tc>
      </w:tr>
      <w:tr w:rsidR="00B304C4" w:rsidRPr="007E1243" w:rsidTr="00363818">
        <w:trPr>
          <w:trHeight w:val="20"/>
        </w:trPr>
        <w:tc>
          <w:tcPr>
            <w:tcW w:w="3794" w:type="dxa"/>
            <w:tcBorders>
              <w:top w:val="single" w:sz="4" w:space="0" w:color="auto"/>
            </w:tcBorders>
          </w:tcPr>
          <w:p w:rsidR="00B304C4" w:rsidRPr="007E1243" w:rsidRDefault="00B304C4" w:rsidP="00363818">
            <w:pPr>
              <w:rPr>
                <w:sz w:val="24"/>
                <w:szCs w:val="24"/>
              </w:rPr>
            </w:pPr>
            <w:r w:rsidRPr="007E1243">
              <w:rPr>
                <w:sz w:val="24"/>
                <w:szCs w:val="24"/>
              </w:rPr>
              <w:t>Акцизы по подакцизным товарам</w:t>
            </w:r>
          </w:p>
        </w:tc>
        <w:tc>
          <w:tcPr>
            <w:tcW w:w="1701" w:type="dxa"/>
            <w:tcBorders>
              <w:top w:val="single" w:sz="4" w:space="0" w:color="auto"/>
            </w:tcBorders>
          </w:tcPr>
          <w:p w:rsidR="00B304C4" w:rsidRPr="007E1243" w:rsidRDefault="00AE0DC7" w:rsidP="009472E6">
            <w:pPr>
              <w:rPr>
                <w:sz w:val="24"/>
                <w:szCs w:val="24"/>
              </w:rPr>
            </w:pPr>
            <w:r w:rsidRPr="007E1243">
              <w:rPr>
                <w:sz w:val="24"/>
                <w:szCs w:val="24"/>
              </w:rPr>
              <w:t>1 717,</w:t>
            </w:r>
            <w:r w:rsidR="009472E6" w:rsidRPr="007E1243">
              <w:rPr>
                <w:sz w:val="24"/>
                <w:szCs w:val="24"/>
              </w:rPr>
              <w:t>8</w:t>
            </w:r>
          </w:p>
        </w:tc>
        <w:tc>
          <w:tcPr>
            <w:tcW w:w="1559" w:type="dxa"/>
            <w:tcBorders>
              <w:top w:val="single" w:sz="4" w:space="0" w:color="auto"/>
            </w:tcBorders>
          </w:tcPr>
          <w:p w:rsidR="00B304C4" w:rsidRPr="007E1243" w:rsidRDefault="00B304C4" w:rsidP="00B304C4">
            <w:pPr>
              <w:rPr>
                <w:sz w:val="24"/>
                <w:szCs w:val="24"/>
              </w:rPr>
            </w:pPr>
            <w:r w:rsidRPr="007E1243">
              <w:rPr>
                <w:sz w:val="24"/>
                <w:szCs w:val="24"/>
              </w:rPr>
              <w:t>1 692,3</w:t>
            </w:r>
          </w:p>
        </w:tc>
        <w:tc>
          <w:tcPr>
            <w:tcW w:w="1276" w:type="dxa"/>
            <w:tcBorders>
              <w:top w:val="single" w:sz="4" w:space="0" w:color="auto"/>
              <w:right w:val="single" w:sz="4" w:space="0" w:color="auto"/>
            </w:tcBorders>
          </w:tcPr>
          <w:p w:rsidR="00B304C4" w:rsidRPr="007E1243" w:rsidRDefault="00B304C4" w:rsidP="006E2EAE">
            <w:pPr>
              <w:rPr>
                <w:sz w:val="24"/>
                <w:szCs w:val="24"/>
              </w:rPr>
            </w:pPr>
            <w:r w:rsidRPr="007E1243">
              <w:rPr>
                <w:sz w:val="24"/>
                <w:szCs w:val="24"/>
              </w:rPr>
              <w:t>-</w:t>
            </w:r>
            <w:r w:rsidR="006E2EAE" w:rsidRPr="007E1243">
              <w:rPr>
                <w:sz w:val="24"/>
                <w:szCs w:val="24"/>
              </w:rPr>
              <w:t>25,5</w:t>
            </w:r>
          </w:p>
        </w:tc>
        <w:tc>
          <w:tcPr>
            <w:tcW w:w="1134" w:type="dxa"/>
            <w:tcBorders>
              <w:top w:val="single" w:sz="4" w:space="0" w:color="auto"/>
              <w:left w:val="single" w:sz="4" w:space="0" w:color="auto"/>
            </w:tcBorders>
          </w:tcPr>
          <w:p w:rsidR="00B304C4" w:rsidRPr="007E1243" w:rsidRDefault="006E2EAE" w:rsidP="006E2EAE">
            <w:pPr>
              <w:rPr>
                <w:sz w:val="24"/>
                <w:szCs w:val="24"/>
              </w:rPr>
            </w:pPr>
            <w:r w:rsidRPr="007E1243">
              <w:rPr>
                <w:sz w:val="24"/>
                <w:szCs w:val="24"/>
              </w:rPr>
              <w:t>98,5</w:t>
            </w:r>
          </w:p>
        </w:tc>
      </w:tr>
      <w:tr w:rsidR="00B304C4" w:rsidRPr="007E1243" w:rsidTr="00363818">
        <w:trPr>
          <w:trHeight w:val="20"/>
        </w:trPr>
        <w:tc>
          <w:tcPr>
            <w:tcW w:w="3794" w:type="dxa"/>
            <w:tcBorders>
              <w:bottom w:val="single" w:sz="4" w:space="0" w:color="auto"/>
            </w:tcBorders>
          </w:tcPr>
          <w:p w:rsidR="00B304C4" w:rsidRPr="007E1243" w:rsidRDefault="00B304C4" w:rsidP="00363818">
            <w:pPr>
              <w:rPr>
                <w:sz w:val="24"/>
                <w:szCs w:val="24"/>
              </w:rPr>
            </w:pPr>
            <w:r w:rsidRPr="007E1243">
              <w:rPr>
                <w:sz w:val="24"/>
                <w:szCs w:val="24"/>
              </w:rPr>
              <w:t>Налог на имущество физических лиц</w:t>
            </w:r>
          </w:p>
        </w:tc>
        <w:tc>
          <w:tcPr>
            <w:tcW w:w="1701" w:type="dxa"/>
            <w:tcBorders>
              <w:bottom w:val="single" w:sz="4" w:space="0" w:color="auto"/>
            </w:tcBorders>
          </w:tcPr>
          <w:p w:rsidR="00B304C4" w:rsidRPr="007E1243" w:rsidRDefault="006E2EAE" w:rsidP="006E2EAE">
            <w:pPr>
              <w:rPr>
                <w:sz w:val="24"/>
                <w:szCs w:val="24"/>
              </w:rPr>
            </w:pPr>
            <w:r w:rsidRPr="007E1243">
              <w:rPr>
                <w:sz w:val="24"/>
                <w:szCs w:val="24"/>
              </w:rPr>
              <w:t>84,4</w:t>
            </w:r>
          </w:p>
        </w:tc>
        <w:tc>
          <w:tcPr>
            <w:tcW w:w="1559" w:type="dxa"/>
            <w:tcBorders>
              <w:bottom w:val="single" w:sz="4" w:space="0" w:color="auto"/>
            </w:tcBorders>
          </w:tcPr>
          <w:p w:rsidR="00B304C4" w:rsidRPr="007E1243" w:rsidRDefault="00B304C4" w:rsidP="00B304C4">
            <w:pPr>
              <w:rPr>
                <w:sz w:val="24"/>
                <w:szCs w:val="24"/>
              </w:rPr>
            </w:pPr>
            <w:r w:rsidRPr="007E1243">
              <w:rPr>
                <w:sz w:val="24"/>
                <w:szCs w:val="24"/>
              </w:rPr>
              <w:t>90,9</w:t>
            </w:r>
          </w:p>
        </w:tc>
        <w:tc>
          <w:tcPr>
            <w:tcW w:w="1276" w:type="dxa"/>
            <w:tcBorders>
              <w:bottom w:val="single" w:sz="4" w:space="0" w:color="auto"/>
              <w:right w:val="single" w:sz="4" w:space="0" w:color="auto"/>
            </w:tcBorders>
          </w:tcPr>
          <w:p w:rsidR="00B304C4" w:rsidRPr="007E1243" w:rsidRDefault="006E2EAE" w:rsidP="006E2EAE">
            <w:pPr>
              <w:rPr>
                <w:sz w:val="24"/>
                <w:szCs w:val="24"/>
              </w:rPr>
            </w:pPr>
            <w:r w:rsidRPr="007E1243">
              <w:rPr>
                <w:sz w:val="24"/>
                <w:szCs w:val="24"/>
              </w:rPr>
              <w:t>6,5</w:t>
            </w:r>
          </w:p>
        </w:tc>
        <w:tc>
          <w:tcPr>
            <w:tcW w:w="1134" w:type="dxa"/>
            <w:tcBorders>
              <w:left w:val="single" w:sz="4" w:space="0" w:color="auto"/>
              <w:bottom w:val="single" w:sz="4" w:space="0" w:color="auto"/>
            </w:tcBorders>
          </w:tcPr>
          <w:p w:rsidR="00B304C4" w:rsidRPr="007E1243" w:rsidRDefault="00B304C4" w:rsidP="006E2EAE">
            <w:pPr>
              <w:rPr>
                <w:sz w:val="24"/>
                <w:szCs w:val="24"/>
              </w:rPr>
            </w:pPr>
            <w:r w:rsidRPr="007E1243">
              <w:rPr>
                <w:sz w:val="24"/>
                <w:szCs w:val="24"/>
              </w:rPr>
              <w:t>10</w:t>
            </w:r>
            <w:r w:rsidR="006E2EAE" w:rsidRPr="007E1243">
              <w:rPr>
                <w:sz w:val="24"/>
                <w:szCs w:val="24"/>
              </w:rPr>
              <w:t>7,7</w:t>
            </w:r>
          </w:p>
        </w:tc>
      </w:tr>
      <w:tr w:rsidR="00B304C4" w:rsidRPr="007E1243" w:rsidTr="00363818">
        <w:trPr>
          <w:trHeight w:val="20"/>
        </w:trPr>
        <w:tc>
          <w:tcPr>
            <w:tcW w:w="3794" w:type="dxa"/>
            <w:tcBorders>
              <w:top w:val="single" w:sz="4" w:space="0" w:color="auto"/>
              <w:bottom w:val="single" w:sz="4" w:space="0" w:color="auto"/>
            </w:tcBorders>
          </w:tcPr>
          <w:p w:rsidR="00B304C4" w:rsidRPr="007E1243" w:rsidRDefault="00B304C4" w:rsidP="00363818">
            <w:pPr>
              <w:rPr>
                <w:sz w:val="24"/>
                <w:szCs w:val="24"/>
              </w:rPr>
            </w:pPr>
            <w:r w:rsidRPr="007E1243">
              <w:rPr>
                <w:sz w:val="24"/>
                <w:szCs w:val="24"/>
              </w:rPr>
              <w:t>Транспортный налог</w:t>
            </w:r>
          </w:p>
        </w:tc>
        <w:tc>
          <w:tcPr>
            <w:tcW w:w="1701" w:type="dxa"/>
            <w:tcBorders>
              <w:top w:val="single" w:sz="4" w:space="0" w:color="auto"/>
              <w:bottom w:val="single" w:sz="4" w:space="0" w:color="auto"/>
            </w:tcBorders>
          </w:tcPr>
          <w:p w:rsidR="00B304C4" w:rsidRPr="007E1243" w:rsidRDefault="00872DAA" w:rsidP="00872DAA">
            <w:pPr>
              <w:rPr>
                <w:sz w:val="24"/>
                <w:szCs w:val="24"/>
              </w:rPr>
            </w:pPr>
            <w:r w:rsidRPr="007E1243">
              <w:rPr>
                <w:sz w:val="24"/>
                <w:szCs w:val="24"/>
              </w:rPr>
              <w:t>853,0</w:t>
            </w:r>
          </w:p>
        </w:tc>
        <w:tc>
          <w:tcPr>
            <w:tcW w:w="1559" w:type="dxa"/>
            <w:tcBorders>
              <w:top w:val="single" w:sz="4" w:space="0" w:color="auto"/>
              <w:bottom w:val="single" w:sz="4" w:space="0" w:color="auto"/>
            </w:tcBorders>
          </w:tcPr>
          <w:p w:rsidR="00B304C4" w:rsidRPr="007E1243" w:rsidRDefault="00B304C4" w:rsidP="00B304C4">
            <w:pPr>
              <w:rPr>
                <w:sz w:val="24"/>
                <w:szCs w:val="24"/>
              </w:rPr>
            </w:pPr>
            <w:r w:rsidRPr="007E1243">
              <w:rPr>
                <w:sz w:val="24"/>
                <w:szCs w:val="24"/>
              </w:rPr>
              <w:t>787,5</w:t>
            </w:r>
          </w:p>
        </w:tc>
        <w:tc>
          <w:tcPr>
            <w:tcW w:w="1276" w:type="dxa"/>
            <w:tcBorders>
              <w:top w:val="single" w:sz="4" w:space="0" w:color="auto"/>
              <w:bottom w:val="single" w:sz="4" w:space="0" w:color="auto"/>
              <w:right w:val="single" w:sz="4" w:space="0" w:color="auto"/>
            </w:tcBorders>
          </w:tcPr>
          <w:p w:rsidR="00B304C4" w:rsidRPr="007E1243" w:rsidRDefault="00B304C4" w:rsidP="006E2EAE">
            <w:pPr>
              <w:rPr>
                <w:sz w:val="24"/>
                <w:szCs w:val="24"/>
              </w:rPr>
            </w:pPr>
            <w:r w:rsidRPr="007E1243">
              <w:rPr>
                <w:sz w:val="24"/>
                <w:szCs w:val="24"/>
              </w:rPr>
              <w:t>-</w:t>
            </w:r>
            <w:r w:rsidR="006E2EAE" w:rsidRPr="007E1243">
              <w:rPr>
                <w:sz w:val="24"/>
                <w:szCs w:val="24"/>
              </w:rPr>
              <w:t>65,5</w:t>
            </w:r>
          </w:p>
        </w:tc>
        <w:tc>
          <w:tcPr>
            <w:tcW w:w="1134" w:type="dxa"/>
            <w:tcBorders>
              <w:top w:val="single" w:sz="4" w:space="0" w:color="auto"/>
              <w:left w:val="single" w:sz="4" w:space="0" w:color="auto"/>
              <w:bottom w:val="single" w:sz="4" w:space="0" w:color="auto"/>
            </w:tcBorders>
          </w:tcPr>
          <w:p w:rsidR="00B304C4" w:rsidRPr="007E1243" w:rsidRDefault="006E2EAE" w:rsidP="006E2EAE">
            <w:pPr>
              <w:rPr>
                <w:sz w:val="24"/>
                <w:szCs w:val="24"/>
              </w:rPr>
            </w:pPr>
            <w:r w:rsidRPr="007E1243">
              <w:rPr>
                <w:sz w:val="24"/>
                <w:szCs w:val="24"/>
              </w:rPr>
              <w:t>92,3</w:t>
            </w:r>
          </w:p>
        </w:tc>
      </w:tr>
      <w:tr w:rsidR="00B304C4" w:rsidRPr="007E1243" w:rsidTr="00363818">
        <w:trPr>
          <w:trHeight w:val="20"/>
        </w:trPr>
        <w:tc>
          <w:tcPr>
            <w:tcW w:w="3794" w:type="dxa"/>
            <w:tcBorders>
              <w:top w:val="single" w:sz="4" w:space="0" w:color="auto"/>
              <w:bottom w:val="single" w:sz="4" w:space="0" w:color="auto"/>
            </w:tcBorders>
          </w:tcPr>
          <w:p w:rsidR="00B304C4" w:rsidRPr="007E1243" w:rsidRDefault="00B304C4" w:rsidP="00363818">
            <w:pPr>
              <w:rPr>
                <w:sz w:val="24"/>
                <w:szCs w:val="24"/>
              </w:rPr>
            </w:pPr>
            <w:r w:rsidRPr="007E1243">
              <w:rPr>
                <w:sz w:val="24"/>
                <w:szCs w:val="24"/>
              </w:rPr>
              <w:t>Земельный налог</w:t>
            </w:r>
          </w:p>
        </w:tc>
        <w:tc>
          <w:tcPr>
            <w:tcW w:w="1701" w:type="dxa"/>
            <w:tcBorders>
              <w:top w:val="single" w:sz="4" w:space="0" w:color="auto"/>
              <w:bottom w:val="single" w:sz="4" w:space="0" w:color="auto"/>
            </w:tcBorders>
          </w:tcPr>
          <w:p w:rsidR="00B304C4" w:rsidRPr="007E1243" w:rsidRDefault="00872DAA" w:rsidP="00872DAA">
            <w:pPr>
              <w:rPr>
                <w:sz w:val="24"/>
                <w:szCs w:val="24"/>
              </w:rPr>
            </w:pPr>
            <w:r w:rsidRPr="007E1243">
              <w:rPr>
                <w:sz w:val="24"/>
                <w:szCs w:val="24"/>
              </w:rPr>
              <w:t>1 730,0</w:t>
            </w:r>
          </w:p>
        </w:tc>
        <w:tc>
          <w:tcPr>
            <w:tcW w:w="1559" w:type="dxa"/>
            <w:tcBorders>
              <w:top w:val="single" w:sz="4" w:space="0" w:color="auto"/>
              <w:bottom w:val="single" w:sz="4" w:space="0" w:color="auto"/>
            </w:tcBorders>
          </w:tcPr>
          <w:p w:rsidR="00B304C4" w:rsidRPr="007E1243" w:rsidRDefault="00B304C4" w:rsidP="00B304C4">
            <w:pPr>
              <w:rPr>
                <w:sz w:val="24"/>
                <w:szCs w:val="24"/>
              </w:rPr>
            </w:pPr>
            <w:r w:rsidRPr="007E1243">
              <w:rPr>
                <w:sz w:val="24"/>
                <w:szCs w:val="24"/>
              </w:rPr>
              <w:t>1 592,2</w:t>
            </w:r>
          </w:p>
        </w:tc>
        <w:tc>
          <w:tcPr>
            <w:tcW w:w="1276" w:type="dxa"/>
            <w:tcBorders>
              <w:top w:val="single" w:sz="4" w:space="0" w:color="auto"/>
              <w:bottom w:val="single" w:sz="4" w:space="0" w:color="auto"/>
              <w:right w:val="single" w:sz="4" w:space="0" w:color="auto"/>
            </w:tcBorders>
          </w:tcPr>
          <w:p w:rsidR="00B304C4" w:rsidRPr="007E1243" w:rsidRDefault="006E2EAE" w:rsidP="006E2EAE">
            <w:pPr>
              <w:rPr>
                <w:sz w:val="24"/>
                <w:szCs w:val="24"/>
              </w:rPr>
            </w:pPr>
            <w:r w:rsidRPr="007E1243">
              <w:rPr>
                <w:sz w:val="24"/>
                <w:szCs w:val="24"/>
              </w:rPr>
              <w:t>-137,8</w:t>
            </w:r>
          </w:p>
        </w:tc>
        <w:tc>
          <w:tcPr>
            <w:tcW w:w="1134" w:type="dxa"/>
            <w:tcBorders>
              <w:top w:val="single" w:sz="4" w:space="0" w:color="auto"/>
              <w:left w:val="single" w:sz="4" w:space="0" w:color="auto"/>
              <w:bottom w:val="single" w:sz="4" w:space="0" w:color="auto"/>
            </w:tcBorders>
          </w:tcPr>
          <w:p w:rsidR="00B304C4" w:rsidRPr="007E1243" w:rsidRDefault="006E2EAE" w:rsidP="006E2EAE">
            <w:pPr>
              <w:rPr>
                <w:sz w:val="24"/>
                <w:szCs w:val="24"/>
              </w:rPr>
            </w:pPr>
            <w:r w:rsidRPr="007E1243">
              <w:rPr>
                <w:sz w:val="24"/>
                <w:szCs w:val="24"/>
              </w:rPr>
              <w:t>92,0</w:t>
            </w:r>
          </w:p>
        </w:tc>
      </w:tr>
      <w:tr w:rsidR="00B304C4" w:rsidRPr="007E1243" w:rsidTr="00363818">
        <w:trPr>
          <w:trHeight w:val="20"/>
        </w:trPr>
        <w:tc>
          <w:tcPr>
            <w:tcW w:w="3794" w:type="dxa"/>
            <w:tcBorders>
              <w:top w:val="single" w:sz="4" w:space="0" w:color="auto"/>
            </w:tcBorders>
          </w:tcPr>
          <w:p w:rsidR="00B304C4" w:rsidRPr="007E1243" w:rsidRDefault="00B304C4" w:rsidP="00363818">
            <w:pPr>
              <w:ind w:right="-108"/>
              <w:rPr>
                <w:sz w:val="24"/>
                <w:szCs w:val="24"/>
              </w:rPr>
            </w:pPr>
            <w:r w:rsidRPr="007E1243">
              <w:rPr>
                <w:sz w:val="24"/>
                <w:szCs w:val="24"/>
              </w:rPr>
              <w:t>Доходы от использования имущества, находящегося в государственно</w:t>
            </w:r>
            <w:r w:rsidR="00CB56AC">
              <w:rPr>
                <w:sz w:val="24"/>
                <w:szCs w:val="24"/>
              </w:rPr>
              <w:t>й и муниципальной собственности</w:t>
            </w:r>
          </w:p>
        </w:tc>
        <w:tc>
          <w:tcPr>
            <w:tcW w:w="1701" w:type="dxa"/>
            <w:tcBorders>
              <w:top w:val="single" w:sz="4" w:space="0" w:color="auto"/>
            </w:tcBorders>
          </w:tcPr>
          <w:p w:rsidR="00B304C4" w:rsidRPr="007E1243" w:rsidRDefault="006E2EAE" w:rsidP="007B35CD">
            <w:pPr>
              <w:rPr>
                <w:sz w:val="24"/>
                <w:szCs w:val="24"/>
              </w:rPr>
            </w:pPr>
            <w:r w:rsidRPr="007E1243">
              <w:rPr>
                <w:sz w:val="24"/>
                <w:szCs w:val="24"/>
              </w:rPr>
              <w:t xml:space="preserve"> </w:t>
            </w:r>
            <w:r w:rsidR="007B35CD" w:rsidRPr="007E1243">
              <w:rPr>
                <w:sz w:val="24"/>
                <w:szCs w:val="24"/>
              </w:rPr>
              <w:t xml:space="preserve">1 </w:t>
            </w:r>
            <w:r w:rsidRPr="007E1243">
              <w:rPr>
                <w:sz w:val="24"/>
                <w:szCs w:val="24"/>
              </w:rPr>
              <w:t>920</w:t>
            </w:r>
            <w:r w:rsidR="007B35CD" w:rsidRPr="007E1243">
              <w:rPr>
                <w:sz w:val="24"/>
                <w:szCs w:val="24"/>
              </w:rPr>
              <w:t>,0</w:t>
            </w:r>
          </w:p>
        </w:tc>
        <w:tc>
          <w:tcPr>
            <w:tcW w:w="1559" w:type="dxa"/>
            <w:tcBorders>
              <w:top w:val="single" w:sz="4" w:space="0" w:color="auto"/>
            </w:tcBorders>
          </w:tcPr>
          <w:p w:rsidR="00B304C4" w:rsidRPr="007E1243" w:rsidRDefault="00B304C4" w:rsidP="00B304C4">
            <w:pPr>
              <w:rPr>
                <w:sz w:val="24"/>
                <w:szCs w:val="24"/>
              </w:rPr>
            </w:pPr>
            <w:r w:rsidRPr="007E1243">
              <w:rPr>
                <w:sz w:val="24"/>
                <w:szCs w:val="24"/>
              </w:rPr>
              <w:t>2 039,4</w:t>
            </w:r>
          </w:p>
          <w:p w:rsidR="00AE0DC7" w:rsidRPr="007E1243" w:rsidRDefault="00AE0DC7" w:rsidP="00B304C4">
            <w:pPr>
              <w:rPr>
                <w:sz w:val="24"/>
                <w:szCs w:val="24"/>
              </w:rPr>
            </w:pPr>
          </w:p>
        </w:tc>
        <w:tc>
          <w:tcPr>
            <w:tcW w:w="1276" w:type="dxa"/>
            <w:tcBorders>
              <w:top w:val="single" w:sz="4" w:space="0" w:color="auto"/>
              <w:right w:val="single" w:sz="4" w:space="0" w:color="auto"/>
            </w:tcBorders>
          </w:tcPr>
          <w:p w:rsidR="00B304C4" w:rsidRPr="007E1243" w:rsidRDefault="00B304C4" w:rsidP="006E2EAE">
            <w:pPr>
              <w:rPr>
                <w:sz w:val="24"/>
                <w:szCs w:val="24"/>
              </w:rPr>
            </w:pPr>
            <w:r w:rsidRPr="007E1243">
              <w:rPr>
                <w:sz w:val="24"/>
                <w:szCs w:val="24"/>
              </w:rPr>
              <w:t>1</w:t>
            </w:r>
            <w:r w:rsidR="006E2EAE" w:rsidRPr="007E1243">
              <w:rPr>
                <w:sz w:val="24"/>
                <w:szCs w:val="24"/>
              </w:rPr>
              <w:t>19,4</w:t>
            </w:r>
          </w:p>
        </w:tc>
        <w:tc>
          <w:tcPr>
            <w:tcW w:w="1134" w:type="dxa"/>
            <w:tcBorders>
              <w:top w:val="single" w:sz="4" w:space="0" w:color="auto"/>
              <w:left w:val="single" w:sz="4" w:space="0" w:color="auto"/>
            </w:tcBorders>
          </w:tcPr>
          <w:p w:rsidR="00B304C4" w:rsidRPr="007E1243" w:rsidRDefault="00B304C4" w:rsidP="006E2EAE">
            <w:pPr>
              <w:rPr>
                <w:sz w:val="24"/>
                <w:szCs w:val="24"/>
              </w:rPr>
            </w:pPr>
            <w:r w:rsidRPr="007E1243">
              <w:rPr>
                <w:sz w:val="24"/>
                <w:szCs w:val="24"/>
              </w:rPr>
              <w:t>11</w:t>
            </w:r>
            <w:r w:rsidR="006E2EAE" w:rsidRPr="007E1243">
              <w:rPr>
                <w:sz w:val="24"/>
                <w:szCs w:val="24"/>
              </w:rPr>
              <w:t>9,4</w:t>
            </w:r>
          </w:p>
        </w:tc>
      </w:tr>
      <w:tr w:rsidR="00B304C4" w:rsidRPr="007E1243" w:rsidTr="00363818">
        <w:trPr>
          <w:trHeight w:val="20"/>
        </w:trPr>
        <w:tc>
          <w:tcPr>
            <w:tcW w:w="3794" w:type="dxa"/>
          </w:tcPr>
          <w:p w:rsidR="00B304C4" w:rsidRPr="007E1243" w:rsidRDefault="00B304C4" w:rsidP="00363818">
            <w:pPr>
              <w:rPr>
                <w:sz w:val="24"/>
                <w:szCs w:val="24"/>
              </w:rPr>
            </w:pPr>
            <w:r w:rsidRPr="007E1243">
              <w:rPr>
                <w:sz w:val="24"/>
                <w:szCs w:val="24"/>
              </w:rPr>
              <w:t>Доходы от продажи материальных и нематериальных активов</w:t>
            </w:r>
          </w:p>
        </w:tc>
        <w:tc>
          <w:tcPr>
            <w:tcW w:w="1701" w:type="dxa"/>
          </w:tcPr>
          <w:p w:rsidR="00B304C4" w:rsidRPr="007E1243" w:rsidRDefault="006E2EAE" w:rsidP="00EA7A34">
            <w:pPr>
              <w:rPr>
                <w:sz w:val="24"/>
                <w:szCs w:val="24"/>
              </w:rPr>
            </w:pPr>
            <w:r w:rsidRPr="007E1243">
              <w:rPr>
                <w:sz w:val="24"/>
                <w:szCs w:val="24"/>
              </w:rPr>
              <w:t>525</w:t>
            </w:r>
            <w:r w:rsidR="007B35CD" w:rsidRPr="007E1243">
              <w:rPr>
                <w:sz w:val="24"/>
                <w:szCs w:val="24"/>
              </w:rPr>
              <w:t>,0</w:t>
            </w:r>
          </w:p>
        </w:tc>
        <w:tc>
          <w:tcPr>
            <w:tcW w:w="1559" w:type="dxa"/>
          </w:tcPr>
          <w:p w:rsidR="00B304C4" w:rsidRPr="007E1243" w:rsidRDefault="00B304C4" w:rsidP="00B304C4">
            <w:pPr>
              <w:rPr>
                <w:sz w:val="24"/>
                <w:szCs w:val="24"/>
              </w:rPr>
            </w:pPr>
            <w:r w:rsidRPr="007E1243">
              <w:rPr>
                <w:sz w:val="24"/>
                <w:szCs w:val="24"/>
              </w:rPr>
              <w:t>797,4</w:t>
            </w:r>
          </w:p>
        </w:tc>
        <w:tc>
          <w:tcPr>
            <w:tcW w:w="1276" w:type="dxa"/>
            <w:tcBorders>
              <w:right w:val="single" w:sz="4" w:space="0" w:color="auto"/>
            </w:tcBorders>
          </w:tcPr>
          <w:p w:rsidR="00B304C4" w:rsidRPr="007E1243" w:rsidRDefault="006E2EAE" w:rsidP="006E2EAE">
            <w:pPr>
              <w:rPr>
                <w:sz w:val="24"/>
                <w:szCs w:val="24"/>
              </w:rPr>
            </w:pPr>
            <w:r w:rsidRPr="007E1243">
              <w:rPr>
                <w:sz w:val="24"/>
                <w:szCs w:val="24"/>
              </w:rPr>
              <w:t>272,4</w:t>
            </w:r>
          </w:p>
        </w:tc>
        <w:tc>
          <w:tcPr>
            <w:tcW w:w="1134" w:type="dxa"/>
            <w:tcBorders>
              <w:left w:val="single" w:sz="4" w:space="0" w:color="auto"/>
            </w:tcBorders>
          </w:tcPr>
          <w:p w:rsidR="00B304C4" w:rsidRPr="007E1243" w:rsidRDefault="006E2EAE" w:rsidP="001F1479">
            <w:pPr>
              <w:rPr>
                <w:sz w:val="24"/>
                <w:szCs w:val="24"/>
              </w:rPr>
            </w:pPr>
            <w:r w:rsidRPr="007E1243">
              <w:rPr>
                <w:sz w:val="24"/>
                <w:szCs w:val="24"/>
              </w:rPr>
              <w:t>151,9</w:t>
            </w:r>
          </w:p>
        </w:tc>
      </w:tr>
      <w:tr w:rsidR="00B304C4" w:rsidRPr="007E1243" w:rsidTr="00363818">
        <w:trPr>
          <w:trHeight w:val="20"/>
        </w:trPr>
        <w:tc>
          <w:tcPr>
            <w:tcW w:w="3794" w:type="dxa"/>
          </w:tcPr>
          <w:p w:rsidR="00B304C4" w:rsidRPr="007E1243" w:rsidRDefault="00B304C4" w:rsidP="00363818">
            <w:pPr>
              <w:rPr>
                <w:sz w:val="24"/>
                <w:szCs w:val="24"/>
              </w:rPr>
            </w:pPr>
            <w:r w:rsidRPr="007E1243">
              <w:rPr>
                <w:sz w:val="24"/>
                <w:szCs w:val="24"/>
              </w:rPr>
              <w:t>Прочие д</w:t>
            </w:r>
            <w:r w:rsidR="00CB56AC">
              <w:rPr>
                <w:sz w:val="24"/>
                <w:szCs w:val="24"/>
              </w:rPr>
              <w:t>оходы</w:t>
            </w:r>
          </w:p>
        </w:tc>
        <w:tc>
          <w:tcPr>
            <w:tcW w:w="1701" w:type="dxa"/>
          </w:tcPr>
          <w:p w:rsidR="00B304C4" w:rsidRPr="007E1243" w:rsidRDefault="00B304C4" w:rsidP="00EA7A34">
            <w:pPr>
              <w:rPr>
                <w:sz w:val="24"/>
                <w:szCs w:val="24"/>
              </w:rPr>
            </w:pPr>
          </w:p>
        </w:tc>
        <w:tc>
          <w:tcPr>
            <w:tcW w:w="1559" w:type="dxa"/>
          </w:tcPr>
          <w:p w:rsidR="00B304C4" w:rsidRPr="007E1243" w:rsidRDefault="00B304C4" w:rsidP="00B304C4">
            <w:pPr>
              <w:rPr>
                <w:sz w:val="24"/>
                <w:szCs w:val="24"/>
              </w:rPr>
            </w:pPr>
            <w:r w:rsidRPr="007E1243">
              <w:rPr>
                <w:sz w:val="24"/>
                <w:szCs w:val="24"/>
              </w:rPr>
              <w:t>14,4</w:t>
            </w:r>
          </w:p>
        </w:tc>
        <w:tc>
          <w:tcPr>
            <w:tcW w:w="1276" w:type="dxa"/>
            <w:tcBorders>
              <w:right w:val="single" w:sz="4" w:space="0" w:color="auto"/>
            </w:tcBorders>
          </w:tcPr>
          <w:p w:rsidR="00B304C4" w:rsidRPr="007E1243" w:rsidRDefault="00B304C4" w:rsidP="00363818">
            <w:pPr>
              <w:rPr>
                <w:sz w:val="24"/>
                <w:szCs w:val="24"/>
              </w:rPr>
            </w:pPr>
          </w:p>
        </w:tc>
        <w:tc>
          <w:tcPr>
            <w:tcW w:w="1134" w:type="dxa"/>
            <w:tcBorders>
              <w:left w:val="single" w:sz="4" w:space="0" w:color="auto"/>
            </w:tcBorders>
          </w:tcPr>
          <w:p w:rsidR="00B304C4" w:rsidRPr="007E1243" w:rsidRDefault="00B304C4" w:rsidP="001F1479">
            <w:pPr>
              <w:rPr>
                <w:sz w:val="24"/>
                <w:szCs w:val="24"/>
              </w:rPr>
            </w:pPr>
          </w:p>
        </w:tc>
      </w:tr>
    </w:tbl>
    <w:p w:rsidR="00844A9B" w:rsidRPr="007E1243" w:rsidRDefault="00844A9B" w:rsidP="00844A9B">
      <w:pPr>
        <w:ind w:firstLine="708"/>
        <w:jc w:val="both"/>
        <w:rPr>
          <w:sz w:val="24"/>
          <w:szCs w:val="24"/>
        </w:rPr>
      </w:pPr>
    </w:p>
    <w:p w:rsidR="00844A9B" w:rsidRPr="007E1243" w:rsidRDefault="00844A9B" w:rsidP="00844A9B">
      <w:pPr>
        <w:ind w:firstLine="708"/>
        <w:jc w:val="both"/>
        <w:rPr>
          <w:sz w:val="24"/>
          <w:szCs w:val="24"/>
        </w:rPr>
      </w:pPr>
      <w:r w:rsidRPr="007E1243">
        <w:rPr>
          <w:sz w:val="24"/>
          <w:szCs w:val="24"/>
        </w:rPr>
        <w:t xml:space="preserve">Плановые назначения </w:t>
      </w:r>
      <w:r w:rsidR="000C335A" w:rsidRPr="007E1243">
        <w:rPr>
          <w:sz w:val="24"/>
          <w:szCs w:val="24"/>
        </w:rPr>
        <w:t xml:space="preserve">1 </w:t>
      </w:r>
      <w:r w:rsidR="006D55DA" w:rsidRPr="007E1243">
        <w:rPr>
          <w:sz w:val="24"/>
          <w:szCs w:val="24"/>
        </w:rPr>
        <w:t xml:space="preserve">полугодия </w:t>
      </w:r>
      <w:r w:rsidRPr="007E1243">
        <w:rPr>
          <w:sz w:val="24"/>
          <w:szCs w:val="24"/>
        </w:rPr>
        <w:t>201</w:t>
      </w:r>
      <w:r w:rsidR="000B32ED" w:rsidRPr="007E1243">
        <w:rPr>
          <w:sz w:val="24"/>
          <w:szCs w:val="24"/>
        </w:rPr>
        <w:t>6</w:t>
      </w:r>
      <w:r w:rsidRPr="007E1243">
        <w:rPr>
          <w:sz w:val="24"/>
          <w:szCs w:val="24"/>
        </w:rPr>
        <w:t xml:space="preserve"> года по собственным доходам составили </w:t>
      </w:r>
      <w:r w:rsidR="006D55DA" w:rsidRPr="007E1243">
        <w:rPr>
          <w:sz w:val="24"/>
          <w:szCs w:val="24"/>
        </w:rPr>
        <w:t>13 212,2</w:t>
      </w:r>
      <w:r w:rsidRPr="007E1243">
        <w:rPr>
          <w:sz w:val="24"/>
          <w:szCs w:val="24"/>
        </w:rPr>
        <w:t xml:space="preserve"> тыс. руб. Фактически за </w:t>
      </w:r>
      <w:r w:rsidR="000C335A" w:rsidRPr="007E1243">
        <w:rPr>
          <w:sz w:val="24"/>
          <w:szCs w:val="24"/>
        </w:rPr>
        <w:t xml:space="preserve">1 </w:t>
      </w:r>
      <w:r w:rsidR="00CB56AC">
        <w:rPr>
          <w:sz w:val="24"/>
          <w:szCs w:val="24"/>
        </w:rPr>
        <w:t>полугодие</w:t>
      </w:r>
      <w:r w:rsidRPr="007E1243">
        <w:rPr>
          <w:sz w:val="24"/>
          <w:szCs w:val="24"/>
        </w:rPr>
        <w:t xml:space="preserve"> 201</w:t>
      </w:r>
      <w:r w:rsidR="000B32ED" w:rsidRPr="007E1243">
        <w:rPr>
          <w:sz w:val="24"/>
          <w:szCs w:val="24"/>
        </w:rPr>
        <w:t>6</w:t>
      </w:r>
      <w:r w:rsidRPr="007E1243">
        <w:rPr>
          <w:sz w:val="24"/>
          <w:szCs w:val="24"/>
        </w:rPr>
        <w:t xml:space="preserve"> года в бюджет поселения поступило</w:t>
      </w:r>
      <w:r w:rsidR="001F1479" w:rsidRPr="007E1243">
        <w:rPr>
          <w:sz w:val="24"/>
          <w:szCs w:val="24"/>
        </w:rPr>
        <w:t xml:space="preserve"> </w:t>
      </w:r>
      <w:r w:rsidR="006D55DA" w:rsidRPr="007E1243">
        <w:rPr>
          <w:sz w:val="24"/>
          <w:szCs w:val="24"/>
        </w:rPr>
        <w:t>13 460,5</w:t>
      </w:r>
      <w:r w:rsidRPr="007E1243">
        <w:rPr>
          <w:sz w:val="24"/>
          <w:szCs w:val="24"/>
        </w:rPr>
        <w:t xml:space="preserve"> тыс. руб. собственных доходов, что составляет </w:t>
      </w:r>
      <w:r w:rsidR="006D55DA" w:rsidRPr="007E1243">
        <w:rPr>
          <w:sz w:val="24"/>
          <w:szCs w:val="24"/>
        </w:rPr>
        <w:t>101,9 %</w:t>
      </w:r>
      <w:r w:rsidRPr="007E1243">
        <w:rPr>
          <w:sz w:val="24"/>
          <w:szCs w:val="24"/>
        </w:rPr>
        <w:t xml:space="preserve"> от плановых наз</w:t>
      </w:r>
      <w:r w:rsidR="00CB56AC">
        <w:rPr>
          <w:sz w:val="24"/>
          <w:szCs w:val="24"/>
        </w:rPr>
        <w:t>начений.</w:t>
      </w:r>
    </w:p>
    <w:p w:rsidR="007B35CD" w:rsidRPr="007E1243" w:rsidRDefault="00DE7FBB" w:rsidP="007B35CD">
      <w:pPr>
        <w:ind w:firstLine="708"/>
        <w:jc w:val="both"/>
        <w:rPr>
          <w:sz w:val="24"/>
          <w:szCs w:val="24"/>
        </w:rPr>
      </w:pPr>
      <w:r w:rsidRPr="007E1243">
        <w:rPr>
          <w:sz w:val="24"/>
          <w:szCs w:val="24"/>
        </w:rPr>
        <w:t xml:space="preserve">Не исполнены поступления по акцизам в сумме </w:t>
      </w:r>
      <w:r w:rsidR="006D55DA" w:rsidRPr="007E1243">
        <w:rPr>
          <w:sz w:val="24"/>
          <w:szCs w:val="24"/>
        </w:rPr>
        <w:t>25,5</w:t>
      </w:r>
      <w:r w:rsidRPr="007E1243">
        <w:rPr>
          <w:sz w:val="24"/>
          <w:szCs w:val="24"/>
        </w:rPr>
        <w:t xml:space="preserve"> тыс. руб</w:t>
      </w:r>
      <w:r w:rsidR="00F16FA8" w:rsidRPr="007E1243">
        <w:rPr>
          <w:sz w:val="24"/>
          <w:szCs w:val="24"/>
        </w:rPr>
        <w:t>.</w:t>
      </w:r>
      <w:r w:rsidR="007B35CD" w:rsidRPr="007E1243">
        <w:rPr>
          <w:sz w:val="24"/>
          <w:szCs w:val="24"/>
        </w:rPr>
        <w:t>,</w:t>
      </w:r>
      <w:r w:rsidR="00CB56AC">
        <w:rPr>
          <w:sz w:val="24"/>
          <w:szCs w:val="24"/>
        </w:rPr>
        <w:t xml:space="preserve"> </w:t>
      </w:r>
      <w:r w:rsidR="007B35CD" w:rsidRPr="007E1243">
        <w:rPr>
          <w:sz w:val="24"/>
          <w:szCs w:val="24"/>
        </w:rPr>
        <w:t>п</w:t>
      </w:r>
      <w:r w:rsidRPr="007E1243">
        <w:rPr>
          <w:sz w:val="24"/>
          <w:szCs w:val="24"/>
        </w:rPr>
        <w:t xml:space="preserve">о транспортному налогу </w:t>
      </w:r>
      <w:r w:rsidR="00F16FA8" w:rsidRPr="007E1243">
        <w:rPr>
          <w:sz w:val="24"/>
          <w:szCs w:val="24"/>
        </w:rPr>
        <w:t xml:space="preserve">в сумме </w:t>
      </w:r>
      <w:r w:rsidR="006D55DA" w:rsidRPr="007E1243">
        <w:rPr>
          <w:sz w:val="24"/>
          <w:szCs w:val="24"/>
        </w:rPr>
        <w:t>65,5</w:t>
      </w:r>
      <w:r w:rsidR="00F16FA8" w:rsidRPr="007E1243">
        <w:rPr>
          <w:sz w:val="24"/>
          <w:szCs w:val="24"/>
        </w:rPr>
        <w:t xml:space="preserve"> тыс. руб.,</w:t>
      </w:r>
      <w:r w:rsidR="00C21B95" w:rsidRPr="007E1243">
        <w:rPr>
          <w:sz w:val="24"/>
          <w:szCs w:val="24"/>
        </w:rPr>
        <w:t xml:space="preserve"> </w:t>
      </w:r>
      <w:r w:rsidR="007B35CD" w:rsidRPr="007E1243">
        <w:rPr>
          <w:sz w:val="24"/>
          <w:szCs w:val="24"/>
        </w:rPr>
        <w:t>земельному налогу в сумме 137,8 тыс. руб.</w:t>
      </w:r>
    </w:p>
    <w:p w:rsidR="00844A9B" w:rsidRPr="007E1243" w:rsidRDefault="00844A9B" w:rsidP="00844A9B">
      <w:pPr>
        <w:jc w:val="center"/>
        <w:rPr>
          <w:b/>
          <w:sz w:val="24"/>
          <w:szCs w:val="24"/>
        </w:rPr>
      </w:pPr>
    </w:p>
    <w:p w:rsidR="00844A9B" w:rsidRPr="007E1243" w:rsidRDefault="00844A9B" w:rsidP="00844A9B">
      <w:pPr>
        <w:jc w:val="center"/>
        <w:rPr>
          <w:sz w:val="24"/>
          <w:szCs w:val="24"/>
        </w:rPr>
      </w:pPr>
      <w:r w:rsidRPr="007E1243">
        <w:rPr>
          <w:sz w:val="24"/>
          <w:szCs w:val="24"/>
        </w:rPr>
        <w:t>Безвозмездные поступления</w:t>
      </w:r>
    </w:p>
    <w:p w:rsidR="00844A9B" w:rsidRPr="007E1243" w:rsidRDefault="00844A9B" w:rsidP="00844A9B">
      <w:pPr>
        <w:ind w:firstLine="708"/>
        <w:jc w:val="right"/>
        <w:rPr>
          <w:sz w:val="24"/>
          <w:szCs w:val="24"/>
        </w:rPr>
      </w:pPr>
      <w:r w:rsidRPr="007E1243">
        <w:rPr>
          <w:sz w:val="24"/>
          <w:szCs w:val="24"/>
        </w:rPr>
        <w:t>Таблица 3</w:t>
      </w:r>
    </w:p>
    <w:p w:rsidR="00844A9B" w:rsidRPr="007E1243" w:rsidRDefault="00844A9B" w:rsidP="00844A9B">
      <w:pPr>
        <w:ind w:firstLine="708"/>
        <w:jc w:val="center"/>
        <w:rPr>
          <w:sz w:val="24"/>
          <w:szCs w:val="24"/>
        </w:rPr>
      </w:pPr>
      <w:r w:rsidRPr="007E1243">
        <w:rPr>
          <w:sz w:val="24"/>
          <w:szCs w:val="24"/>
        </w:rPr>
        <w:t xml:space="preserve">Исполнение плановых назначений по безвозмездным поступлениям за </w:t>
      </w:r>
      <w:r w:rsidR="000C335A" w:rsidRPr="007E1243">
        <w:rPr>
          <w:sz w:val="24"/>
          <w:szCs w:val="24"/>
        </w:rPr>
        <w:t xml:space="preserve">1 </w:t>
      </w:r>
      <w:r w:rsidR="00F13631" w:rsidRPr="007E1243">
        <w:rPr>
          <w:sz w:val="24"/>
          <w:szCs w:val="24"/>
        </w:rPr>
        <w:t xml:space="preserve">полугодие </w:t>
      </w:r>
      <w:r w:rsidRPr="007E1243">
        <w:rPr>
          <w:sz w:val="24"/>
          <w:szCs w:val="24"/>
        </w:rPr>
        <w:t>201</w:t>
      </w:r>
      <w:r w:rsidR="00F16FA8" w:rsidRPr="007E1243">
        <w:rPr>
          <w:sz w:val="24"/>
          <w:szCs w:val="24"/>
        </w:rPr>
        <w:t>6</w:t>
      </w:r>
      <w:r w:rsidR="00CB56AC">
        <w:rPr>
          <w:sz w:val="24"/>
          <w:szCs w:val="24"/>
        </w:rPr>
        <w:t xml:space="preserve"> </w:t>
      </w:r>
      <w:r w:rsidRPr="007E1243">
        <w:rPr>
          <w:sz w:val="24"/>
          <w:szCs w:val="24"/>
        </w:rPr>
        <w:t>года</w:t>
      </w:r>
    </w:p>
    <w:p w:rsidR="00844A9B" w:rsidRPr="007E1243" w:rsidRDefault="00844A9B" w:rsidP="00844A9B">
      <w:pPr>
        <w:ind w:firstLine="708"/>
        <w:jc w:val="right"/>
        <w:rPr>
          <w:sz w:val="24"/>
          <w:szCs w:val="24"/>
        </w:rPr>
      </w:pPr>
      <w:r w:rsidRPr="007E1243">
        <w:rPr>
          <w:sz w:val="24"/>
          <w:szCs w:val="24"/>
        </w:rPr>
        <w:t>тыс. руб.</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6"/>
        <w:gridCol w:w="1559"/>
        <w:gridCol w:w="1559"/>
        <w:gridCol w:w="1276"/>
        <w:gridCol w:w="1134"/>
      </w:tblGrid>
      <w:tr w:rsidR="00844A9B" w:rsidRPr="007E1243" w:rsidTr="00363818">
        <w:trPr>
          <w:trHeight w:val="20"/>
        </w:trPr>
        <w:tc>
          <w:tcPr>
            <w:tcW w:w="3936" w:type="dxa"/>
            <w:vMerge w:val="restart"/>
          </w:tcPr>
          <w:p w:rsidR="00844A9B" w:rsidRPr="007E1243" w:rsidRDefault="00844A9B" w:rsidP="00363818">
            <w:pPr>
              <w:jc w:val="center"/>
              <w:rPr>
                <w:sz w:val="24"/>
                <w:szCs w:val="24"/>
              </w:rPr>
            </w:pPr>
            <w:r w:rsidRPr="007E1243">
              <w:rPr>
                <w:sz w:val="24"/>
                <w:szCs w:val="24"/>
              </w:rPr>
              <w:t>Наименование дохода</w:t>
            </w:r>
          </w:p>
        </w:tc>
        <w:tc>
          <w:tcPr>
            <w:tcW w:w="1559" w:type="dxa"/>
            <w:tcBorders>
              <w:left w:val="single" w:sz="4" w:space="0" w:color="auto"/>
              <w:bottom w:val="nil"/>
              <w:right w:val="single" w:sz="4" w:space="0" w:color="auto"/>
            </w:tcBorders>
          </w:tcPr>
          <w:p w:rsidR="00844A9B" w:rsidRPr="007E1243" w:rsidRDefault="00844A9B" w:rsidP="00363818">
            <w:pPr>
              <w:ind w:right="-108"/>
              <w:jc w:val="center"/>
              <w:rPr>
                <w:sz w:val="24"/>
                <w:szCs w:val="24"/>
              </w:rPr>
            </w:pPr>
            <w:r w:rsidRPr="007E1243">
              <w:rPr>
                <w:sz w:val="24"/>
                <w:szCs w:val="24"/>
              </w:rPr>
              <w:t>Плановые назначения</w:t>
            </w:r>
          </w:p>
        </w:tc>
        <w:tc>
          <w:tcPr>
            <w:tcW w:w="1559" w:type="dxa"/>
            <w:tcBorders>
              <w:left w:val="single" w:sz="4" w:space="0" w:color="auto"/>
              <w:bottom w:val="nil"/>
            </w:tcBorders>
          </w:tcPr>
          <w:p w:rsidR="00844A9B" w:rsidRPr="007E1243" w:rsidRDefault="00844A9B" w:rsidP="00363818">
            <w:pPr>
              <w:ind w:right="-108"/>
              <w:jc w:val="center"/>
              <w:rPr>
                <w:sz w:val="24"/>
                <w:szCs w:val="24"/>
              </w:rPr>
            </w:pPr>
            <w:r w:rsidRPr="007E1243">
              <w:rPr>
                <w:sz w:val="24"/>
                <w:szCs w:val="24"/>
              </w:rPr>
              <w:t>Фактически исполнено</w:t>
            </w:r>
          </w:p>
        </w:tc>
        <w:tc>
          <w:tcPr>
            <w:tcW w:w="2410" w:type="dxa"/>
            <w:gridSpan w:val="2"/>
            <w:vMerge w:val="restart"/>
          </w:tcPr>
          <w:p w:rsidR="00844A9B" w:rsidRPr="007E1243" w:rsidRDefault="00844A9B" w:rsidP="00363818">
            <w:pPr>
              <w:jc w:val="center"/>
              <w:rPr>
                <w:sz w:val="24"/>
                <w:szCs w:val="24"/>
              </w:rPr>
            </w:pPr>
            <w:r w:rsidRPr="007E1243">
              <w:rPr>
                <w:sz w:val="24"/>
                <w:szCs w:val="24"/>
              </w:rPr>
              <w:t>Исполнение плановых назначений</w:t>
            </w:r>
          </w:p>
        </w:tc>
      </w:tr>
      <w:tr w:rsidR="00844A9B" w:rsidRPr="007E1243" w:rsidTr="00363818">
        <w:trPr>
          <w:trHeight w:val="299"/>
        </w:trPr>
        <w:tc>
          <w:tcPr>
            <w:tcW w:w="3936" w:type="dxa"/>
            <w:vMerge/>
          </w:tcPr>
          <w:p w:rsidR="00844A9B" w:rsidRPr="007E1243" w:rsidRDefault="00844A9B" w:rsidP="00363818">
            <w:pPr>
              <w:rPr>
                <w:sz w:val="24"/>
                <w:szCs w:val="24"/>
              </w:rPr>
            </w:pPr>
          </w:p>
        </w:tc>
        <w:tc>
          <w:tcPr>
            <w:tcW w:w="1559" w:type="dxa"/>
            <w:vMerge w:val="restart"/>
            <w:tcBorders>
              <w:top w:val="nil"/>
              <w:right w:val="single" w:sz="4" w:space="0" w:color="auto"/>
            </w:tcBorders>
          </w:tcPr>
          <w:p w:rsidR="00844A9B" w:rsidRPr="007E1243" w:rsidRDefault="00844A9B" w:rsidP="00363818">
            <w:pPr>
              <w:rPr>
                <w:sz w:val="24"/>
                <w:szCs w:val="24"/>
              </w:rPr>
            </w:pPr>
          </w:p>
        </w:tc>
        <w:tc>
          <w:tcPr>
            <w:tcW w:w="1559" w:type="dxa"/>
            <w:vMerge w:val="restart"/>
            <w:tcBorders>
              <w:top w:val="nil"/>
              <w:left w:val="single" w:sz="4" w:space="0" w:color="auto"/>
            </w:tcBorders>
          </w:tcPr>
          <w:p w:rsidR="00844A9B" w:rsidRPr="007E1243" w:rsidRDefault="00844A9B" w:rsidP="00363818">
            <w:pPr>
              <w:ind w:right="-108"/>
              <w:rPr>
                <w:sz w:val="24"/>
                <w:szCs w:val="24"/>
              </w:rPr>
            </w:pPr>
          </w:p>
        </w:tc>
        <w:tc>
          <w:tcPr>
            <w:tcW w:w="2410" w:type="dxa"/>
            <w:gridSpan w:val="2"/>
            <w:vMerge/>
            <w:tcBorders>
              <w:bottom w:val="single" w:sz="4" w:space="0" w:color="auto"/>
            </w:tcBorders>
          </w:tcPr>
          <w:p w:rsidR="00844A9B" w:rsidRPr="007E1243" w:rsidRDefault="00844A9B" w:rsidP="00363818">
            <w:pPr>
              <w:rPr>
                <w:sz w:val="24"/>
                <w:szCs w:val="24"/>
              </w:rPr>
            </w:pPr>
          </w:p>
        </w:tc>
      </w:tr>
      <w:tr w:rsidR="00844A9B" w:rsidRPr="007E1243" w:rsidTr="00363818">
        <w:trPr>
          <w:trHeight w:val="20"/>
        </w:trPr>
        <w:tc>
          <w:tcPr>
            <w:tcW w:w="3936" w:type="dxa"/>
            <w:vMerge/>
          </w:tcPr>
          <w:p w:rsidR="00844A9B" w:rsidRPr="007E1243" w:rsidRDefault="00844A9B" w:rsidP="00363818">
            <w:pPr>
              <w:rPr>
                <w:sz w:val="24"/>
                <w:szCs w:val="24"/>
              </w:rPr>
            </w:pPr>
          </w:p>
        </w:tc>
        <w:tc>
          <w:tcPr>
            <w:tcW w:w="1559" w:type="dxa"/>
            <w:vMerge/>
            <w:tcBorders>
              <w:right w:val="single" w:sz="4" w:space="0" w:color="auto"/>
            </w:tcBorders>
          </w:tcPr>
          <w:p w:rsidR="00844A9B" w:rsidRPr="007E1243" w:rsidRDefault="00844A9B" w:rsidP="00363818">
            <w:pPr>
              <w:rPr>
                <w:sz w:val="24"/>
                <w:szCs w:val="24"/>
              </w:rPr>
            </w:pPr>
          </w:p>
        </w:tc>
        <w:tc>
          <w:tcPr>
            <w:tcW w:w="1559" w:type="dxa"/>
            <w:vMerge/>
            <w:tcBorders>
              <w:left w:val="single" w:sz="4" w:space="0" w:color="auto"/>
            </w:tcBorders>
          </w:tcPr>
          <w:p w:rsidR="00844A9B" w:rsidRPr="007E1243" w:rsidRDefault="00844A9B" w:rsidP="00363818">
            <w:pPr>
              <w:rPr>
                <w:sz w:val="24"/>
                <w:szCs w:val="24"/>
              </w:rPr>
            </w:pPr>
          </w:p>
        </w:tc>
        <w:tc>
          <w:tcPr>
            <w:tcW w:w="1276" w:type="dxa"/>
            <w:tcBorders>
              <w:top w:val="single" w:sz="4" w:space="0" w:color="auto"/>
              <w:right w:val="single" w:sz="4" w:space="0" w:color="auto"/>
            </w:tcBorders>
          </w:tcPr>
          <w:p w:rsidR="00844A9B" w:rsidRPr="007E1243" w:rsidRDefault="00844A9B" w:rsidP="00363818">
            <w:pPr>
              <w:ind w:right="-108"/>
              <w:rPr>
                <w:sz w:val="24"/>
                <w:szCs w:val="24"/>
              </w:rPr>
            </w:pPr>
            <w:r w:rsidRPr="007E1243">
              <w:rPr>
                <w:sz w:val="24"/>
                <w:szCs w:val="24"/>
              </w:rPr>
              <w:t>+, - , тыс. руб.</w:t>
            </w:r>
          </w:p>
        </w:tc>
        <w:tc>
          <w:tcPr>
            <w:tcW w:w="1134" w:type="dxa"/>
            <w:tcBorders>
              <w:top w:val="single" w:sz="4" w:space="0" w:color="auto"/>
              <w:left w:val="single" w:sz="4" w:space="0" w:color="auto"/>
            </w:tcBorders>
          </w:tcPr>
          <w:p w:rsidR="00844A9B" w:rsidRPr="007E1243" w:rsidRDefault="00844A9B" w:rsidP="00363818">
            <w:pPr>
              <w:rPr>
                <w:sz w:val="24"/>
                <w:szCs w:val="24"/>
              </w:rPr>
            </w:pPr>
            <w:r w:rsidRPr="007E1243">
              <w:rPr>
                <w:sz w:val="24"/>
                <w:szCs w:val="24"/>
              </w:rPr>
              <w:t>%</w:t>
            </w:r>
          </w:p>
        </w:tc>
      </w:tr>
      <w:tr w:rsidR="00844A9B" w:rsidRPr="007E1243" w:rsidTr="00363818">
        <w:trPr>
          <w:trHeight w:val="20"/>
        </w:trPr>
        <w:tc>
          <w:tcPr>
            <w:tcW w:w="3936" w:type="dxa"/>
            <w:tcBorders>
              <w:bottom w:val="single" w:sz="4" w:space="0" w:color="auto"/>
            </w:tcBorders>
          </w:tcPr>
          <w:p w:rsidR="00844A9B" w:rsidRPr="007E1243" w:rsidRDefault="00844A9B" w:rsidP="00363818">
            <w:pPr>
              <w:rPr>
                <w:sz w:val="24"/>
                <w:szCs w:val="24"/>
              </w:rPr>
            </w:pPr>
            <w:r w:rsidRPr="007E1243">
              <w:rPr>
                <w:sz w:val="24"/>
                <w:szCs w:val="24"/>
              </w:rPr>
              <w:t>Всего</w:t>
            </w:r>
          </w:p>
        </w:tc>
        <w:tc>
          <w:tcPr>
            <w:tcW w:w="1559" w:type="dxa"/>
            <w:tcBorders>
              <w:bottom w:val="single" w:sz="4" w:space="0" w:color="auto"/>
            </w:tcBorders>
          </w:tcPr>
          <w:p w:rsidR="00844A9B" w:rsidRPr="007E1243" w:rsidRDefault="006D55DA" w:rsidP="006D55DA">
            <w:pPr>
              <w:rPr>
                <w:sz w:val="24"/>
                <w:szCs w:val="24"/>
              </w:rPr>
            </w:pPr>
            <w:r w:rsidRPr="007E1243">
              <w:rPr>
                <w:sz w:val="24"/>
                <w:szCs w:val="24"/>
              </w:rPr>
              <w:t>12 071,7</w:t>
            </w:r>
          </w:p>
        </w:tc>
        <w:tc>
          <w:tcPr>
            <w:tcW w:w="1559" w:type="dxa"/>
            <w:tcBorders>
              <w:bottom w:val="single" w:sz="4" w:space="0" w:color="auto"/>
            </w:tcBorders>
          </w:tcPr>
          <w:p w:rsidR="00844A9B" w:rsidRPr="007E1243" w:rsidRDefault="00F13631" w:rsidP="006A199E">
            <w:pPr>
              <w:rPr>
                <w:sz w:val="24"/>
                <w:szCs w:val="24"/>
              </w:rPr>
            </w:pPr>
            <w:r w:rsidRPr="007E1243">
              <w:rPr>
                <w:sz w:val="24"/>
                <w:szCs w:val="24"/>
              </w:rPr>
              <w:t>12 070,8</w:t>
            </w:r>
          </w:p>
        </w:tc>
        <w:tc>
          <w:tcPr>
            <w:tcW w:w="1276" w:type="dxa"/>
            <w:tcBorders>
              <w:bottom w:val="single" w:sz="4" w:space="0" w:color="auto"/>
              <w:right w:val="single" w:sz="4" w:space="0" w:color="auto"/>
            </w:tcBorders>
          </w:tcPr>
          <w:p w:rsidR="00844A9B" w:rsidRPr="007E1243" w:rsidRDefault="00541B96" w:rsidP="00363818">
            <w:pPr>
              <w:rPr>
                <w:sz w:val="24"/>
                <w:szCs w:val="24"/>
              </w:rPr>
            </w:pPr>
            <w:r w:rsidRPr="007E1243">
              <w:rPr>
                <w:sz w:val="24"/>
                <w:szCs w:val="24"/>
              </w:rPr>
              <w:t>-0,9</w:t>
            </w:r>
          </w:p>
        </w:tc>
        <w:tc>
          <w:tcPr>
            <w:tcW w:w="1134" w:type="dxa"/>
            <w:tcBorders>
              <w:left w:val="single" w:sz="4" w:space="0" w:color="auto"/>
              <w:bottom w:val="single" w:sz="4" w:space="0" w:color="auto"/>
            </w:tcBorders>
          </w:tcPr>
          <w:p w:rsidR="00844A9B" w:rsidRPr="007E1243" w:rsidRDefault="00541B96" w:rsidP="00363818">
            <w:pPr>
              <w:rPr>
                <w:sz w:val="24"/>
                <w:szCs w:val="24"/>
              </w:rPr>
            </w:pPr>
            <w:r w:rsidRPr="007E1243">
              <w:rPr>
                <w:sz w:val="24"/>
                <w:szCs w:val="24"/>
              </w:rPr>
              <w:t>100,0</w:t>
            </w:r>
          </w:p>
        </w:tc>
      </w:tr>
      <w:tr w:rsidR="00844A9B" w:rsidRPr="007E1243" w:rsidTr="00363818">
        <w:trPr>
          <w:trHeight w:val="20"/>
        </w:trPr>
        <w:tc>
          <w:tcPr>
            <w:tcW w:w="3936" w:type="dxa"/>
            <w:tcBorders>
              <w:top w:val="single" w:sz="4" w:space="0" w:color="auto"/>
              <w:bottom w:val="single" w:sz="4" w:space="0" w:color="auto"/>
            </w:tcBorders>
          </w:tcPr>
          <w:p w:rsidR="00844A9B" w:rsidRPr="007E1243" w:rsidRDefault="00CB56AC" w:rsidP="00363818">
            <w:pPr>
              <w:rPr>
                <w:sz w:val="24"/>
                <w:szCs w:val="24"/>
              </w:rPr>
            </w:pPr>
            <w:r>
              <w:rPr>
                <w:sz w:val="24"/>
                <w:szCs w:val="24"/>
              </w:rPr>
              <w:t>в т. ч.</w:t>
            </w:r>
          </w:p>
        </w:tc>
        <w:tc>
          <w:tcPr>
            <w:tcW w:w="1559" w:type="dxa"/>
            <w:tcBorders>
              <w:top w:val="single" w:sz="4" w:space="0" w:color="auto"/>
              <w:bottom w:val="single" w:sz="4" w:space="0" w:color="auto"/>
            </w:tcBorders>
          </w:tcPr>
          <w:p w:rsidR="00844A9B" w:rsidRPr="007E1243" w:rsidRDefault="00844A9B" w:rsidP="00363818">
            <w:pPr>
              <w:rPr>
                <w:sz w:val="24"/>
                <w:szCs w:val="24"/>
              </w:rPr>
            </w:pPr>
          </w:p>
        </w:tc>
        <w:tc>
          <w:tcPr>
            <w:tcW w:w="1559" w:type="dxa"/>
            <w:tcBorders>
              <w:top w:val="single" w:sz="4" w:space="0" w:color="auto"/>
              <w:bottom w:val="single" w:sz="4" w:space="0" w:color="auto"/>
            </w:tcBorders>
          </w:tcPr>
          <w:p w:rsidR="00844A9B" w:rsidRPr="007E1243" w:rsidRDefault="00844A9B" w:rsidP="00363818">
            <w:pPr>
              <w:rPr>
                <w:sz w:val="24"/>
                <w:szCs w:val="24"/>
              </w:rPr>
            </w:pPr>
          </w:p>
        </w:tc>
        <w:tc>
          <w:tcPr>
            <w:tcW w:w="1276" w:type="dxa"/>
            <w:tcBorders>
              <w:top w:val="single" w:sz="4" w:space="0" w:color="auto"/>
              <w:bottom w:val="single" w:sz="4" w:space="0" w:color="auto"/>
              <w:right w:val="single" w:sz="4" w:space="0" w:color="auto"/>
            </w:tcBorders>
          </w:tcPr>
          <w:p w:rsidR="00844A9B" w:rsidRPr="007E1243" w:rsidRDefault="00844A9B" w:rsidP="00363818">
            <w:pPr>
              <w:rPr>
                <w:sz w:val="24"/>
                <w:szCs w:val="24"/>
              </w:rPr>
            </w:pPr>
          </w:p>
        </w:tc>
        <w:tc>
          <w:tcPr>
            <w:tcW w:w="1134" w:type="dxa"/>
            <w:tcBorders>
              <w:top w:val="single" w:sz="4" w:space="0" w:color="auto"/>
              <w:left w:val="single" w:sz="4" w:space="0" w:color="auto"/>
              <w:bottom w:val="single" w:sz="4" w:space="0" w:color="auto"/>
            </w:tcBorders>
          </w:tcPr>
          <w:p w:rsidR="00844A9B" w:rsidRPr="007E1243" w:rsidRDefault="00844A9B" w:rsidP="00363818">
            <w:pPr>
              <w:rPr>
                <w:sz w:val="24"/>
                <w:szCs w:val="24"/>
              </w:rPr>
            </w:pPr>
          </w:p>
        </w:tc>
      </w:tr>
      <w:tr w:rsidR="00844A9B" w:rsidRPr="007E1243" w:rsidTr="00363818">
        <w:trPr>
          <w:trHeight w:val="20"/>
        </w:trPr>
        <w:tc>
          <w:tcPr>
            <w:tcW w:w="3936" w:type="dxa"/>
            <w:tcBorders>
              <w:top w:val="single" w:sz="4" w:space="0" w:color="auto"/>
            </w:tcBorders>
          </w:tcPr>
          <w:p w:rsidR="00844A9B" w:rsidRPr="007E1243" w:rsidRDefault="00844A9B" w:rsidP="00363818">
            <w:pPr>
              <w:rPr>
                <w:sz w:val="24"/>
                <w:szCs w:val="24"/>
              </w:rPr>
            </w:pPr>
            <w:r w:rsidRPr="007E1243">
              <w:rPr>
                <w:sz w:val="24"/>
                <w:szCs w:val="24"/>
              </w:rPr>
              <w:t>Дотации бюджетам поселений на выравнивание бюджетной обеспеченности</w:t>
            </w:r>
          </w:p>
        </w:tc>
        <w:tc>
          <w:tcPr>
            <w:tcW w:w="1559" w:type="dxa"/>
            <w:tcBorders>
              <w:top w:val="single" w:sz="4" w:space="0" w:color="auto"/>
            </w:tcBorders>
          </w:tcPr>
          <w:p w:rsidR="00844A9B" w:rsidRPr="007E1243" w:rsidRDefault="006D55DA" w:rsidP="006D55DA">
            <w:pPr>
              <w:rPr>
                <w:sz w:val="24"/>
                <w:szCs w:val="24"/>
              </w:rPr>
            </w:pPr>
            <w:r w:rsidRPr="007E1243">
              <w:rPr>
                <w:sz w:val="24"/>
                <w:szCs w:val="24"/>
              </w:rPr>
              <w:t>4 864,6</w:t>
            </w:r>
          </w:p>
        </w:tc>
        <w:tc>
          <w:tcPr>
            <w:tcW w:w="1559" w:type="dxa"/>
            <w:tcBorders>
              <w:top w:val="single" w:sz="4" w:space="0" w:color="auto"/>
            </w:tcBorders>
          </w:tcPr>
          <w:p w:rsidR="00844A9B" w:rsidRPr="007E1243" w:rsidRDefault="00F13631" w:rsidP="00F13631">
            <w:pPr>
              <w:rPr>
                <w:sz w:val="24"/>
                <w:szCs w:val="24"/>
              </w:rPr>
            </w:pPr>
            <w:r w:rsidRPr="007E1243">
              <w:rPr>
                <w:sz w:val="24"/>
                <w:szCs w:val="24"/>
              </w:rPr>
              <w:t>4 864,6</w:t>
            </w:r>
          </w:p>
        </w:tc>
        <w:tc>
          <w:tcPr>
            <w:tcW w:w="1276" w:type="dxa"/>
            <w:tcBorders>
              <w:top w:val="single" w:sz="4" w:space="0" w:color="auto"/>
              <w:right w:val="single" w:sz="4" w:space="0" w:color="auto"/>
            </w:tcBorders>
          </w:tcPr>
          <w:p w:rsidR="00844A9B" w:rsidRPr="007E1243" w:rsidRDefault="00844A9B" w:rsidP="00363818">
            <w:pPr>
              <w:rPr>
                <w:sz w:val="24"/>
                <w:szCs w:val="24"/>
              </w:rPr>
            </w:pPr>
            <w:r w:rsidRPr="007E1243">
              <w:rPr>
                <w:sz w:val="24"/>
                <w:szCs w:val="24"/>
              </w:rPr>
              <w:t>0,0</w:t>
            </w:r>
          </w:p>
        </w:tc>
        <w:tc>
          <w:tcPr>
            <w:tcW w:w="1134" w:type="dxa"/>
            <w:tcBorders>
              <w:top w:val="single" w:sz="4" w:space="0" w:color="auto"/>
              <w:left w:val="single" w:sz="4" w:space="0" w:color="auto"/>
            </w:tcBorders>
          </w:tcPr>
          <w:p w:rsidR="00844A9B" w:rsidRPr="007E1243" w:rsidRDefault="00844A9B" w:rsidP="00363818">
            <w:pPr>
              <w:rPr>
                <w:sz w:val="24"/>
                <w:szCs w:val="24"/>
              </w:rPr>
            </w:pPr>
            <w:r w:rsidRPr="007E1243">
              <w:rPr>
                <w:sz w:val="24"/>
                <w:szCs w:val="24"/>
              </w:rPr>
              <w:t>100,0</w:t>
            </w:r>
          </w:p>
        </w:tc>
      </w:tr>
      <w:tr w:rsidR="00844A9B" w:rsidRPr="007E1243" w:rsidTr="00363818">
        <w:trPr>
          <w:trHeight w:val="20"/>
        </w:trPr>
        <w:tc>
          <w:tcPr>
            <w:tcW w:w="3936" w:type="dxa"/>
            <w:tcBorders>
              <w:bottom w:val="single" w:sz="4" w:space="0" w:color="auto"/>
            </w:tcBorders>
          </w:tcPr>
          <w:p w:rsidR="00844A9B" w:rsidRPr="007E1243" w:rsidRDefault="00844A9B" w:rsidP="00363818">
            <w:pPr>
              <w:rPr>
                <w:sz w:val="24"/>
                <w:szCs w:val="24"/>
              </w:rPr>
            </w:pPr>
            <w:r w:rsidRPr="007E1243">
              <w:rPr>
                <w:sz w:val="24"/>
                <w:szCs w:val="24"/>
              </w:rPr>
              <w:t>Субвенции бюджета на выполнение передаваемых полномочий</w:t>
            </w:r>
          </w:p>
        </w:tc>
        <w:tc>
          <w:tcPr>
            <w:tcW w:w="1559" w:type="dxa"/>
            <w:tcBorders>
              <w:bottom w:val="single" w:sz="4" w:space="0" w:color="auto"/>
            </w:tcBorders>
          </w:tcPr>
          <w:p w:rsidR="00844A9B" w:rsidRPr="007E1243" w:rsidRDefault="006D55DA" w:rsidP="006D55DA">
            <w:pPr>
              <w:rPr>
                <w:sz w:val="24"/>
                <w:szCs w:val="24"/>
              </w:rPr>
            </w:pPr>
            <w:r w:rsidRPr="007E1243">
              <w:rPr>
                <w:sz w:val="24"/>
                <w:szCs w:val="24"/>
              </w:rPr>
              <w:t>82,4</w:t>
            </w:r>
          </w:p>
        </w:tc>
        <w:tc>
          <w:tcPr>
            <w:tcW w:w="1559" w:type="dxa"/>
            <w:tcBorders>
              <w:bottom w:val="single" w:sz="4" w:space="0" w:color="auto"/>
            </w:tcBorders>
          </w:tcPr>
          <w:p w:rsidR="00844A9B" w:rsidRPr="007E1243" w:rsidRDefault="00F13631" w:rsidP="00F13631">
            <w:pPr>
              <w:rPr>
                <w:sz w:val="24"/>
                <w:szCs w:val="24"/>
              </w:rPr>
            </w:pPr>
            <w:r w:rsidRPr="007E1243">
              <w:rPr>
                <w:sz w:val="24"/>
                <w:szCs w:val="24"/>
              </w:rPr>
              <w:t>82,4</w:t>
            </w:r>
          </w:p>
        </w:tc>
        <w:tc>
          <w:tcPr>
            <w:tcW w:w="1276" w:type="dxa"/>
            <w:tcBorders>
              <w:bottom w:val="single" w:sz="4" w:space="0" w:color="auto"/>
              <w:right w:val="single" w:sz="4" w:space="0" w:color="auto"/>
            </w:tcBorders>
          </w:tcPr>
          <w:p w:rsidR="00844A9B" w:rsidRPr="007E1243" w:rsidRDefault="00C34CD4" w:rsidP="00363818">
            <w:pPr>
              <w:rPr>
                <w:sz w:val="24"/>
                <w:szCs w:val="24"/>
              </w:rPr>
            </w:pPr>
            <w:r w:rsidRPr="007E1243">
              <w:rPr>
                <w:sz w:val="24"/>
                <w:szCs w:val="24"/>
              </w:rPr>
              <w:t>0,0</w:t>
            </w:r>
          </w:p>
        </w:tc>
        <w:tc>
          <w:tcPr>
            <w:tcW w:w="1134" w:type="dxa"/>
            <w:tcBorders>
              <w:left w:val="single" w:sz="4" w:space="0" w:color="auto"/>
              <w:bottom w:val="single" w:sz="4" w:space="0" w:color="auto"/>
            </w:tcBorders>
          </w:tcPr>
          <w:p w:rsidR="00844A9B" w:rsidRPr="007E1243" w:rsidRDefault="00C34CD4" w:rsidP="00363818">
            <w:pPr>
              <w:rPr>
                <w:sz w:val="24"/>
                <w:szCs w:val="24"/>
              </w:rPr>
            </w:pPr>
            <w:r w:rsidRPr="007E1243">
              <w:rPr>
                <w:sz w:val="24"/>
                <w:szCs w:val="24"/>
              </w:rPr>
              <w:t>100,0</w:t>
            </w:r>
          </w:p>
        </w:tc>
      </w:tr>
      <w:tr w:rsidR="00844A9B" w:rsidRPr="007E1243" w:rsidTr="00363818">
        <w:trPr>
          <w:trHeight w:val="20"/>
        </w:trPr>
        <w:tc>
          <w:tcPr>
            <w:tcW w:w="3936" w:type="dxa"/>
            <w:tcBorders>
              <w:bottom w:val="single" w:sz="4" w:space="0" w:color="auto"/>
            </w:tcBorders>
          </w:tcPr>
          <w:p w:rsidR="00844A9B" w:rsidRPr="007E1243" w:rsidRDefault="00844A9B" w:rsidP="00363818">
            <w:pPr>
              <w:rPr>
                <w:sz w:val="24"/>
                <w:szCs w:val="24"/>
              </w:rPr>
            </w:pPr>
            <w:r w:rsidRPr="007E1243">
              <w:rPr>
                <w:sz w:val="24"/>
                <w:szCs w:val="24"/>
              </w:rPr>
              <w:t>Прочие межбюджетные трансферты, передаваемые бюджетам поселений</w:t>
            </w:r>
          </w:p>
        </w:tc>
        <w:tc>
          <w:tcPr>
            <w:tcW w:w="1559" w:type="dxa"/>
            <w:tcBorders>
              <w:bottom w:val="single" w:sz="4" w:space="0" w:color="auto"/>
            </w:tcBorders>
          </w:tcPr>
          <w:p w:rsidR="00844A9B" w:rsidRPr="007E1243" w:rsidRDefault="000770F1" w:rsidP="00363818">
            <w:pPr>
              <w:rPr>
                <w:sz w:val="24"/>
                <w:szCs w:val="24"/>
              </w:rPr>
            </w:pPr>
            <w:r w:rsidRPr="007E1243">
              <w:rPr>
                <w:sz w:val="24"/>
                <w:szCs w:val="24"/>
              </w:rPr>
              <w:t>0,0</w:t>
            </w:r>
          </w:p>
        </w:tc>
        <w:tc>
          <w:tcPr>
            <w:tcW w:w="1559" w:type="dxa"/>
            <w:tcBorders>
              <w:bottom w:val="single" w:sz="4" w:space="0" w:color="auto"/>
            </w:tcBorders>
          </w:tcPr>
          <w:p w:rsidR="00844A9B" w:rsidRPr="007E1243" w:rsidRDefault="00C34CD4" w:rsidP="00C34CD4">
            <w:pPr>
              <w:rPr>
                <w:sz w:val="24"/>
                <w:szCs w:val="24"/>
              </w:rPr>
            </w:pPr>
            <w:r w:rsidRPr="007E1243">
              <w:rPr>
                <w:sz w:val="24"/>
                <w:szCs w:val="24"/>
              </w:rPr>
              <w:t>0</w:t>
            </w:r>
            <w:r w:rsidR="000770F1" w:rsidRPr="007E1243">
              <w:rPr>
                <w:sz w:val="24"/>
                <w:szCs w:val="24"/>
              </w:rPr>
              <w:t>,0</w:t>
            </w:r>
          </w:p>
        </w:tc>
        <w:tc>
          <w:tcPr>
            <w:tcW w:w="1276" w:type="dxa"/>
            <w:tcBorders>
              <w:bottom w:val="single" w:sz="4" w:space="0" w:color="auto"/>
              <w:right w:val="single" w:sz="4" w:space="0" w:color="auto"/>
            </w:tcBorders>
          </w:tcPr>
          <w:p w:rsidR="00844A9B" w:rsidRPr="007E1243" w:rsidRDefault="00C34CD4" w:rsidP="00C34CD4">
            <w:pPr>
              <w:rPr>
                <w:sz w:val="24"/>
                <w:szCs w:val="24"/>
              </w:rPr>
            </w:pPr>
            <w:r w:rsidRPr="007E1243">
              <w:rPr>
                <w:sz w:val="24"/>
                <w:szCs w:val="24"/>
              </w:rPr>
              <w:t>0</w:t>
            </w:r>
            <w:r w:rsidR="00652007" w:rsidRPr="007E1243">
              <w:rPr>
                <w:sz w:val="24"/>
                <w:szCs w:val="24"/>
              </w:rPr>
              <w:t>,0</w:t>
            </w:r>
          </w:p>
        </w:tc>
        <w:tc>
          <w:tcPr>
            <w:tcW w:w="1134" w:type="dxa"/>
            <w:tcBorders>
              <w:left w:val="single" w:sz="4" w:space="0" w:color="auto"/>
              <w:bottom w:val="single" w:sz="4" w:space="0" w:color="auto"/>
            </w:tcBorders>
          </w:tcPr>
          <w:p w:rsidR="00844A9B" w:rsidRPr="007E1243" w:rsidRDefault="00DE08DD" w:rsidP="00363818">
            <w:pPr>
              <w:rPr>
                <w:sz w:val="24"/>
                <w:szCs w:val="24"/>
              </w:rPr>
            </w:pPr>
            <w:r w:rsidRPr="007E1243">
              <w:rPr>
                <w:sz w:val="24"/>
                <w:szCs w:val="24"/>
              </w:rPr>
              <w:t>0,0</w:t>
            </w:r>
          </w:p>
        </w:tc>
      </w:tr>
      <w:tr w:rsidR="00844A9B" w:rsidRPr="007E1243" w:rsidTr="00363818">
        <w:trPr>
          <w:trHeight w:val="20"/>
        </w:trPr>
        <w:tc>
          <w:tcPr>
            <w:tcW w:w="3936" w:type="dxa"/>
          </w:tcPr>
          <w:p w:rsidR="00844A9B" w:rsidRPr="007E1243" w:rsidRDefault="00E047A4" w:rsidP="00E047A4">
            <w:pPr>
              <w:rPr>
                <w:sz w:val="24"/>
                <w:szCs w:val="24"/>
              </w:rPr>
            </w:pPr>
            <w:r w:rsidRPr="007E1243">
              <w:rPr>
                <w:sz w:val="24"/>
                <w:szCs w:val="24"/>
              </w:rPr>
              <w:lastRenderedPageBreak/>
              <w:t>С</w:t>
            </w:r>
            <w:r w:rsidR="00844A9B" w:rsidRPr="007E1243">
              <w:rPr>
                <w:sz w:val="24"/>
                <w:szCs w:val="24"/>
              </w:rPr>
              <w:t>убсидии</w:t>
            </w:r>
            <w:r w:rsidRPr="007E1243">
              <w:rPr>
                <w:sz w:val="24"/>
                <w:szCs w:val="24"/>
              </w:rPr>
              <w:t xml:space="preserve"> бюджета городских поселений на обеспечение мероприятий по переселению гражда</w:t>
            </w:r>
            <w:r w:rsidR="00CB56AC">
              <w:rPr>
                <w:sz w:val="24"/>
                <w:szCs w:val="24"/>
              </w:rPr>
              <w:t>н из аварийного жилищного фонда</w:t>
            </w:r>
          </w:p>
        </w:tc>
        <w:tc>
          <w:tcPr>
            <w:tcW w:w="1559" w:type="dxa"/>
          </w:tcPr>
          <w:p w:rsidR="00844A9B" w:rsidRPr="007E1243" w:rsidRDefault="006D55DA" w:rsidP="006D55DA">
            <w:pPr>
              <w:rPr>
                <w:sz w:val="24"/>
                <w:szCs w:val="24"/>
              </w:rPr>
            </w:pPr>
            <w:r w:rsidRPr="007E1243">
              <w:rPr>
                <w:sz w:val="24"/>
                <w:szCs w:val="24"/>
              </w:rPr>
              <w:t>7 124,7</w:t>
            </w:r>
          </w:p>
        </w:tc>
        <w:tc>
          <w:tcPr>
            <w:tcW w:w="1559" w:type="dxa"/>
          </w:tcPr>
          <w:p w:rsidR="00844A9B" w:rsidRPr="007E1243" w:rsidRDefault="00F13631" w:rsidP="00363818">
            <w:pPr>
              <w:rPr>
                <w:sz w:val="24"/>
                <w:szCs w:val="24"/>
              </w:rPr>
            </w:pPr>
            <w:r w:rsidRPr="007E1243">
              <w:rPr>
                <w:sz w:val="24"/>
                <w:szCs w:val="24"/>
              </w:rPr>
              <w:t>7 124,7</w:t>
            </w:r>
          </w:p>
        </w:tc>
        <w:tc>
          <w:tcPr>
            <w:tcW w:w="1276" w:type="dxa"/>
            <w:tcBorders>
              <w:right w:val="single" w:sz="4" w:space="0" w:color="auto"/>
            </w:tcBorders>
          </w:tcPr>
          <w:p w:rsidR="00844A9B" w:rsidRPr="007E1243" w:rsidRDefault="00652007" w:rsidP="00652007">
            <w:pPr>
              <w:rPr>
                <w:sz w:val="24"/>
                <w:szCs w:val="24"/>
              </w:rPr>
            </w:pPr>
            <w:r w:rsidRPr="007E1243">
              <w:rPr>
                <w:sz w:val="24"/>
                <w:szCs w:val="24"/>
              </w:rPr>
              <w:t>0</w:t>
            </w:r>
          </w:p>
        </w:tc>
        <w:tc>
          <w:tcPr>
            <w:tcW w:w="1134" w:type="dxa"/>
            <w:tcBorders>
              <w:left w:val="single" w:sz="4" w:space="0" w:color="auto"/>
            </w:tcBorders>
          </w:tcPr>
          <w:p w:rsidR="00844A9B" w:rsidRPr="007E1243" w:rsidRDefault="00652007" w:rsidP="00363818">
            <w:pPr>
              <w:rPr>
                <w:sz w:val="24"/>
                <w:szCs w:val="24"/>
              </w:rPr>
            </w:pPr>
            <w:r w:rsidRPr="007E1243">
              <w:rPr>
                <w:sz w:val="24"/>
                <w:szCs w:val="24"/>
              </w:rPr>
              <w:t>100,0</w:t>
            </w:r>
          </w:p>
        </w:tc>
      </w:tr>
      <w:tr w:rsidR="00844A9B" w:rsidRPr="007E1243" w:rsidTr="00363818">
        <w:trPr>
          <w:trHeight w:val="20"/>
        </w:trPr>
        <w:tc>
          <w:tcPr>
            <w:tcW w:w="3936" w:type="dxa"/>
          </w:tcPr>
          <w:p w:rsidR="00844A9B" w:rsidRPr="007E1243" w:rsidRDefault="00844A9B" w:rsidP="00363818">
            <w:pPr>
              <w:rPr>
                <w:sz w:val="24"/>
                <w:szCs w:val="24"/>
              </w:rPr>
            </w:pPr>
            <w:r w:rsidRPr="007E1243">
              <w:rPr>
                <w:sz w:val="24"/>
                <w:szCs w:val="24"/>
              </w:rPr>
              <w:t xml:space="preserve">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 </w:t>
            </w:r>
          </w:p>
        </w:tc>
        <w:tc>
          <w:tcPr>
            <w:tcW w:w="1559" w:type="dxa"/>
          </w:tcPr>
          <w:p w:rsidR="00844A9B" w:rsidRPr="007E1243" w:rsidRDefault="00D6455B" w:rsidP="00D6455B">
            <w:pPr>
              <w:rPr>
                <w:sz w:val="24"/>
                <w:szCs w:val="24"/>
              </w:rPr>
            </w:pPr>
            <w:r w:rsidRPr="007E1243">
              <w:rPr>
                <w:sz w:val="24"/>
                <w:szCs w:val="24"/>
              </w:rPr>
              <w:t>0,</w:t>
            </w:r>
            <w:r w:rsidR="00CB502B" w:rsidRPr="007E1243">
              <w:rPr>
                <w:sz w:val="24"/>
                <w:szCs w:val="24"/>
              </w:rPr>
              <w:t>0</w:t>
            </w:r>
          </w:p>
        </w:tc>
        <w:tc>
          <w:tcPr>
            <w:tcW w:w="1559" w:type="dxa"/>
          </w:tcPr>
          <w:p w:rsidR="00844A9B" w:rsidRPr="007E1243" w:rsidRDefault="00E047A4" w:rsidP="007F1A02">
            <w:pPr>
              <w:rPr>
                <w:sz w:val="24"/>
                <w:szCs w:val="24"/>
              </w:rPr>
            </w:pPr>
            <w:r w:rsidRPr="007E1243">
              <w:rPr>
                <w:sz w:val="24"/>
                <w:szCs w:val="24"/>
              </w:rPr>
              <w:t>12,1</w:t>
            </w:r>
          </w:p>
        </w:tc>
        <w:tc>
          <w:tcPr>
            <w:tcW w:w="1276" w:type="dxa"/>
            <w:tcBorders>
              <w:right w:val="single" w:sz="4" w:space="0" w:color="auto"/>
            </w:tcBorders>
          </w:tcPr>
          <w:p w:rsidR="00844A9B" w:rsidRPr="007E1243" w:rsidRDefault="00C21B95" w:rsidP="00C21B95">
            <w:pPr>
              <w:rPr>
                <w:sz w:val="24"/>
                <w:szCs w:val="24"/>
              </w:rPr>
            </w:pPr>
            <w:r w:rsidRPr="007E1243">
              <w:rPr>
                <w:sz w:val="24"/>
                <w:szCs w:val="24"/>
              </w:rPr>
              <w:t>12,1</w:t>
            </w:r>
          </w:p>
        </w:tc>
        <w:tc>
          <w:tcPr>
            <w:tcW w:w="1134" w:type="dxa"/>
            <w:tcBorders>
              <w:left w:val="single" w:sz="4" w:space="0" w:color="auto"/>
            </w:tcBorders>
          </w:tcPr>
          <w:p w:rsidR="00844A9B" w:rsidRPr="007E1243" w:rsidRDefault="00844A9B" w:rsidP="00363818">
            <w:pPr>
              <w:rPr>
                <w:sz w:val="24"/>
                <w:szCs w:val="24"/>
              </w:rPr>
            </w:pPr>
            <w:r w:rsidRPr="007E1243">
              <w:rPr>
                <w:sz w:val="24"/>
                <w:szCs w:val="24"/>
              </w:rPr>
              <w:t>-</w:t>
            </w:r>
          </w:p>
        </w:tc>
      </w:tr>
      <w:tr w:rsidR="00844A9B" w:rsidRPr="007E1243" w:rsidTr="00363818">
        <w:trPr>
          <w:trHeight w:val="20"/>
        </w:trPr>
        <w:tc>
          <w:tcPr>
            <w:tcW w:w="3936" w:type="dxa"/>
          </w:tcPr>
          <w:p w:rsidR="00844A9B" w:rsidRPr="007E1243" w:rsidRDefault="00844A9B" w:rsidP="00363818">
            <w:pPr>
              <w:rPr>
                <w:sz w:val="24"/>
                <w:szCs w:val="24"/>
              </w:rPr>
            </w:pPr>
            <w:r w:rsidRPr="007E1243">
              <w:rPr>
                <w:sz w:val="24"/>
                <w:szCs w:val="24"/>
              </w:rPr>
              <w:t>Возврат остатков субсидий, субвенций и иных межбюджетных трансфертов, имеющих целевое назначение, прошлых лет из бюджетов поселений</w:t>
            </w:r>
          </w:p>
        </w:tc>
        <w:tc>
          <w:tcPr>
            <w:tcW w:w="1559" w:type="dxa"/>
          </w:tcPr>
          <w:p w:rsidR="00844A9B" w:rsidRPr="007E1243" w:rsidRDefault="008F2032" w:rsidP="00363818">
            <w:pPr>
              <w:rPr>
                <w:sz w:val="24"/>
                <w:szCs w:val="24"/>
              </w:rPr>
            </w:pPr>
            <w:r w:rsidRPr="007E1243">
              <w:rPr>
                <w:sz w:val="24"/>
                <w:szCs w:val="24"/>
              </w:rPr>
              <w:t>0,00</w:t>
            </w:r>
          </w:p>
        </w:tc>
        <w:tc>
          <w:tcPr>
            <w:tcW w:w="1559" w:type="dxa"/>
          </w:tcPr>
          <w:p w:rsidR="00844A9B" w:rsidRPr="007E1243" w:rsidRDefault="000770F1" w:rsidP="00E047A4">
            <w:pPr>
              <w:rPr>
                <w:sz w:val="24"/>
                <w:szCs w:val="24"/>
              </w:rPr>
            </w:pPr>
            <w:r w:rsidRPr="007E1243">
              <w:rPr>
                <w:sz w:val="24"/>
                <w:szCs w:val="24"/>
              </w:rPr>
              <w:t xml:space="preserve">- </w:t>
            </w:r>
            <w:r w:rsidR="00E047A4" w:rsidRPr="007E1243">
              <w:rPr>
                <w:sz w:val="24"/>
                <w:szCs w:val="24"/>
              </w:rPr>
              <w:t>13,0</w:t>
            </w:r>
          </w:p>
        </w:tc>
        <w:tc>
          <w:tcPr>
            <w:tcW w:w="1276" w:type="dxa"/>
            <w:tcBorders>
              <w:right w:val="single" w:sz="4" w:space="0" w:color="auto"/>
            </w:tcBorders>
          </w:tcPr>
          <w:p w:rsidR="00844A9B" w:rsidRPr="007E1243" w:rsidRDefault="00652007" w:rsidP="00C21B95">
            <w:pPr>
              <w:rPr>
                <w:sz w:val="24"/>
                <w:szCs w:val="24"/>
              </w:rPr>
            </w:pPr>
            <w:r w:rsidRPr="007E1243">
              <w:rPr>
                <w:sz w:val="24"/>
                <w:szCs w:val="24"/>
              </w:rPr>
              <w:t>-1</w:t>
            </w:r>
            <w:r w:rsidR="00C21B95" w:rsidRPr="007E1243">
              <w:rPr>
                <w:sz w:val="24"/>
                <w:szCs w:val="24"/>
              </w:rPr>
              <w:t>3,0</w:t>
            </w:r>
          </w:p>
        </w:tc>
        <w:tc>
          <w:tcPr>
            <w:tcW w:w="1134" w:type="dxa"/>
            <w:tcBorders>
              <w:left w:val="single" w:sz="4" w:space="0" w:color="auto"/>
            </w:tcBorders>
          </w:tcPr>
          <w:p w:rsidR="00844A9B" w:rsidRPr="007E1243" w:rsidRDefault="00844A9B" w:rsidP="00363818">
            <w:pPr>
              <w:rPr>
                <w:sz w:val="24"/>
                <w:szCs w:val="24"/>
              </w:rPr>
            </w:pPr>
            <w:r w:rsidRPr="007E1243">
              <w:rPr>
                <w:sz w:val="24"/>
                <w:szCs w:val="24"/>
              </w:rPr>
              <w:t>-</w:t>
            </w:r>
          </w:p>
        </w:tc>
      </w:tr>
    </w:tbl>
    <w:p w:rsidR="00844A9B" w:rsidRPr="007E1243" w:rsidRDefault="00844A9B" w:rsidP="00844A9B">
      <w:pPr>
        <w:jc w:val="both"/>
        <w:rPr>
          <w:sz w:val="24"/>
          <w:szCs w:val="24"/>
        </w:rPr>
      </w:pPr>
    </w:p>
    <w:p w:rsidR="00844A9B" w:rsidRPr="007E1243" w:rsidRDefault="00844A9B" w:rsidP="00CB56AC">
      <w:pPr>
        <w:ind w:firstLine="709"/>
        <w:jc w:val="both"/>
        <w:rPr>
          <w:sz w:val="24"/>
          <w:szCs w:val="24"/>
        </w:rPr>
      </w:pPr>
      <w:r w:rsidRPr="007E1243">
        <w:rPr>
          <w:sz w:val="24"/>
          <w:szCs w:val="24"/>
        </w:rPr>
        <w:t xml:space="preserve">Всего за </w:t>
      </w:r>
      <w:r w:rsidR="00652007" w:rsidRPr="007E1243">
        <w:rPr>
          <w:sz w:val="24"/>
          <w:szCs w:val="24"/>
        </w:rPr>
        <w:t xml:space="preserve">1 </w:t>
      </w:r>
      <w:r w:rsidR="006D55DA" w:rsidRPr="007E1243">
        <w:rPr>
          <w:sz w:val="24"/>
          <w:szCs w:val="24"/>
        </w:rPr>
        <w:t xml:space="preserve">полугодие </w:t>
      </w:r>
      <w:r w:rsidRPr="007E1243">
        <w:rPr>
          <w:sz w:val="24"/>
          <w:szCs w:val="24"/>
        </w:rPr>
        <w:t>201</w:t>
      </w:r>
      <w:r w:rsidR="00541B96" w:rsidRPr="007E1243">
        <w:rPr>
          <w:sz w:val="24"/>
          <w:szCs w:val="24"/>
        </w:rPr>
        <w:t>6</w:t>
      </w:r>
      <w:r w:rsidRPr="007E1243">
        <w:rPr>
          <w:sz w:val="24"/>
          <w:szCs w:val="24"/>
        </w:rPr>
        <w:t xml:space="preserve"> года планировались безвозмездные поступления в бюджет в сумме </w:t>
      </w:r>
      <w:r w:rsidR="006D55DA" w:rsidRPr="007E1243">
        <w:rPr>
          <w:sz w:val="24"/>
          <w:szCs w:val="24"/>
        </w:rPr>
        <w:t>12 071,7</w:t>
      </w:r>
      <w:r w:rsidRPr="007E1243">
        <w:rPr>
          <w:sz w:val="24"/>
          <w:szCs w:val="24"/>
        </w:rPr>
        <w:t xml:space="preserve"> тыс. рублей, фактически поступило </w:t>
      </w:r>
      <w:r w:rsidR="006D55DA" w:rsidRPr="007E1243">
        <w:rPr>
          <w:sz w:val="24"/>
          <w:szCs w:val="24"/>
        </w:rPr>
        <w:t xml:space="preserve">12 071, </w:t>
      </w:r>
      <w:r w:rsidRPr="007E1243">
        <w:rPr>
          <w:sz w:val="24"/>
          <w:szCs w:val="24"/>
        </w:rPr>
        <w:t xml:space="preserve"> тыс. рублей, или </w:t>
      </w:r>
      <w:r w:rsidR="00C00152" w:rsidRPr="007E1243">
        <w:rPr>
          <w:sz w:val="24"/>
          <w:szCs w:val="24"/>
        </w:rPr>
        <w:t>10</w:t>
      </w:r>
      <w:r w:rsidR="00541B96" w:rsidRPr="007E1243">
        <w:rPr>
          <w:sz w:val="24"/>
          <w:szCs w:val="24"/>
        </w:rPr>
        <w:t>0</w:t>
      </w:r>
      <w:r w:rsidR="00904A84" w:rsidRPr="007E1243">
        <w:rPr>
          <w:sz w:val="24"/>
          <w:szCs w:val="24"/>
        </w:rPr>
        <w:t xml:space="preserve"> %</w:t>
      </w:r>
      <w:r w:rsidR="00541B96" w:rsidRPr="007E1243">
        <w:rPr>
          <w:sz w:val="24"/>
          <w:szCs w:val="24"/>
        </w:rPr>
        <w:t>,</w:t>
      </w:r>
      <w:r w:rsidRPr="007E1243">
        <w:rPr>
          <w:sz w:val="24"/>
          <w:szCs w:val="24"/>
        </w:rPr>
        <w:t xml:space="preserve"> плановых назначений </w:t>
      </w:r>
      <w:r w:rsidR="00C00152" w:rsidRPr="007E1243">
        <w:rPr>
          <w:sz w:val="24"/>
          <w:szCs w:val="24"/>
        </w:rPr>
        <w:t xml:space="preserve">1 </w:t>
      </w:r>
      <w:r w:rsidR="006D55DA" w:rsidRPr="007E1243">
        <w:rPr>
          <w:sz w:val="24"/>
          <w:szCs w:val="24"/>
        </w:rPr>
        <w:t xml:space="preserve">полугодия </w:t>
      </w:r>
      <w:r w:rsidRPr="007E1243">
        <w:rPr>
          <w:sz w:val="24"/>
          <w:szCs w:val="24"/>
        </w:rPr>
        <w:t>201</w:t>
      </w:r>
      <w:r w:rsidR="00541B96" w:rsidRPr="007E1243">
        <w:rPr>
          <w:sz w:val="24"/>
          <w:szCs w:val="24"/>
        </w:rPr>
        <w:t>6</w:t>
      </w:r>
      <w:r w:rsidR="00CB56AC">
        <w:rPr>
          <w:sz w:val="24"/>
          <w:szCs w:val="24"/>
        </w:rPr>
        <w:t xml:space="preserve"> года.</w:t>
      </w:r>
    </w:p>
    <w:p w:rsidR="00844A9B" w:rsidRPr="007E1243" w:rsidRDefault="00844A9B" w:rsidP="00CB56AC">
      <w:pPr>
        <w:ind w:firstLine="709"/>
        <w:jc w:val="both"/>
        <w:rPr>
          <w:sz w:val="24"/>
          <w:szCs w:val="24"/>
        </w:rPr>
      </w:pPr>
      <w:r w:rsidRPr="007E1243">
        <w:rPr>
          <w:sz w:val="24"/>
          <w:szCs w:val="24"/>
        </w:rPr>
        <w:t>В бюджет поселения поступил</w:t>
      </w:r>
      <w:r w:rsidR="006A199E" w:rsidRPr="007E1243">
        <w:rPr>
          <w:sz w:val="24"/>
          <w:szCs w:val="24"/>
        </w:rPr>
        <w:t>и</w:t>
      </w:r>
      <w:r w:rsidRPr="007E1243">
        <w:rPr>
          <w:sz w:val="24"/>
          <w:szCs w:val="24"/>
        </w:rPr>
        <w:t xml:space="preserve"> </w:t>
      </w:r>
      <w:r w:rsidR="006A199E" w:rsidRPr="007E1243">
        <w:rPr>
          <w:sz w:val="24"/>
          <w:szCs w:val="24"/>
        </w:rPr>
        <w:t>12,</w:t>
      </w:r>
      <w:r w:rsidR="00541B96" w:rsidRPr="007E1243">
        <w:rPr>
          <w:sz w:val="24"/>
          <w:szCs w:val="24"/>
        </w:rPr>
        <w:t>1</w:t>
      </w:r>
      <w:r w:rsidRPr="007E1243">
        <w:rPr>
          <w:sz w:val="24"/>
          <w:szCs w:val="24"/>
        </w:rPr>
        <w:t xml:space="preserve"> тыс. рублей средств от возврата остатков межбюджетных трансфертов, имеющих целевое назначение, прошлых лет, в т. числе:</w:t>
      </w:r>
    </w:p>
    <w:p w:rsidR="005F2B8D" w:rsidRPr="007E1243" w:rsidRDefault="00541B96" w:rsidP="00CB56AC">
      <w:pPr>
        <w:ind w:firstLine="709"/>
        <w:jc w:val="both"/>
        <w:rPr>
          <w:sz w:val="24"/>
          <w:szCs w:val="24"/>
        </w:rPr>
      </w:pPr>
      <w:r w:rsidRPr="007E1243">
        <w:rPr>
          <w:sz w:val="24"/>
          <w:szCs w:val="24"/>
        </w:rPr>
        <w:t>МБУ «Городской дом культуры»</w:t>
      </w:r>
      <w:r w:rsidR="00607DB8" w:rsidRPr="007E1243">
        <w:rPr>
          <w:sz w:val="24"/>
          <w:szCs w:val="24"/>
        </w:rPr>
        <w:t xml:space="preserve"> субсидии на иные цели для предоставления мер социальной поддержки отдельных категорий граждан, работающи</w:t>
      </w:r>
      <w:r w:rsidR="00CB56AC">
        <w:rPr>
          <w:sz w:val="24"/>
          <w:szCs w:val="24"/>
        </w:rPr>
        <w:t>х</w:t>
      </w:r>
      <w:r w:rsidR="00607DB8" w:rsidRPr="007E1243">
        <w:rPr>
          <w:sz w:val="24"/>
          <w:szCs w:val="24"/>
        </w:rPr>
        <w:t xml:space="preserve"> в муниципальных учреждениях по оплате жилого помещения и коммунальных услуг</w:t>
      </w:r>
      <w:r w:rsidR="000E09ED" w:rsidRPr="007E1243">
        <w:rPr>
          <w:sz w:val="24"/>
          <w:szCs w:val="24"/>
        </w:rPr>
        <w:t>.</w:t>
      </w:r>
    </w:p>
    <w:p w:rsidR="00844A9B" w:rsidRPr="007E1243" w:rsidRDefault="00844A9B" w:rsidP="00CB56AC">
      <w:pPr>
        <w:ind w:firstLine="709"/>
        <w:jc w:val="both"/>
        <w:rPr>
          <w:sz w:val="24"/>
          <w:szCs w:val="24"/>
        </w:rPr>
      </w:pPr>
      <w:r w:rsidRPr="007E1243">
        <w:rPr>
          <w:sz w:val="24"/>
          <w:szCs w:val="24"/>
        </w:rPr>
        <w:t>В соответствии с требованиями Бюджетного кодекса Российской Федерации межбюджетные трансферты, полученные в форме субвенций, субсидий и иных межбюджетных трансфертов, имеющих целевое назначение, не использованные в текущем финансовом году, по окончании года подлежат возврату в доходы бюджета, из которого они были предоставлены.</w:t>
      </w:r>
    </w:p>
    <w:p w:rsidR="00607DB8" w:rsidRPr="007E1243" w:rsidRDefault="00844A9B" w:rsidP="00CB56AC">
      <w:pPr>
        <w:ind w:firstLine="709"/>
        <w:jc w:val="both"/>
        <w:rPr>
          <w:sz w:val="24"/>
          <w:szCs w:val="24"/>
        </w:rPr>
      </w:pPr>
      <w:r w:rsidRPr="007E1243">
        <w:rPr>
          <w:sz w:val="24"/>
          <w:szCs w:val="24"/>
        </w:rPr>
        <w:t xml:space="preserve">За </w:t>
      </w:r>
      <w:r w:rsidR="00FC3C86" w:rsidRPr="007E1243">
        <w:rPr>
          <w:sz w:val="24"/>
          <w:szCs w:val="24"/>
        </w:rPr>
        <w:t>1 квартал 201</w:t>
      </w:r>
      <w:r w:rsidR="00541B96" w:rsidRPr="007E1243">
        <w:rPr>
          <w:sz w:val="24"/>
          <w:szCs w:val="24"/>
        </w:rPr>
        <w:t>6</w:t>
      </w:r>
      <w:r w:rsidRPr="007E1243">
        <w:rPr>
          <w:sz w:val="24"/>
          <w:szCs w:val="24"/>
        </w:rPr>
        <w:t xml:space="preserve"> года во исполнение указанных требований было возвращено </w:t>
      </w:r>
      <w:r w:rsidR="00FC3C86" w:rsidRPr="007E1243">
        <w:rPr>
          <w:sz w:val="24"/>
          <w:szCs w:val="24"/>
        </w:rPr>
        <w:t>– (-</w:t>
      </w:r>
      <w:r w:rsidR="00541B96" w:rsidRPr="007E1243">
        <w:rPr>
          <w:sz w:val="24"/>
          <w:szCs w:val="24"/>
        </w:rPr>
        <w:t>13,0</w:t>
      </w:r>
      <w:r w:rsidR="00D90D7C" w:rsidRPr="007E1243">
        <w:rPr>
          <w:sz w:val="24"/>
          <w:szCs w:val="24"/>
        </w:rPr>
        <w:t>)</w:t>
      </w:r>
      <w:r w:rsidRPr="007E1243">
        <w:rPr>
          <w:sz w:val="24"/>
          <w:szCs w:val="24"/>
        </w:rPr>
        <w:t xml:space="preserve"> тыс. рублей</w:t>
      </w:r>
      <w:r w:rsidR="000E09ED" w:rsidRPr="007E1243">
        <w:rPr>
          <w:sz w:val="24"/>
          <w:szCs w:val="24"/>
        </w:rPr>
        <w:t xml:space="preserve"> </w:t>
      </w:r>
      <w:r w:rsidR="00541B96" w:rsidRPr="007E1243">
        <w:rPr>
          <w:sz w:val="24"/>
          <w:szCs w:val="24"/>
        </w:rPr>
        <w:t>Министерств</w:t>
      </w:r>
      <w:r w:rsidR="00607DB8" w:rsidRPr="007E1243">
        <w:rPr>
          <w:sz w:val="24"/>
          <w:szCs w:val="24"/>
        </w:rPr>
        <w:t>у</w:t>
      </w:r>
      <w:r w:rsidR="00541B96" w:rsidRPr="007E1243">
        <w:rPr>
          <w:sz w:val="24"/>
          <w:szCs w:val="24"/>
        </w:rPr>
        <w:t xml:space="preserve"> социального развития </w:t>
      </w:r>
      <w:r w:rsidR="00CB56AC">
        <w:rPr>
          <w:sz w:val="24"/>
          <w:szCs w:val="24"/>
        </w:rPr>
        <w:t>Пермского края.</w:t>
      </w:r>
    </w:p>
    <w:p w:rsidR="00C21B95" w:rsidRPr="007E1243" w:rsidRDefault="00C21B95" w:rsidP="00844A9B">
      <w:pPr>
        <w:ind w:firstLine="567"/>
        <w:jc w:val="both"/>
        <w:rPr>
          <w:sz w:val="24"/>
          <w:szCs w:val="24"/>
        </w:rPr>
      </w:pPr>
    </w:p>
    <w:p w:rsidR="00001495" w:rsidRPr="00001495" w:rsidRDefault="00001495" w:rsidP="00001495">
      <w:pPr>
        <w:ind w:firstLine="708"/>
        <w:jc w:val="center"/>
        <w:rPr>
          <w:rFonts w:eastAsia="Times New Roman"/>
          <w:bCs w:val="0"/>
          <w:sz w:val="24"/>
          <w:szCs w:val="24"/>
          <w:lang w:eastAsia="ru-RU"/>
        </w:rPr>
      </w:pPr>
      <w:r w:rsidRPr="00001495">
        <w:rPr>
          <w:rFonts w:eastAsia="Times New Roman"/>
          <w:bCs w:val="0"/>
          <w:sz w:val="24"/>
          <w:szCs w:val="24"/>
          <w:lang w:eastAsia="ru-RU"/>
        </w:rPr>
        <w:t>1.2. Исполнение расходной части бюджета.</w:t>
      </w:r>
    </w:p>
    <w:p w:rsidR="00001495" w:rsidRPr="00001495" w:rsidRDefault="00001495" w:rsidP="00001495">
      <w:pPr>
        <w:ind w:firstLine="708"/>
        <w:jc w:val="center"/>
        <w:rPr>
          <w:rFonts w:eastAsia="Times New Roman"/>
          <w:bCs w:val="0"/>
          <w:sz w:val="24"/>
          <w:szCs w:val="24"/>
          <w:lang w:eastAsia="ru-RU"/>
        </w:rPr>
      </w:pPr>
    </w:p>
    <w:p w:rsidR="00001495" w:rsidRPr="00001495" w:rsidRDefault="00001495" w:rsidP="00001495">
      <w:pPr>
        <w:ind w:firstLine="708"/>
        <w:jc w:val="both"/>
        <w:rPr>
          <w:rFonts w:eastAsia="Times New Roman"/>
          <w:bCs w:val="0"/>
          <w:sz w:val="24"/>
          <w:szCs w:val="24"/>
          <w:lang w:eastAsia="ru-RU"/>
        </w:rPr>
      </w:pPr>
      <w:r w:rsidRPr="00001495">
        <w:rPr>
          <w:rFonts w:eastAsia="Times New Roman"/>
          <w:bCs w:val="0"/>
          <w:sz w:val="24"/>
          <w:szCs w:val="24"/>
          <w:lang w:eastAsia="ru-RU"/>
        </w:rPr>
        <w:t>Решение</w:t>
      </w:r>
      <w:r w:rsidR="00CB56AC">
        <w:rPr>
          <w:rFonts w:eastAsia="Times New Roman"/>
          <w:bCs w:val="0"/>
          <w:sz w:val="24"/>
          <w:szCs w:val="24"/>
          <w:lang w:eastAsia="ru-RU"/>
        </w:rPr>
        <w:t>м</w:t>
      </w:r>
      <w:r w:rsidRPr="00001495">
        <w:rPr>
          <w:rFonts w:eastAsia="Times New Roman"/>
          <w:bCs w:val="0"/>
          <w:sz w:val="24"/>
          <w:szCs w:val="24"/>
          <w:lang w:eastAsia="ru-RU"/>
        </w:rPr>
        <w:t xml:space="preserve"> Думы от 17.12.2015 № 174 «О бюджете Октябрьского городского поселения на 2016 год и плановый период 2017 и 2018 годов» утверждены бюджетные назначения по расходам на 2016 год в сумме 55 935,8 тыс. рублей.</w:t>
      </w:r>
    </w:p>
    <w:p w:rsidR="00001495" w:rsidRPr="00001495" w:rsidRDefault="00001495" w:rsidP="00001495">
      <w:pPr>
        <w:ind w:firstLine="708"/>
        <w:jc w:val="both"/>
        <w:rPr>
          <w:rFonts w:eastAsia="Times New Roman"/>
          <w:bCs w:val="0"/>
          <w:sz w:val="24"/>
          <w:szCs w:val="24"/>
          <w:lang w:eastAsia="ru-RU"/>
        </w:rPr>
      </w:pPr>
      <w:r w:rsidRPr="00001495">
        <w:rPr>
          <w:rFonts w:eastAsia="Times New Roman"/>
          <w:bCs w:val="0"/>
          <w:sz w:val="24"/>
          <w:szCs w:val="24"/>
          <w:lang w:eastAsia="ru-RU"/>
        </w:rPr>
        <w:t>С учетом изменений и дополнений, вносимых в решение о бюджете на 2016 год в течение 1 полугодия 2016 года, годовые назначения сложились в сумме 75 804,1 тыс. рублей (в ред. решения Думы Октябрьского городского поселения от 26.05.2016 №</w:t>
      </w:r>
      <w:r w:rsidR="00CB56AC">
        <w:rPr>
          <w:rFonts w:eastAsia="Times New Roman"/>
          <w:bCs w:val="0"/>
          <w:sz w:val="24"/>
          <w:szCs w:val="24"/>
          <w:lang w:eastAsia="ru-RU"/>
        </w:rPr>
        <w:t xml:space="preserve"> </w:t>
      </w:r>
      <w:r w:rsidRPr="00001495">
        <w:rPr>
          <w:rFonts w:eastAsia="Times New Roman"/>
          <w:bCs w:val="0"/>
          <w:sz w:val="24"/>
          <w:szCs w:val="24"/>
          <w:lang w:eastAsia="ru-RU"/>
        </w:rPr>
        <w:t>200).</w:t>
      </w:r>
    </w:p>
    <w:p w:rsidR="00001495" w:rsidRPr="00001495" w:rsidRDefault="00001495" w:rsidP="00001495">
      <w:pPr>
        <w:ind w:firstLine="708"/>
        <w:jc w:val="both"/>
        <w:rPr>
          <w:rFonts w:eastAsia="Times New Roman"/>
          <w:bCs w:val="0"/>
          <w:sz w:val="24"/>
          <w:szCs w:val="24"/>
          <w:lang w:eastAsia="ru-RU"/>
        </w:rPr>
      </w:pPr>
      <w:r w:rsidRPr="00001495">
        <w:rPr>
          <w:rFonts w:eastAsia="Times New Roman"/>
          <w:bCs w:val="0"/>
          <w:sz w:val="24"/>
          <w:szCs w:val="24"/>
          <w:lang w:eastAsia="ru-RU"/>
        </w:rPr>
        <w:t>Плановые назначения 1 полугодия составили 39 222,1 тыс. рублей.</w:t>
      </w:r>
    </w:p>
    <w:p w:rsidR="00001495" w:rsidRPr="00001495" w:rsidRDefault="00001495" w:rsidP="00001495">
      <w:pPr>
        <w:ind w:firstLine="708"/>
        <w:jc w:val="both"/>
        <w:rPr>
          <w:rFonts w:eastAsia="Times New Roman"/>
          <w:bCs w:val="0"/>
          <w:sz w:val="24"/>
          <w:szCs w:val="24"/>
          <w:lang w:eastAsia="ru-RU"/>
        </w:rPr>
      </w:pPr>
      <w:r w:rsidRPr="00001495">
        <w:rPr>
          <w:rFonts w:eastAsia="Times New Roman"/>
          <w:bCs w:val="0"/>
          <w:sz w:val="24"/>
          <w:szCs w:val="24"/>
          <w:lang w:eastAsia="ru-RU"/>
        </w:rPr>
        <w:t>Фактические расходы бюджета поселения за 1 полугодие 2016 года исполнены в сумме 22 866,6 тыс. рублей, что составляет 58,3 % от плановых назначений 1 полугодия.</w:t>
      </w:r>
    </w:p>
    <w:p w:rsidR="00001495" w:rsidRPr="00001495" w:rsidRDefault="00001495" w:rsidP="00CB56AC">
      <w:pPr>
        <w:ind w:firstLine="708"/>
        <w:jc w:val="both"/>
        <w:rPr>
          <w:rFonts w:eastAsia="Times New Roman"/>
          <w:bCs w:val="0"/>
          <w:sz w:val="24"/>
          <w:szCs w:val="24"/>
          <w:lang w:eastAsia="ru-RU"/>
        </w:rPr>
      </w:pPr>
      <w:r w:rsidRPr="00001495">
        <w:rPr>
          <w:rFonts w:eastAsia="Times New Roman"/>
          <w:bCs w:val="0"/>
          <w:sz w:val="24"/>
          <w:szCs w:val="24"/>
          <w:lang w:eastAsia="ru-RU"/>
        </w:rPr>
        <w:t>Наибольший удельный вес в структуре расходов поселения составляют расходы:</w:t>
      </w:r>
    </w:p>
    <w:p w:rsidR="00001495" w:rsidRPr="00001495" w:rsidRDefault="00001495" w:rsidP="00001495">
      <w:pPr>
        <w:ind w:firstLine="708"/>
        <w:jc w:val="both"/>
        <w:rPr>
          <w:rFonts w:eastAsia="Times New Roman"/>
          <w:bCs w:val="0"/>
          <w:sz w:val="24"/>
          <w:szCs w:val="24"/>
          <w:lang w:eastAsia="ru-RU"/>
        </w:rPr>
      </w:pPr>
      <w:r w:rsidRPr="00001495">
        <w:rPr>
          <w:rFonts w:eastAsia="Times New Roman"/>
          <w:bCs w:val="0"/>
          <w:sz w:val="24"/>
          <w:szCs w:val="24"/>
          <w:lang w:eastAsia="ru-RU"/>
        </w:rPr>
        <w:t>Общегосударственные вопросы – 27,7%;</w:t>
      </w:r>
    </w:p>
    <w:p w:rsidR="00001495" w:rsidRPr="00001495" w:rsidRDefault="00001495" w:rsidP="00001495">
      <w:pPr>
        <w:ind w:firstLine="708"/>
        <w:jc w:val="both"/>
        <w:rPr>
          <w:rFonts w:eastAsia="Times New Roman"/>
          <w:bCs w:val="0"/>
          <w:sz w:val="24"/>
          <w:szCs w:val="24"/>
          <w:lang w:eastAsia="ru-RU"/>
        </w:rPr>
      </w:pPr>
      <w:r w:rsidRPr="00001495">
        <w:rPr>
          <w:rFonts w:eastAsia="Times New Roman"/>
          <w:bCs w:val="0"/>
          <w:sz w:val="24"/>
          <w:szCs w:val="24"/>
          <w:lang w:eastAsia="ru-RU"/>
        </w:rPr>
        <w:t>Национальная безопасность – 1,5 %;</w:t>
      </w:r>
    </w:p>
    <w:p w:rsidR="00001495" w:rsidRPr="00001495" w:rsidRDefault="00001495" w:rsidP="00001495">
      <w:pPr>
        <w:ind w:firstLine="708"/>
        <w:jc w:val="both"/>
        <w:rPr>
          <w:rFonts w:eastAsia="Times New Roman"/>
          <w:bCs w:val="0"/>
          <w:sz w:val="24"/>
          <w:szCs w:val="24"/>
          <w:lang w:eastAsia="ru-RU"/>
        </w:rPr>
      </w:pPr>
      <w:r w:rsidRPr="00001495">
        <w:rPr>
          <w:rFonts w:eastAsia="Times New Roman"/>
          <w:bCs w:val="0"/>
          <w:sz w:val="24"/>
          <w:szCs w:val="24"/>
          <w:lang w:eastAsia="ru-RU"/>
        </w:rPr>
        <w:t xml:space="preserve">Национальная экономика – 12,6%; </w:t>
      </w:r>
    </w:p>
    <w:p w:rsidR="00001495" w:rsidRPr="00001495" w:rsidRDefault="00001495" w:rsidP="00001495">
      <w:pPr>
        <w:ind w:firstLine="708"/>
        <w:jc w:val="both"/>
        <w:rPr>
          <w:rFonts w:eastAsia="Times New Roman"/>
          <w:bCs w:val="0"/>
          <w:sz w:val="24"/>
          <w:szCs w:val="24"/>
          <w:lang w:eastAsia="ru-RU"/>
        </w:rPr>
      </w:pPr>
      <w:r w:rsidRPr="00001495">
        <w:rPr>
          <w:rFonts w:eastAsia="Times New Roman"/>
          <w:bCs w:val="0"/>
          <w:sz w:val="24"/>
          <w:szCs w:val="24"/>
          <w:lang w:eastAsia="ru-RU"/>
        </w:rPr>
        <w:t>Жилищно-коммунальное хозяйство – 49,4%;</w:t>
      </w:r>
    </w:p>
    <w:p w:rsidR="00001495" w:rsidRPr="00001495" w:rsidRDefault="00001495" w:rsidP="00001495">
      <w:pPr>
        <w:ind w:firstLine="708"/>
        <w:jc w:val="both"/>
        <w:rPr>
          <w:rFonts w:eastAsia="Times New Roman"/>
          <w:bCs w:val="0"/>
          <w:sz w:val="24"/>
          <w:szCs w:val="24"/>
          <w:lang w:eastAsia="ru-RU"/>
        </w:rPr>
      </w:pPr>
      <w:r w:rsidRPr="00001495">
        <w:rPr>
          <w:rFonts w:eastAsia="Times New Roman"/>
          <w:bCs w:val="0"/>
          <w:sz w:val="24"/>
          <w:szCs w:val="24"/>
          <w:lang w:eastAsia="ru-RU"/>
        </w:rPr>
        <w:t xml:space="preserve">Культура, кинематография – 7,3%; </w:t>
      </w:r>
    </w:p>
    <w:p w:rsidR="00001495" w:rsidRPr="00001495" w:rsidRDefault="00001495" w:rsidP="00001495">
      <w:pPr>
        <w:ind w:firstLine="708"/>
        <w:jc w:val="both"/>
        <w:rPr>
          <w:rFonts w:eastAsia="Times New Roman"/>
          <w:bCs w:val="0"/>
          <w:sz w:val="24"/>
          <w:szCs w:val="24"/>
          <w:lang w:eastAsia="ru-RU"/>
        </w:rPr>
      </w:pPr>
      <w:r w:rsidRPr="00001495">
        <w:rPr>
          <w:rFonts w:eastAsia="Times New Roman"/>
          <w:bCs w:val="0"/>
          <w:sz w:val="24"/>
          <w:szCs w:val="24"/>
          <w:lang w:eastAsia="ru-RU"/>
        </w:rPr>
        <w:t>Социальная политика – 1,4%;</w:t>
      </w:r>
    </w:p>
    <w:p w:rsidR="00001495" w:rsidRPr="00001495" w:rsidRDefault="00001495" w:rsidP="00001495">
      <w:pPr>
        <w:ind w:firstLine="708"/>
        <w:jc w:val="both"/>
        <w:rPr>
          <w:rFonts w:eastAsia="Times New Roman"/>
          <w:bCs w:val="0"/>
          <w:sz w:val="24"/>
          <w:szCs w:val="24"/>
          <w:lang w:eastAsia="ru-RU"/>
        </w:rPr>
      </w:pPr>
      <w:r w:rsidRPr="00001495">
        <w:rPr>
          <w:rFonts w:eastAsia="Times New Roman"/>
          <w:bCs w:val="0"/>
          <w:sz w:val="24"/>
          <w:szCs w:val="24"/>
          <w:lang w:eastAsia="ru-RU"/>
        </w:rPr>
        <w:t>Физическая культура и спорт – 0,1%.</w:t>
      </w:r>
    </w:p>
    <w:p w:rsidR="00001495" w:rsidRDefault="00001495" w:rsidP="00001495">
      <w:pPr>
        <w:ind w:firstLine="708"/>
        <w:jc w:val="both"/>
        <w:rPr>
          <w:rFonts w:eastAsia="Times New Roman"/>
          <w:bCs w:val="0"/>
          <w:sz w:val="24"/>
          <w:szCs w:val="24"/>
          <w:lang w:eastAsia="ru-RU"/>
        </w:rPr>
      </w:pPr>
      <w:r w:rsidRPr="00001495">
        <w:rPr>
          <w:rFonts w:eastAsia="Times New Roman"/>
          <w:bCs w:val="0"/>
          <w:sz w:val="24"/>
          <w:szCs w:val="24"/>
          <w:lang w:eastAsia="ru-RU"/>
        </w:rPr>
        <w:lastRenderedPageBreak/>
        <w:t>Выполнение плановых назначений по расходам за 1 полугодие 2016 года в разрезе разделов и подразделов выглядит следующим образом:</w:t>
      </w:r>
    </w:p>
    <w:p w:rsidR="00CB56AC" w:rsidRPr="00001495" w:rsidRDefault="00CB56AC" w:rsidP="00001495">
      <w:pPr>
        <w:ind w:firstLine="708"/>
        <w:jc w:val="both"/>
        <w:rPr>
          <w:rFonts w:eastAsia="Times New Roman"/>
          <w:bCs w:val="0"/>
          <w:sz w:val="24"/>
          <w:szCs w:val="24"/>
          <w:lang w:eastAsia="ru-RU"/>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0"/>
        <w:gridCol w:w="1418"/>
        <w:gridCol w:w="1559"/>
        <w:gridCol w:w="1276"/>
        <w:gridCol w:w="1276"/>
      </w:tblGrid>
      <w:tr w:rsidR="00001495" w:rsidRPr="00001495" w:rsidTr="00CB56AC">
        <w:tc>
          <w:tcPr>
            <w:tcW w:w="709" w:type="dxa"/>
            <w:shd w:val="clear" w:color="auto" w:fill="auto"/>
          </w:tcPr>
          <w:p w:rsidR="00001495" w:rsidRPr="00CB56AC" w:rsidRDefault="00001495" w:rsidP="00001495">
            <w:pPr>
              <w:jc w:val="center"/>
              <w:rPr>
                <w:rFonts w:eastAsia="Times New Roman"/>
                <w:bCs w:val="0"/>
                <w:sz w:val="22"/>
                <w:szCs w:val="22"/>
                <w:lang w:eastAsia="ru-RU"/>
              </w:rPr>
            </w:pPr>
          </w:p>
        </w:tc>
        <w:tc>
          <w:tcPr>
            <w:tcW w:w="4110" w:type="dxa"/>
            <w:shd w:val="clear" w:color="auto" w:fill="auto"/>
          </w:tcPr>
          <w:p w:rsidR="00001495" w:rsidRPr="00CB56AC" w:rsidRDefault="00001495" w:rsidP="00001495">
            <w:pPr>
              <w:jc w:val="center"/>
              <w:rPr>
                <w:rFonts w:eastAsia="Times New Roman"/>
                <w:b/>
                <w:bCs w:val="0"/>
                <w:sz w:val="22"/>
                <w:szCs w:val="22"/>
                <w:lang w:eastAsia="ru-RU"/>
              </w:rPr>
            </w:pPr>
            <w:r w:rsidRPr="00CB56AC">
              <w:rPr>
                <w:rFonts w:eastAsia="Times New Roman"/>
                <w:b/>
                <w:bCs w:val="0"/>
                <w:sz w:val="22"/>
                <w:szCs w:val="22"/>
                <w:lang w:eastAsia="ru-RU"/>
              </w:rPr>
              <w:t>Раздел</w:t>
            </w:r>
          </w:p>
        </w:tc>
        <w:tc>
          <w:tcPr>
            <w:tcW w:w="1418" w:type="dxa"/>
            <w:shd w:val="clear" w:color="auto" w:fill="auto"/>
          </w:tcPr>
          <w:p w:rsidR="00001495" w:rsidRPr="00CB56AC" w:rsidRDefault="00001495" w:rsidP="00001495">
            <w:pPr>
              <w:jc w:val="center"/>
              <w:rPr>
                <w:rFonts w:eastAsia="Times New Roman"/>
                <w:b/>
                <w:bCs w:val="0"/>
                <w:sz w:val="22"/>
                <w:szCs w:val="22"/>
                <w:lang w:eastAsia="ru-RU"/>
              </w:rPr>
            </w:pPr>
            <w:r w:rsidRPr="00CB56AC">
              <w:rPr>
                <w:rFonts w:eastAsia="Times New Roman"/>
                <w:b/>
                <w:sz w:val="22"/>
                <w:szCs w:val="22"/>
                <w:lang w:eastAsia="ru-RU"/>
              </w:rPr>
              <w:t>Сумма плановых назначений</w:t>
            </w:r>
          </w:p>
        </w:tc>
        <w:tc>
          <w:tcPr>
            <w:tcW w:w="1559" w:type="dxa"/>
            <w:shd w:val="clear" w:color="auto" w:fill="auto"/>
          </w:tcPr>
          <w:p w:rsidR="00001495" w:rsidRPr="00CB56AC" w:rsidRDefault="00001495" w:rsidP="00001495">
            <w:pPr>
              <w:jc w:val="center"/>
              <w:rPr>
                <w:rFonts w:eastAsia="Times New Roman"/>
                <w:b/>
                <w:bCs w:val="0"/>
                <w:sz w:val="22"/>
                <w:szCs w:val="22"/>
                <w:lang w:eastAsia="ru-RU"/>
              </w:rPr>
            </w:pPr>
            <w:r w:rsidRPr="00CB56AC">
              <w:rPr>
                <w:rFonts w:eastAsia="Times New Roman"/>
                <w:b/>
                <w:sz w:val="22"/>
                <w:szCs w:val="22"/>
                <w:lang w:eastAsia="ru-RU"/>
              </w:rPr>
              <w:t>Фактически исполнено тыс. руб.</w:t>
            </w:r>
          </w:p>
        </w:tc>
        <w:tc>
          <w:tcPr>
            <w:tcW w:w="1276" w:type="dxa"/>
            <w:shd w:val="clear" w:color="auto" w:fill="auto"/>
          </w:tcPr>
          <w:p w:rsidR="00001495" w:rsidRPr="00CB56AC" w:rsidRDefault="00001495" w:rsidP="00001495">
            <w:pPr>
              <w:jc w:val="center"/>
              <w:rPr>
                <w:rFonts w:eastAsia="Times New Roman"/>
                <w:b/>
                <w:bCs w:val="0"/>
                <w:sz w:val="22"/>
                <w:szCs w:val="22"/>
                <w:lang w:eastAsia="ru-RU"/>
              </w:rPr>
            </w:pPr>
            <w:r w:rsidRPr="00CB56AC">
              <w:rPr>
                <w:rFonts w:eastAsia="Times New Roman"/>
                <w:b/>
                <w:sz w:val="22"/>
                <w:szCs w:val="22"/>
                <w:lang w:eastAsia="ru-RU"/>
              </w:rPr>
              <w:t>Отклонение от плана тыс. руб.</w:t>
            </w:r>
          </w:p>
        </w:tc>
        <w:tc>
          <w:tcPr>
            <w:tcW w:w="1276" w:type="dxa"/>
            <w:shd w:val="clear" w:color="auto" w:fill="auto"/>
          </w:tcPr>
          <w:p w:rsidR="00001495" w:rsidRPr="00CB56AC" w:rsidRDefault="00001495" w:rsidP="00001495">
            <w:pPr>
              <w:jc w:val="center"/>
              <w:rPr>
                <w:rFonts w:eastAsia="Times New Roman"/>
                <w:b/>
                <w:bCs w:val="0"/>
                <w:sz w:val="22"/>
                <w:szCs w:val="22"/>
                <w:lang w:eastAsia="ru-RU"/>
              </w:rPr>
            </w:pPr>
            <w:r w:rsidRPr="00CB56AC">
              <w:rPr>
                <w:rFonts w:eastAsia="Times New Roman"/>
                <w:b/>
                <w:sz w:val="22"/>
                <w:szCs w:val="22"/>
                <w:lang w:eastAsia="ru-RU"/>
              </w:rPr>
              <w:t>% исполнения плановых назначений</w:t>
            </w:r>
          </w:p>
        </w:tc>
      </w:tr>
      <w:tr w:rsidR="00001495" w:rsidRPr="00001495" w:rsidTr="00CB56A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CB56AC">
            <w:pPr>
              <w:jc w:val="center"/>
              <w:rPr>
                <w:rFonts w:eastAsia="Times New Roman"/>
                <w:b/>
                <w:sz w:val="22"/>
                <w:szCs w:val="22"/>
                <w:lang w:eastAsia="ru-RU"/>
              </w:rPr>
            </w:pPr>
            <w:r w:rsidRPr="00CB56AC">
              <w:rPr>
                <w:rFonts w:eastAsia="Times New Roman"/>
                <w:b/>
                <w:sz w:val="22"/>
                <w:szCs w:val="22"/>
                <w:lang w:eastAsia="ru-RU"/>
              </w:rPr>
              <w:t>0100</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bottom"/>
          </w:tcPr>
          <w:p w:rsidR="00001495" w:rsidRPr="00CB56AC" w:rsidRDefault="00001495" w:rsidP="00001495">
            <w:pPr>
              <w:rPr>
                <w:rFonts w:eastAsia="Times New Roman"/>
                <w:b/>
                <w:sz w:val="22"/>
                <w:szCs w:val="22"/>
                <w:lang w:eastAsia="ru-RU"/>
              </w:rPr>
            </w:pPr>
            <w:r w:rsidRPr="00CB56AC">
              <w:rPr>
                <w:rFonts w:eastAsia="Times New Roman"/>
                <w:b/>
                <w:sz w:val="22"/>
                <w:szCs w:val="22"/>
                <w:lang w:eastAsia="ru-RU"/>
              </w:rPr>
              <w:t>Общегосударственные вопросы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001495">
            <w:pPr>
              <w:jc w:val="center"/>
              <w:rPr>
                <w:rFonts w:eastAsia="Times New Roman"/>
                <w:b/>
                <w:color w:val="000000"/>
                <w:sz w:val="22"/>
                <w:szCs w:val="22"/>
                <w:lang w:eastAsia="ru-RU"/>
              </w:rPr>
            </w:pPr>
            <w:r w:rsidRPr="00CB56AC">
              <w:rPr>
                <w:rFonts w:eastAsia="Times New Roman"/>
                <w:b/>
                <w:color w:val="000000"/>
                <w:sz w:val="22"/>
                <w:szCs w:val="22"/>
                <w:lang w:eastAsia="ru-RU"/>
              </w:rPr>
              <w:t>7 606,3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001495">
            <w:pPr>
              <w:jc w:val="center"/>
              <w:rPr>
                <w:rFonts w:eastAsia="Times New Roman"/>
                <w:b/>
                <w:color w:val="000000"/>
                <w:sz w:val="22"/>
                <w:szCs w:val="22"/>
                <w:lang w:eastAsia="ru-RU"/>
              </w:rPr>
            </w:pPr>
            <w:r w:rsidRPr="00CB56AC">
              <w:rPr>
                <w:rFonts w:eastAsia="Times New Roman"/>
                <w:b/>
                <w:color w:val="000000"/>
                <w:sz w:val="22"/>
                <w:szCs w:val="22"/>
                <w:lang w:eastAsia="ru-RU"/>
              </w:rPr>
              <w:t>6 325,4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001495">
            <w:pPr>
              <w:jc w:val="center"/>
              <w:rPr>
                <w:rFonts w:eastAsia="Times New Roman"/>
                <w:b/>
                <w:color w:val="000000"/>
                <w:sz w:val="22"/>
                <w:szCs w:val="22"/>
                <w:lang w:eastAsia="ru-RU"/>
              </w:rPr>
            </w:pPr>
            <w:r w:rsidRPr="00CB56AC">
              <w:rPr>
                <w:rFonts w:eastAsia="Times New Roman"/>
                <w:b/>
                <w:color w:val="000000"/>
                <w:sz w:val="22"/>
                <w:szCs w:val="22"/>
                <w:lang w:eastAsia="ru-RU"/>
              </w:rPr>
              <w:t>-1 280,9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001495">
            <w:pPr>
              <w:jc w:val="center"/>
              <w:rPr>
                <w:rFonts w:eastAsia="Times New Roman"/>
                <w:b/>
                <w:color w:val="000000"/>
                <w:sz w:val="22"/>
                <w:szCs w:val="22"/>
                <w:lang w:eastAsia="ru-RU"/>
              </w:rPr>
            </w:pPr>
            <w:r w:rsidRPr="00CB56AC">
              <w:rPr>
                <w:rFonts w:eastAsia="Times New Roman"/>
                <w:b/>
                <w:color w:val="000000"/>
                <w:sz w:val="22"/>
                <w:szCs w:val="22"/>
                <w:lang w:eastAsia="ru-RU"/>
              </w:rPr>
              <w:t>83,2</w:t>
            </w:r>
          </w:p>
        </w:tc>
      </w:tr>
      <w:tr w:rsidR="00001495" w:rsidRPr="00001495" w:rsidTr="00CB56A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CB56AC">
            <w:pPr>
              <w:jc w:val="center"/>
              <w:rPr>
                <w:rFonts w:eastAsia="Times New Roman"/>
                <w:sz w:val="22"/>
                <w:szCs w:val="22"/>
                <w:lang w:eastAsia="ru-RU"/>
              </w:rPr>
            </w:pPr>
            <w:r w:rsidRPr="00CB56AC">
              <w:rPr>
                <w:rFonts w:eastAsia="Times New Roman"/>
                <w:sz w:val="22"/>
                <w:szCs w:val="22"/>
                <w:lang w:eastAsia="ru-RU"/>
              </w:rPr>
              <w:t>0102</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bottom"/>
          </w:tcPr>
          <w:p w:rsidR="00001495" w:rsidRPr="00CB56AC" w:rsidRDefault="00001495" w:rsidP="00001495">
            <w:pPr>
              <w:rPr>
                <w:rFonts w:eastAsia="Times New Roman"/>
                <w:sz w:val="22"/>
                <w:szCs w:val="22"/>
                <w:lang w:eastAsia="ru-RU"/>
              </w:rPr>
            </w:pPr>
            <w:r w:rsidRPr="00CB56AC">
              <w:rPr>
                <w:rFonts w:eastAsia="Times New Roman"/>
                <w:sz w:val="22"/>
                <w:szCs w:val="22"/>
                <w:lang w:eastAsia="ru-RU"/>
              </w:rPr>
              <w:t>Функционирование высшего должностного лица субъекта Российской Федерации и муниципального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001495">
            <w:pPr>
              <w:jc w:val="center"/>
              <w:rPr>
                <w:rFonts w:eastAsia="Times New Roman"/>
                <w:bCs w:val="0"/>
                <w:color w:val="000000"/>
                <w:sz w:val="22"/>
                <w:szCs w:val="22"/>
                <w:lang w:eastAsia="ru-RU"/>
              </w:rPr>
            </w:pPr>
            <w:r w:rsidRPr="00CB56AC">
              <w:rPr>
                <w:rFonts w:eastAsia="Times New Roman"/>
                <w:bCs w:val="0"/>
                <w:color w:val="000000"/>
                <w:sz w:val="22"/>
                <w:szCs w:val="22"/>
                <w:lang w:eastAsia="ru-RU"/>
              </w:rPr>
              <w:t>610,8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001495">
            <w:pPr>
              <w:jc w:val="center"/>
              <w:rPr>
                <w:rFonts w:eastAsia="Times New Roman"/>
                <w:bCs w:val="0"/>
                <w:color w:val="000000"/>
                <w:sz w:val="22"/>
                <w:szCs w:val="22"/>
                <w:lang w:eastAsia="ru-RU"/>
              </w:rPr>
            </w:pPr>
            <w:r w:rsidRPr="00CB56AC">
              <w:rPr>
                <w:rFonts w:eastAsia="Times New Roman"/>
                <w:bCs w:val="0"/>
                <w:color w:val="000000"/>
                <w:sz w:val="22"/>
                <w:szCs w:val="22"/>
                <w:lang w:eastAsia="ru-RU"/>
              </w:rPr>
              <w:t>500,8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001495">
            <w:pPr>
              <w:jc w:val="center"/>
              <w:rPr>
                <w:rFonts w:eastAsia="Times New Roman"/>
                <w:bCs w:val="0"/>
                <w:color w:val="000000"/>
                <w:sz w:val="22"/>
                <w:szCs w:val="22"/>
                <w:lang w:eastAsia="ru-RU"/>
              </w:rPr>
            </w:pPr>
            <w:r w:rsidRPr="00CB56AC">
              <w:rPr>
                <w:rFonts w:eastAsia="Times New Roman"/>
                <w:bCs w:val="0"/>
                <w:color w:val="000000"/>
                <w:sz w:val="22"/>
                <w:szCs w:val="22"/>
                <w:lang w:eastAsia="ru-RU"/>
              </w:rPr>
              <w:t>-110,0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001495">
            <w:pPr>
              <w:jc w:val="center"/>
              <w:rPr>
                <w:rFonts w:eastAsia="Times New Roman"/>
                <w:bCs w:val="0"/>
                <w:color w:val="000000"/>
                <w:sz w:val="22"/>
                <w:szCs w:val="22"/>
                <w:lang w:eastAsia="ru-RU"/>
              </w:rPr>
            </w:pPr>
            <w:r w:rsidRPr="00CB56AC">
              <w:rPr>
                <w:rFonts w:eastAsia="Times New Roman"/>
                <w:bCs w:val="0"/>
                <w:color w:val="000000"/>
                <w:sz w:val="22"/>
                <w:szCs w:val="22"/>
                <w:lang w:eastAsia="ru-RU"/>
              </w:rPr>
              <w:t>82,0</w:t>
            </w:r>
          </w:p>
        </w:tc>
      </w:tr>
      <w:tr w:rsidR="00001495" w:rsidRPr="00001495" w:rsidTr="00CB56A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CB56AC">
            <w:pPr>
              <w:jc w:val="center"/>
              <w:rPr>
                <w:rFonts w:eastAsia="Times New Roman"/>
                <w:sz w:val="22"/>
                <w:szCs w:val="22"/>
                <w:lang w:eastAsia="ru-RU"/>
              </w:rPr>
            </w:pPr>
            <w:r w:rsidRPr="00CB56AC">
              <w:rPr>
                <w:rFonts w:eastAsia="Times New Roman"/>
                <w:sz w:val="22"/>
                <w:szCs w:val="22"/>
                <w:lang w:eastAsia="ru-RU"/>
              </w:rPr>
              <w:t>0103</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bottom"/>
          </w:tcPr>
          <w:p w:rsidR="00001495" w:rsidRPr="00CB56AC" w:rsidRDefault="00001495" w:rsidP="00001495">
            <w:pPr>
              <w:rPr>
                <w:rFonts w:eastAsia="Times New Roman"/>
                <w:sz w:val="22"/>
                <w:szCs w:val="22"/>
                <w:lang w:eastAsia="ru-RU"/>
              </w:rPr>
            </w:pPr>
            <w:r w:rsidRPr="00CB56AC">
              <w:rPr>
                <w:rFonts w:eastAsia="Times New Roman"/>
                <w:sz w:val="22"/>
                <w:szCs w:val="22"/>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001495">
            <w:pPr>
              <w:jc w:val="center"/>
              <w:rPr>
                <w:rFonts w:eastAsia="Times New Roman"/>
                <w:bCs w:val="0"/>
                <w:color w:val="000000"/>
                <w:sz w:val="22"/>
                <w:szCs w:val="22"/>
                <w:lang w:eastAsia="ru-RU"/>
              </w:rPr>
            </w:pPr>
            <w:r w:rsidRPr="00CB56AC">
              <w:rPr>
                <w:rFonts w:eastAsia="Times New Roman"/>
                <w:bCs w:val="0"/>
                <w:color w:val="000000"/>
                <w:sz w:val="22"/>
                <w:szCs w:val="22"/>
                <w:lang w:eastAsia="ru-RU"/>
              </w:rPr>
              <w:t>180,5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001495">
            <w:pPr>
              <w:jc w:val="center"/>
              <w:rPr>
                <w:rFonts w:eastAsia="Times New Roman"/>
                <w:bCs w:val="0"/>
                <w:color w:val="000000"/>
                <w:sz w:val="22"/>
                <w:szCs w:val="22"/>
                <w:lang w:eastAsia="ru-RU"/>
              </w:rPr>
            </w:pPr>
            <w:r w:rsidRPr="00CB56AC">
              <w:rPr>
                <w:rFonts w:eastAsia="Times New Roman"/>
                <w:bCs w:val="0"/>
                <w:color w:val="000000"/>
                <w:sz w:val="22"/>
                <w:szCs w:val="22"/>
                <w:lang w:eastAsia="ru-RU"/>
              </w:rPr>
              <w:t>165,3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001495">
            <w:pPr>
              <w:jc w:val="center"/>
              <w:rPr>
                <w:rFonts w:eastAsia="Times New Roman"/>
                <w:bCs w:val="0"/>
                <w:color w:val="000000"/>
                <w:sz w:val="22"/>
                <w:szCs w:val="22"/>
                <w:lang w:eastAsia="ru-RU"/>
              </w:rPr>
            </w:pPr>
            <w:r w:rsidRPr="00CB56AC">
              <w:rPr>
                <w:rFonts w:eastAsia="Times New Roman"/>
                <w:bCs w:val="0"/>
                <w:color w:val="000000"/>
                <w:sz w:val="22"/>
                <w:szCs w:val="22"/>
                <w:lang w:eastAsia="ru-RU"/>
              </w:rPr>
              <w:t>-15,2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001495">
            <w:pPr>
              <w:jc w:val="center"/>
              <w:rPr>
                <w:rFonts w:eastAsia="Times New Roman"/>
                <w:bCs w:val="0"/>
                <w:color w:val="000000"/>
                <w:sz w:val="22"/>
                <w:szCs w:val="22"/>
                <w:lang w:eastAsia="ru-RU"/>
              </w:rPr>
            </w:pPr>
            <w:r w:rsidRPr="00CB56AC">
              <w:rPr>
                <w:rFonts w:eastAsia="Times New Roman"/>
                <w:bCs w:val="0"/>
                <w:color w:val="000000"/>
                <w:sz w:val="22"/>
                <w:szCs w:val="22"/>
                <w:lang w:eastAsia="ru-RU"/>
              </w:rPr>
              <w:t>91,6</w:t>
            </w:r>
          </w:p>
        </w:tc>
      </w:tr>
      <w:tr w:rsidR="00001495" w:rsidRPr="00001495" w:rsidTr="00CB56A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CB56AC">
            <w:pPr>
              <w:jc w:val="center"/>
              <w:rPr>
                <w:rFonts w:eastAsia="Times New Roman"/>
                <w:sz w:val="22"/>
                <w:szCs w:val="22"/>
                <w:lang w:eastAsia="ru-RU"/>
              </w:rPr>
            </w:pPr>
            <w:r w:rsidRPr="00CB56AC">
              <w:rPr>
                <w:rFonts w:eastAsia="Times New Roman"/>
                <w:sz w:val="22"/>
                <w:szCs w:val="22"/>
                <w:lang w:eastAsia="ru-RU"/>
              </w:rPr>
              <w:t>0104</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bottom"/>
          </w:tcPr>
          <w:p w:rsidR="00001495" w:rsidRPr="00CB56AC" w:rsidRDefault="00001495" w:rsidP="00001495">
            <w:pPr>
              <w:rPr>
                <w:rFonts w:eastAsia="Times New Roman"/>
                <w:sz w:val="22"/>
                <w:szCs w:val="22"/>
                <w:lang w:eastAsia="ru-RU"/>
              </w:rPr>
            </w:pPr>
            <w:r w:rsidRPr="00CB56AC">
              <w:rPr>
                <w:rFonts w:eastAsia="Times New Roman"/>
                <w:sz w:val="22"/>
                <w:szCs w:val="22"/>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001495">
            <w:pPr>
              <w:jc w:val="center"/>
              <w:rPr>
                <w:rFonts w:eastAsia="Times New Roman"/>
                <w:bCs w:val="0"/>
                <w:color w:val="000000"/>
                <w:sz w:val="22"/>
                <w:szCs w:val="22"/>
                <w:lang w:eastAsia="ru-RU"/>
              </w:rPr>
            </w:pPr>
            <w:r w:rsidRPr="00CB56AC">
              <w:rPr>
                <w:rFonts w:eastAsia="Times New Roman"/>
                <w:bCs w:val="0"/>
                <w:color w:val="000000"/>
                <w:sz w:val="22"/>
                <w:szCs w:val="22"/>
                <w:lang w:eastAsia="ru-RU"/>
              </w:rPr>
              <w:t>5 216,6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001495">
            <w:pPr>
              <w:jc w:val="center"/>
              <w:rPr>
                <w:rFonts w:eastAsia="Times New Roman"/>
                <w:bCs w:val="0"/>
                <w:color w:val="000000"/>
                <w:sz w:val="22"/>
                <w:szCs w:val="22"/>
                <w:lang w:eastAsia="ru-RU"/>
              </w:rPr>
            </w:pPr>
            <w:r w:rsidRPr="00CB56AC">
              <w:rPr>
                <w:rFonts w:eastAsia="Times New Roman"/>
                <w:bCs w:val="0"/>
                <w:color w:val="000000"/>
                <w:sz w:val="22"/>
                <w:szCs w:val="22"/>
                <w:lang w:eastAsia="ru-RU"/>
              </w:rPr>
              <w:t>4 733,0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001495">
            <w:pPr>
              <w:jc w:val="center"/>
              <w:rPr>
                <w:rFonts w:eastAsia="Times New Roman"/>
                <w:bCs w:val="0"/>
                <w:color w:val="000000"/>
                <w:sz w:val="22"/>
                <w:szCs w:val="22"/>
                <w:lang w:eastAsia="ru-RU"/>
              </w:rPr>
            </w:pPr>
            <w:r w:rsidRPr="00CB56AC">
              <w:rPr>
                <w:rFonts w:eastAsia="Times New Roman"/>
                <w:bCs w:val="0"/>
                <w:color w:val="000000"/>
                <w:sz w:val="22"/>
                <w:szCs w:val="22"/>
                <w:lang w:eastAsia="ru-RU"/>
              </w:rPr>
              <w:t>-483,6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001495">
            <w:pPr>
              <w:jc w:val="center"/>
              <w:rPr>
                <w:rFonts w:eastAsia="Times New Roman"/>
                <w:bCs w:val="0"/>
                <w:color w:val="000000"/>
                <w:sz w:val="22"/>
                <w:szCs w:val="22"/>
                <w:lang w:eastAsia="ru-RU"/>
              </w:rPr>
            </w:pPr>
            <w:r w:rsidRPr="00CB56AC">
              <w:rPr>
                <w:rFonts w:eastAsia="Times New Roman"/>
                <w:bCs w:val="0"/>
                <w:color w:val="000000"/>
                <w:sz w:val="22"/>
                <w:szCs w:val="22"/>
                <w:lang w:eastAsia="ru-RU"/>
              </w:rPr>
              <w:t>90,7</w:t>
            </w:r>
          </w:p>
        </w:tc>
      </w:tr>
      <w:tr w:rsidR="00001495" w:rsidRPr="00001495" w:rsidTr="00CB56A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CB56AC">
            <w:pPr>
              <w:jc w:val="center"/>
              <w:rPr>
                <w:rFonts w:eastAsia="Times New Roman"/>
                <w:sz w:val="22"/>
                <w:szCs w:val="22"/>
                <w:lang w:eastAsia="ru-RU"/>
              </w:rPr>
            </w:pPr>
            <w:r w:rsidRPr="00CB56AC">
              <w:rPr>
                <w:rFonts w:eastAsia="Times New Roman"/>
                <w:sz w:val="22"/>
                <w:szCs w:val="22"/>
                <w:lang w:eastAsia="ru-RU"/>
              </w:rPr>
              <w:t>0106</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bottom"/>
          </w:tcPr>
          <w:p w:rsidR="00001495" w:rsidRPr="00CB56AC" w:rsidRDefault="00001495" w:rsidP="00001495">
            <w:pPr>
              <w:rPr>
                <w:rFonts w:eastAsia="Times New Roman"/>
                <w:sz w:val="22"/>
                <w:szCs w:val="22"/>
                <w:lang w:eastAsia="ru-RU"/>
              </w:rPr>
            </w:pPr>
            <w:r w:rsidRPr="00CB56AC">
              <w:rPr>
                <w:rFonts w:eastAsia="Times New Roman"/>
                <w:sz w:val="22"/>
                <w:szCs w:val="22"/>
                <w:lang w:eastAsia="ru-RU"/>
              </w:rPr>
              <w:t>Обеспечение деятельности финансовых, налоговых и таможенных органов финансового (финансово-бюджетного) надзора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001495">
            <w:pPr>
              <w:jc w:val="center"/>
              <w:rPr>
                <w:rFonts w:eastAsia="Times New Roman"/>
                <w:bCs w:val="0"/>
                <w:color w:val="000000"/>
                <w:sz w:val="22"/>
                <w:szCs w:val="22"/>
                <w:lang w:eastAsia="ru-RU"/>
              </w:rPr>
            </w:pPr>
            <w:r w:rsidRPr="00CB56AC">
              <w:rPr>
                <w:rFonts w:eastAsia="Times New Roman"/>
                <w:bCs w:val="0"/>
                <w:color w:val="000000"/>
                <w:sz w:val="22"/>
                <w:szCs w:val="22"/>
                <w:lang w:eastAsia="ru-RU"/>
              </w:rPr>
              <w:t>32,5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001495">
            <w:pPr>
              <w:jc w:val="center"/>
              <w:rPr>
                <w:rFonts w:eastAsia="Times New Roman"/>
                <w:bCs w:val="0"/>
                <w:color w:val="000000"/>
                <w:sz w:val="22"/>
                <w:szCs w:val="22"/>
                <w:lang w:eastAsia="ru-RU"/>
              </w:rPr>
            </w:pPr>
            <w:r w:rsidRPr="00CB56AC">
              <w:rPr>
                <w:rFonts w:eastAsia="Times New Roman"/>
                <w:bCs w:val="0"/>
                <w:color w:val="000000"/>
                <w:sz w:val="22"/>
                <w:szCs w:val="22"/>
                <w:lang w:eastAsia="ru-RU"/>
              </w:rPr>
              <w:t>32,5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001495">
            <w:pPr>
              <w:jc w:val="center"/>
              <w:rPr>
                <w:rFonts w:eastAsia="Times New Roman"/>
                <w:bCs w:val="0"/>
                <w:color w:val="000000"/>
                <w:sz w:val="22"/>
                <w:szCs w:val="22"/>
                <w:lang w:eastAsia="ru-RU"/>
              </w:rPr>
            </w:pPr>
            <w:r w:rsidRPr="00CB56AC">
              <w:rPr>
                <w:rFonts w:eastAsia="Times New Roman"/>
                <w:bCs w:val="0"/>
                <w:color w:val="000000"/>
                <w:sz w:val="22"/>
                <w:szCs w:val="22"/>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001495">
            <w:pPr>
              <w:jc w:val="center"/>
              <w:rPr>
                <w:rFonts w:eastAsia="Times New Roman"/>
                <w:bCs w:val="0"/>
                <w:color w:val="000000"/>
                <w:sz w:val="22"/>
                <w:szCs w:val="22"/>
                <w:lang w:eastAsia="ru-RU"/>
              </w:rPr>
            </w:pPr>
            <w:r w:rsidRPr="00CB56AC">
              <w:rPr>
                <w:rFonts w:eastAsia="Times New Roman"/>
                <w:bCs w:val="0"/>
                <w:color w:val="000000"/>
                <w:sz w:val="22"/>
                <w:szCs w:val="22"/>
                <w:lang w:eastAsia="ru-RU"/>
              </w:rPr>
              <w:t>100,0</w:t>
            </w:r>
          </w:p>
        </w:tc>
      </w:tr>
      <w:tr w:rsidR="00001495" w:rsidRPr="00001495" w:rsidTr="00CB56AC">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CB56AC">
            <w:pPr>
              <w:jc w:val="center"/>
              <w:rPr>
                <w:rFonts w:eastAsia="Times New Roman"/>
                <w:sz w:val="22"/>
                <w:szCs w:val="22"/>
                <w:lang w:eastAsia="ru-RU"/>
              </w:rPr>
            </w:pPr>
            <w:r w:rsidRPr="00CB56AC">
              <w:rPr>
                <w:rFonts w:eastAsia="Times New Roman"/>
                <w:sz w:val="22"/>
                <w:szCs w:val="22"/>
                <w:lang w:eastAsia="ru-RU"/>
              </w:rPr>
              <w:t>0111</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bottom"/>
          </w:tcPr>
          <w:p w:rsidR="00001495" w:rsidRPr="00CB56AC" w:rsidRDefault="00001495" w:rsidP="00001495">
            <w:pPr>
              <w:rPr>
                <w:rFonts w:eastAsia="Times New Roman"/>
                <w:sz w:val="22"/>
                <w:szCs w:val="22"/>
                <w:lang w:eastAsia="ru-RU"/>
              </w:rPr>
            </w:pPr>
            <w:r w:rsidRPr="00CB56AC">
              <w:rPr>
                <w:rFonts w:eastAsia="Times New Roman"/>
                <w:sz w:val="22"/>
                <w:szCs w:val="22"/>
                <w:lang w:eastAsia="ru-RU"/>
              </w:rPr>
              <w:t>Резервные фонды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001495">
            <w:pPr>
              <w:jc w:val="center"/>
              <w:rPr>
                <w:rFonts w:eastAsia="Times New Roman"/>
                <w:bCs w:val="0"/>
                <w:color w:val="000000"/>
                <w:sz w:val="22"/>
                <w:szCs w:val="22"/>
                <w:lang w:eastAsia="ru-RU"/>
              </w:rPr>
            </w:pPr>
            <w:r w:rsidRPr="00CB56AC">
              <w:rPr>
                <w:rFonts w:eastAsia="Times New Roman"/>
                <w:bCs w:val="0"/>
                <w:color w:val="000000"/>
                <w:sz w:val="22"/>
                <w:szCs w:val="22"/>
                <w:lang w:eastAsia="ru-RU"/>
              </w:rPr>
              <w:t>425,1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001495">
            <w:pPr>
              <w:jc w:val="center"/>
              <w:rPr>
                <w:rFonts w:eastAsia="Times New Roman"/>
                <w:bCs w:val="0"/>
                <w:color w:val="000000"/>
                <w:sz w:val="22"/>
                <w:szCs w:val="22"/>
                <w:lang w:eastAsia="ru-RU"/>
              </w:rPr>
            </w:pPr>
            <w:r w:rsidRPr="00CB56AC">
              <w:rPr>
                <w:rFonts w:eastAsia="Times New Roman"/>
                <w:bCs w:val="0"/>
                <w:color w:val="000000"/>
                <w:sz w:val="22"/>
                <w:szCs w:val="22"/>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001495">
            <w:pPr>
              <w:jc w:val="center"/>
              <w:rPr>
                <w:rFonts w:eastAsia="Times New Roman"/>
                <w:bCs w:val="0"/>
                <w:color w:val="000000"/>
                <w:sz w:val="22"/>
                <w:szCs w:val="22"/>
                <w:lang w:eastAsia="ru-RU"/>
              </w:rPr>
            </w:pPr>
            <w:r w:rsidRPr="00CB56AC">
              <w:rPr>
                <w:rFonts w:eastAsia="Times New Roman"/>
                <w:bCs w:val="0"/>
                <w:color w:val="000000"/>
                <w:sz w:val="22"/>
                <w:szCs w:val="22"/>
                <w:lang w:eastAsia="ru-RU"/>
              </w:rPr>
              <w:t>-425,1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001495">
            <w:pPr>
              <w:jc w:val="center"/>
              <w:rPr>
                <w:rFonts w:eastAsia="Times New Roman"/>
                <w:bCs w:val="0"/>
                <w:color w:val="000000"/>
                <w:sz w:val="22"/>
                <w:szCs w:val="22"/>
                <w:lang w:eastAsia="ru-RU"/>
              </w:rPr>
            </w:pPr>
            <w:r w:rsidRPr="00CB56AC">
              <w:rPr>
                <w:rFonts w:eastAsia="Times New Roman"/>
                <w:bCs w:val="0"/>
                <w:color w:val="000000"/>
                <w:sz w:val="22"/>
                <w:szCs w:val="22"/>
                <w:lang w:eastAsia="ru-RU"/>
              </w:rPr>
              <w:t>0,0</w:t>
            </w:r>
          </w:p>
        </w:tc>
      </w:tr>
      <w:tr w:rsidR="00001495" w:rsidRPr="00001495" w:rsidTr="00CB56A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CB56AC">
            <w:pPr>
              <w:jc w:val="center"/>
              <w:rPr>
                <w:rFonts w:eastAsia="Times New Roman"/>
                <w:sz w:val="22"/>
                <w:szCs w:val="22"/>
                <w:lang w:eastAsia="ru-RU"/>
              </w:rPr>
            </w:pPr>
            <w:r w:rsidRPr="00CB56AC">
              <w:rPr>
                <w:rFonts w:eastAsia="Times New Roman"/>
                <w:sz w:val="22"/>
                <w:szCs w:val="22"/>
                <w:lang w:eastAsia="ru-RU"/>
              </w:rPr>
              <w:t>0113</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bottom"/>
          </w:tcPr>
          <w:p w:rsidR="00001495" w:rsidRPr="00CB56AC" w:rsidRDefault="00001495" w:rsidP="00001495">
            <w:pPr>
              <w:rPr>
                <w:rFonts w:eastAsia="Times New Roman"/>
                <w:sz w:val="22"/>
                <w:szCs w:val="22"/>
                <w:lang w:eastAsia="ru-RU"/>
              </w:rPr>
            </w:pPr>
            <w:r w:rsidRPr="00CB56AC">
              <w:rPr>
                <w:rFonts w:eastAsia="Times New Roman"/>
                <w:sz w:val="22"/>
                <w:szCs w:val="22"/>
                <w:lang w:eastAsia="ru-RU"/>
              </w:rPr>
              <w:t>Другие общегосударственные вопросы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001495">
            <w:pPr>
              <w:jc w:val="center"/>
              <w:rPr>
                <w:rFonts w:eastAsia="Times New Roman"/>
                <w:bCs w:val="0"/>
                <w:color w:val="000000"/>
                <w:sz w:val="22"/>
                <w:szCs w:val="22"/>
                <w:lang w:eastAsia="ru-RU"/>
              </w:rPr>
            </w:pPr>
            <w:r w:rsidRPr="00CB56AC">
              <w:rPr>
                <w:rFonts w:eastAsia="Times New Roman"/>
                <w:bCs w:val="0"/>
                <w:color w:val="000000"/>
                <w:sz w:val="22"/>
                <w:szCs w:val="22"/>
                <w:lang w:eastAsia="ru-RU"/>
              </w:rPr>
              <w:t>1 140,8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001495">
            <w:pPr>
              <w:jc w:val="center"/>
              <w:rPr>
                <w:rFonts w:eastAsia="Times New Roman"/>
                <w:bCs w:val="0"/>
                <w:color w:val="000000"/>
                <w:sz w:val="22"/>
                <w:szCs w:val="22"/>
                <w:lang w:eastAsia="ru-RU"/>
              </w:rPr>
            </w:pPr>
            <w:r w:rsidRPr="00CB56AC">
              <w:rPr>
                <w:rFonts w:eastAsia="Times New Roman"/>
                <w:bCs w:val="0"/>
                <w:color w:val="000000"/>
                <w:sz w:val="22"/>
                <w:szCs w:val="22"/>
                <w:lang w:eastAsia="ru-RU"/>
              </w:rPr>
              <w:t>893,8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001495">
            <w:pPr>
              <w:jc w:val="center"/>
              <w:rPr>
                <w:rFonts w:eastAsia="Times New Roman"/>
                <w:bCs w:val="0"/>
                <w:color w:val="000000"/>
                <w:sz w:val="22"/>
                <w:szCs w:val="22"/>
                <w:lang w:eastAsia="ru-RU"/>
              </w:rPr>
            </w:pPr>
            <w:r w:rsidRPr="00CB56AC">
              <w:rPr>
                <w:rFonts w:eastAsia="Times New Roman"/>
                <w:bCs w:val="0"/>
                <w:color w:val="000000"/>
                <w:sz w:val="22"/>
                <w:szCs w:val="22"/>
                <w:lang w:eastAsia="ru-RU"/>
              </w:rPr>
              <w:t>-247,0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001495">
            <w:pPr>
              <w:jc w:val="center"/>
              <w:rPr>
                <w:rFonts w:eastAsia="Times New Roman"/>
                <w:bCs w:val="0"/>
                <w:color w:val="000000"/>
                <w:sz w:val="22"/>
                <w:szCs w:val="22"/>
                <w:lang w:eastAsia="ru-RU"/>
              </w:rPr>
            </w:pPr>
            <w:r w:rsidRPr="00CB56AC">
              <w:rPr>
                <w:rFonts w:eastAsia="Times New Roman"/>
                <w:bCs w:val="0"/>
                <w:color w:val="000000"/>
                <w:sz w:val="22"/>
                <w:szCs w:val="22"/>
                <w:lang w:eastAsia="ru-RU"/>
              </w:rPr>
              <w:t>78,3</w:t>
            </w:r>
          </w:p>
        </w:tc>
      </w:tr>
      <w:tr w:rsidR="00001495" w:rsidRPr="00001495" w:rsidTr="00CB56A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CB56AC">
            <w:pPr>
              <w:jc w:val="center"/>
              <w:rPr>
                <w:rFonts w:eastAsia="Times New Roman"/>
                <w:b/>
                <w:sz w:val="22"/>
                <w:szCs w:val="22"/>
                <w:lang w:eastAsia="ru-RU"/>
              </w:rPr>
            </w:pPr>
            <w:r w:rsidRPr="00CB56AC">
              <w:rPr>
                <w:rFonts w:eastAsia="Times New Roman"/>
                <w:b/>
                <w:sz w:val="22"/>
                <w:szCs w:val="22"/>
                <w:lang w:eastAsia="ru-RU"/>
              </w:rPr>
              <w:t>0300</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bottom"/>
          </w:tcPr>
          <w:p w:rsidR="00001495" w:rsidRPr="00CB56AC" w:rsidRDefault="00001495" w:rsidP="00001495">
            <w:pPr>
              <w:rPr>
                <w:rFonts w:eastAsia="Times New Roman"/>
                <w:b/>
                <w:sz w:val="22"/>
                <w:szCs w:val="22"/>
                <w:lang w:eastAsia="ru-RU"/>
              </w:rPr>
            </w:pPr>
            <w:r w:rsidRPr="00CB56AC">
              <w:rPr>
                <w:rFonts w:eastAsia="Times New Roman"/>
                <w:b/>
                <w:sz w:val="22"/>
                <w:szCs w:val="22"/>
                <w:lang w:eastAsia="ru-RU"/>
              </w:rPr>
              <w:t>Национальная безопасность и правоохранительная деятельность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001495">
            <w:pPr>
              <w:jc w:val="center"/>
              <w:rPr>
                <w:rFonts w:eastAsia="Times New Roman"/>
                <w:b/>
                <w:color w:val="000000"/>
                <w:sz w:val="22"/>
                <w:szCs w:val="22"/>
                <w:lang w:eastAsia="ru-RU"/>
              </w:rPr>
            </w:pPr>
            <w:r w:rsidRPr="00CB56AC">
              <w:rPr>
                <w:rFonts w:eastAsia="Times New Roman"/>
                <w:b/>
                <w:color w:val="000000"/>
                <w:sz w:val="22"/>
                <w:szCs w:val="22"/>
                <w:lang w:eastAsia="ru-RU"/>
              </w:rPr>
              <w:t>424,6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001495">
            <w:pPr>
              <w:jc w:val="center"/>
              <w:rPr>
                <w:rFonts w:eastAsia="Times New Roman"/>
                <w:b/>
                <w:color w:val="000000"/>
                <w:sz w:val="22"/>
                <w:szCs w:val="22"/>
                <w:lang w:eastAsia="ru-RU"/>
              </w:rPr>
            </w:pPr>
            <w:r w:rsidRPr="00CB56AC">
              <w:rPr>
                <w:rFonts w:eastAsia="Times New Roman"/>
                <w:b/>
                <w:color w:val="000000"/>
                <w:sz w:val="22"/>
                <w:szCs w:val="22"/>
                <w:lang w:eastAsia="ru-RU"/>
              </w:rPr>
              <w:t>348,2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001495">
            <w:pPr>
              <w:jc w:val="center"/>
              <w:rPr>
                <w:rFonts w:eastAsia="Times New Roman"/>
                <w:b/>
                <w:color w:val="000000"/>
                <w:sz w:val="22"/>
                <w:szCs w:val="22"/>
                <w:lang w:eastAsia="ru-RU"/>
              </w:rPr>
            </w:pPr>
            <w:r w:rsidRPr="00CB56AC">
              <w:rPr>
                <w:rFonts w:eastAsia="Times New Roman"/>
                <w:b/>
                <w:color w:val="000000"/>
                <w:sz w:val="22"/>
                <w:szCs w:val="22"/>
                <w:lang w:eastAsia="ru-RU"/>
              </w:rPr>
              <w:t>-76,4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001495">
            <w:pPr>
              <w:jc w:val="center"/>
              <w:rPr>
                <w:rFonts w:eastAsia="Times New Roman"/>
                <w:b/>
                <w:color w:val="000000"/>
                <w:sz w:val="22"/>
                <w:szCs w:val="22"/>
                <w:lang w:eastAsia="ru-RU"/>
              </w:rPr>
            </w:pPr>
            <w:r w:rsidRPr="00CB56AC">
              <w:rPr>
                <w:rFonts w:eastAsia="Times New Roman"/>
                <w:b/>
                <w:color w:val="000000"/>
                <w:sz w:val="22"/>
                <w:szCs w:val="22"/>
                <w:lang w:eastAsia="ru-RU"/>
              </w:rPr>
              <w:t>82,0</w:t>
            </w:r>
          </w:p>
        </w:tc>
      </w:tr>
      <w:tr w:rsidR="00001495" w:rsidRPr="00001495" w:rsidTr="00CB56A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CB56AC">
            <w:pPr>
              <w:jc w:val="center"/>
              <w:rPr>
                <w:rFonts w:eastAsia="Times New Roman"/>
                <w:sz w:val="22"/>
                <w:szCs w:val="22"/>
                <w:lang w:eastAsia="ru-RU"/>
              </w:rPr>
            </w:pPr>
            <w:r w:rsidRPr="00CB56AC">
              <w:rPr>
                <w:rFonts w:eastAsia="Times New Roman"/>
                <w:sz w:val="22"/>
                <w:szCs w:val="22"/>
                <w:lang w:eastAsia="ru-RU"/>
              </w:rPr>
              <w:t>0309</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bottom"/>
          </w:tcPr>
          <w:p w:rsidR="00001495" w:rsidRPr="00CB56AC" w:rsidRDefault="00001495" w:rsidP="00001495">
            <w:pPr>
              <w:rPr>
                <w:rFonts w:eastAsia="Times New Roman"/>
                <w:sz w:val="22"/>
                <w:szCs w:val="22"/>
                <w:lang w:eastAsia="ru-RU"/>
              </w:rPr>
            </w:pPr>
            <w:r w:rsidRPr="00CB56AC">
              <w:rPr>
                <w:rFonts w:eastAsia="Times New Roman"/>
                <w:sz w:val="22"/>
                <w:szCs w:val="22"/>
                <w:lang w:eastAsia="ru-RU"/>
              </w:rPr>
              <w:t>Защита населения и территории от чрезвычайных ситуаций природного и техногенного характера, гражданская оборона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001495">
            <w:pPr>
              <w:jc w:val="center"/>
              <w:rPr>
                <w:rFonts w:eastAsia="Times New Roman"/>
                <w:bCs w:val="0"/>
                <w:color w:val="000000"/>
                <w:sz w:val="22"/>
                <w:szCs w:val="22"/>
                <w:lang w:eastAsia="ru-RU"/>
              </w:rPr>
            </w:pPr>
            <w:r w:rsidRPr="00CB56AC">
              <w:rPr>
                <w:rFonts w:eastAsia="Times New Roman"/>
                <w:bCs w:val="0"/>
                <w:color w:val="000000"/>
                <w:sz w:val="22"/>
                <w:szCs w:val="22"/>
                <w:lang w:eastAsia="ru-RU"/>
              </w:rPr>
              <w:t>31,6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001495">
            <w:pPr>
              <w:jc w:val="center"/>
              <w:rPr>
                <w:rFonts w:eastAsia="Times New Roman"/>
                <w:bCs w:val="0"/>
                <w:color w:val="000000"/>
                <w:sz w:val="22"/>
                <w:szCs w:val="22"/>
                <w:lang w:eastAsia="ru-RU"/>
              </w:rPr>
            </w:pPr>
            <w:r w:rsidRPr="00CB56AC">
              <w:rPr>
                <w:rFonts w:eastAsia="Times New Roman"/>
                <w:bCs w:val="0"/>
                <w:color w:val="000000"/>
                <w:sz w:val="22"/>
                <w:szCs w:val="22"/>
                <w:lang w:eastAsia="ru-RU"/>
              </w:rPr>
              <w:t>24,1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001495">
            <w:pPr>
              <w:jc w:val="center"/>
              <w:rPr>
                <w:rFonts w:eastAsia="Times New Roman"/>
                <w:bCs w:val="0"/>
                <w:color w:val="000000"/>
                <w:sz w:val="22"/>
                <w:szCs w:val="22"/>
                <w:lang w:eastAsia="ru-RU"/>
              </w:rPr>
            </w:pPr>
            <w:r w:rsidRPr="00CB56AC">
              <w:rPr>
                <w:rFonts w:eastAsia="Times New Roman"/>
                <w:bCs w:val="0"/>
                <w:color w:val="000000"/>
                <w:sz w:val="22"/>
                <w:szCs w:val="22"/>
                <w:lang w:eastAsia="ru-RU"/>
              </w:rPr>
              <w:t>-7,5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001495">
            <w:pPr>
              <w:jc w:val="center"/>
              <w:rPr>
                <w:rFonts w:eastAsia="Times New Roman"/>
                <w:bCs w:val="0"/>
                <w:color w:val="000000"/>
                <w:sz w:val="22"/>
                <w:szCs w:val="22"/>
                <w:lang w:eastAsia="ru-RU"/>
              </w:rPr>
            </w:pPr>
            <w:r w:rsidRPr="00CB56AC">
              <w:rPr>
                <w:rFonts w:eastAsia="Times New Roman"/>
                <w:bCs w:val="0"/>
                <w:color w:val="000000"/>
                <w:sz w:val="22"/>
                <w:szCs w:val="22"/>
                <w:lang w:eastAsia="ru-RU"/>
              </w:rPr>
              <w:t>76,3</w:t>
            </w:r>
          </w:p>
        </w:tc>
      </w:tr>
      <w:tr w:rsidR="00001495" w:rsidRPr="00001495" w:rsidTr="00CB56A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CB56AC">
            <w:pPr>
              <w:jc w:val="center"/>
              <w:rPr>
                <w:rFonts w:eastAsia="Times New Roman"/>
                <w:sz w:val="22"/>
                <w:szCs w:val="22"/>
                <w:lang w:eastAsia="ru-RU"/>
              </w:rPr>
            </w:pPr>
            <w:r w:rsidRPr="00CB56AC">
              <w:rPr>
                <w:rFonts w:eastAsia="Times New Roman"/>
                <w:sz w:val="22"/>
                <w:szCs w:val="22"/>
                <w:lang w:eastAsia="ru-RU"/>
              </w:rPr>
              <w:t>0310</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bottom"/>
          </w:tcPr>
          <w:p w:rsidR="00001495" w:rsidRPr="00CB56AC" w:rsidRDefault="00001495" w:rsidP="00001495">
            <w:pPr>
              <w:rPr>
                <w:rFonts w:eastAsia="Times New Roman"/>
                <w:sz w:val="22"/>
                <w:szCs w:val="22"/>
                <w:lang w:eastAsia="ru-RU"/>
              </w:rPr>
            </w:pPr>
            <w:r w:rsidRPr="00CB56AC">
              <w:rPr>
                <w:rFonts w:eastAsia="Times New Roman"/>
                <w:sz w:val="22"/>
                <w:szCs w:val="22"/>
                <w:lang w:eastAsia="ru-RU"/>
              </w:rPr>
              <w:t>Обеспечение пожарной безопасности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001495">
            <w:pPr>
              <w:jc w:val="center"/>
              <w:rPr>
                <w:rFonts w:eastAsia="Times New Roman"/>
                <w:bCs w:val="0"/>
                <w:color w:val="000000"/>
                <w:sz w:val="22"/>
                <w:szCs w:val="22"/>
                <w:lang w:eastAsia="ru-RU"/>
              </w:rPr>
            </w:pPr>
            <w:r w:rsidRPr="00CB56AC">
              <w:rPr>
                <w:rFonts w:eastAsia="Times New Roman"/>
                <w:bCs w:val="0"/>
                <w:color w:val="000000"/>
                <w:sz w:val="22"/>
                <w:szCs w:val="22"/>
                <w:lang w:eastAsia="ru-RU"/>
              </w:rPr>
              <w:t>393,0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001495">
            <w:pPr>
              <w:jc w:val="center"/>
              <w:rPr>
                <w:rFonts w:eastAsia="Times New Roman"/>
                <w:bCs w:val="0"/>
                <w:color w:val="000000"/>
                <w:sz w:val="22"/>
                <w:szCs w:val="22"/>
                <w:lang w:eastAsia="ru-RU"/>
              </w:rPr>
            </w:pPr>
            <w:r w:rsidRPr="00CB56AC">
              <w:rPr>
                <w:rFonts w:eastAsia="Times New Roman"/>
                <w:bCs w:val="0"/>
                <w:color w:val="000000"/>
                <w:sz w:val="22"/>
                <w:szCs w:val="22"/>
                <w:lang w:eastAsia="ru-RU"/>
              </w:rPr>
              <w:t>324,1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001495">
            <w:pPr>
              <w:jc w:val="center"/>
              <w:rPr>
                <w:rFonts w:eastAsia="Times New Roman"/>
                <w:bCs w:val="0"/>
                <w:color w:val="000000"/>
                <w:sz w:val="22"/>
                <w:szCs w:val="22"/>
                <w:lang w:eastAsia="ru-RU"/>
              </w:rPr>
            </w:pPr>
            <w:r w:rsidRPr="00CB56AC">
              <w:rPr>
                <w:rFonts w:eastAsia="Times New Roman"/>
                <w:bCs w:val="0"/>
                <w:color w:val="000000"/>
                <w:sz w:val="22"/>
                <w:szCs w:val="22"/>
                <w:lang w:eastAsia="ru-RU"/>
              </w:rPr>
              <w:t>-68,9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001495">
            <w:pPr>
              <w:jc w:val="center"/>
              <w:rPr>
                <w:rFonts w:eastAsia="Times New Roman"/>
                <w:bCs w:val="0"/>
                <w:color w:val="000000"/>
                <w:sz w:val="22"/>
                <w:szCs w:val="22"/>
                <w:lang w:eastAsia="ru-RU"/>
              </w:rPr>
            </w:pPr>
            <w:r w:rsidRPr="00CB56AC">
              <w:rPr>
                <w:rFonts w:eastAsia="Times New Roman"/>
                <w:bCs w:val="0"/>
                <w:color w:val="000000"/>
                <w:sz w:val="22"/>
                <w:szCs w:val="22"/>
                <w:lang w:eastAsia="ru-RU"/>
              </w:rPr>
              <w:t>82,5</w:t>
            </w:r>
          </w:p>
        </w:tc>
      </w:tr>
      <w:tr w:rsidR="00001495" w:rsidRPr="00001495" w:rsidTr="00CB56A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CB56AC">
            <w:pPr>
              <w:jc w:val="center"/>
              <w:rPr>
                <w:rFonts w:eastAsia="Times New Roman"/>
                <w:b/>
                <w:sz w:val="22"/>
                <w:szCs w:val="22"/>
                <w:lang w:eastAsia="ru-RU"/>
              </w:rPr>
            </w:pPr>
            <w:r w:rsidRPr="00CB56AC">
              <w:rPr>
                <w:rFonts w:eastAsia="Times New Roman"/>
                <w:b/>
                <w:sz w:val="22"/>
                <w:szCs w:val="22"/>
                <w:lang w:eastAsia="ru-RU"/>
              </w:rPr>
              <w:t>0400</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bottom"/>
          </w:tcPr>
          <w:p w:rsidR="00001495" w:rsidRPr="00CB56AC" w:rsidRDefault="00001495" w:rsidP="00001495">
            <w:pPr>
              <w:rPr>
                <w:rFonts w:eastAsia="Times New Roman"/>
                <w:b/>
                <w:sz w:val="22"/>
                <w:szCs w:val="22"/>
                <w:lang w:eastAsia="ru-RU"/>
              </w:rPr>
            </w:pPr>
            <w:r w:rsidRPr="00CB56AC">
              <w:rPr>
                <w:rFonts w:eastAsia="Times New Roman"/>
                <w:b/>
                <w:sz w:val="22"/>
                <w:szCs w:val="22"/>
                <w:lang w:eastAsia="ru-RU"/>
              </w:rPr>
              <w:t>Национальная экономика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001495">
            <w:pPr>
              <w:jc w:val="center"/>
              <w:rPr>
                <w:rFonts w:eastAsia="Times New Roman"/>
                <w:b/>
                <w:color w:val="000000"/>
                <w:sz w:val="22"/>
                <w:szCs w:val="22"/>
                <w:lang w:eastAsia="ru-RU"/>
              </w:rPr>
            </w:pPr>
            <w:r w:rsidRPr="00CB56AC">
              <w:rPr>
                <w:rFonts w:eastAsia="Times New Roman"/>
                <w:b/>
                <w:color w:val="000000"/>
                <w:sz w:val="22"/>
                <w:szCs w:val="22"/>
                <w:lang w:eastAsia="ru-RU"/>
              </w:rPr>
              <w:t>4 404,3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001495">
            <w:pPr>
              <w:jc w:val="center"/>
              <w:rPr>
                <w:rFonts w:eastAsia="Times New Roman"/>
                <w:b/>
                <w:color w:val="000000"/>
                <w:sz w:val="22"/>
                <w:szCs w:val="22"/>
                <w:lang w:eastAsia="ru-RU"/>
              </w:rPr>
            </w:pPr>
            <w:r w:rsidRPr="00CB56AC">
              <w:rPr>
                <w:rFonts w:eastAsia="Times New Roman"/>
                <w:b/>
                <w:color w:val="000000"/>
                <w:sz w:val="22"/>
                <w:szCs w:val="22"/>
                <w:lang w:eastAsia="ru-RU"/>
              </w:rPr>
              <w:t>2 880,0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001495">
            <w:pPr>
              <w:jc w:val="center"/>
              <w:rPr>
                <w:rFonts w:eastAsia="Times New Roman"/>
                <w:b/>
                <w:color w:val="000000"/>
                <w:sz w:val="22"/>
                <w:szCs w:val="22"/>
                <w:lang w:eastAsia="ru-RU"/>
              </w:rPr>
            </w:pPr>
            <w:r w:rsidRPr="00CB56AC">
              <w:rPr>
                <w:rFonts w:eastAsia="Times New Roman"/>
                <w:b/>
                <w:color w:val="000000"/>
                <w:sz w:val="22"/>
                <w:szCs w:val="22"/>
                <w:lang w:eastAsia="ru-RU"/>
              </w:rPr>
              <w:t>-1 524,3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001495">
            <w:pPr>
              <w:jc w:val="center"/>
              <w:rPr>
                <w:rFonts w:eastAsia="Times New Roman"/>
                <w:b/>
                <w:color w:val="000000"/>
                <w:sz w:val="22"/>
                <w:szCs w:val="22"/>
                <w:lang w:eastAsia="ru-RU"/>
              </w:rPr>
            </w:pPr>
            <w:r w:rsidRPr="00CB56AC">
              <w:rPr>
                <w:rFonts w:eastAsia="Times New Roman"/>
                <w:b/>
                <w:color w:val="000000"/>
                <w:sz w:val="22"/>
                <w:szCs w:val="22"/>
                <w:lang w:eastAsia="ru-RU"/>
              </w:rPr>
              <w:t>65,4</w:t>
            </w:r>
          </w:p>
        </w:tc>
      </w:tr>
      <w:tr w:rsidR="00001495" w:rsidRPr="00001495" w:rsidTr="00CB56A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CB56AC">
            <w:pPr>
              <w:jc w:val="center"/>
              <w:rPr>
                <w:rFonts w:eastAsia="Times New Roman"/>
                <w:sz w:val="22"/>
                <w:szCs w:val="22"/>
                <w:lang w:eastAsia="ru-RU"/>
              </w:rPr>
            </w:pPr>
            <w:r w:rsidRPr="00CB56AC">
              <w:rPr>
                <w:rFonts w:eastAsia="Times New Roman"/>
                <w:sz w:val="22"/>
                <w:szCs w:val="22"/>
                <w:lang w:eastAsia="ru-RU"/>
              </w:rPr>
              <w:t>0409</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bottom"/>
          </w:tcPr>
          <w:p w:rsidR="00001495" w:rsidRPr="00CB56AC" w:rsidRDefault="00001495" w:rsidP="00001495">
            <w:pPr>
              <w:rPr>
                <w:rFonts w:eastAsia="Times New Roman"/>
                <w:sz w:val="22"/>
                <w:szCs w:val="22"/>
                <w:lang w:eastAsia="ru-RU"/>
              </w:rPr>
            </w:pPr>
            <w:r w:rsidRPr="00CB56AC">
              <w:rPr>
                <w:rFonts w:eastAsia="Times New Roman"/>
                <w:sz w:val="22"/>
                <w:szCs w:val="22"/>
                <w:lang w:eastAsia="ru-RU"/>
              </w:rPr>
              <w:t>Дорожное хозяйство (дорожные фонды)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001495">
            <w:pPr>
              <w:jc w:val="center"/>
              <w:rPr>
                <w:rFonts w:eastAsia="Times New Roman"/>
                <w:bCs w:val="0"/>
                <w:color w:val="000000"/>
                <w:sz w:val="22"/>
                <w:szCs w:val="22"/>
                <w:lang w:eastAsia="ru-RU"/>
              </w:rPr>
            </w:pPr>
            <w:r w:rsidRPr="00CB56AC">
              <w:rPr>
                <w:rFonts w:eastAsia="Times New Roman"/>
                <w:bCs w:val="0"/>
                <w:color w:val="000000"/>
                <w:sz w:val="22"/>
                <w:szCs w:val="22"/>
                <w:lang w:eastAsia="ru-RU"/>
              </w:rPr>
              <w:t>4 404,3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001495">
            <w:pPr>
              <w:jc w:val="center"/>
              <w:rPr>
                <w:rFonts w:eastAsia="Times New Roman"/>
                <w:bCs w:val="0"/>
                <w:color w:val="000000"/>
                <w:sz w:val="22"/>
                <w:szCs w:val="22"/>
                <w:lang w:eastAsia="ru-RU"/>
              </w:rPr>
            </w:pPr>
            <w:r w:rsidRPr="00CB56AC">
              <w:rPr>
                <w:rFonts w:eastAsia="Times New Roman"/>
                <w:bCs w:val="0"/>
                <w:color w:val="000000"/>
                <w:sz w:val="22"/>
                <w:szCs w:val="22"/>
                <w:lang w:eastAsia="ru-RU"/>
              </w:rPr>
              <w:t>2 880,0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001495">
            <w:pPr>
              <w:jc w:val="center"/>
              <w:rPr>
                <w:rFonts w:eastAsia="Times New Roman"/>
                <w:bCs w:val="0"/>
                <w:color w:val="000000"/>
                <w:sz w:val="22"/>
                <w:szCs w:val="22"/>
                <w:lang w:eastAsia="ru-RU"/>
              </w:rPr>
            </w:pPr>
            <w:r w:rsidRPr="00CB56AC">
              <w:rPr>
                <w:rFonts w:eastAsia="Times New Roman"/>
                <w:bCs w:val="0"/>
                <w:color w:val="000000"/>
                <w:sz w:val="22"/>
                <w:szCs w:val="22"/>
                <w:lang w:eastAsia="ru-RU"/>
              </w:rPr>
              <w:t>-1 524,3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001495">
            <w:pPr>
              <w:jc w:val="center"/>
              <w:rPr>
                <w:rFonts w:eastAsia="Times New Roman"/>
                <w:bCs w:val="0"/>
                <w:color w:val="000000"/>
                <w:sz w:val="22"/>
                <w:szCs w:val="22"/>
                <w:lang w:eastAsia="ru-RU"/>
              </w:rPr>
            </w:pPr>
            <w:r w:rsidRPr="00CB56AC">
              <w:rPr>
                <w:rFonts w:eastAsia="Times New Roman"/>
                <w:bCs w:val="0"/>
                <w:color w:val="000000"/>
                <w:sz w:val="22"/>
                <w:szCs w:val="22"/>
                <w:lang w:eastAsia="ru-RU"/>
              </w:rPr>
              <w:t>65,4</w:t>
            </w:r>
          </w:p>
        </w:tc>
      </w:tr>
      <w:tr w:rsidR="00001495" w:rsidRPr="00001495" w:rsidTr="00CB56A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CB56AC">
            <w:pPr>
              <w:jc w:val="center"/>
              <w:rPr>
                <w:rFonts w:eastAsia="Times New Roman"/>
                <w:b/>
                <w:sz w:val="22"/>
                <w:szCs w:val="22"/>
                <w:lang w:eastAsia="ru-RU"/>
              </w:rPr>
            </w:pPr>
            <w:r w:rsidRPr="00CB56AC">
              <w:rPr>
                <w:rFonts w:eastAsia="Times New Roman"/>
                <w:b/>
                <w:sz w:val="22"/>
                <w:szCs w:val="22"/>
                <w:lang w:eastAsia="ru-RU"/>
              </w:rPr>
              <w:t>0500</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bottom"/>
          </w:tcPr>
          <w:p w:rsidR="00001495" w:rsidRPr="00CB56AC" w:rsidRDefault="00001495" w:rsidP="00001495">
            <w:pPr>
              <w:rPr>
                <w:rFonts w:eastAsia="Times New Roman"/>
                <w:b/>
                <w:sz w:val="22"/>
                <w:szCs w:val="22"/>
                <w:lang w:eastAsia="ru-RU"/>
              </w:rPr>
            </w:pPr>
            <w:r w:rsidRPr="00CB56AC">
              <w:rPr>
                <w:rFonts w:eastAsia="Times New Roman"/>
                <w:b/>
                <w:sz w:val="22"/>
                <w:szCs w:val="22"/>
                <w:lang w:eastAsia="ru-RU"/>
              </w:rPr>
              <w:t>Жилищно-коммунальное хозяйство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001495">
            <w:pPr>
              <w:jc w:val="center"/>
              <w:rPr>
                <w:rFonts w:eastAsia="Times New Roman"/>
                <w:b/>
                <w:color w:val="000000"/>
                <w:sz w:val="22"/>
                <w:szCs w:val="22"/>
                <w:lang w:eastAsia="ru-RU"/>
              </w:rPr>
            </w:pPr>
            <w:r w:rsidRPr="00CB56AC">
              <w:rPr>
                <w:rFonts w:eastAsia="Times New Roman"/>
                <w:b/>
                <w:color w:val="000000"/>
                <w:sz w:val="22"/>
                <w:szCs w:val="22"/>
                <w:lang w:eastAsia="ru-RU"/>
              </w:rPr>
              <w:t>24 175,9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001495">
            <w:pPr>
              <w:jc w:val="center"/>
              <w:rPr>
                <w:rFonts w:eastAsia="Times New Roman"/>
                <w:b/>
                <w:color w:val="000000"/>
                <w:sz w:val="22"/>
                <w:szCs w:val="22"/>
                <w:lang w:eastAsia="ru-RU"/>
              </w:rPr>
            </w:pPr>
            <w:r w:rsidRPr="00CB56AC">
              <w:rPr>
                <w:rFonts w:eastAsia="Times New Roman"/>
                <w:b/>
                <w:color w:val="000000"/>
                <w:sz w:val="22"/>
                <w:szCs w:val="22"/>
                <w:lang w:eastAsia="ru-RU"/>
              </w:rPr>
              <w:t>11 303,8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001495">
            <w:pPr>
              <w:jc w:val="center"/>
              <w:rPr>
                <w:rFonts w:eastAsia="Times New Roman"/>
                <w:b/>
                <w:color w:val="000000"/>
                <w:sz w:val="22"/>
                <w:szCs w:val="22"/>
                <w:lang w:eastAsia="ru-RU"/>
              </w:rPr>
            </w:pPr>
            <w:r w:rsidRPr="00CB56AC">
              <w:rPr>
                <w:rFonts w:eastAsia="Times New Roman"/>
                <w:b/>
                <w:color w:val="000000"/>
                <w:sz w:val="22"/>
                <w:szCs w:val="22"/>
                <w:lang w:eastAsia="ru-RU"/>
              </w:rPr>
              <w:t>-12 872,1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001495">
            <w:pPr>
              <w:jc w:val="center"/>
              <w:rPr>
                <w:rFonts w:eastAsia="Times New Roman"/>
                <w:b/>
                <w:color w:val="000000"/>
                <w:sz w:val="22"/>
                <w:szCs w:val="22"/>
                <w:lang w:eastAsia="ru-RU"/>
              </w:rPr>
            </w:pPr>
            <w:r w:rsidRPr="00CB56AC">
              <w:rPr>
                <w:rFonts w:eastAsia="Times New Roman"/>
                <w:b/>
                <w:color w:val="000000"/>
                <w:sz w:val="22"/>
                <w:szCs w:val="22"/>
                <w:lang w:eastAsia="ru-RU"/>
              </w:rPr>
              <w:t>46,8</w:t>
            </w:r>
          </w:p>
        </w:tc>
      </w:tr>
      <w:tr w:rsidR="00001495" w:rsidRPr="00001495" w:rsidTr="00CB56A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CB56AC">
            <w:pPr>
              <w:jc w:val="center"/>
              <w:rPr>
                <w:rFonts w:eastAsia="Times New Roman"/>
                <w:sz w:val="22"/>
                <w:szCs w:val="22"/>
                <w:lang w:eastAsia="ru-RU"/>
              </w:rPr>
            </w:pPr>
            <w:r w:rsidRPr="00CB56AC">
              <w:rPr>
                <w:rFonts w:eastAsia="Times New Roman"/>
                <w:sz w:val="22"/>
                <w:szCs w:val="22"/>
                <w:lang w:eastAsia="ru-RU"/>
              </w:rPr>
              <w:t>0501</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bottom"/>
          </w:tcPr>
          <w:p w:rsidR="00001495" w:rsidRPr="00CB56AC" w:rsidRDefault="00001495" w:rsidP="00001495">
            <w:pPr>
              <w:rPr>
                <w:rFonts w:eastAsia="Times New Roman"/>
                <w:sz w:val="22"/>
                <w:szCs w:val="22"/>
                <w:lang w:eastAsia="ru-RU"/>
              </w:rPr>
            </w:pPr>
            <w:r w:rsidRPr="00CB56AC">
              <w:rPr>
                <w:rFonts w:eastAsia="Times New Roman"/>
                <w:sz w:val="22"/>
                <w:szCs w:val="22"/>
                <w:lang w:eastAsia="ru-RU"/>
              </w:rPr>
              <w:t>Жилищное хозяйство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001495">
            <w:pPr>
              <w:jc w:val="center"/>
              <w:rPr>
                <w:rFonts w:eastAsia="Times New Roman"/>
                <w:bCs w:val="0"/>
                <w:color w:val="000000"/>
                <w:sz w:val="22"/>
                <w:szCs w:val="22"/>
                <w:lang w:eastAsia="ru-RU"/>
              </w:rPr>
            </w:pPr>
            <w:r w:rsidRPr="00CB56AC">
              <w:rPr>
                <w:rFonts w:eastAsia="Times New Roman"/>
                <w:bCs w:val="0"/>
                <w:color w:val="000000"/>
                <w:sz w:val="22"/>
                <w:szCs w:val="22"/>
                <w:lang w:eastAsia="ru-RU"/>
              </w:rPr>
              <w:t>15 595,7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001495">
            <w:pPr>
              <w:jc w:val="center"/>
              <w:rPr>
                <w:rFonts w:eastAsia="Times New Roman"/>
                <w:bCs w:val="0"/>
                <w:color w:val="000000"/>
                <w:sz w:val="22"/>
                <w:szCs w:val="22"/>
                <w:lang w:eastAsia="ru-RU"/>
              </w:rPr>
            </w:pPr>
            <w:r w:rsidRPr="00CB56AC">
              <w:rPr>
                <w:rFonts w:eastAsia="Times New Roman"/>
                <w:bCs w:val="0"/>
                <w:color w:val="000000"/>
                <w:sz w:val="22"/>
                <w:szCs w:val="22"/>
                <w:lang w:eastAsia="ru-RU"/>
              </w:rPr>
              <w:t>5 162,1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001495">
            <w:pPr>
              <w:jc w:val="center"/>
              <w:rPr>
                <w:rFonts w:eastAsia="Times New Roman"/>
                <w:bCs w:val="0"/>
                <w:color w:val="000000"/>
                <w:sz w:val="22"/>
                <w:szCs w:val="22"/>
                <w:lang w:eastAsia="ru-RU"/>
              </w:rPr>
            </w:pPr>
            <w:r w:rsidRPr="00CB56AC">
              <w:rPr>
                <w:rFonts w:eastAsia="Times New Roman"/>
                <w:bCs w:val="0"/>
                <w:color w:val="000000"/>
                <w:sz w:val="22"/>
                <w:szCs w:val="22"/>
                <w:lang w:eastAsia="ru-RU"/>
              </w:rPr>
              <w:t>-10 433,6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001495">
            <w:pPr>
              <w:jc w:val="center"/>
              <w:rPr>
                <w:rFonts w:eastAsia="Times New Roman"/>
                <w:bCs w:val="0"/>
                <w:color w:val="000000"/>
                <w:sz w:val="22"/>
                <w:szCs w:val="22"/>
                <w:lang w:eastAsia="ru-RU"/>
              </w:rPr>
            </w:pPr>
            <w:r w:rsidRPr="00CB56AC">
              <w:rPr>
                <w:rFonts w:eastAsia="Times New Roman"/>
                <w:bCs w:val="0"/>
                <w:color w:val="000000"/>
                <w:sz w:val="22"/>
                <w:szCs w:val="22"/>
                <w:lang w:eastAsia="ru-RU"/>
              </w:rPr>
              <w:t>33,1</w:t>
            </w:r>
          </w:p>
        </w:tc>
      </w:tr>
      <w:tr w:rsidR="00001495" w:rsidRPr="00001495" w:rsidTr="00CB56A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CB56AC">
            <w:pPr>
              <w:jc w:val="center"/>
              <w:rPr>
                <w:rFonts w:eastAsia="Times New Roman"/>
                <w:sz w:val="22"/>
                <w:szCs w:val="22"/>
                <w:lang w:eastAsia="ru-RU"/>
              </w:rPr>
            </w:pPr>
            <w:r w:rsidRPr="00CB56AC">
              <w:rPr>
                <w:rFonts w:eastAsia="Times New Roman"/>
                <w:sz w:val="22"/>
                <w:szCs w:val="22"/>
                <w:lang w:eastAsia="ru-RU"/>
              </w:rPr>
              <w:t>0502</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bottom"/>
          </w:tcPr>
          <w:p w:rsidR="00001495" w:rsidRPr="00CB56AC" w:rsidRDefault="00001495" w:rsidP="00001495">
            <w:pPr>
              <w:rPr>
                <w:rFonts w:eastAsia="Times New Roman"/>
                <w:sz w:val="22"/>
                <w:szCs w:val="22"/>
                <w:lang w:eastAsia="ru-RU"/>
              </w:rPr>
            </w:pPr>
            <w:r w:rsidRPr="00CB56AC">
              <w:rPr>
                <w:rFonts w:eastAsia="Times New Roman"/>
                <w:sz w:val="22"/>
                <w:szCs w:val="22"/>
                <w:lang w:eastAsia="ru-RU"/>
              </w:rPr>
              <w:t>Коммунальное хозяйство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001495">
            <w:pPr>
              <w:jc w:val="center"/>
              <w:rPr>
                <w:rFonts w:eastAsia="Times New Roman"/>
                <w:bCs w:val="0"/>
                <w:color w:val="000000"/>
                <w:sz w:val="22"/>
                <w:szCs w:val="22"/>
                <w:lang w:eastAsia="ru-RU"/>
              </w:rPr>
            </w:pPr>
            <w:r w:rsidRPr="00CB56AC">
              <w:rPr>
                <w:rFonts w:eastAsia="Times New Roman"/>
                <w:bCs w:val="0"/>
                <w:color w:val="000000"/>
                <w:sz w:val="22"/>
                <w:szCs w:val="22"/>
                <w:lang w:eastAsia="ru-RU"/>
              </w:rPr>
              <w:t>5 240,7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001495">
            <w:pPr>
              <w:jc w:val="center"/>
              <w:rPr>
                <w:rFonts w:eastAsia="Times New Roman"/>
                <w:bCs w:val="0"/>
                <w:color w:val="000000"/>
                <w:sz w:val="22"/>
                <w:szCs w:val="22"/>
                <w:lang w:eastAsia="ru-RU"/>
              </w:rPr>
            </w:pPr>
            <w:r w:rsidRPr="00CB56AC">
              <w:rPr>
                <w:rFonts w:eastAsia="Times New Roman"/>
                <w:bCs w:val="0"/>
                <w:color w:val="000000"/>
                <w:sz w:val="22"/>
                <w:szCs w:val="22"/>
                <w:lang w:eastAsia="ru-RU"/>
              </w:rPr>
              <w:t>3 485,7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001495">
            <w:pPr>
              <w:jc w:val="center"/>
              <w:rPr>
                <w:rFonts w:eastAsia="Times New Roman"/>
                <w:bCs w:val="0"/>
                <w:color w:val="000000"/>
                <w:sz w:val="22"/>
                <w:szCs w:val="22"/>
                <w:lang w:eastAsia="ru-RU"/>
              </w:rPr>
            </w:pPr>
            <w:r w:rsidRPr="00CB56AC">
              <w:rPr>
                <w:rFonts w:eastAsia="Times New Roman"/>
                <w:bCs w:val="0"/>
                <w:color w:val="000000"/>
                <w:sz w:val="22"/>
                <w:szCs w:val="22"/>
                <w:lang w:eastAsia="ru-RU"/>
              </w:rPr>
              <w:t>-1 755,0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001495">
            <w:pPr>
              <w:jc w:val="center"/>
              <w:rPr>
                <w:rFonts w:eastAsia="Times New Roman"/>
                <w:bCs w:val="0"/>
                <w:color w:val="000000"/>
                <w:sz w:val="22"/>
                <w:szCs w:val="22"/>
                <w:lang w:eastAsia="ru-RU"/>
              </w:rPr>
            </w:pPr>
            <w:r w:rsidRPr="00CB56AC">
              <w:rPr>
                <w:rFonts w:eastAsia="Times New Roman"/>
                <w:bCs w:val="0"/>
                <w:color w:val="000000"/>
                <w:sz w:val="22"/>
                <w:szCs w:val="22"/>
                <w:lang w:eastAsia="ru-RU"/>
              </w:rPr>
              <w:t>66,5</w:t>
            </w:r>
          </w:p>
        </w:tc>
      </w:tr>
      <w:tr w:rsidR="00001495" w:rsidRPr="00001495" w:rsidTr="00CB56A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CB56AC">
            <w:pPr>
              <w:jc w:val="center"/>
              <w:rPr>
                <w:rFonts w:eastAsia="Times New Roman"/>
                <w:sz w:val="22"/>
                <w:szCs w:val="22"/>
                <w:lang w:eastAsia="ru-RU"/>
              </w:rPr>
            </w:pPr>
            <w:r w:rsidRPr="00CB56AC">
              <w:rPr>
                <w:rFonts w:eastAsia="Times New Roman"/>
                <w:sz w:val="22"/>
                <w:szCs w:val="22"/>
                <w:lang w:eastAsia="ru-RU"/>
              </w:rPr>
              <w:t>0503</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bottom"/>
          </w:tcPr>
          <w:p w:rsidR="00001495" w:rsidRPr="00CB56AC" w:rsidRDefault="00001495" w:rsidP="00001495">
            <w:pPr>
              <w:rPr>
                <w:rFonts w:eastAsia="Times New Roman"/>
                <w:sz w:val="22"/>
                <w:szCs w:val="22"/>
                <w:lang w:eastAsia="ru-RU"/>
              </w:rPr>
            </w:pPr>
            <w:r w:rsidRPr="00CB56AC">
              <w:rPr>
                <w:rFonts w:eastAsia="Times New Roman"/>
                <w:sz w:val="22"/>
                <w:szCs w:val="22"/>
                <w:lang w:eastAsia="ru-RU"/>
              </w:rPr>
              <w:t>Благоустройство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001495">
            <w:pPr>
              <w:jc w:val="center"/>
              <w:rPr>
                <w:rFonts w:eastAsia="Times New Roman"/>
                <w:bCs w:val="0"/>
                <w:color w:val="000000"/>
                <w:sz w:val="22"/>
                <w:szCs w:val="22"/>
                <w:lang w:eastAsia="ru-RU"/>
              </w:rPr>
            </w:pPr>
            <w:r w:rsidRPr="00CB56AC">
              <w:rPr>
                <w:rFonts w:eastAsia="Times New Roman"/>
                <w:bCs w:val="0"/>
                <w:color w:val="000000"/>
                <w:sz w:val="22"/>
                <w:szCs w:val="22"/>
                <w:lang w:eastAsia="ru-RU"/>
              </w:rPr>
              <w:t>3 339,5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001495">
            <w:pPr>
              <w:jc w:val="center"/>
              <w:rPr>
                <w:rFonts w:eastAsia="Times New Roman"/>
                <w:bCs w:val="0"/>
                <w:color w:val="000000"/>
                <w:sz w:val="22"/>
                <w:szCs w:val="22"/>
                <w:lang w:eastAsia="ru-RU"/>
              </w:rPr>
            </w:pPr>
            <w:r w:rsidRPr="00CB56AC">
              <w:rPr>
                <w:rFonts w:eastAsia="Times New Roman"/>
                <w:bCs w:val="0"/>
                <w:color w:val="000000"/>
                <w:sz w:val="22"/>
                <w:szCs w:val="22"/>
                <w:lang w:eastAsia="ru-RU"/>
              </w:rPr>
              <w:t>2 656,0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001495">
            <w:pPr>
              <w:jc w:val="center"/>
              <w:rPr>
                <w:rFonts w:eastAsia="Times New Roman"/>
                <w:bCs w:val="0"/>
                <w:color w:val="000000"/>
                <w:sz w:val="22"/>
                <w:szCs w:val="22"/>
                <w:lang w:eastAsia="ru-RU"/>
              </w:rPr>
            </w:pPr>
            <w:r w:rsidRPr="00CB56AC">
              <w:rPr>
                <w:rFonts w:eastAsia="Times New Roman"/>
                <w:bCs w:val="0"/>
                <w:color w:val="000000"/>
                <w:sz w:val="22"/>
                <w:szCs w:val="22"/>
                <w:lang w:eastAsia="ru-RU"/>
              </w:rPr>
              <w:t>-683,5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001495">
            <w:pPr>
              <w:jc w:val="center"/>
              <w:rPr>
                <w:rFonts w:eastAsia="Times New Roman"/>
                <w:bCs w:val="0"/>
                <w:color w:val="000000"/>
                <w:sz w:val="22"/>
                <w:szCs w:val="22"/>
                <w:lang w:eastAsia="ru-RU"/>
              </w:rPr>
            </w:pPr>
            <w:r w:rsidRPr="00CB56AC">
              <w:rPr>
                <w:rFonts w:eastAsia="Times New Roman"/>
                <w:bCs w:val="0"/>
                <w:color w:val="000000"/>
                <w:sz w:val="22"/>
                <w:szCs w:val="22"/>
                <w:lang w:eastAsia="ru-RU"/>
              </w:rPr>
              <w:t>79,5</w:t>
            </w:r>
          </w:p>
        </w:tc>
      </w:tr>
      <w:tr w:rsidR="00001495" w:rsidRPr="00001495" w:rsidTr="00CB56A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CB56AC">
            <w:pPr>
              <w:jc w:val="center"/>
              <w:rPr>
                <w:rFonts w:eastAsia="Times New Roman"/>
                <w:b/>
                <w:sz w:val="22"/>
                <w:szCs w:val="22"/>
                <w:lang w:eastAsia="ru-RU"/>
              </w:rPr>
            </w:pPr>
            <w:r w:rsidRPr="00CB56AC">
              <w:rPr>
                <w:rFonts w:eastAsia="Times New Roman"/>
                <w:b/>
                <w:sz w:val="22"/>
                <w:szCs w:val="22"/>
                <w:lang w:eastAsia="ru-RU"/>
              </w:rPr>
              <w:t>0800</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bottom"/>
          </w:tcPr>
          <w:p w:rsidR="00001495" w:rsidRPr="00CB56AC" w:rsidRDefault="00001495" w:rsidP="00001495">
            <w:pPr>
              <w:rPr>
                <w:rFonts w:eastAsia="Times New Roman"/>
                <w:b/>
                <w:sz w:val="22"/>
                <w:szCs w:val="22"/>
                <w:lang w:eastAsia="ru-RU"/>
              </w:rPr>
            </w:pPr>
            <w:r w:rsidRPr="00CB56AC">
              <w:rPr>
                <w:rFonts w:eastAsia="Times New Roman"/>
                <w:b/>
                <w:sz w:val="22"/>
                <w:szCs w:val="22"/>
                <w:lang w:eastAsia="ru-RU"/>
              </w:rPr>
              <w:t xml:space="preserve">Культура, кинематография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001495">
            <w:pPr>
              <w:jc w:val="center"/>
              <w:rPr>
                <w:rFonts w:eastAsia="Times New Roman"/>
                <w:b/>
                <w:color w:val="000000"/>
                <w:sz w:val="22"/>
                <w:szCs w:val="22"/>
                <w:lang w:eastAsia="ru-RU"/>
              </w:rPr>
            </w:pPr>
            <w:r w:rsidRPr="00CB56AC">
              <w:rPr>
                <w:rFonts w:eastAsia="Times New Roman"/>
                <w:b/>
                <w:color w:val="000000"/>
                <w:sz w:val="22"/>
                <w:szCs w:val="22"/>
                <w:lang w:eastAsia="ru-RU"/>
              </w:rPr>
              <w:t>2 220,0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001495">
            <w:pPr>
              <w:jc w:val="center"/>
              <w:rPr>
                <w:rFonts w:eastAsia="Times New Roman"/>
                <w:b/>
                <w:color w:val="000000"/>
                <w:sz w:val="22"/>
                <w:szCs w:val="22"/>
                <w:lang w:eastAsia="ru-RU"/>
              </w:rPr>
            </w:pPr>
            <w:r w:rsidRPr="00CB56AC">
              <w:rPr>
                <w:rFonts w:eastAsia="Times New Roman"/>
                <w:b/>
                <w:color w:val="000000"/>
                <w:sz w:val="22"/>
                <w:szCs w:val="22"/>
                <w:lang w:eastAsia="ru-RU"/>
              </w:rPr>
              <w:t>1 660,0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001495">
            <w:pPr>
              <w:jc w:val="center"/>
              <w:rPr>
                <w:rFonts w:eastAsia="Times New Roman"/>
                <w:b/>
                <w:color w:val="000000"/>
                <w:sz w:val="22"/>
                <w:szCs w:val="22"/>
                <w:lang w:eastAsia="ru-RU"/>
              </w:rPr>
            </w:pPr>
            <w:r w:rsidRPr="00CB56AC">
              <w:rPr>
                <w:rFonts w:eastAsia="Times New Roman"/>
                <w:b/>
                <w:color w:val="000000"/>
                <w:sz w:val="22"/>
                <w:szCs w:val="22"/>
                <w:lang w:eastAsia="ru-RU"/>
              </w:rPr>
              <w:t>-560,0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001495">
            <w:pPr>
              <w:jc w:val="center"/>
              <w:rPr>
                <w:rFonts w:eastAsia="Times New Roman"/>
                <w:b/>
                <w:color w:val="000000"/>
                <w:sz w:val="22"/>
                <w:szCs w:val="22"/>
                <w:lang w:eastAsia="ru-RU"/>
              </w:rPr>
            </w:pPr>
            <w:r w:rsidRPr="00CB56AC">
              <w:rPr>
                <w:rFonts w:eastAsia="Times New Roman"/>
                <w:b/>
                <w:color w:val="000000"/>
                <w:sz w:val="22"/>
                <w:szCs w:val="22"/>
                <w:lang w:eastAsia="ru-RU"/>
              </w:rPr>
              <w:t>74,8</w:t>
            </w:r>
          </w:p>
        </w:tc>
      </w:tr>
      <w:tr w:rsidR="00001495" w:rsidRPr="00001495" w:rsidTr="00CB56A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CB56AC">
            <w:pPr>
              <w:jc w:val="center"/>
              <w:rPr>
                <w:rFonts w:eastAsia="Times New Roman"/>
                <w:sz w:val="22"/>
                <w:szCs w:val="22"/>
                <w:lang w:eastAsia="ru-RU"/>
              </w:rPr>
            </w:pPr>
            <w:r w:rsidRPr="00CB56AC">
              <w:rPr>
                <w:rFonts w:eastAsia="Times New Roman"/>
                <w:sz w:val="22"/>
                <w:szCs w:val="22"/>
                <w:lang w:eastAsia="ru-RU"/>
              </w:rPr>
              <w:t>0801</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bottom"/>
          </w:tcPr>
          <w:p w:rsidR="00001495" w:rsidRPr="00CB56AC" w:rsidRDefault="00001495" w:rsidP="00001495">
            <w:pPr>
              <w:rPr>
                <w:rFonts w:eastAsia="Times New Roman"/>
                <w:sz w:val="22"/>
                <w:szCs w:val="22"/>
                <w:lang w:eastAsia="ru-RU"/>
              </w:rPr>
            </w:pPr>
            <w:r w:rsidRPr="00CB56AC">
              <w:rPr>
                <w:rFonts w:eastAsia="Times New Roman"/>
                <w:sz w:val="22"/>
                <w:szCs w:val="22"/>
                <w:lang w:eastAsia="ru-RU"/>
              </w:rPr>
              <w:t>Культура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001495">
            <w:pPr>
              <w:jc w:val="center"/>
              <w:rPr>
                <w:rFonts w:eastAsia="Times New Roman"/>
                <w:bCs w:val="0"/>
                <w:color w:val="000000"/>
                <w:sz w:val="22"/>
                <w:szCs w:val="22"/>
                <w:lang w:eastAsia="ru-RU"/>
              </w:rPr>
            </w:pPr>
            <w:r w:rsidRPr="00CB56AC">
              <w:rPr>
                <w:rFonts w:eastAsia="Times New Roman"/>
                <w:bCs w:val="0"/>
                <w:color w:val="000000"/>
                <w:sz w:val="22"/>
                <w:szCs w:val="22"/>
                <w:lang w:eastAsia="ru-RU"/>
              </w:rPr>
              <w:t>2 220,0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001495">
            <w:pPr>
              <w:jc w:val="center"/>
              <w:rPr>
                <w:rFonts w:eastAsia="Times New Roman"/>
                <w:bCs w:val="0"/>
                <w:color w:val="000000"/>
                <w:sz w:val="22"/>
                <w:szCs w:val="22"/>
                <w:lang w:eastAsia="ru-RU"/>
              </w:rPr>
            </w:pPr>
            <w:r w:rsidRPr="00CB56AC">
              <w:rPr>
                <w:rFonts w:eastAsia="Times New Roman"/>
                <w:bCs w:val="0"/>
                <w:color w:val="000000"/>
                <w:sz w:val="22"/>
                <w:szCs w:val="22"/>
                <w:lang w:eastAsia="ru-RU"/>
              </w:rPr>
              <w:t>1 660,0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001495">
            <w:pPr>
              <w:jc w:val="center"/>
              <w:rPr>
                <w:rFonts w:eastAsia="Times New Roman"/>
                <w:bCs w:val="0"/>
                <w:color w:val="000000"/>
                <w:sz w:val="22"/>
                <w:szCs w:val="22"/>
                <w:lang w:eastAsia="ru-RU"/>
              </w:rPr>
            </w:pPr>
            <w:r w:rsidRPr="00CB56AC">
              <w:rPr>
                <w:rFonts w:eastAsia="Times New Roman"/>
                <w:bCs w:val="0"/>
                <w:color w:val="000000"/>
                <w:sz w:val="22"/>
                <w:szCs w:val="22"/>
                <w:lang w:eastAsia="ru-RU"/>
              </w:rPr>
              <w:t>-560,0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001495">
            <w:pPr>
              <w:jc w:val="center"/>
              <w:rPr>
                <w:rFonts w:eastAsia="Times New Roman"/>
                <w:bCs w:val="0"/>
                <w:color w:val="000000"/>
                <w:sz w:val="22"/>
                <w:szCs w:val="22"/>
                <w:lang w:eastAsia="ru-RU"/>
              </w:rPr>
            </w:pPr>
            <w:r w:rsidRPr="00CB56AC">
              <w:rPr>
                <w:rFonts w:eastAsia="Times New Roman"/>
                <w:bCs w:val="0"/>
                <w:color w:val="000000"/>
                <w:sz w:val="22"/>
                <w:szCs w:val="22"/>
                <w:lang w:eastAsia="ru-RU"/>
              </w:rPr>
              <w:t>74,8</w:t>
            </w:r>
          </w:p>
        </w:tc>
      </w:tr>
      <w:tr w:rsidR="00001495" w:rsidRPr="00001495" w:rsidTr="00CB56A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CB56AC">
            <w:pPr>
              <w:jc w:val="center"/>
              <w:rPr>
                <w:rFonts w:eastAsia="Times New Roman"/>
                <w:b/>
                <w:sz w:val="22"/>
                <w:szCs w:val="22"/>
                <w:lang w:eastAsia="ru-RU"/>
              </w:rPr>
            </w:pPr>
            <w:r w:rsidRPr="00CB56AC">
              <w:rPr>
                <w:rFonts w:eastAsia="Times New Roman"/>
                <w:b/>
                <w:sz w:val="22"/>
                <w:szCs w:val="22"/>
                <w:lang w:eastAsia="ru-RU"/>
              </w:rPr>
              <w:t>1000</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bottom"/>
          </w:tcPr>
          <w:p w:rsidR="00001495" w:rsidRPr="00CB56AC" w:rsidRDefault="00001495" w:rsidP="00001495">
            <w:pPr>
              <w:rPr>
                <w:rFonts w:eastAsia="Times New Roman"/>
                <w:b/>
                <w:sz w:val="22"/>
                <w:szCs w:val="22"/>
                <w:lang w:eastAsia="ru-RU"/>
              </w:rPr>
            </w:pPr>
            <w:r w:rsidRPr="00CB56AC">
              <w:rPr>
                <w:rFonts w:eastAsia="Times New Roman"/>
                <w:b/>
                <w:sz w:val="22"/>
                <w:szCs w:val="22"/>
                <w:lang w:eastAsia="ru-RU"/>
              </w:rPr>
              <w:t>Социальная политика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001495">
            <w:pPr>
              <w:jc w:val="center"/>
              <w:rPr>
                <w:rFonts w:eastAsia="Times New Roman"/>
                <w:b/>
                <w:color w:val="000000"/>
                <w:sz w:val="22"/>
                <w:szCs w:val="22"/>
                <w:lang w:eastAsia="ru-RU"/>
              </w:rPr>
            </w:pPr>
            <w:r w:rsidRPr="00CB56AC">
              <w:rPr>
                <w:rFonts w:eastAsia="Times New Roman"/>
                <w:b/>
                <w:color w:val="000000"/>
                <w:sz w:val="22"/>
                <w:szCs w:val="22"/>
                <w:lang w:eastAsia="ru-RU"/>
              </w:rPr>
              <w:t>351,0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001495">
            <w:pPr>
              <w:jc w:val="center"/>
              <w:rPr>
                <w:rFonts w:eastAsia="Times New Roman"/>
                <w:b/>
                <w:color w:val="000000"/>
                <w:sz w:val="22"/>
                <w:szCs w:val="22"/>
                <w:lang w:eastAsia="ru-RU"/>
              </w:rPr>
            </w:pPr>
            <w:r w:rsidRPr="00CB56AC">
              <w:rPr>
                <w:rFonts w:eastAsia="Times New Roman"/>
                <w:b/>
                <w:color w:val="000000"/>
                <w:sz w:val="22"/>
                <w:szCs w:val="22"/>
                <w:lang w:eastAsia="ru-RU"/>
              </w:rPr>
              <w:t>318,1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001495">
            <w:pPr>
              <w:jc w:val="center"/>
              <w:rPr>
                <w:rFonts w:eastAsia="Times New Roman"/>
                <w:b/>
                <w:color w:val="000000"/>
                <w:sz w:val="22"/>
                <w:szCs w:val="22"/>
                <w:lang w:eastAsia="ru-RU"/>
              </w:rPr>
            </w:pPr>
            <w:r w:rsidRPr="00CB56AC">
              <w:rPr>
                <w:rFonts w:eastAsia="Times New Roman"/>
                <w:b/>
                <w:color w:val="000000"/>
                <w:sz w:val="22"/>
                <w:szCs w:val="22"/>
                <w:lang w:eastAsia="ru-RU"/>
              </w:rPr>
              <w:t>-32,9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001495">
            <w:pPr>
              <w:jc w:val="center"/>
              <w:rPr>
                <w:rFonts w:eastAsia="Times New Roman"/>
                <w:b/>
                <w:color w:val="000000"/>
                <w:sz w:val="22"/>
                <w:szCs w:val="22"/>
                <w:lang w:eastAsia="ru-RU"/>
              </w:rPr>
            </w:pPr>
            <w:r w:rsidRPr="00CB56AC">
              <w:rPr>
                <w:rFonts w:eastAsia="Times New Roman"/>
                <w:b/>
                <w:color w:val="000000"/>
                <w:sz w:val="22"/>
                <w:szCs w:val="22"/>
                <w:lang w:eastAsia="ru-RU"/>
              </w:rPr>
              <w:t>90,6</w:t>
            </w:r>
          </w:p>
        </w:tc>
      </w:tr>
      <w:tr w:rsidR="00001495" w:rsidRPr="00001495" w:rsidTr="00CB56A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CB56AC">
            <w:pPr>
              <w:jc w:val="center"/>
              <w:rPr>
                <w:rFonts w:eastAsia="Times New Roman"/>
                <w:sz w:val="22"/>
                <w:szCs w:val="22"/>
                <w:lang w:eastAsia="ru-RU"/>
              </w:rPr>
            </w:pPr>
            <w:r w:rsidRPr="00CB56AC">
              <w:rPr>
                <w:rFonts w:eastAsia="Times New Roman"/>
                <w:sz w:val="22"/>
                <w:szCs w:val="22"/>
                <w:lang w:eastAsia="ru-RU"/>
              </w:rPr>
              <w:t>1001</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bottom"/>
          </w:tcPr>
          <w:p w:rsidR="00001495" w:rsidRPr="00CB56AC" w:rsidRDefault="00001495" w:rsidP="00001495">
            <w:pPr>
              <w:rPr>
                <w:rFonts w:eastAsia="Times New Roman"/>
                <w:sz w:val="22"/>
                <w:szCs w:val="22"/>
                <w:lang w:eastAsia="ru-RU"/>
              </w:rPr>
            </w:pPr>
            <w:r w:rsidRPr="00CB56AC">
              <w:rPr>
                <w:rFonts w:eastAsia="Times New Roman"/>
                <w:sz w:val="22"/>
                <w:szCs w:val="22"/>
                <w:lang w:eastAsia="ru-RU"/>
              </w:rPr>
              <w:t>Пенсионное обеспечение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001495">
            <w:pPr>
              <w:jc w:val="center"/>
              <w:rPr>
                <w:rFonts w:eastAsia="Times New Roman"/>
                <w:bCs w:val="0"/>
                <w:color w:val="000000"/>
                <w:sz w:val="22"/>
                <w:szCs w:val="22"/>
                <w:lang w:eastAsia="ru-RU"/>
              </w:rPr>
            </w:pPr>
            <w:r w:rsidRPr="00CB56AC">
              <w:rPr>
                <w:rFonts w:eastAsia="Times New Roman"/>
                <w:bCs w:val="0"/>
                <w:color w:val="000000"/>
                <w:sz w:val="22"/>
                <w:szCs w:val="22"/>
                <w:lang w:eastAsia="ru-RU"/>
              </w:rPr>
              <w:t>270,0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001495">
            <w:pPr>
              <w:jc w:val="center"/>
              <w:rPr>
                <w:rFonts w:eastAsia="Times New Roman"/>
                <w:bCs w:val="0"/>
                <w:color w:val="000000"/>
                <w:sz w:val="22"/>
                <w:szCs w:val="22"/>
                <w:lang w:eastAsia="ru-RU"/>
              </w:rPr>
            </w:pPr>
            <w:r w:rsidRPr="00CB56AC">
              <w:rPr>
                <w:rFonts w:eastAsia="Times New Roman"/>
                <w:bCs w:val="0"/>
                <w:color w:val="000000"/>
                <w:sz w:val="22"/>
                <w:szCs w:val="22"/>
                <w:lang w:eastAsia="ru-RU"/>
              </w:rPr>
              <w:t>263,8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001495">
            <w:pPr>
              <w:jc w:val="center"/>
              <w:rPr>
                <w:rFonts w:eastAsia="Times New Roman"/>
                <w:bCs w:val="0"/>
                <w:color w:val="000000"/>
                <w:sz w:val="22"/>
                <w:szCs w:val="22"/>
                <w:lang w:eastAsia="ru-RU"/>
              </w:rPr>
            </w:pPr>
            <w:r w:rsidRPr="00CB56AC">
              <w:rPr>
                <w:rFonts w:eastAsia="Times New Roman"/>
                <w:bCs w:val="0"/>
                <w:color w:val="000000"/>
                <w:sz w:val="22"/>
                <w:szCs w:val="22"/>
                <w:lang w:eastAsia="ru-RU"/>
              </w:rPr>
              <w:t>-6,2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001495">
            <w:pPr>
              <w:jc w:val="center"/>
              <w:rPr>
                <w:rFonts w:eastAsia="Times New Roman"/>
                <w:bCs w:val="0"/>
                <w:color w:val="000000"/>
                <w:sz w:val="22"/>
                <w:szCs w:val="22"/>
                <w:lang w:eastAsia="ru-RU"/>
              </w:rPr>
            </w:pPr>
            <w:r w:rsidRPr="00CB56AC">
              <w:rPr>
                <w:rFonts w:eastAsia="Times New Roman"/>
                <w:bCs w:val="0"/>
                <w:color w:val="000000"/>
                <w:sz w:val="22"/>
                <w:szCs w:val="22"/>
                <w:lang w:eastAsia="ru-RU"/>
              </w:rPr>
              <w:t>97,7</w:t>
            </w:r>
          </w:p>
        </w:tc>
      </w:tr>
      <w:tr w:rsidR="00001495" w:rsidRPr="00001495" w:rsidTr="00CB56A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CB56AC">
            <w:pPr>
              <w:jc w:val="center"/>
              <w:rPr>
                <w:rFonts w:eastAsia="Times New Roman"/>
                <w:sz w:val="22"/>
                <w:szCs w:val="22"/>
                <w:lang w:eastAsia="ru-RU"/>
              </w:rPr>
            </w:pPr>
            <w:r w:rsidRPr="00CB56AC">
              <w:rPr>
                <w:rFonts w:eastAsia="Times New Roman"/>
                <w:sz w:val="22"/>
                <w:szCs w:val="22"/>
                <w:lang w:eastAsia="ru-RU"/>
              </w:rPr>
              <w:t>1003</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bottom"/>
          </w:tcPr>
          <w:p w:rsidR="00001495" w:rsidRPr="00CB56AC" w:rsidRDefault="00001495" w:rsidP="00001495">
            <w:pPr>
              <w:rPr>
                <w:rFonts w:eastAsia="Times New Roman"/>
                <w:sz w:val="22"/>
                <w:szCs w:val="22"/>
                <w:lang w:eastAsia="ru-RU"/>
              </w:rPr>
            </w:pPr>
            <w:r w:rsidRPr="00CB56AC">
              <w:rPr>
                <w:rFonts w:eastAsia="Times New Roman"/>
                <w:sz w:val="22"/>
                <w:szCs w:val="22"/>
                <w:lang w:eastAsia="ru-RU"/>
              </w:rPr>
              <w:t>Социальное обеспечение населения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001495">
            <w:pPr>
              <w:jc w:val="center"/>
              <w:rPr>
                <w:rFonts w:eastAsia="Times New Roman"/>
                <w:bCs w:val="0"/>
                <w:color w:val="000000"/>
                <w:sz w:val="22"/>
                <w:szCs w:val="22"/>
                <w:lang w:eastAsia="ru-RU"/>
              </w:rPr>
            </w:pPr>
            <w:r w:rsidRPr="00CB56AC">
              <w:rPr>
                <w:rFonts w:eastAsia="Times New Roman"/>
                <w:bCs w:val="0"/>
                <w:color w:val="000000"/>
                <w:sz w:val="22"/>
                <w:szCs w:val="22"/>
                <w:lang w:eastAsia="ru-RU"/>
              </w:rPr>
              <w:t>81,0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001495">
            <w:pPr>
              <w:jc w:val="center"/>
              <w:rPr>
                <w:rFonts w:eastAsia="Times New Roman"/>
                <w:bCs w:val="0"/>
                <w:color w:val="000000"/>
                <w:sz w:val="22"/>
                <w:szCs w:val="22"/>
                <w:lang w:eastAsia="ru-RU"/>
              </w:rPr>
            </w:pPr>
            <w:r w:rsidRPr="00CB56AC">
              <w:rPr>
                <w:rFonts w:eastAsia="Times New Roman"/>
                <w:bCs w:val="0"/>
                <w:color w:val="000000"/>
                <w:sz w:val="22"/>
                <w:szCs w:val="22"/>
                <w:lang w:eastAsia="ru-RU"/>
              </w:rPr>
              <w:t>54,3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001495">
            <w:pPr>
              <w:jc w:val="center"/>
              <w:rPr>
                <w:rFonts w:eastAsia="Times New Roman"/>
                <w:bCs w:val="0"/>
                <w:color w:val="000000"/>
                <w:sz w:val="22"/>
                <w:szCs w:val="22"/>
                <w:lang w:eastAsia="ru-RU"/>
              </w:rPr>
            </w:pPr>
            <w:r w:rsidRPr="00CB56AC">
              <w:rPr>
                <w:rFonts w:eastAsia="Times New Roman"/>
                <w:bCs w:val="0"/>
                <w:color w:val="000000"/>
                <w:sz w:val="22"/>
                <w:szCs w:val="22"/>
                <w:lang w:eastAsia="ru-RU"/>
              </w:rPr>
              <w:t>-26,7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001495">
            <w:pPr>
              <w:jc w:val="center"/>
              <w:rPr>
                <w:rFonts w:eastAsia="Times New Roman"/>
                <w:bCs w:val="0"/>
                <w:color w:val="000000"/>
                <w:sz w:val="22"/>
                <w:szCs w:val="22"/>
                <w:lang w:eastAsia="ru-RU"/>
              </w:rPr>
            </w:pPr>
            <w:r w:rsidRPr="00CB56AC">
              <w:rPr>
                <w:rFonts w:eastAsia="Times New Roman"/>
                <w:bCs w:val="0"/>
                <w:color w:val="000000"/>
                <w:sz w:val="22"/>
                <w:szCs w:val="22"/>
                <w:lang w:eastAsia="ru-RU"/>
              </w:rPr>
              <w:t>67,0</w:t>
            </w:r>
          </w:p>
        </w:tc>
      </w:tr>
      <w:tr w:rsidR="00001495" w:rsidRPr="00001495" w:rsidTr="00CB56A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CB56AC">
            <w:pPr>
              <w:jc w:val="center"/>
              <w:rPr>
                <w:rFonts w:eastAsia="Times New Roman"/>
                <w:b/>
                <w:sz w:val="22"/>
                <w:szCs w:val="22"/>
                <w:lang w:eastAsia="ru-RU"/>
              </w:rPr>
            </w:pPr>
            <w:r w:rsidRPr="00CB56AC">
              <w:rPr>
                <w:rFonts w:eastAsia="Times New Roman"/>
                <w:b/>
                <w:sz w:val="22"/>
                <w:szCs w:val="22"/>
                <w:lang w:eastAsia="ru-RU"/>
              </w:rPr>
              <w:t>1100</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bottom"/>
          </w:tcPr>
          <w:p w:rsidR="00001495" w:rsidRPr="00CB56AC" w:rsidRDefault="00001495" w:rsidP="00001495">
            <w:pPr>
              <w:rPr>
                <w:rFonts w:eastAsia="Times New Roman"/>
                <w:b/>
                <w:sz w:val="22"/>
                <w:szCs w:val="22"/>
                <w:lang w:eastAsia="ru-RU"/>
              </w:rPr>
            </w:pPr>
            <w:r w:rsidRPr="00CB56AC">
              <w:rPr>
                <w:rFonts w:eastAsia="Times New Roman"/>
                <w:b/>
                <w:sz w:val="22"/>
                <w:szCs w:val="22"/>
                <w:lang w:eastAsia="ru-RU"/>
              </w:rPr>
              <w:t>Физическая культура и спорт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001495">
            <w:pPr>
              <w:jc w:val="center"/>
              <w:rPr>
                <w:rFonts w:eastAsia="Times New Roman"/>
                <w:b/>
                <w:color w:val="000000"/>
                <w:sz w:val="22"/>
                <w:szCs w:val="22"/>
                <w:lang w:eastAsia="ru-RU"/>
              </w:rPr>
            </w:pPr>
            <w:r w:rsidRPr="00CB56AC">
              <w:rPr>
                <w:rFonts w:eastAsia="Times New Roman"/>
                <w:b/>
                <w:color w:val="000000"/>
                <w:sz w:val="22"/>
                <w:szCs w:val="22"/>
                <w:lang w:eastAsia="ru-RU"/>
              </w:rPr>
              <w:t>40,0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001495">
            <w:pPr>
              <w:jc w:val="center"/>
              <w:rPr>
                <w:rFonts w:eastAsia="Times New Roman"/>
                <w:b/>
                <w:color w:val="000000"/>
                <w:sz w:val="22"/>
                <w:szCs w:val="22"/>
                <w:lang w:eastAsia="ru-RU"/>
              </w:rPr>
            </w:pPr>
            <w:r w:rsidRPr="00CB56AC">
              <w:rPr>
                <w:rFonts w:eastAsia="Times New Roman"/>
                <w:b/>
                <w:color w:val="000000"/>
                <w:sz w:val="22"/>
                <w:szCs w:val="22"/>
                <w:lang w:eastAsia="ru-RU"/>
              </w:rPr>
              <w:t>31,1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001495">
            <w:pPr>
              <w:jc w:val="center"/>
              <w:rPr>
                <w:rFonts w:eastAsia="Times New Roman"/>
                <w:b/>
                <w:color w:val="000000"/>
                <w:sz w:val="22"/>
                <w:szCs w:val="22"/>
                <w:lang w:eastAsia="ru-RU"/>
              </w:rPr>
            </w:pPr>
            <w:r w:rsidRPr="00CB56AC">
              <w:rPr>
                <w:rFonts w:eastAsia="Times New Roman"/>
                <w:b/>
                <w:color w:val="000000"/>
                <w:sz w:val="22"/>
                <w:szCs w:val="22"/>
                <w:lang w:eastAsia="ru-RU"/>
              </w:rPr>
              <w:t>-8,9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001495">
            <w:pPr>
              <w:jc w:val="center"/>
              <w:rPr>
                <w:rFonts w:eastAsia="Times New Roman"/>
                <w:b/>
                <w:color w:val="000000"/>
                <w:sz w:val="22"/>
                <w:szCs w:val="22"/>
                <w:lang w:eastAsia="ru-RU"/>
              </w:rPr>
            </w:pPr>
            <w:r w:rsidRPr="00CB56AC">
              <w:rPr>
                <w:rFonts w:eastAsia="Times New Roman"/>
                <w:b/>
                <w:color w:val="000000"/>
                <w:sz w:val="22"/>
                <w:szCs w:val="22"/>
                <w:lang w:eastAsia="ru-RU"/>
              </w:rPr>
              <w:t>77,8</w:t>
            </w:r>
          </w:p>
        </w:tc>
      </w:tr>
      <w:tr w:rsidR="00001495" w:rsidRPr="00001495" w:rsidTr="00CB56A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CB56AC">
            <w:pPr>
              <w:jc w:val="center"/>
              <w:rPr>
                <w:rFonts w:eastAsia="Times New Roman"/>
                <w:sz w:val="22"/>
                <w:szCs w:val="22"/>
                <w:lang w:eastAsia="ru-RU"/>
              </w:rPr>
            </w:pPr>
            <w:r w:rsidRPr="00CB56AC">
              <w:rPr>
                <w:rFonts w:eastAsia="Times New Roman"/>
                <w:sz w:val="22"/>
                <w:szCs w:val="22"/>
                <w:lang w:eastAsia="ru-RU"/>
              </w:rPr>
              <w:t>1101</w:t>
            </w:r>
          </w:p>
        </w:tc>
        <w:tc>
          <w:tcPr>
            <w:tcW w:w="4110" w:type="dxa"/>
            <w:tcBorders>
              <w:top w:val="single" w:sz="4" w:space="0" w:color="auto"/>
              <w:left w:val="single" w:sz="4" w:space="0" w:color="auto"/>
              <w:bottom w:val="single" w:sz="4" w:space="0" w:color="auto"/>
              <w:right w:val="single" w:sz="4" w:space="0" w:color="auto"/>
            </w:tcBorders>
            <w:shd w:val="clear" w:color="auto" w:fill="auto"/>
            <w:vAlign w:val="bottom"/>
          </w:tcPr>
          <w:p w:rsidR="00001495" w:rsidRPr="00CB56AC" w:rsidRDefault="00001495" w:rsidP="00001495">
            <w:pPr>
              <w:rPr>
                <w:rFonts w:eastAsia="Times New Roman"/>
                <w:sz w:val="22"/>
                <w:szCs w:val="22"/>
                <w:lang w:eastAsia="ru-RU"/>
              </w:rPr>
            </w:pPr>
            <w:r w:rsidRPr="00CB56AC">
              <w:rPr>
                <w:rFonts w:eastAsia="Times New Roman"/>
                <w:sz w:val="22"/>
                <w:szCs w:val="22"/>
                <w:lang w:eastAsia="ru-RU"/>
              </w:rPr>
              <w:t>Физическая культура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001495">
            <w:pPr>
              <w:jc w:val="center"/>
              <w:rPr>
                <w:rFonts w:eastAsia="Times New Roman"/>
                <w:bCs w:val="0"/>
                <w:color w:val="000000"/>
                <w:sz w:val="22"/>
                <w:szCs w:val="22"/>
                <w:lang w:eastAsia="ru-RU"/>
              </w:rPr>
            </w:pPr>
            <w:r w:rsidRPr="00CB56AC">
              <w:rPr>
                <w:rFonts w:eastAsia="Times New Roman"/>
                <w:bCs w:val="0"/>
                <w:color w:val="000000"/>
                <w:sz w:val="22"/>
                <w:szCs w:val="22"/>
                <w:lang w:eastAsia="ru-RU"/>
              </w:rPr>
              <w:t>40,0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001495">
            <w:pPr>
              <w:jc w:val="center"/>
              <w:rPr>
                <w:rFonts w:eastAsia="Times New Roman"/>
                <w:bCs w:val="0"/>
                <w:color w:val="000000"/>
                <w:sz w:val="22"/>
                <w:szCs w:val="22"/>
                <w:lang w:eastAsia="ru-RU"/>
              </w:rPr>
            </w:pPr>
            <w:r w:rsidRPr="00CB56AC">
              <w:rPr>
                <w:rFonts w:eastAsia="Times New Roman"/>
                <w:bCs w:val="0"/>
                <w:color w:val="000000"/>
                <w:sz w:val="22"/>
                <w:szCs w:val="22"/>
                <w:lang w:eastAsia="ru-RU"/>
              </w:rPr>
              <w:t>31,1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001495">
            <w:pPr>
              <w:jc w:val="center"/>
              <w:rPr>
                <w:rFonts w:eastAsia="Times New Roman"/>
                <w:bCs w:val="0"/>
                <w:color w:val="000000"/>
                <w:sz w:val="22"/>
                <w:szCs w:val="22"/>
                <w:lang w:eastAsia="ru-RU"/>
              </w:rPr>
            </w:pPr>
            <w:r w:rsidRPr="00CB56AC">
              <w:rPr>
                <w:rFonts w:eastAsia="Times New Roman"/>
                <w:bCs w:val="0"/>
                <w:color w:val="000000"/>
                <w:sz w:val="22"/>
                <w:szCs w:val="22"/>
                <w:lang w:eastAsia="ru-RU"/>
              </w:rPr>
              <w:t>-8,9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001495">
            <w:pPr>
              <w:jc w:val="center"/>
              <w:rPr>
                <w:rFonts w:eastAsia="Times New Roman"/>
                <w:bCs w:val="0"/>
                <w:color w:val="000000"/>
                <w:sz w:val="22"/>
                <w:szCs w:val="22"/>
                <w:lang w:eastAsia="ru-RU"/>
              </w:rPr>
            </w:pPr>
            <w:r w:rsidRPr="00CB56AC">
              <w:rPr>
                <w:rFonts w:eastAsia="Times New Roman"/>
                <w:bCs w:val="0"/>
                <w:color w:val="000000"/>
                <w:sz w:val="22"/>
                <w:szCs w:val="22"/>
                <w:lang w:eastAsia="ru-RU"/>
              </w:rPr>
              <w:t>77,8</w:t>
            </w:r>
          </w:p>
        </w:tc>
      </w:tr>
      <w:tr w:rsidR="00001495" w:rsidRPr="00001495" w:rsidTr="00CB56A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CB56AC">
            <w:pPr>
              <w:jc w:val="center"/>
              <w:rPr>
                <w:rFonts w:eastAsia="Times New Roman"/>
                <w:b/>
                <w:sz w:val="22"/>
                <w:szCs w:val="22"/>
                <w:lang w:eastAsia="ru-RU"/>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CB56AC">
            <w:pPr>
              <w:jc w:val="center"/>
              <w:rPr>
                <w:rFonts w:eastAsia="Times New Roman"/>
                <w:b/>
                <w:sz w:val="22"/>
                <w:szCs w:val="22"/>
                <w:lang w:eastAsia="ru-RU"/>
              </w:rPr>
            </w:pPr>
            <w:r w:rsidRPr="00CB56AC">
              <w:rPr>
                <w:rFonts w:eastAsia="Times New Roman"/>
                <w:b/>
                <w:sz w:val="22"/>
                <w:szCs w:val="22"/>
                <w:lang w:eastAsia="ru-RU"/>
              </w:rPr>
              <w:t>Итого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CB56AC">
            <w:pPr>
              <w:jc w:val="center"/>
              <w:rPr>
                <w:rFonts w:eastAsia="Times New Roman"/>
                <w:b/>
                <w:color w:val="000000"/>
                <w:sz w:val="22"/>
                <w:szCs w:val="22"/>
                <w:lang w:eastAsia="ru-RU"/>
              </w:rPr>
            </w:pPr>
            <w:r w:rsidRPr="00CB56AC">
              <w:rPr>
                <w:rFonts w:eastAsia="Times New Roman"/>
                <w:b/>
                <w:color w:val="000000"/>
                <w:sz w:val="22"/>
                <w:szCs w:val="22"/>
                <w:lang w:eastAsia="ru-RU"/>
              </w:rPr>
              <w:t>39 222,1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CB56AC">
            <w:pPr>
              <w:jc w:val="center"/>
              <w:rPr>
                <w:rFonts w:eastAsia="Times New Roman"/>
                <w:b/>
                <w:color w:val="000000"/>
                <w:sz w:val="22"/>
                <w:szCs w:val="22"/>
                <w:lang w:eastAsia="ru-RU"/>
              </w:rPr>
            </w:pPr>
            <w:r w:rsidRPr="00CB56AC">
              <w:rPr>
                <w:rFonts w:eastAsia="Times New Roman"/>
                <w:b/>
                <w:color w:val="000000"/>
                <w:sz w:val="22"/>
                <w:szCs w:val="22"/>
                <w:lang w:eastAsia="ru-RU"/>
              </w:rPr>
              <w:t>22 866,6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CB56AC">
            <w:pPr>
              <w:jc w:val="center"/>
              <w:rPr>
                <w:rFonts w:eastAsia="Times New Roman"/>
                <w:b/>
                <w:color w:val="000000"/>
                <w:sz w:val="22"/>
                <w:szCs w:val="22"/>
                <w:lang w:eastAsia="ru-RU"/>
              </w:rPr>
            </w:pPr>
            <w:r w:rsidRPr="00CB56AC">
              <w:rPr>
                <w:rFonts w:eastAsia="Times New Roman"/>
                <w:b/>
                <w:color w:val="000000"/>
                <w:sz w:val="22"/>
                <w:szCs w:val="22"/>
                <w:lang w:eastAsia="ru-RU"/>
              </w:rPr>
              <w:t>-16 355,5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01495" w:rsidRPr="00CB56AC" w:rsidRDefault="00001495" w:rsidP="00CB56AC">
            <w:pPr>
              <w:jc w:val="center"/>
              <w:rPr>
                <w:rFonts w:eastAsia="Times New Roman"/>
                <w:b/>
                <w:color w:val="000000"/>
                <w:sz w:val="22"/>
                <w:szCs w:val="22"/>
                <w:lang w:eastAsia="ru-RU"/>
              </w:rPr>
            </w:pPr>
            <w:r w:rsidRPr="00CB56AC">
              <w:rPr>
                <w:rFonts w:eastAsia="Times New Roman"/>
                <w:b/>
                <w:color w:val="000000"/>
                <w:sz w:val="22"/>
                <w:szCs w:val="22"/>
                <w:lang w:eastAsia="ru-RU"/>
              </w:rPr>
              <w:t>58,3</w:t>
            </w:r>
          </w:p>
        </w:tc>
      </w:tr>
    </w:tbl>
    <w:p w:rsidR="00001495" w:rsidRPr="00001495" w:rsidRDefault="00001495" w:rsidP="00001495">
      <w:pPr>
        <w:ind w:firstLine="708"/>
        <w:jc w:val="both"/>
        <w:rPr>
          <w:rFonts w:eastAsia="Times New Roman"/>
          <w:bCs w:val="0"/>
          <w:sz w:val="24"/>
          <w:szCs w:val="24"/>
          <w:lang w:eastAsia="ru-RU"/>
        </w:rPr>
      </w:pPr>
    </w:p>
    <w:p w:rsidR="00001495" w:rsidRPr="00001495" w:rsidRDefault="00001495" w:rsidP="00001495">
      <w:pPr>
        <w:ind w:firstLine="708"/>
        <w:jc w:val="both"/>
        <w:rPr>
          <w:rFonts w:eastAsia="Times New Roman"/>
          <w:bCs w:val="0"/>
          <w:sz w:val="24"/>
          <w:szCs w:val="24"/>
          <w:lang w:eastAsia="ru-RU"/>
        </w:rPr>
      </w:pPr>
      <w:r w:rsidRPr="00001495">
        <w:rPr>
          <w:rFonts w:eastAsia="Times New Roman"/>
          <w:bCs w:val="0"/>
          <w:sz w:val="24"/>
          <w:szCs w:val="24"/>
          <w:lang w:eastAsia="ru-RU"/>
        </w:rPr>
        <w:t>По разделу 0100 «Общегосударственные вопросы» бюджетные ассигнования использованы в сумме 6 325,4 тыс. рублей или 83,2 % от плановых назначений.</w:t>
      </w:r>
    </w:p>
    <w:p w:rsidR="00001495" w:rsidRPr="00001495" w:rsidRDefault="00001495" w:rsidP="00001495">
      <w:pPr>
        <w:ind w:firstLine="708"/>
        <w:jc w:val="both"/>
        <w:rPr>
          <w:rFonts w:eastAsia="Times New Roman"/>
          <w:bCs w:val="0"/>
          <w:sz w:val="24"/>
          <w:szCs w:val="24"/>
          <w:lang w:eastAsia="ru-RU"/>
        </w:rPr>
      </w:pPr>
      <w:r w:rsidRPr="00001495">
        <w:rPr>
          <w:rFonts w:eastAsia="Times New Roman"/>
          <w:bCs w:val="0"/>
          <w:sz w:val="24"/>
          <w:szCs w:val="24"/>
          <w:lang w:eastAsia="ru-RU"/>
        </w:rPr>
        <w:lastRenderedPageBreak/>
        <w:t xml:space="preserve">По разделу 0300 «Национальная безопасность и правоохранительная </w:t>
      </w:r>
      <w:r w:rsidR="009C27BB" w:rsidRPr="00001495">
        <w:rPr>
          <w:rFonts w:eastAsia="Times New Roman"/>
          <w:bCs w:val="0"/>
          <w:sz w:val="24"/>
          <w:szCs w:val="24"/>
          <w:lang w:eastAsia="ru-RU"/>
        </w:rPr>
        <w:t>деятельность,</w:t>
      </w:r>
      <w:r w:rsidRPr="00001495">
        <w:rPr>
          <w:rFonts w:eastAsia="Times New Roman"/>
          <w:bCs w:val="0"/>
          <w:sz w:val="24"/>
          <w:szCs w:val="24"/>
          <w:lang w:eastAsia="ru-RU"/>
        </w:rPr>
        <w:t xml:space="preserve"> плановые назначения использованы в сумме 348,2 тыс. руб. или 82,0%, в связи с предоставлением бухгалтерских документов на оплату по муниципальному контракту по обеспечению первичных мер пожарной безопасности на территории Октябрьского городского поселения после отчетного периода.</w:t>
      </w:r>
    </w:p>
    <w:p w:rsidR="00001495" w:rsidRPr="00001495" w:rsidRDefault="00001495" w:rsidP="00001495">
      <w:pPr>
        <w:ind w:firstLine="708"/>
        <w:jc w:val="both"/>
        <w:rPr>
          <w:rFonts w:eastAsia="Times New Roman"/>
          <w:sz w:val="24"/>
          <w:szCs w:val="24"/>
          <w:lang w:eastAsia="ru-RU"/>
        </w:rPr>
      </w:pPr>
      <w:r w:rsidRPr="00001495">
        <w:rPr>
          <w:rFonts w:eastAsia="Times New Roman"/>
          <w:bCs w:val="0"/>
          <w:sz w:val="24"/>
          <w:szCs w:val="24"/>
          <w:lang w:eastAsia="ru-RU"/>
        </w:rPr>
        <w:t>По разделу 0409 «</w:t>
      </w:r>
      <w:r w:rsidRPr="00001495">
        <w:rPr>
          <w:rFonts w:eastAsia="Times New Roman"/>
          <w:sz w:val="24"/>
          <w:szCs w:val="24"/>
          <w:lang w:eastAsia="ru-RU"/>
        </w:rPr>
        <w:t>Дорожное хозяйство (дорожные фонды)» расходы составили 2 880,0 тыс. рублей или 65,4 % от плановых назначений. Исполнение по муниципальным контрактам по выполнению работ по ремонту дорог общего пользования местного значения муниципального образования "Октябрьское городское поселение" в 3 квартале 2016 года.</w:t>
      </w:r>
    </w:p>
    <w:p w:rsidR="00001495" w:rsidRPr="00001495" w:rsidRDefault="00001495" w:rsidP="00001495">
      <w:pPr>
        <w:ind w:firstLine="708"/>
        <w:jc w:val="both"/>
        <w:rPr>
          <w:rFonts w:eastAsia="Times New Roman"/>
          <w:bCs w:val="0"/>
          <w:sz w:val="24"/>
          <w:szCs w:val="24"/>
          <w:lang w:eastAsia="ru-RU"/>
        </w:rPr>
      </w:pPr>
      <w:r w:rsidRPr="00001495">
        <w:rPr>
          <w:rFonts w:eastAsia="Times New Roman"/>
          <w:bCs w:val="0"/>
          <w:sz w:val="24"/>
          <w:szCs w:val="24"/>
          <w:lang w:eastAsia="ru-RU"/>
        </w:rPr>
        <w:t>По разделу 0500 «Жилищно-коммунальное хозяйство» - исполнение составляет 46,8 % от плановых назначений, так как:</w:t>
      </w:r>
    </w:p>
    <w:p w:rsidR="00001495" w:rsidRPr="00001495" w:rsidRDefault="00001495" w:rsidP="00001495">
      <w:pPr>
        <w:ind w:firstLine="708"/>
        <w:jc w:val="both"/>
        <w:rPr>
          <w:rFonts w:eastAsia="Times New Roman"/>
          <w:bCs w:val="0"/>
          <w:sz w:val="24"/>
          <w:szCs w:val="24"/>
          <w:lang w:eastAsia="ru-RU"/>
        </w:rPr>
      </w:pPr>
      <w:proofErr w:type="gramStart"/>
      <w:r w:rsidRPr="00001495">
        <w:rPr>
          <w:rFonts w:eastAsia="Times New Roman"/>
          <w:bCs w:val="0"/>
          <w:sz w:val="24"/>
          <w:szCs w:val="24"/>
          <w:lang w:eastAsia="ru-RU"/>
        </w:rPr>
        <w:t>- в подразделе 0501 «Жилищное хозяйство» исполнение 33,1 % от плановых назначений, в связи со сроком выполнения работ по муниципальному контракту на приобретение построенных жилых помещений в многоквартирных домах, в том числе в многоквартирных домах, строительство которых не завершено, для нужд Октябрьского городского поселения для переселения граждан из жилых помещений, расположенных в многоквартирных домах, признанных аварийными и подлежащими сносу 01.09.2016 г.</w:t>
      </w:r>
      <w:proofErr w:type="gramEnd"/>
    </w:p>
    <w:p w:rsidR="00001495" w:rsidRPr="00001495" w:rsidRDefault="00001495" w:rsidP="00001495">
      <w:pPr>
        <w:ind w:firstLine="708"/>
        <w:jc w:val="both"/>
        <w:rPr>
          <w:rFonts w:eastAsia="Times New Roman"/>
          <w:bCs w:val="0"/>
          <w:sz w:val="24"/>
          <w:szCs w:val="24"/>
          <w:lang w:eastAsia="ru-RU"/>
        </w:rPr>
      </w:pPr>
      <w:r w:rsidRPr="00001495">
        <w:rPr>
          <w:rFonts w:eastAsia="Times New Roman"/>
          <w:bCs w:val="0"/>
          <w:sz w:val="24"/>
          <w:szCs w:val="24"/>
          <w:lang w:eastAsia="ru-RU"/>
        </w:rPr>
        <w:t>- в подразделе 0502 «Коммунальное хозяйство» исполнено 66,5 % от плановых назначений в связи с предоставлением бухгалтерских документов по муниципальному контракту по оказанию услуг по техническому и аварийно-диспетчерскому обслуживанию газопроводов, газового оборудования и станций ЭХЗ на территории Октябрьского городского поселения Октябрьского муниципального района Пермского края после отчетного периода.</w:t>
      </w:r>
    </w:p>
    <w:p w:rsidR="00001495" w:rsidRPr="00001495" w:rsidRDefault="00001495" w:rsidP="00001495">
      <w:pPr>
        <w:ind w:firstLine="708"/>
        <w:jc w:val="both"/>
        <w:rPr>
          <w:rFonts w:eastAsia="Times New Roman"/>
          <w:bCs w:val="0"/>
          <w:sz w:val="24"/>
          <w:szCs w:val="24"/>
          <w:lang w:eastAsia="ru-RU"/>
        </w:rPr>
      </w:pPr>
      <w:r w:rsidRPr="00001495">
        <w:rPr>
          <w:rFonts w:eastAsia="Times New Roman"/>
          <w:bCs w:val="0"/>
          <w:sz w:val="24"/>
          <w:szCs w:val="24"/>
          <w:lang w:eastAsia="ru-RU"/>
        </w:rPr>
        <w:t>- по подразделу 0503 «Благоустройство» запланированные расходы использованы в сумме 2 656,0 тыс. рублей, или 79,5 %.</w:t>
      </w:r>
    </w:p>
    <w:p w:rsidR="00001495" w:rsidRPr="00001495" w:rsidRDefault="00001495" w:rsidP="00001495">
      <w:pPr>
        <w:ind w:firstLine="708"/>
        <w:jc w:val="both"/>
        <w:rPr>
          <w:rFonts w:eastAsia="Times New Roman"/>
          <w:bCs w:val="0"/>
          <w:sz w:val="24"/>
          <w:szCs w:val="24"/>
          <w:lang w:eastAsia="ru-RU"/>
        </w:rPr>
      </w:pPr>
      <w:r w:rsidRPr="00001495">
        <w:rPr>
          <w:rFonts w:eastAsia="Times New Roman"/>
          <w:bCs w:val="0"/>
          <w:sz w:val="24"/>
          <w:szCs w:val="24"/>
          <w:lang w:eastAsia="ru-RU"/>
        </w:rPr>
        <w:t>По разделу 0800 «Культура, кинематография» плановые назначения использованы в сумме 1 660,0 тыс. рублей ил</w:t>
      </w:r>
      <w:r w:rsidR="0050683F">
        <w:rPr>
          <w:rFonts w:eastAsia="Times New Roman"/>
          <w:bCs w:val="0"/>
          <w:sz w:val="24"/>
          <w:szCs w:val="24"/>
          <w:lang w:eastAsia="ru-RU"/>
        </w:rPr>
        <w:t>и 74,8% от плановых назначений.</w:t>
      </w:r>
    </w:p>
    <w:p w:rsidR="00001495" w:rsidRPr="00001495" w:rsidRDefault="00001495" w:rsidP="00001495">
      <w:pPr>
        <w:ind w:firstLine="708"/>
        <w:jc w:val="both"/>
        <w:rPr>
          <w:rFonts w:eastAsia="Times New Roman"/>
          <w:bCs w:val="0"/>
          <w:sz w:val="24"/>
          <w:szCs w:val="24"/>
          <w:lang w:eastAsia="ru-RU"/>
        </w:rPr>
      </w:pPr>
      <w:r w:rsidRPr="00001495">
        <w:rPr>
          <w:rFonts w:eastAsia="Times New Roman"/>
          <w:bCs w:val="0"/>
          <w:sz w:val="24"/>
          <w:szCs w:val="24"/>
          <w:lang w:eastAsia="ru-RU"/>
        </w:rPr>
        <w:t>По разделу 1000 «Социальная политика» средства использованы в сумме 318,1 тыс. рублей или 90,6 % от плановых назначений в том числе:</w:t>
      </w:r>
    </w:p>
    <w:p w:rsidR="00001495" w:rsidRPr="00001495" w:rsidRDefault="00001495" w:rsidP="00001495">
      <w:pPr>
        <w:ind w:firstLine="708"/>
        <w:jc w:val="both"/>
        <w:rPr>
          <w:rFonts w:eastAsia="Times New Roman"/>
          <w:bCs w:val="0"/>
          <w:sz w:val="24"/>
          <w:szCs w:val="24"/>
          <w:lang w:eastAsia="ru-RU"/>
        </w:rPr>
      </w:pPr>
      <w:r w:rsidRPr="00001495">
        <w:rPr>
          <w:rFonts w:eastAsia="Times New Roman"/>
          <w:bCs w:val="0"/>
          <w:sz w:val="24"/>
          <w:szCs w:val="24"/>
          <w:lang w:eastAsia="ru-RU"/>
        </w:rPr>
        <w:t>пенсионное обеспечение – 263,8 тыс. рублей;</w:t>
      </w:r>
    </w:p>
    <w:p w:rsidR="00001495" w:rsidRPr="00001495" w:rsidRDefault="00001495" w:rsidP="00001495">
      <w:pPr>
        <w:ind w:firstLine="708"/>
        <w:jc w:val="both"/>
        <w:rPr>
          <w:rFonts w:eastAsia="Times New Roman"/>
          <w:bCs w:val="0"/>
          <w:sz w:val="24"/>
          <w:szCs w:val="24"/>
          <w:lang w:eastAsia="ru-RU"/>
        </w:rPr>
      </w:pPr>
      <w:r w:rsidRPr="00001495">
        <w:rPr>
          <w:rFonts w:eastAsia="Times New Roman"/>
          <w:bCs w:val="0"/>
          <w:sz w:val="24"/>
          <w:szCs w:val="24"/>
          <w:lang w:eastAsia="ru-RU"/>
        </w:rPr>
        <w:t>другие вопросы в области социальной политики – 54,3 тыс. рублей.</w:t>
      </w:r>
    </w:p>
    <w:p w:rsidR="00001495" w:rsidRPr="00001495" w:rsidRDefault="00001495" w:rsidP="00001495">
      <w:pPr>
        <w:ind w:firstLine="708"/>
        <w:jc w:val="both"/>
        <w:rPr>
          <w:rFonts w:eastAsia="Times New Roman"/>
          <w:bCs w:val="0"/>
          <w:sz w:val="24"/>
          <w:szCs w:val="24"/>
          <w:lang w:eastAsia="ru-RU"/>
        </w:rPr>
      </w:pPr>
      <w:r w:rsidRPr="00001495">
        <w:rPr>
          <w:rFonts w:eastAsia="Times New Roman"/>
          <w:bCs w:val="0"/>
          <w:sz w:val="24"/>
          <w:szCs w:val="24"/>
          <w:lang w:eastAsia="ru-RU"/>
        </w:rPr>
        <w:t>По разделу 1100 «Физическая культура и спорт» плановые назначения использованы в сумме 31,1 тыс. руб. или 77,8% от плановых назначений, проведение запланированных спортивных мероприятий по муниципальному заданию в 3 квартале 2016г.</w:t>
      </w:r>
    </w:p>
    <w:p w:rsidR="00001495" w:rsidRPr="00001495" w:rsidRDefault="00001495" w:rsidP="00001495">
      <w:pPr>
        <w:ind w:firstLine="708"/>
        <w:jc w:val="both"/>
        <w:rPr>
          <w:rFonts w:eastAsia="Times New Roman"/>
          <w:bCs w:val="0"/>
          <w:sz w:val="24"/>
          <w:szCs w:val="24"/>
          <w:lang w:eastAsia="ru-RU"/>
        </w:rPr>
      </w:pPr>
      <w:r w:rsidRPr="00001495">
        <w:rPr>
          <w:rFonts w:eastAsia="Times New Roman"/>
          <w:bCs w:val="0"/>
          <w:sz w:val="24"/>
          <w:szCs w:val="24"/>
          <w:lang w:eastAsia="ru-RU"/>
        </w:rPr>
        <w:t>В сравнении с аналогичным периодом 2015 года исполнение бюджета по расходам Октябрьского городского поселения выглядит следующим образом:</w:t>
      </w:r>
    </w:p>
    <w:p w:rsidR="00001495" w:rsidRPr="00001495" w:rsidRDefault="00001495" w:rsidP="00001495">
      <w:pPr>
        <w:ind w:firstLine="708"/>
        <w:jc w:val="both"/>
        <w:rPr>
          <w:rFonts w:eastAsia="Times New Roman"/>
          <w:bCs w:val="0"/>
          <w:sz w:val="24"/>
          <w:szCs w:val="24"/>
          <w:lang w:eastAsia="ru-RU"/>
        </w:rPr>
      </w:pPr>
    </w:p>
    <w:tbl>
      <w:tblPr>
        <w:tblW w:w="10490" w:type="dxa"/>
        <w:tblInd w:w="-601" w:type="dxa"/>
        <w:tblLayout w:type="fixed"/>
        <w:tblLook w:val="04A0" w:firstRow="1" w:lastRow="0" w:firstColumn="1" w:lastColumn="0" w:noHBand="0" w:noVBand="1"/>
      </w:tblPr>
      <w:tblGrid>
        <w:gridCol w:w="851"/>
        <w:gridCol w:w="5387"/>
        <w:gridCol w:w="1417"/>
        <w:gridCol w:w="1184"/>
        <w:gridCol w:w="1651"/>
      </w:tblGrid>
      <w:tr w:rsidR="00001495" w:rsidRPr="00001495" w:rsidTr="0050683F">
        <w:trPr>
          <w:trHeight w:val="992"/>
        </w:trPr>
        <w:tc>
          <w:tcPr>
            <w:tcW w:w="85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01495" w:rsidRPr="00001495" w:rsidRDefault="00001495" w:rsidP="0050683F">
            <w:pPr>
              <w:ind w:right="-30"/>
              <w:jc w:val="center"/>
              <w:rPr>
                <w:rFonts w:eastAsia="Times New Roman"/>
                <w:b/>
                <w:sz w:val="24"/>
                <w:szCs w:val="24"/>
                <w:lang w:eastAsia="ru-RU"/>
              </w:rPr>
            </w:pPr>
            <w:r w:rsidRPr="00001495">
              <w:rPr>
                <w:rFonts w:eastAsia="Times New Roman"/>
                <w:b/>
                <w:sz w:val="24"/>
                <w:szCs w:val="24"/>
                <w:lang w:eastAsia="ru-RU"/>
              </w:rPr>
              <w:t>КФСР</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495" w:rsidRPr="00001495" w:rsidRDefault="00001495" w:rsidP="00001495">
            <w:pPr>
              <w:jc w:val="center"/>
              <w:rPr>
                <w:rFonts w:eastAsia="Times New Roman"/>
                <w:b/>
                <w:sz w:val="24"/>
                <w:szCs w:val="24"/>
                <w:lang w:eastAsia="ru-RU"/>
              </w:rPr>
            </w:pPr>
            <w:r w:rsidRPr="00001495">
              <w:rPr>
                <w:rFonts w:eastAsia="Times New Roman"/>
                <w:b/>
                <w:sz w:val="24"/>
                <w:szCs w:val="24"/>
                <w:lang w:eastAsia="ru-RU"/>
              </w:rPr>
              <w:t>Наименование расходов</w:t>
            </w:r>
          </w:p>
        </w:tc>
        <w:tc>
          <w:tcPr>
            <w:tcW w:w="1417" w:type="dxa"/>
            <w:tcBorders>
              <w:top w:val="single" w:sz="4" w:space="0" w:color="auto"/>
              <w:left w:val="single" w:sz="4" w:space="0" w:color="auto"/>
              <w:bottom w:val="single" w:sz="4" w:space="0" w:color="auto"/>
              <w:right w:val="single" w:sz="4" w:space="0" w:color="auto"/>
            </w:tcBorders>
            <w:vAlign w:val="center"/>
          </w:tcPr>
          <w:p w:rsidR="00001495" w:rsidRPr="00001495" w:rsidRDefault="00001495" w:rsidP="00001495">
            <w:pPr>
              <w:jc w:val="center"/>
              <w:rPr>
                <w:rFonts w:eastAsia="Times New Roman"/>
                <w:b/>
                <w:sz w:val="24"/>
                <w:szCs w:val="24"/>
                <w:lang w:eastAsia="ru-RU"/>
              </w:rPr>
            </w:pPr>
            <w:r w:rsidRPr="00001495">
              <w:rPr>
                <w:rFonts w:eastAsia="Times New Roman"/>
                <w:b/>
                <w:sz w:val="24"/>
                <w:szCs w:val="24"/>
                <w:lang w:eastAsia="ru-RU"/>
              </w:rPr>
              <w:t>1 полугодие 2015</w:t>
            </w:r>
          </w:p>
        </w:tc>
        <w:tc>
          <w:tcPr>
            <w:tcW w:w="1184" w:type="dxa"/>
            <w:tcBorders>
              <w:top w:val="single" w:sz="4" w:space="0" w:color="auto"/>
              <w:left w:val="single" w:sz="4" w:space="0" w:color="auto"/>
              <w:bottom w:val="single" w:sz="4" w:space="0" w:color="auto"/>
              <w:right w:val="single" w:sz="4" w:space="0" w:color="auto"/>
            </w:tcBorders>
            <w:vAlign w:val="center"/>
          </w:tcPr>
          <w:p w:rsidR="00001495" w:rsidRPr="00001495" w:rsidRDefault="00001495" w:rsidP="00001495">
            <w:pPr>
              <w:jc w:val="center"/>
              <w:rPr>
                <w:rFonts w:eastAsia="Times New Roman"/>
                <w:b/>
                <w:sz w:val="24"/>
                <w:szCs w:val="24"/>
                <w:lang w:eastAsia="ru-RU"/>
              </w:rPr>
            </w:pPr>
            <w:r w:rsidRPr="00001495">
              <w:rPr>
                <w:rFonts w:eastAsia="Times New Roman"/>
                <w:b/>
                <w:sz w:val="24"/>
                <w:szCs w:val="24"/>
                <w:lang w:eastAsia="ru-RU"/>
              </w:rPr>
              <w:t>1 полугодие 2016</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495" w:rsidRPr="00001495" w:rsidRDefault="00001495" w:rsidP="00001495">
            <w:pPr>
              <w:jc w:val="center"/>
              <w:rPr>
                <w:rFonts w:eastAsia="Times New Roman"/>
                <w:b/>
                <w:sz w:val="24"/>
                <w:szCs w:val="24"/>
                <w:lang w:eastAsia="ru-RU"/>
              </w:rPr>
            </w:pPr>
            <w:r w:rsidRPr="00001495">
              <w:rPr>
                <w:rFonts w:eastAsia="Times New Roman"/>
                <w:b/>
                <w:sz w:val="24"/>
                <w:szCs w:val="24"/>
                <w:lang w:eastAsia="ru-RU"/>
              </w:rPr>
              <w:t>Изменение показателей тыс. руб.</w:t>
            </w:r>
          </w:p>
        </w:tc>
      </w:tr>
      <w:tr w:rsidR="00001495" w:rsidRPr="00001495" w:rsidTr="0050683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rsidR="00001495" w:rsidRPr="00001495" w:rsidRDefault="00001495" w:rsidP="00001495">
            <w:pPr>
              <w:jc w:val="center"/>
              <w:rPr>
                <w:rFonts w:eastAsia="Times New Roman"/>
                <w:b/>
                <w:sz w:val="24"/>
                <w:szCs w:val="24"/>
                <w:lang w:eastAsia="ru-RU"/>
              </w:rPr>
            </w:pPr>
            <w:r w:rsidRPr="00001495">
              <w:rPr>
                <w:rFonts w:eastAsia="Times New Roman"/>
                <w:b/>
                <w:sz w:val="24"/>
                <w:szCs w:val="24"/>
                <w:lang w:eastAsia="ru-RU"/>
              </w:rPr>
              <w:t>0100</w:t>
            </w:r>
          </w:p>
        </w:tc>
        <w:tc>
          <w:tcPr>
            <w:tcW w:w="5387" w:type="dxa"/>
            <w:tcBorders>
              <w:top w:val="nil"/>
              <w:left w:val="nil"/>
              <w:bottom w:val="single" w:sz="4" w:space="0" w:color="auto"/>
              <w:right w:val="single" w:sz="4" w:space="0" w:color="auto"/>
            </w:tcBorders>
            <w:shd w:val="clear" w:color="auto" w:fill="auto"/>
            <w:vAlign w:val="bottom"/>
          </w:tcPr>
          <w:p w:rsidR="00001495" w:rsidRPr="00001495" w:rsidRDefault="00001495" w:rsidP="00001495">
            <w:pPr>
              <w:rPr>
                <w:rFonts w:eastAsia="Times New Roman"/>
                <w:b/>
                <w:sz w:val="24"/>
                <w:szCs w:val="24"/>
                <w:lang w:eastAsia="ru-RU"/>
              </w:rPr>
            </w:pPr>
            <w:r w:rsidRPr="00001495">
              <w:rPr>
                <w:rFonts w:eastAsia="Times New Roman"/>
                <w:b/>
                <w:sz w:val="24"/>
                <w:szCs w:val="24"/>
                <w:lang w:eastAsia="ru-RU"/>
              </w:rPr>
              <w:t>Общегосударственные вопросы</w:t>
            </w:r>
          </w:p>
        </w:tc>
        <w:tc>
          <w:tcPr>
            <w:tcW w:w="1417" w:type="dxa"/>
            <w:tcBorders>
              <w:top w:val="single" w:sz="4" w:space="0" w:color="auto"/>
              <w:left w:val="nil"/>
              <w:bottom w:val="single" w:sz="4" w:space="0" w:color="auto"/>
              <w:right w:val="single" w:sz="4" w:space="0" w:color="auto"/>
            </w:tcBorders>
            <w:vAlign w:val="center"/>
          </w:tcPr>
          <w:p w:rsidR="00001495" w:rsidRPr="00001495" w:rsidRDefault="00001495" w:rsidP="0050683F">
            <w:pPr>
              <w:jc w:val="center"/>
              <w:rPr>
                <w:rFonts w:eastAsia="Times New Roman"/>
                <w:b/>
                <w:color w:val="000000"/>
                <w:sz w:val="24"/>
                <w:szCs w:val="24"/>
                <w:lang w:eastAsia="ru-RU"/>
              </w:rPr>
            </w:pPr>
            <w:r w:rsidRPr="00001495">
              <w:rPr>
                <w:rFonts w:eastAsia="Times New Roman"/>
                <w:b/>
                <w:color w:val="000000"/>
                <w:sz w:val="24"/>
                <w:szCs w:val="24"/>
                <w:lang w:eastAsia="ru-RU"/>
              </w:rPr>
              <w:t>5 371,5</w:t>
            </w:r>
          </w:p>
        </w:tc>
        <w:tc>
          <w:tcPr>
            <w:tcW w:w="1184" w:type="dxa"/>
            <w:tcBorders>
              <w:top w:val="single" w:sz="4" w:space="0" w:color="auto"/>
              <w:left w:val="single" w:sz="4" w:space="0" w:color="auto"/>
              <w:bottom w:val="single" w:sz="4" w:space="0" w:color="auto"/>
              <w:right w:val="single" w:sz="4" w:space="0" w:color="auto"/>
            </w:tcBorders>
            <w:vAlign w:val="center"/>
          </w:tcPr>
          <w:p w:rsidR="00001495" w:rsidRPr="00001495" w:rsidRDefault="00001495" w:rsidP="0050683F">
            <w:pPr>
              <w:jc w:val="center"/>
              <w:rPr>
                <w:rFonts w:eastAsia="Times New Roman"/>
                <w:b/>
                <w:color w:val="000000"/>
                <w:sz w:val="24"/>
                <w:szCs w:val="24"/>
                <w:lang w:eastAsia="ru-RU"/>
              </w:rPr>
            </w:pPr>
            <w:r w:rsidRPr="00001495">
              <w:rPr>
                <w:rFonts w:eastAsia="Times New Roman"/>
                <w:b/>
                <w:color w:val="000000"/>
                <w:sz w:val="24"/>
                <w:szCs w:val="24"/>
                <w:lang w:eastAsia="ru-RU"/>
              </w:rPr>
              <w:t>6 325,4</w:t>
            </w:r>
          </w:p>
        </w:tc>
        <w:tc>
          <w:tcPr>
            <w:tcW w:w="1651" w:type="dxa"/>
            <w:tcBorders>
              <w:top w:val="nil"/>
              <w:left w:val="single" w:sz="4" w:space="0" w:color="auto"/>
              <w:bottom w:val="single" w:sz="4" w:space="0" w:color="auto"/>
              <w:right w:val="single" w:sz="4" w:space="0" w:color="auto"/>
            </w:tcBorders>
            <w:shd w:val="clear" w:color="auto" w:fill="auto"/>
            <w:noWrap/>
            <w:vAlign w:val="center"/>
          </w:tcPr>
          <w:p w:rsidR="00001495" w:rsidRPr="00001495" w:rsidRDefault="00001495" w:rsidP="0050683F">
            <w:pPr>
              <w:jc w:val="center"/>
              <w:rPr>
                <w:rFonts w:eastAsia="Times New Roman"/>
                <w:b/>
                <w:sz w:val="24"/>
                <w:szCs w:val="24"/>
                <w:lang w:eastAsia="ru-RU"/>
              </w:rPr>
            </w:pPr>
            <w:r w:rsidRPr="00001495">
              <w:rPr>
                <w:rFonts w:eastAsia="Times New Roman"/>
                <w:b/>
                <w:sz w:val="24"/>
                <w:szCs w:val="24"/>
                <w:lang w:eastAsia="ru-RU"/>
              </w:rPr>
              <w:t>953,9</w:t>
            </w:r>
          </w:p>
        </w:tc>
      </w:tr>
      <w:tr w:rsidR="00001495" w:rsidRPr="00001495" w:rsidTr="0050683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rsidR="00001495" w:rsidRPr="00001495" w:rsidRDefault="00001495" w:rsidP="00001495">
            <w:pPr>
              <w:jc w:val="center"/>
              <w:rPr>
                <w:rFonts w:eastAsia="Times New Roman"/>
                <w:sz w:val="24"/>
                <w:szCs w:val="24"/>
                <w:lang w:eastAsia="ru-RU"/>
              </w:rPr>
            </w:pPr>
            <w:r w:rsidRPr="00001495">
              <w:rPr>
                <w:rFonts w:eastAsia="Times New Roman"/>
                <w:sz w:val="24"/>
                <w:szCs w:val="24"/>
                <w:lang w:eastAsia="ru-RU"/>
              </w:rPr>
              <w:t>0102</w:t>
            </w:r>
          </w:p>
        </w:tc>
        <w:tc>
          <w:tcPr>
            <w:tcW w:w="5387" w:type="dxa"/>
            <w:tcBorders>
              <w:top w:val="nil"/>
              <w:left w:val="nil"/>
              <w:bottom w:val="single" w:sz="4" w:space="0" w:color="auto"/>
              <w:right w:val="single" w:sz="4" w:space="0" w:color="auto"/>
            </w:tcBorders>
            <w:shd w:val="clear" w:color="auto" w:fill="auto"/>
            <w:vAlign w:val="bottom"/>
          </w:tcPr>
          <w:p w:rsidR="00001495" w:rsidRPr="00001495" w:rsidRDefault="00001495" w:rsidP="00001495">
            <w:pPr>
              <w:rPr>
                <w:rFonts w:eastAsia="Times New Roman"/>
                <w:sz w:val="24"/>
                <w:szCs w:val="24"/>
                <w:lang w:eastAsia="ru-RU"/>
              </w:rPr>
            </w:pPr>
            <w:r w:rsidRPr="00001495">
              <w:rPr>
                <w:rFonts w:eastAsia="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1417" w:type="dxa"/>
            <w:tcBorders>
              <w:top w:val="single" w:sz="4" w:space="0" w:color="auto"/>
              <w:left w:val="nil"/>
              <w:bottom w:val="single" w:sz="4" w:space="0" w:color="auto"/>
              <w:right w:val="single" w:sz="4" w:space="0" w:color="auto"/>
            </w:tcBorders>
            <w:vAlign w:val="center"/>
          </w:tcPr>
          <w:p w:rsidR="00001495" w:rsidRPr="00001495" w:rsidRDefault="00001495" w:rsidP="0050683F">
            <w:pPr>
              <w:jc w:val="center"/>
              <w:rPr>
                <w:rFonts w:eastAsia="Times New Roman"/>
                <w:bCs w:val="0"/>
                <w:color w:val="000000"/>
                <w:sz w:val="24"/>
                <w:szCs w:val="24"/>
                <w:lang w:eastAsia="ru-RU"/>
              </w:rPr>
            </w:pPr>
            <w:r w:rsidRPr="00001495">
              <w:rPr>
                <w:rFonts w:eastAsia="Times New Roman"/>
                <w:bCs w:val="0"/>
                <w:color w:val="000000"/>
                <w:sz w:val="24"/>
                <w:szCs w:val="24"/>
                <w:lang w:eastAsia="ru-RU"/>
              </w:rPr>
              <w:t>517,4</w:t>
            </w:r>
          </w:p>
        </w:tc>
        <w:tc>
          <w:tcPr>
            <w:tcW w:w="1184" w:type="dxa"/>
            <w:tcBorders>
              <w:top w:val="single" w:sz="4" w:space="0" w:color="auto"/>
              <w:left w:val="single" w:sz="4" w:space="0" w:color="auto"/>
              <w:bottom w:val="single" w:sz="4" w:space="0" w:color="auto"/>
              <w:right w:val="single" w:sz="4" w:space="0" w:color="auto"/>
            </w:tcBorders>
            <w:vAlign w:val="center"/>
          </w:tcPr>
          <w:p w:rsidR="00001495" w:rsidRPr="00001495" w:rsidRDefault="00001495" w:rsidP="0050683F">
            <w:pPr>
              <w:jc w:val="center"/>
              <w:rPr>
                <w:rFonts w:eastAsia="Times New Roman"/>
                <w:bCs w:val="0"/>
                <w:color w:val="000000"/>
                <w:sz w:val="24"/>
                <w:szCs w:val="24"/>
                <w:lang w:eastAsia="ru-RU"/>
              </w:rPr>
            </w:pPr>
            <w:r w:rsidRPr="00001495">
              <w:rPr>
                <w:rFonts w:eastAsia="Times New Roman"/>
                <w:bCs w:val="0"/>
                <w:color w:val="000000"/>
                <w:sz w:val="24"/>
                <w:szCs w:val="24"/>
                <w:lang w:eastAsia="ru-RU"/>
              </w:rPr>
              <w:t>500,8</w:t>
            </w:r>
          </w:p>
        </w:tc>
        <w:tc>
          <w:tcPr>
            <w:tcW w:w="1651" w:type="dxa"/>
            <w:tcBorders>
              <w:top w:val="nil"/>
              <w:left w:val="single" w:sz="4" w:space="0" w:color="auto"/>
              <w:bottom w:val="single" w:sz="4" w:space="0" w:color="auto"/>
              <w:right w:val="single" w:sz="4" w:space="0" w:color="auto"/>
            </w:tcBorders>
            <w:shd w:val="clear" w:color="auto" w:fill="auto"/>
            <w:noWrap/>
            <w:vAlign w:val="center"/>
          </w:tcPr>
          <w:p w:rsidR="00001495" w:rsidRPr="00001495" w:rsidRDefault="00001495" w:rsidP="0050683F">
            <w:pPr>
              <w:jc w:val="center"/>
              <w:rPr>
                <w:rFonts w:eastAsia="Times New Roman"/>
                <w:sz w:val="24"/>
                <w:szCs w:val="24"/>
                <w:lang w:eastAsia="ru-RU"/>
              </w:rPr>
            </w:pPr>
            <w:r w:rsidRPr="00001495">
              <w:rPr>
                <w:rFonts w:eastAsia="Times New Roman"/>
                <w:sz w:val="24"/>
                <w:szCs w:val="24"/>
                <w:lang w:eastAsia="ru-RU"/>
              </w:rPr>
              <w:t>-16,6</w:t>
            </w:r>
          </w:p>
        </w:tc>
      </w:tr>
      <w:tr w:rsidR="00001495" w:rsidRPr="00001495" w:rsidTr="0050683F">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495" w:rsidRPr="00001495" w:rsidRDefault="00001495" w:rsidP="00001495">
            <w:pPr>
              <w:jc w:val="center"/>
              <w:rPr>
                <w:rFonts w:eastAsia="Times New Roman"/>
                <w:sz w:val="24"/>
                <w:szCs w:val="24"/>
                <w:lang w:eastAsia="ru-RU"/>
              </w:rPr>
            </w:pPr>
            <w:r w:rsidRPr="00001495">
              <w:rPr>
                <w:rFonts w:eastAsia="Times New Roman"/>
                <w:sz w:val="24"/>
                <w:szCs w:val="24"/>
                <w:lang w:eastAsia="ru-RU"/>
              </w:rPr>
              <w:t>0103</w:t>
            </w:r>
          </w:p>
        </w:tc>
        <w:tc>
          <w:tcPr>
            <w:tcW w:w="5387" w:type="dxa"/>
            <w:tcBorders>
              <w:top w:val="single" w:sz="4" w:space="0" w:color="auto"/>
              <w:left w:val="nil"/>
              <w:bottom w:val="single" w:sz="4" w:space="0" w:color="auto"/>
              <w:right w:val="single" w:sz="4" w:space="0" w:color="auto"/>
            </w:tcBorders>
            <w:shd w:val="clear" w:color="auto" w:fill="auto"/>
            <w:vAlign w:val="bottom"/>
          </w:tcPr>
          <w:p w:rsidR="0050683F" w:rsidRPr="00001495" w:rsidRDefault="00001495" w:rsidP="00F8611C">
            <w:pPr>
              <w:rPr>
                <w:rFonts w:eastAsia="Times New Roman"/>
                <w:sz w:val="24"/>
                <w:szCs w:val="24"/>
                <w:lang w:eastAsia="ru-RU"/>
              </w:rPr>
            </w:pPr>
            <w:r w:rsidRPr="00001495">
              <w:rPr>
                <w:rFonts w:eastAsia="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tcBorders>
              <w:top w:val="single" w:sz="4" w:space="0" w:color="auto"/>
              <w:left w:val="nil"/>
              <w:bottom w:val="single" w:sz="4" w:space="0" w:color="auto"/>
              <w:right w:val="single" w:sz="4" w:space="0" w:color="auto"/>
            </w:tcBorders>
            <w:vAlign w:val="center"/>
          </w:tcPr>
          <w:p w:rsidR="00001495" w:rsidRPr="00001495" w:rsidRDefault="00001495" w:rsidP="0050683F">
            <w:pPr>
              <w:jc w:val="center"/>
              <w:rPr>
                <w:rFonts w:eastAsia="Times New Roman"/>
                <w:bCs w:val="0"/>
                <w:color w:val="000000"/>
                <w:sz w:val="24"/>
                <w:szCs w:val="24"/>
                <w:lang w:eastAsia="ru-RU"/>
              </w:rPr>
            </w:pPr>
            <w:r w:rsidRPr="00001495">
              <w:rPr>
                <w:rFonts w:eastAsia="Times New Roman"/>
                <w:bCs w:val="0"/>
                <w:color w:val="000000"/>
                <w:sz w:val="24"/>
                <w:szCs w:val="24"/>
                <w:lang w:eastAsia="ru-RU"/>
              </w:rPr>
              <w:t>169,7</w:t>
            </w:r>
          </w:p>
        </w:tc>
        <w:tc>
          <w:tcPr>
            <w:tcW w:w="1184" w:type="dxa"/>
            <w:tcBorders>
              <w:top w:val="single" w:sz="4" w:space="0" w:color="auto"/>
              <w:left w:val="single" w:sz="4" w:space="0" w:color="auto"/>
              <w:bottom w:val="single" w:sz="4" w:space="0" w:color="auto"/>
              <w:right w:val="single" w:sz="4" w:space="0" w:color="auto"/>
            </w:tcBorders>
            <w:vAlign w:val="center"/>
          </w:tcPr>
          <w:p w:rsidR="00001495" w:rsidRPr="00001495" w:rsidRDefault="00001495" w:rsidP="0050683F">
            <w:pPr>
              <w:jc w:val="center"/>
              <w:rPr>
                <w:rFonts w:eastAsia="Times New Roman"/>
                <w:bCs w:val="0"/>
                <w:color w:val="000000"/>
                <w:sz w:val="24"/>
                <w:szCs w:val="24"/>
                <w:lang w:eastAsia="ru-RU"/>
              </w:rPr>
            </w:pPr>
            <w:r w:rsidRPr="00001495">
              <w:rPr>
                <w:rFonts w:eastAsia="Times New Roman"/>
                <w:bCs w:val="0"/>
                <w:color w:val="000000"/>
                <w:sz w:val="24"/>
                <w:szCs w:val="24"/>
                <w:lang w:eastAsia="ru-RU"/>
              </w:rPr>
              <w:t>165,3</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495" w:rsidRPr="00001495" w:rsidRDefault="00001495" w:rsidP="0050683F">
            <w:pPr>
              <w:jc w:val="center"/>
              <w:rPr>
                <w:rFonts w:eastAsia="Times New Roman"/>
                <w:sz w:val="24"/>
                <w:szCs w:val="24"/>
                <w:lang w:eastAsia="ru-RU"/>
              </w:rPr>
            </w:pPr>
            <w:r w:rsidRPr="00001495">
              <w:rPr>
                <w:rFonts w:eastAsia="Times New Roman"/>
                <w:sz w:val="24"/>
                <w:szCs w:val="24"/>
                <w:lang w:eastAsia="ru-RU"/>
              </w:rPr>
              <w:t>-4,4</w:t>
            </w:r>
          </w:p>
        </w:tc>
      </w:tr>
      <w:tr w:rsidR="00001495" w:rsidRPr="00001495" w:rsidTr="0050683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rsidR="00001495" w:rsidRPr="00001495" w:rsidRDefault="00001495" w:rsidP="00001495">
            <w:pPr>
              <w:jc w:val="center"/>
              <w:rPr>
                <w:rFonts w:eastAsia="Times New Roman"/>
                <w:sz w:val="24"/>
                <w:szCs w:val="24"/>
                <w:lang w:eastAsia="ru-RU"/>
              </w:rPr>
            </w:pPr>
            <w:r w:rsidRPr="00001495">
              <w:rPr>
                <w:rFonts w:eastAsia="Times New Roman"/>
                <w:sz w:val="24"/>
                <w:szCs w:val="24"/>
                <w:lang w:eastAsia="ru-RU"/>
              </w:rPr>
              <w:t>0104</w:t>
            </w:r>
          </w:p>
        </w:tc>
        <w:tc>
          <w:tcPr>
            <w:tcW w:w="5387" w:type="dxa"/>
            <w:tcBorders>
              <w:top w:val="nil"/>
              <w:left w:val="nil"/>
              <w:bottom w:val="single" w:sz="4" w:space="0" w:color="auto"/>
              <w:right w:val="single" w:sz="4" w:space="0" w:color="auto"/>
            </w:tcBorders>
            <w:shd w:val="clear" w:color="auto" w:fill="auto"/>
            <w:vAlign w:val="bottom"/>
          </w:tcPr>
          <w:p w:rsidR="00001495" w:rsidRPr="00001495" w:rsidRDefault="00001495" w:rsidP="0050683F">
            <w:pPr>
              <w:rPr>
                <w:rFonts w:eastAsia="Times New Roman"/>
                <w:sz w:val="24"/>
                <w:szCs w:val="24"/>
                <w:lang w:eastAsia="ru-RU"/>
              </w:rPr>
            </w:pPr>
            <w:r w:rsidRPr="00001495">
              <w:rPr>
                <w:rFonts w:eastAsia="Times New Roman"/>
                <w:sz w:val="24"/>
                <w:szCs w:val="24"/>
                <w:lang w:eastAsia="ru-RU"/>
              </w:rPr>
              <w:t xml:space="preserve">Функционирование Правительства Российской </w:t>
            </w:r>
            <w:r w:rsidRPr="00001495">
              <w:rPr>
                <w:rFonts w:eastAsia="Times New Roman"/>
                <w:sz w:val="24"/>
                <w:szCs w:val="24"/>
                <w:lang w:eastAsia="ru-RU"/>
              </w:rPr>
              <w:lastRenderedPageBreak/>
              <w:t>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single" w:sz="4" w:space="0" w:color="auto"/>
              <w:left w:val="nil"/>
              <w:bottom w:val="single" w:sz="4" w:space="0" w:color="auto"/>
              <w:right w:val="single" w:sz="4" w:space="0" w:color="auto"/>
            </w:tcBorders>
            <w:vAlign w:val="center"/>
          </w:tcPr>
          <w:p w:rsidR="00001495" w:rsidRPr="00001495" w:rsidRDefault="00001495" w:rsidP="0050683F">
            <w:pPr>
              <w:jc w:val="center"/>
              <w:rPr>
                <w:rFonts w:eastAsia="Times New Roman"/>
                <w:bCs w:val="0"/>
                <w:color w:val="000000"/>
                <w:sz w:val="24"/>
                <w:szCs w:val="24"/>
                <w:lang w:eastAsia="ru-RU"/>
              </w:rPr>
            </w:pPr>
            <w:r w:rsidRPr="00001495">
              <w:rPr>
                <w:rFonts w:eastAsia="Times New Roman"/>
                <w:bCs w:val="0"/>
                <w:color w:val="000000"/>
                <w:sz w:val="24"/>
                <w:szCs w:val="24"/>
                <w:lang w:eastAsia="ru-RU"/>
              </w:rPr>
              <w:lastRenderedPageBreak/>
              <w:t>4 416,3</w:t>
            </w:r>
          </w:p>
        </w:tc>
        <w:tc>
          <w:tcPr>
            <w:tcW w:w="1184" w:type="dxa"/>
            <w:tcBorders>
              <w:top w:val="single" w:sz="4" w:space="0" w:color="auto"/>
              <w:left w:val="single" w:sz="4" w:space="0" w:color="auto"/>
              <w:bottom w:val="single" w:sz="4" w:space="0" w:color="auto"/>
              <w:right w:val="single" w:sz="4" w:space="0" w:color="auto"/>
            </w:tcBorders>
            <w:vAlign w:val="center"/>
          </w:tcPr>
          <w:p w:rsidR="00001495" w:rsidRPr="00001495" w:rsidRDefault="00001495" w:rsidP="0050683F">
            <w:pPr>
              <w:jc w:val="center"/>
              <w:rPr>
                <w:rFonts w:eastAsia="Times New Roman"/>
                <w:bCs w:val="0"/>
                <w:color w:val="000000"/>
                <w:sz w:val="24"/>
                <w:szCs w:val="24"/>
                <w:lang w:eastAsia="ru-RU"/>
              </w:rPr>
            </w:pPr>
            <w:r w:rsidRPr="00001495">
              <w:rPr>
                <w:rFonts w:eastAsia="Times New Roman"/>
                <w:bCs w:val="0"/>
                <w:color w:val="000000"/>
                <w:sz w:val="24"/>
                <w:szCs w:val="24"/>
                <w:lang w:eastAsia="ru-RU"/>
              </w:rPr>
              <w:t>4 733,0</w:t>
            </w:r>
          </w:p>
        </w:tc>
        <w:tc>
          <w:tcPr>
            <w:tcW w:w="1651" w:type="dxa"/>
            <w:tcBorders>
              <w:top w:val="nil"/>
              <w:left w:val="single" w:sz="4" w:space="0" w:color="auto"/>
              <w:bottom w:val="single" w:sz="4" w:space="0" w:color="auto"/>
              <w:right w:val="single" w:sz="4" w:space="0" w:color="auto"/>
            </w:tcBorders>
            <w:shd w:val="clear" w:color="auto" w:fill="auto"/>
            <w:noWrap/>
            <w:vAlign w:val="center"/>
          </w:tcPr>
          <w:p w:rsidR="00001495" w:rsidRPr="00001495" w:rsidRDefault="00001495" w:rsidP="0050683F">
            <w:pPr>
              <w:jc w:val="center"/>
              <w:rPr>
                <w:rFonts w:eastAsia="Times New Roman"/>
                <w:sz w:val="24"/>
                <w:szCs w:val="24"/>
                <w:lang w:eastAsia="ru-RU"/>
              </w:rPr>
            </w:pPr>
            <w:r w:rsidRPr="00001495">
              <w:rPr>
                <w:rFonts w:eastAsia="Times New Roman"/>
                <w:sz w:val="24"/>
                <w:szCs w:val="24"/>
                <w:lang w:eastAsia="ru-RU"/>
              </w:rPr>
              <w:t>316,7</w:t>
            </w:r>
          </w:p>
        </w:tc>
      </w:tr>
      <w:tr w:rsidR="00001495" w:rsidRPr="00001495" w:rsidTr="0050683F">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495" w:rsidRPr="00001495" w:rsidRDefault="00001495" w:rsidP="00001495">
            <w:pPr>
              <w:jc w:val="center"/>
              <w:rPr>
                <w:rFonts w:eastAsia="Times New Roman"/>
                <w:sz w:val="24"/>
                <w:szCs w:val="24"/>
                <w:lang w:eastAsia="ru-RU"/>
              </w:rPr>
            </w:pPr>
            <w:r w:rsidRPr="00001495">
              <w:rPr>
                <w:rFonts w:eastAsia="Times New Roman"/>
                <w:sz w:val="24"/>
                <w:szCs w:val="24"/>
                <w:lang w:eastAsia="ru-RU"/>
              </w:rPr>
              <w:lastRenderedPageBreak/>
              <w:t>0106</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bottom"/>
          </w:tcPr>
          <w:p w:rsidR="00001495" w:rsidRPr="00001495" w:rsidRDefault="00001495" w:rsidP="00001495">
            <w:pPr>
              <w:rPr>
                <w:rFonts w:eastAsia="Times New Roman"/>
                <w:sz w:val="24"/>
                <w:szCs w:val="24"/>
                <w:lang w:eastAsia="ru-RU"/>
              </w:rPr>
            </w:pPr>
            <w:r w:rsidRPr="00001495">
              <w:rPr>
                <w:rFonts w:eastAsia="Times New Roman"/>
                <w:sz w:val="24"/>
                <w:szCs w:val="24"/>
                <w:lang w:eastAsia="ru-RU"/>
              </w:rPr>
              <w:t>Обеспечение деятельности финансовых, налоговых и таможенных органов финансового (финансово-бюджетного) надзора</w:t>
            </w:r>
          </w:p>
        </w:tc>
        <w:tc>
          <w:tcPr>
            <w:tcW w:w="1417" w:type="dxa"/>
            <w:tcBorders>
              <w:top w:val="single" w:sz="4" w:space="0" w:color="auto"/>
              <w:left w:val="single" w:sz="4" w:space="0" w:color="auto"/>
              <w:bottom w:val="single" w:sz="4" w:space="0" w:color="auto"/>
              <w:right w:val="single" w:sz="4" w:space="0" w:color="auto"/>
            </w:tcBorders>
            <w:vAlign w:val="center"/>
          </w:tcPr>
          <w:p w:rsidR="00001495" w:rsidRPr="00001495" w:rsidRDefault="00001495" w:rsidP="0050683F">
            <w:pPr>
              <w:jc w:val="center"/>
              <w:rPr>
                <w:rFonts w:eastAsia="Times New Roman"/>
                <w:bCs w:val="0"/>
                <w:color w:val="000000"/>
                <w:sz w:val="24"/>
                <w:szCs w:val="24"/>
                <w:lang w:eastAsia="ru-RU"/>
              </w:rPr>
            </w:pPr>
            <w:r w:rsidRPr="00001495">
              <w:rPr>
                <w:rFonts w:eastAsia="Times New Roman"/>
                <w:bCs w:val="0"/>
                <w:color w:val="000000"/>
                <w:sz w:val="24"/>
                <w:szCs w:val="24"/>
                <w:lang w:eastAsia="ru-RU"/>
              </w:rPr>
              <w:t>32,5</w:t>
            </w:r>
          </w:p>
        </w:tc>
        <w:tc>
          <w:tcPr>
            <w:tcW w:w="1184" w:type="dxa"/>
            <w:tcBorders>
              <w:top w:val="single" w:sz="4" w:space="0" w:color="auto"/>
              <w:left w:val="single" w:sz="4" w:space="0" w:color="auto"/>
              <w:bottom w:val="single" w:sz="4" w:space="0" w:color="auto"/>
              <w:right w:val="single" w:sz="4" w:space="0" w:color="auto"/>
            </w:tcBorders>
            <w:vAlign w:val="center"/>
          </w:tcPr>
          <w:p w:rsidR="00001495" w:rsidRPr="00001495" w:rsidRDefault="00001495" w:rsidP="0050683F">
            <w:pPr>
              <w:jc w:val="center"/>
              <w:rPr>
                <w:rFonts w:eastAsia="Times New Roman"/>
                <w:bCs w:val="0"/>
                <w:color w:val="000000"/>
                <w:sz w:val="24"/>
                <w:szCs w:val="24"/>
                <w:lang w:eastAsia="ru-RU"/>
              </w:rPr>
            </w:pPr>
            <w:r w:rsidRPr="00001495">
              <w:rPr>
                <w:rFonts w:eastAsia="Times New Roman"/>
                <w:bCs w:val="0"/>
                <w:color w:val="000000"/>
                <w:sz w:val="24"/>
                <w:szCs w:val="24"/>
                <w:lang w:eastAsia="ru-RU"/>
              </w:rPr>
              <w:t>32,5</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495" w:rsidRPr="00001495" w:rsidRDefault="00001495" w:rsidP="0050683F">
            <w:pPr>
              <w:jc w:val="center"/>
              <w:rPr>
                <w:rFonts w:eastAsia="Times New Roman"/>
                <w:sz w:val="24"/>
                <w:szCs w:val="24"/>
                <w:lang w:eastAsia="ru-RU"/>
              </w:rPr>
            </w:pPr>
            <w:r w:rsidRPr="00001495">
              <w:rPr>
                <w:rFonts w:eastAsia="Times New Roman"/>
                <w:sz w:val="24"/>
                <w:szCs w:val="24"/>
                <w:lang w:eastAsia="ru-RU"/>
              </w:rPr>
              <w:t>0,0</w:t>
            </w:r>
          </w:p>
        </w:tc>
      </w:tr>
      <w:tr w:rsidR="00001495" w:rsidRPr="00001495" w:rsidTr="0050683F">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495" w:rsidRPr="00001495" w:rsidRDefault="00001495" w:rsidP="00001495">
            <w:pPr>
              <w:jc w:val="center"/>
              <w:rPr>
                <w:rFonts w:eastAsia="Times New Roman"/>
                <w:sz w:val="24"/>
                <w:szCs w:val="24"/>
                <w:lang w:eastAsia="ru-RU"/>
              </w:rPr>
            </w:pPr>
            <w:r w:rsidRPr="00001495">
              <w:rPr>
                <w:rFonts w:eastAsia="Times New Roman"/>
                <w:sz w:val="24"/>
                <w:szCs w:val="24"/>
                <w:lang w:eastAsia="ru-RU"/>
              </w:rPr>
              <w:t>0111</w:t>
            </w:r>
          </w:p>
        </w:tc>
        <w:tc>
          <w:tcPr>
            <w:tcW w:w="5387" w:type="dxa"/>
            <w:tcBorders>
              <w:top w:val="single" w:sz="4" w:space="0" w:color="auto"/>
              <w:left w:val="nil"/>
              <w:bottom w:val="single" w:sz="4" w:space="0" w:color="auto"/>
              <w:right w:val="single" w:sz="4" w:space="0" w:color="auto"/>
            </w:tcBorders>
            <w:shd w:val="clear" w:color="auto" w:fill="auto"/>
            <w:vAlign w:val="bottom"/>
          </w:tcPr>
          <w:p w:rsidR="00001495" w:rsidRPr="00001495" w:rsidRDefault="00001495" w:rsidP="00001495">
            <w:pPr>
              <w:rPr>
                <w:rFonts w:eastAsia="Times New Roman"/>
                <w:sz w:val="24"/>
                <w:szCs w:val="24"/>
                <w:lang w:eastAsia="ru-RU"/>
              </w:rPr>
            </w:pPr>
            <w:r w:rsidRPr="00001495">
              <w:rPr>
                <w:rFonts w:eastAsia="Times New Roman"/>
                <w:sz w:val="24"/>
                <w:szCs w:val="24"/>
                <w:lang w:eastAsia="ru-RU"/>
              </w:rPr>
              <w:t>Резервные фонды</w:t>
            </w:r>
          </w:p>
        </w:tc>
        <w:tc>
          <w:tcPr>
            <w:tcW w:w="1417" w:type="dxa"/>
            <w:tcBorders>
              <w:top w:val="single" w:sz="4" w:space="0" w:color="auto"/>
              <w:left w:val="nil"/>
              <w:bottom w:val="single" w:sz="4" w:space="0" w:color="auto"/>
              <w:right w:val="single" w:sz="4" w:space="0" w:color="auto"/>
            </w:tcBorders>
            <w:vAlign w:val="center"/>
          </w:tcPr>
          <w:p w:rsidR="00001495" w:rsidRPr="00001495" w:rsidRDefault="00001495" w:rsidP="0050683F">
            <w:pPr>
              <w:jc w:val="center"/>
              <w:rPr>
                <w:rFonts w:eastAsia="Times New Roman"/>
                <w:bCs w:val="0"/>
                <w:color w:val="000000"/>
                <w:sz w:val="24"/>
                <w:szCs w:val="24"/>
                <w:lang w:eastAsia="ru-RU"/>
              </w:rPr>
            </w:pPr>
            <w:r w:rsidRPr="00001495">
              <w:rPr>
                <w:rFonts w:eastAsia="Times New Roman"/>
                <w:bCs w:val="0"/>
                <w:color w:val="000000"/>
                <w:sz w:val="24"/>
                <w:szCs w:val="24"/>
                <w:lang w:eastAsia="ru-RU"/>
              </w:rPr>
              <w:t>0,0</w:t>
            </w:r>
          </w:p>
        </w:tc>
        <w:tc>
          <w:tcPr>
            <w:tcW w:w="1184" w:type="dxa"/>
            <w:tcBorders>
              <w:top w:val="single" w:sz="4" w:space="0" w:color="auto"/>
              <w:left w:val="single" w:sz="4" w:space="0" w:color="auto"/>
              <w:bottom w:val="single" w:sz="4" w:space="0" w:color="auto"/>
              <w:right w:val="single" w:sz="4" w:space="0" w:color="auto"/>
            </w:tcBorders>
            <w:vAlign w:val="center"/>
          </w:tcPr>
          <w:p w:rsidR="00001495" w:rsidRPr="00001495" w:rsidRDefault="00001495" w:rsidP="0050683F">
            <w:pPr>
              <w:jc w:val="center"/>
              <w:rPr>
                <w:rFonts w:eastAsia="Times New Roman"/>
                <w:bCs w:val="0"/>
                <w:color w:val="000000"/>
                <w:sz w:val="24"/>
                <w:szCs w:val="24"/>
                <w:lang w:eastAsia="ru-RU"/>
              </w:rPr>
            </w:pPr>
            <w:r w:rsidRPr="00001495">
              <w:rPr>
                <w:rFonts w:eastAsia="Times New Roman"/>
                <w:bCs w:val="0"/>
                <w:color w:val="000000"/>
                <w:sz w:val="24"/>
                <w:szCs w:val="24"/>
                <w:lang w:eastAsia="ru-RU"/>
              </w:rPr>
              <w:t>0,0</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495" w:rsidRPr="00001495" w:rsidRDefault="00001495" w:rsidP="0050683F">
            <w:pPr>
              <w:jc w:val="center"/>
              <w:rPr>
                <w:rFonts w:eastAsia="Times New Roman"/>
                <w:sz w:val="24"/>
                <w:szCs w:val="24"/>
                <w:lang w:eastAsia="ru-RU"/>
              </w:rPr>
            </w:pPr>
            <w:r w:rsidRPr="00001495">
              <w:rPr>
                <w:rFonts w:eastAsia="Times New Roman"/>
                <w:sz w:val="24"/>
                <w:szCs w:val="24"/>
                <w:lang w:eastAsia="ru-RU"/>
              </w:rPr>
              <w:t>0,0</w:t>
            </w:r>
          </w:p>
        </w:tc>
      </w:tr>
      <w:tr w:rsidR="00001495" w:rsidRPr="00001495" w:rsidTr="0050683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rsidR="00001495" w:rsidRPr="00001495" w:rsidRDefault="00001495" w:rsidP="00001495">
            <w:pPr>
              <w:jc w:val="center"/>
              <w:rPr>
                <w:rFonts w:eastAsia="Times New Roman"/>
                <w:sz w:val="24"/>
                <w:szCs w:val="24"/>
                <w:lang w:eastAsia="ru-RU"/>
              </w:rPr>
            </w:pPr>
            <w:r w:rsidRPr="00001495">
              <w:rPr>
                <w:rFonts w:eastAsia="Times New Roman"/>
                <w:sz w:val="24"/>
                <w:szCs w:val="24"/>
                <w:lang w:eastAsia="ru-RU"/>
              </w:rPr>
              <w:t>0113</w:t>
            </w:r>
          </w:p>
        </w:tc>
        <w:tc>
          <w:tcPr>
            <w:tcW w:w="5387" w:type="dxa"/>
            <w:tcBorders>
              <w:top w:val="nil"/>
              <w:left w:val="nil"/>
              <w:bottom w:val="single" w:sz="4" w:space="0" w:color="auto"/>
              <w:right w:val="single" w:sz="4" w:space="0" w:color="auto"/>
            </w:tcBorders>
            <w:shd w:val="clear" w:color="auto" w:fill="auto"/>
            <w:vAlign w:val="bottom"/>
          </w:tcPr>
          <w:p w:rsidR="00001495" w:rsidRPr="00001495" w:rsidRDefault="00001495" w:rsidP="00001495">
            <w:pPr>
              <w:rPr>
                <w:rFonts w:eastAsia="Times New Roman"/>
                <w:sz w:val="24"/>
                <w:szCs w:val="24"/>
                <w:lang w:eastAsia="ru-RU"/>
              </w:rPr>
            </w:pPr>
            <w:r w:rsidRPr="00001495">
              <w:rPr>
                <w:rFonts w:eastAsia="Times New Roman"/>
                <w:sz w:val="24"/>
                <w:szCs w:val="24"/>
                <w:lang w:eastAsia="ru-RU"/>
              </w:rPr>
              <w:t>Другие общегосударственные вопросы</w:t>
            </w:r>
          </w:p>
        </w:tc>
        <w:tc>
          <w:tcPr>
            <w:tcW w:w="1417" w:type="dxa"/>
            <w:tcBorders>
              <w:top w:val="single" w:sz="4" w:space="0" w:color="auto"/>
              <w:left w:val="nil"/>
              <w:bottom w:val="single" w:sz="4" w:space="0" w:color="auto"/>
              <w:right w:val="single" w:sz="4" w:space="0" w:color="auto"/>
            </w:tcBorders>
            <w:vAlign w:val="center"/>
          </w:tcPr>
          <w:p w:rsidR="00001495" w:rsidRPr="00001495" w:rsidRDefault="00001495" w:rsidP="0050683F">
            <w:pPr>
              <w:jc w:val="center"/>
              <w:rPr>
                <w:rFonts w:eastAsia="Times New Roman"/>
                <w:bCs w:val="0"/>
                <w:color w:val="000000"/>
                <w:sz w:val="24"/>
                <w:szCs w:val="24"/>
                <w:lang w:eastAsia="ru-RU"/>
              </w:rPr>
            </w:pPr>
            <w:r w:rsidRPr="00001495">
              <w:rPr>
                <w:rFonts w:eastAsia="Times New Roman"/>
                <w:bCs w:val="0"/>
                <w:color w:val="000000"/>
                <w:sz w:val="24"/>
                <w:szCs w:val="24"/>
                <w:lang w:eastAsia="ru-RU"/>
              </w:rPr>
              <w:t>235,6</w:t>
            </w:r>
          </w:p>
        </w:tc>
        <w:tc>
          <w:tcPr>
            <w:tcW w:w="1184" w:type="dxa"/>
            <w:tcBorders>
              <w:top w:val="single" w:sz="4" w:space="0" w:color="auto"/>
              <w:left w:val="single" w:sz="4" w:space="0" w:color="auto"/>
              <w:bottom w:val="single" w:sz="4" w:space="0" w:color="auto"/>
              <w:right w:val="single" w:sz="4" w:space="0" w:color="auto"/>
            </w:tcBorders>
            <w:vAlign w:val="center"/>
          </w:tcPr>
          <w:p w:rsidR="00001495" w:rsidRPr="00001495" w:rsidRDefault="00001495" w:rsidP="0050683F">
            <w:pPr>
              <w:jc w:val="center"/>
              <w:rPr>
                <w:rFonts w:eastAsia="Times New Roman"/>
                <w:bCs w:val="0"/>
                <w:color w:val="000000"/>
                <w:sz w:val="24"/>
                <w:szCs w:val="24"/>
                <w:lang w:eastAsia="ru-RU"/>
              </w:rPr>
            </w:pPr>
            <w:r w:rsidRPr="00001495">
              <w:rPr>
                <w:rFonts w:eastAsia="Times New Roman"/>
                <w:bCs w:val="0"/>
                <w:color w:val="000000"/>
                <w:sz w:val="24"/>
                <w:szCs w:val="24"/>
                <w:lang w:eastAsia="ru-RU"/>
              </w:rPr>
              <w:t>893,8</w:t>
            </w:r>
          </w:p>
        </w:tc>
        <w:tc>
          <w:tcPr>
            <w:tcW w:w="1651" w:type="dxa"/>
            <w:tcBorders>
              <w:top w:val="nil"/>
              <w:left w:val="single" w:sz="4" w:space="0" w:color="auto"/>
              <w:bottom w:val="single" w:sz="4" w:space="0" w:color="auto"/>
              <w:right w:val="single" w:sz="4" w:space="0" w:color="auto"/>
            </w:tcBorders>
            <w:shd w:val="clear" w:color="auto" w:fill="auto"/>
            <w:noWrap/>
            <w:vAlign w:val="center"/>
          </w:tcPr>
          <w:p w:rsidR="00001495" w:rsidRPr="00001495" w:rsidRDefault="00001495" w:rsidP="0050683F">
            <w:pPr>
              <w:jc w:val="center"/>
              <w:rPr>
                <w:rFonts w:eastAsia="Times New Roman"/>
                <w:sz w:val="24"/>
                <w:szCs w:val="24"/>
                <w:lang w:eastAsia="ru-RU"/>
              </w:rPr>
            </w:pPr>
            <w:r w:rsidRPr="00001495">
              <w:rPr>
                <w:rFonts w:eastAsia="Times New Roman"/>
                <w:sz w:val="24"/>
                <w:szCs w:val="24"/>
                <w:lang w:eastAsia="ru-RU"/>
              </w:rPr>
              <w:t>658,2</w:t>
            </w:r>
          </w:p>
        </w:tc>
      </w:tr>
      <w:tr w:rsidR="00001495" w:rsidRPr="00001495" w:rsidTr="0050683F">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495" w:rsidRPr="00001495" w:rsidRDefault="00001495" w:rsidP="00001495">
            <w:pPr>
              <w:jc w:val="center"/>
              <w:rPr>
                <w:rFonts w:eastAsia="Times New Roman"/>
                <w:b/>
                <w:sz w:val="24"/>
                <w:szCs w:val="24"/>
                <w:lang w:eastAsia="ru-RU"/>
              </w:rPr>
            </w:pPr>
            <w:r w:rsidRPr="00001495">
              <w:rPr>
                <w:rFonts w:eastAsia="Times New Roman"/>
                <w:b/>
                <w:sz w:val="24"/>
                <w:szCs w:val="24"/>
                <w:lang w:eastAsia="ru-RU"/>
              </w:rPr>
              <w:t>0300</w:t>
            </w:r>
          </w:p>
        </w:tc>
        <w:tc>
          <w:tcPr>
            <w:tcW w:w="5387" w:type="dxa"/>
            <w:tcBorders>
              <w:top w:val="single" w:sz="4" w:space="0" w:color="auto"/>
              <w:left w:val="nil"/>
              <w:bottom w:val="single" w:sz="4" w:space="0" w:color="auto"/>
              <w:right w:val="single" w:sz="4" w:space="0" w:color="auto"/>
            </w:tcBorders>
            <w:shd w:val="clear" w:color="auto" w:fill="auto"/>
            <w:vAlign w:val="bottom"/>
          </w:tcPr>
          <w:p w:rsidR="00001495" w:rsidRPr="00001495" w:rsidRDefault="00001495" w:rsidP="00001495">
            <w:pPr>
              <w:rPr>
                <w:rFonts w:eastAsia="Times New Roman"/>
                <w:b/>
                <w:sz w:val="24"/>
                <w:szCs w:val="24"/>
                <w:lang w:eastAsia="ru-RU"/>
              </w:rPr>
            </w:pPr>
            <w:r w:rsidRPr="00001495">
              <w:rPr>
                <w:rFonts w:eastAsia="Times New Roman"/>
                <w:b/>
                <w:sz w:val="24"/>
                <w:szCs w:val="24"/>
                <w:lang w:eastAsia="ru-RU"/>
              </w:rPr>
              <w:t>Национальная безопасность и правоохранительная деятельность</w:t>
            </w:r>
          </w:p>
        </w:tc>
        <w:tc>
          <w:tcPr>
            <w:tcW w:w="1417" w:type="dxa"/>
            <w:tcBorders>
              <w:top w:val="single" w:sz="4" w:space="0" w:color="auto"/>
              <w:left w:val="nil"/>
              <w:bottom w:val="single" w:sz="4" w:space="0" w:color="auto"/>
              <w:right w:val="single" w:sz="4" w:space="0" w:color="auto"/>
            </w:tcBorders>
            <w:vAlign w:val="center"/>
          </w:tcPr>
          <w:p w:rsidR="00001495" w:rsidRPr="00001495" w:rsidRDefault="00001495" w:rsidP="0050683F">
            <w:pPr>
              <w:jc w:val="center"/>
              <w:rPr>
                <w:rFonts w:eastAsia="Times New Roman"/>
                <w:b/>
                <w:color w:val="000000"/>
                <w:sz w:val="24"/>
                <w:szCs w:val="24"/>
                <w:lang w:eastAsia="ru-RU"/>
              </w:rPr>
            </w:pPr>
            <w:r w:rsidRPr="00001495">
              <w:rPr>
                <w:rFonts w:eastAsia="Times New Roman"/>
                <w:b/>
                <w:color w:val="000000"/>
                <w:sz w:val="24"/>
                <w:szCs w:val="24"/>
                <w:lang w:eastAsia="ru-RU"/>
              </w:rPr>
              <w:t>340,2</w:t>
            </w:r>
          </w:p>
        </w:tc>
        <w:tc>
          <w:tcPr>
            <w:tcW w:w="1184" w:type="dxa"/>
            <w:tcBorders>
              <w:top w:val="single" w:sz="4" w:space="0" w:color="auto"/>
              <w:left w:val="single" w:sz="4" w:space="0" w:color="auto"/>
              <w:bottom w:val="single" w:sz="4" w:space="0" w:color="auto"/>
              <w:right w:val="single" w:sz="4" w:space="0" w:color="auto"/>
            </w:tcBorders>
            <w:vAlign w:val="center"/>
          </w:tcPr>
          <w:p w:rsidR="00001495" w:rsidRPr="00001495" w:rsidRDefault="00001495" w:rsidP="0050683F">
            <w:pPr>
              <w:jc w:val="center"/>
              <w:rPr>
                <w:rFonts w:eastAsia="Times New Roman"/>
                <w:b/>
                <w:color w:val="000000"/>
                <w:sz w:val="24"/>
                <w:szCs w:val="24"/>
                <w:lang w:eastAsia="ru-RU"/>
              </w:rPr>
            </w:pPr>
            <w:r w:rsidRPr="00001495">
              <w:rPr>
                <w:rFonts w:eastAsia="Times New Roman"/>
                <w:b/>
                <w:color w:val="000000"/>
                <w:sz w:val="24"/>
                <w:szCs w:val="24"/>
                <w:lang w:eastAsia="ru-RU"/>
              </w:rPr>
              <w:t>348,2</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495" w:rsidRPr="00001495" w:rsidRDefault="00001495" w:rsidP="0050683F">
            <w:pPr>
              <w:jc w:val="center"/>
              <w:rPr>
                <w:rFonts w:eastAsia="Times New Roman"/>
                <w:b/>
                <w:sz w:val="24"/>
                <w:szCs w:val="24"/>
                <w:lang w:eastAsia="ru-RU"/>
              </w:rPr>
            </w:pPr>
            <w:r w:rsidRPr="00001495">
              <w:rPr>
                <w:rFonts w:eastAsia="Times New Roman"/>
                <w:b/>
                <w:sz w:val="24"/>
                <w:szCs w:val="24"/>
                <w:lang w:eastAsia="ru-RU"/>
              </w:rPr>
              <w:t>8,0</w:t>
            </w:r>
          </w:p>
        </w:tc>
      </w:tr>
      <w:tr w:rsidR="00001495" w:rsidRPr="00001495" w:rsidTr="0050683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rsidR="00001495" w:rsidRPr="00001495" w:rsidRDefault="00001495" w:rsidP="00001495">
            <w:pPr>
              <w:jc w:val="center"/>
              <w:rPr>
                <w:rFonts w:eastAsia="Times New Roman"/>
                <w:sz w:val="24"/>
                <w:szCs w:val="24"/>
                <w:lang w:eastAsia="ru-RU"/>
              </w:rPr>
            </w:pPr>
            <w:r w:rsidRPr="00001495">
              <w:rPr>
                <w:rFonts w:eastAsia="Times New Roman"/>
                <w:sz w:val="24"/>
                <w:szCs w:val="24"/>
                <w:lang w:eastAsia="ru-RU"/>
              </w:rPr>
              <w:t>0309</w:t>
            </w:r>
          </w:p>
        </w:tc>
        <w:tc>
          <w:tcPr>
            <w:tcW w:w="5387" w:type="dxa"/>
            <w:tcBorders>
              <w:top w:val="nil"/>
              <w:left w:val="nil"/>
              <w:bottom w:val="single" w:sz="4" w:space="0" w:color="auto"/>
              <w:right w:val="single" w:sz="4" w:space="0" w:color="auto"/>
            </w:tcBorders>
            <w:shd w:val="clear" w:color="auto" w:fill="auto"/>
            <w:vAlign w:val="bottom"/>
          </w:tcPr>
          <w:p w:rsidR="00001495" w:rsidRPr="00001495" w:rsidRDefault="00001495" w:rsidP="00001495">
            <w:pPr>
              <w:rPr>
                <w:rFonts w:eastAsia="Times New Roman"/>
                <w:sz w:val="24"/>
                <w:szCs w:val="24"/>
                <w:lang w:eastAsia="ru-RU"/>
              </w:rPr>
            </w:pPr>
            <w:r w:rsidRPr="00001495">
              <w:rPr>
                <w:rFonts w:eastAsia="Times New Roman"/>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1417" w:type="dxa"/>
            <w:tcBorders>
              <w:top w:val="single" w:sz="4" w:space="0" w:color="auto"/>
              <w:left w:val="nil"/>
              <w:bottom w:val="single" w:sz="4" w:space="0" w:color="auto"/>
              <w:right w:val="single" w:sz="4" w:space="0" w:color="auto"/>
            </w:tcBorders>
            <w:vAlign w:val="center"/>
          </w:tcPr>
          <w:p w:rsidR="00001495" w:rsidRPr="00001495" w:rsidRDefault="00001495" w:rsidP="0050683F">
            <w:pPr>
              <w:jc w:val="center"/>
              <w:rPr>
                <w:rFonts w:eastAsia="Times New Roman"/>
                <w:bCs w:val="0"/>
                <w:color w:val="000000"/>
                <w:sz w:val="24"/>
                <w:szCs w:val="24"/>
                <w:lang w:eastAsia="ru-RU"/>
              </w:rPr>
            </w:pPr>
            <w:r w:rsidRPr="00001495">
              <w:rPr>
                <w:rFonts w:eastAsia="Times New Roman"/>
                <w:bCs w:val="0"/>
                <w:color w:val="000000"/>
                <w:sz w:val="24"/>
                <w:szCs w:val="24"/>
                <w:lang w:eastAsia="ru-RU"/>
              </w:rPr>
              <w:t>25,6</w:t>
            </w:r>
          </w:p>
        </w:tc>
        <w:tc>
          <w:tcPr>
            <w:tcW w:w="1184" w:type="dxa"/>
            <w:tcBorders>
              <w:top w:val="single" w:sz="4" w:space="0" w:color="auto"/>
              <w:left w:val="single" w:sz="4" w:space="0" w:color="auto"/>
              <w:bottom w:val="single" w:sz="4" w:space="0" w:color="auto"/>
              <w:right w:val="single" w:sz="4" w:space="0" w:color="auto"/>
            </w:tcBorders>
            <w:vAlign w:val="center"/>
          </w:tcPr>
          <w:p w:rsidR="00001495" w:rsidRPr="00001495" w:rsidRDefault="00001495" w:rsidP="0050683F">
            <w:pPr>
              <w:jc w:val="center"/>
              <w:rPr>
                <w:rFonts w:eastAsia="Times New Roman"/>
                <w:bCs w:val="0"/>
                <w:color w:val="000000"/>
                <w:sz w:val="24"/>
                <w:szCs w:val="24"/>
                <w:lang w:eastAsia="ru-RU"/>
              </w:rPr>
            </w:pPr>
            <w:r w:rsidRPr="00001495">
              <w:rPr>
                <w:rFonts w:eastAsia="Times New Roman"/>
                <w:bCs w:val="0"/>
                <w:color w:val="000000"/>
                <w:sz w:val="24"/>
                <w:szCs w:val="24"/>
                <w:lang w:eastAsia="ru-RU"/>
              </w:rPr>
              <w:t>24,1</w:t>
            </w:r>
          </w:p>
        </w:tc>
        <w:tc>
          <w:tcPr>
            <w:tcW w:w="1651" w:type="dxa"/>
            <w:tcBorders>
              <w:top w:val="nil"/>
              <w:left w:val="single" w:sz="4" w:space="0" w:color="auto"/>
              <w:bottom w:val="single" w:sz="4" w:space="0" w:color="auto"/>
              <w:right w:val="single" w:sz="4" w:space="0" w:color="auto"/>
            </w:tcBorders>
            <w:shd w:val="clear" w:color="auto" w:fill="auto"/>
            <w:noWrap/>
            <w:vAlign w:val="center"/>
          </w:tcPr>
          <w:p w:rsidR="00001495" w:rsidRPr="00001495" w:rsidRDefault="00001495" w:rsidP="0050683F">
            <w:pPr>
              <w:jc w:val="center"/>
              <w:rPr>
                <w:rFonts w:eastAsia="Times New Roman"/>
                <w:sz w:val="24"/>
                <w:szCs w:val="24"/>
                <w:lang w:eastAsia="ru-RU"/>
              </w:rPr>
            </w:pPr>
            <w:r w:rsidRPr="00001495">
              <w:rPr>
                <w:rFonts w:eastAsia="Times New Roman"/>
                <w:sz w:val="24"/>
                <w:szCs w:val="24"/>
                <w:lang w:eastAsia="ru-RU"/>
              </w:rPr>
              <w:t>-1,5</w:t>
            </w:r>
          </w:p>
        </w:tc>
      </w:tr>
      <w:tr w:rsidR="00001495" w:rsidRPr="00001495" w:rsidTr="0050683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rsidR="00001495" w:rsidRPr="00001495" w:rsidRDefault="00001495" w:rsidP="00001495">
            <w:pPr>
              <w:jc w:val="center"/>
              <w:rPr>
                <w:rFonts w:eastAsia="Times New Roman"/>
                <w:sz w:val="24"/>
                <w:szCs w:val="24"/>
                <w:lang w:eastAsia="ru-RU"/>
              </w:rPr>
            </w:pPr>
            <w:r w:rsidRPr="00001495">
              <w:rPr>
                <w:rFonts w:eastAsia="Times New Roman"/>
                <w:sz w:val="24"/>
                <w:szCs w:val="24"/>
                <w:lang w:eastAsia="ru-RU"/>
              </w:rPr>
              <w:t>0310</w:t>
            </w:r>
          </w:p>
        </w:tc>
        <w:tc>
          <w:tcPr>
            <w:tcW w:w="5387" w:type="dxa"/>
            <w:tcBorders>
              <w:top w:val="nil"/>
              <w:left w:val="nil"/>
              <w:bottom w:val="single" w:sz="4" w:space="0" w:color="auto"/>
              <w:right w:val="single" w:sz="4" w:space="0" w:color="auto"/>
            </w:tcBorders>
            <w:shd w:val="clear" w:color="auto" w:fill="auto"/>
            <w:vAlign w:val="bottom"/>
          </w:tcPr>
          <w:p w:rsidR="00001495" w:rsidRPr="00001495" w:rsidRDefault="00001495" w:rsidP="00001495">
            <w:pPr>
              <w:rPr>
                <w:rFonts w:eastAsia="Times New Roman"/>
                <w:sz w:val="24"/>
                <w:szCs w:val="24"/>
                <w:lang w:eastAsia="ru-RU"/>
              </w:rPr>
            </w:pPr>
            <w:r w:rsidRPr="00001495">
              <w:rPr>
                <w:rFonts w:eastAsia="Times New Roman"/>
                <w:sz w:val="24"/>
                <w:szCs w:val="24"/>
                <w:lang w:eastAsia="ru-RU"/>
              </w:rPr>
              <w:t>Обеспечение пожарной безопасности</w:t>
            </w:r>
          </w:p>
        </w:tc>
        <w:tc>
          <w:tcPr>
            <w:tcW w:w="1417" w:type="dxa"/>
            <w:tcBorders>
              <w:top w:val="single" w:sz="4" w:space="0" w:color="auto"/>
              <w:left w:val="nil"/>
              <w:bottom w:val="single" w:sz="4" w:space="0" w:color="auto"/>
              <w:right w:val="single" w:sz="4" w:space="0" w:color="auto"/>
            </w:tcBorders>
            <w:vAlign w:val="center"/>
          </w:tcPr>
          <w:p w:rsidR="00001495" w:rsidRPr="00001495" w:rsidRDefault="00001495" w:rsidP="0050683F">
            <w:pPr>
              <w:jc w:val="center"/>
              <w:rPr>
                <w:rFonts w:eastAsia="Times New Roman"/>
                <w:bCs w:val="0"/>
                <w:color w:val="000000"/>
                <w:sz w:val="24"/>
                <w:szCs w:val="24"/>
                <w:lang w:eastAsia="ru-RU"/>
              </w:rPr>
            </w:pPr>
            <w:r w:rsidRPr="00001495">
              <w:rPr>
                <w:rFonts w:eastAsia="Times New Roman"/>
                <w:bCs w:val="0"/>
                <w:color w:val="000000"/>
                <w:sz w:val="24"/>
                <w:szCs w:val="24"/>
                <w:lang w:eastAsia="ru-RU"/>
              </w:rPr>
              <w:t>314,6</w:t>
            </w:r>
          </w:p>
        </w:tc>
        <w:tc>
          <w:tcPr>
            <w:tcW w:w="1184" w:type="dxa"/>
            <w:tcBorders>
              <w:top w:val="single" w:sz="4" w:space="0" w:color="auto"/>
              <w:left w:val="single" w:sz="4" w:space="0" w:color="auto"/>
              <w:bottom w:val="single" w:sz="4" w:space="0" w:color="auto"/>
              <w:right w:val="single" w:sz="4" w:space="0" w:color="auto"/>
            </w:tcBorders>
            <w:vAlign w:val="center"/>
          </w:tcPr>
          <w:p w:rsidR="00001495" w:rsidRPr="00001495" w:rsidRDefault="00001495" w:rsidP="0050683F">
            <w:pPr>
              <w:jc w:val="center"/>
              <w:rPr>
                <w:rFonts w:eastAsia="Times New Roman"/>
                <w:bCs w:val="0"/>
                <w:color w:val="000000"/>
                <w:sz w:val="24"/>
                <w:szCs w:val="24"/>
                <w:lang w:eastAsia="ru-RU"/>
              </w:rPr>
            </w:pPr>
            <w:r w:rsidRPr="00001495">
              <w:rPr>
                <w:rFonts w:eastAsia="Times New Roman"/>
                <w:bCs w:val="0"/>
                <w:color w:val="000000"/>
                <w:sz w:val="24"/>
                <w:szCs w:val="24"/>
                <w:lang w:eastAsia="ru-RU"/>
              </w:rPr>
              <w:t>324,1</w:t>
            </w:r>
          </w:p>
        </w:tc>
        <w:tc>
          <w:tcPr>
            <w:tcW w:w="1651" w:type="dxa"/>
            <w:tcBorders>
              <w:top w:val="nil"/>
              <w:left w:val="single" w:sz="4" w:space="0" w:color="auto"/>
              <w:bottom w:val="single" w:sz="4" w:space="0" w:color="auto"/>
              <w:right w:val="single" w:sz="4" w:space="0" w:color="auto"/>
            </w:tcBorders>
            <w:shd w:val="clear" w:color="auto" w:fill="auto"/>
            <w:noWrap/>
            <w:vAlign w:val="center"/>
          </w:tcPr>
          <w:p w:rsidR="00001495" w:rsidRPr="00001495" w:rsidRDefault="00001495" w:rsidP="0050683F">
            <w:pPr>
              <w:jc w:val="center"/>
              <w:rPr>
                <w:rFonts w:eastAsia="Times New Roman"/>
                <w:sz w:val="24"/>
                <w:szCs w:val="24"/>
                <w:lang w:eastAsia="ru-RU"/>
              </w:rPr>
            </w:pPr>
            <w:r w:rsidRPr="00001495">
              <w:rPr>
                <w:rFonts w:eastAsia="Times New Roman"/>
                <w:sz w:val="24"/>
                <w:szCs w:val="24"/>
                <w:lang w:eastAsia="ru-RU"/>
              </w:rPr>
              <w:t>9,5</w:t>
            </w:r>
          </w:p>
        </w:tc>
      </w:tr>
      <w:tr w:rsidR="00001495" w:rsidRPr="00001495" w:rsidTr="0050683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rsidR="00001495" w:rsidRPr="00001495" w:rsidRDefault="00001495" w:rsidP="00001495">
            <w:pPr>
              <w:jc w:val="center"/>
              <w:rPr>
                <w:rFonts w:eastAsia="Times New Roman"/>
                <w:b/>
                <w:sz w:val="24"/>
                <w:szCs w:val="24"/>
                <w:lang w:eastAsia="ru-RU"/>
              </w:rPr>
            </w:pPr>
            <w:r w:rsidRPr="00001495">
              <w:rPr>
                <w:rFonts w:eastAsia="Times New Roman"/>
                <w:b/>
                <w:sz w:val="24"/>
                <w:szCs w:val="24"/>
                <w:lang w:eastAsia="ru-RU"/>
              </w:rPr>
              <w:t>0400</w:t>
            </w:r>
          </w:p>
        </w:tc>
        <w:tc>
          <w:tcPr>
            <w:tcW w:w="5387" w:type="dxa"/>
            <w:tcBorders>
              <w:top w:val="nil"/>
              <w:left w:val="nil"/>
              <w:bottom w:val="single" w:sz="4" w:space="0" w:color="auto"/>
              <w:right w:val="single" w:sz="4" w:space="0" w:color="auto"/>
            </w:tcBorders>
            <w:shd w:val="clear" w:color="auto" w:fill="auto"/>
            <w:vAlign w:val="bottom"/>
          </w:tcPr>
          <w:p w:rsidR="00001495" w:rsidRPr="00001495" w:rsidRDefault="00001495" w:rsidP="00001495">
            <w:pPr>
              <w:rPr>
                <w:rFonts w:eastAsia="Times New Roman"/>
                <w:b/>
                <w:sz w:val="24"/>
                <w:szCs w:val="24"/>
                <w:lang w:eastAsia="ru-RU"/>
              </w:rPr>
            </w:pPr>
            <w:r w:rsidRPr="00001495">
              <w:rPr>
                <w:rFonts w:eastAsia="Times New Roman"/>
                <w:b/>
                <w:sz w:val="24"/>
                <w:szCs w:val="24"/>
                <w:lang w:eastAsia="ru-RU"/>
              </w:rPr>
              <w:t>Национальная экономика</w:t>
            </w:r>
          </w:p>
        </w:tc>
        <w:tc>
          <w:tcPr>
            <w:tcW w:w="1417" w:type="dxa"/>
            <w:tcBorders>
              <w:top w:val="single" w:sz="4" w:space="0" w:color="auto"/>
              <w:left w:val="nil"/>
              <w:bottom w:val="single" w:sz="4" w:space="0" w:color="auto"/>
              <w:right w:val="single" w:sz="4" w:space="0" w:color="auto"/>
            </w:tcBorders>
            <w:vAlign w:val="center"/>
          </w:tcPr>
          <w:p w:rsidR="00001495" w:rsidRPr="00001495" w:rsidRDefault="00001495" w:rsidP="0050683F">
            <w:pPr>
              <w:jc w:val="center"/>
              <w:rPr>
                <w:rFonts w:eastAsia="Times New Roman"/>
                <w:b/>
                <w:color w:val="000000"/>
                <w:sz w:val="24"/>
                <w:szCs w:val="24"/>
                <w:lang w:eastAsia="ru-RU"/>
              </w:rPr>
            </w:pPr>
            <w:r w:rsidRPr="00001495">
              <w:rPr>
                <w:rFonts w:eastAsia="Times New Roman"/>
                <w:b/>
                <w:color w:val="000000"/>
                <w:sz w:val="24"/>
                <w:szCs w:val="24"/>
                <w:lang w:eastAsia="ru-RU"/>
              </w:rPr>
              <w:t>3 091,6</w:t>
            </w:r>
          </w:p>
        </w:tc>
        <w:tc>
          <w:tcPr>
            <w:tcW w:w="1184" w:type="dxa"/>
            <w:tcBorders>
              <w:top w:val="single" w:sz="4" w:space="0" w:color="auto"/>
              <w:left w:val="single" w:sz="4" w:space="0" w:color="auto"/>
              <w:bottom w:val="single" w:sz="4" w:space="0" w:color="auto"/>
              <w:right w:val="single" w:sz="4" w:space="0" w:color="auto"/>
            </w:tcBorders>
            <w:vAlign w:val="center"/>
          </w:tcPr>
          <w:p w:rsidR="00001495" w:rsidRPr="00001495" w:rsidRDefault="00001495" w:rsidP="0050683F">
            <w:pPr>
              <w:jc w:val="center"/>
              <w:rPr>
                <w:rFonts w:eastAsia="Times New Roman"/>
                <w:b/>
                <w:color w:val="000000"/>
                <w:sz w:val="24"/>
                <w:szCs w:val="24"/>
                <w:lang w:eastAsia="ru-RU"/>
              </w:rPr>
            </w:pPr>
            <w:r w:rsidRPr="00001495">
              <w:rPr>
                <w:rFonts w:eastAsia="Times New Roman"/>
                <w:b/>
                <w:color w:val="000000"/>
                <w:sz w:val="24"/>
                <w:szCs w:val="24"/>
                <w:lang w:eastAsia="ru-RU"/>
              </w:rPr>
              <w:t>2 880,0</w:t>
            </w:r>
          </w:p>
        </w:tc>
        <w:tc>
          <w:tcPr>
            <w:tcW w:w="1651" w:type="dxa"/>
            <w:tcBorders>
              <w:top w:val="nil"/>
              <w:left w:val="single" w:sz="4" w:space="0" w:color="auto"/>
              <w:bottom w:val="single" w:sz="4" w:space="0" w:color="auto"/>
              <w:right w:val="single" w:sz="4" w:space="0" w:color="auto"/>
            </w:tcBorders>
            <w:shd w:val="clear" w:color="auto" w:fill="auto"/>
            <w:noWrap/>
            <w:vAlign w:val="center"/>
          </w:tcPr>
          <w:p w:rsidR="00001495" w:rsidRPr="00001495" w:rsidRDefault="00001495" w:rsidP="0050683F">
            <w:pPr>
              <w:jc w:val="center"/>
              <w:rPr>
                <w:rFonts w:eastAsia="Times New Roman"/>
                <w:b/>
                <w:sz w:val="24"/>
                <w:szCs w:val="24"/>
                <w:lang w:eastAsia="ru-RU"/>
              </w:rPr>
            </w:pPr>
            <w:r w:rsidRPr="00001495">
              <w:rPr>
                <w:rFonts w:eastAsia="Times New Roman"/>
                <w:b/>
                <w:sz w:val="24"/>
                <w:szCs w:val="24"/>
                <w:lang w:eastAsia="ru-RU"/>
              </w:rPr>
              <w:t>-211,6</w:t>
            </w:r>
          </w:p>
        </w:tc>
      </w:tr>
      <w:tr w:rsidR="00001495" w:rsidRPr="00001495" w:rsidTr="0050683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rsidR="00001495" w:rsidRPr="00001495" w:rsidRDefault="00001495" w:rsidP="00001495">
            <w:pPr>
              <w:jc w:val="center"/>
              <w:rPr>
                <w:rFonts w:eastAsia="Times New Roman"/>
                <w:sz w:val="24"/>
                <w:szCs w:val="24"/>
                <w:lang w:eastAsia="ru-RU"/>
              </w:rPr>
            </w:pPr>
            <w:r w:rsidRPr="00001495">
              <w:rPr>
                <w:rFonts w:eastAsia="Times New Roman"/>
                <w:sz w:val="24"/>
                <w:szCs w:val="24"/>
                <w:lang w:eastAsia="ru-RU"/>
              </w:rPr>
              <w:t>0409</w:t>
            </w:r>
          </w:p>
        </w:tc>
        <w:tc>
          <w:tcPr>
            <w:tcW w:w="5387" w:type="dxa"/>
            <w:tcBorders>
              <w:top w:val="nil"/>
              <w:left w:val="nil"/>
              <w:bottom w:val="single" w:sz="4" w:space="0" w:color="auto"/>
              <w:right w:val="single" w:sz="4" w:space="0" w:color="auto"/>
            </w:tcBorders>
            <w:shd w:val="clear" w:color="auto" w:fill="auto"/>
            <w:vAlign w:val="bottom"/>
          </w:tcPr>
          <w:p w:rsidR="00001495" w:rsidRPr="00001495" w:rsidRDefault="00001495" w:rsidP="00001495">
            <w:pPr>
              <w:rPr>
                <w:rFonts w:eastAsia="Times New Roman"/>
                <w:sz w:val="24"/>
                <w:szCs w:val="24"/>
                <w:lang w:eastAsia="ru-RU"/>
              </w:rPr>
            </w:pPr>
            <w:r w:rsidRPr="00001495">
              <w:rPr>
                <w:rFonts w:eastAsia="Times New Roman"/>
                <w:sz w:val="24"/>
                <w:szCs w:val="24"/>
                <w:lang w:eastAsia="ru-RU"/>
              </w:rPr>
              <w:t>Дорожное хозяйство (дорожные фонды)</w:t>
            </w:r>
          </w:p>
        </w:tc>
        <w:tc>
          <w:tcPr>
            <w:tcW w:w="1417" w:type="dxa"/>
            <w:tcBorders>
              <w:top w:val="single" w:sz="4" w:space="0" w:color="auto"/>
              <w:left w:val="nil"/>
              <w:bottom w:val="single" w:sz="4" w:space="0" w:color="auto"/>
              <w:right w:val="single" w:sz="4" w:space="0" w:color="auto"/>
            </w:tcBorders>
            <w:vAlign w:val="center"/>
          </w:tcPr>
          <w:p w:rsidR="00001495" w:rsidRPr="00001495" w:rsidRDefault="00001495" w:rsidP="0050683F">
            <w:pPr>
              <w:jc w:val="center"/>
              <w:rPr>
                <w:rFonts w:eastAsia="Times New Roman"/>
                <w:bCs w:val="0"/>
                <w:color w:val="000000"/>
                <w:sz w:val="24"/>
                <w:szCs w:val="24"/>
                <w:lang w:eastAsia="ru-RU"/>
              </w:rPr>
            </w:pPr>
            <w:r w:rsidRPr="00001495">
              <w:rPr>
                <w:rFonts w:eastAsia="Times New Roman"/>
                <w:bCs w:val="0"/>
                <w:color w:val="000000"/>
                <w:sz w:val="24"/>
                <w:szCs w:val="24"/>
                <w:lang w:eastAsia="ru-RU"/>
              </w:rPr>
              <w:t>3 091,6</w:t>
            </w:r>
          </w:p>
        </w:tc>
        <w:tc>
          <w:tcPr>
            <w:tcW w:w="1184" w:type="dxa"/>
            <w:tcBorders>
              <w:top w:val="single" w:sz="4" w:space="0" w:color="auto"/>
              <w:left w:val="single" w:sz="4" w:space="0" w:color="auto"/>
              <w:bottom w:val="single" w:sz="4" w:space="0" w:color="auto"/>
              <w:right w:val="single" w:sz="4" w:space="0" w:color="auto"/>
            </w:tcBorders>
            <w:vAlign w:val="center"/>
          </w:tcPr>
          <w:p w:rsidR="00001495" w:rsidRPr="00001495" w:rsidRDefault="00001495" w:rsidP="0050683F">
            <w:pPr>
              <w:jc w:val="center"/>
              <w:rPr>
                <w:rFonts w:eastAsia="Times New Roman"/>
                <w:bCs w:val="0"/>
                <w:color w:val="000000"/>
                <w:sz w:val="24"/>
                <w:szCs w:val="24"/>
                <w:lang w:eastAsia="ru-RU"/>
              </w:rPr>
            </w:pPr>
            <w:r w:rsidRPr="00001495">
              <w:rPr>
                <w:rFonts w:eastAsia="Times New Roman"/>
                <w:bCs w:val="0"/>
                <w:color w:val="000000"/>
                <w:sz w:val="24"/>
                <w:szCs w:val="24"/>
                <w:lang w:eastAsia="ru-RU"/>
              </w:rPr>
              <w:t>2 880,0</w:t>
            </w:r>
          </w:p>
        </w:tc>
        <w:tc>
          <w:tcPr>
            <w:tcW w:w="1651" w:type="dxa"/>
            <w:tcBorders>
              <w:top w:val="nil"/>
              <w:left w:val="single" w:sz="4" w:space="0" w:color="auto"/>
              <w:bottom w:val="single" w:sz="4" w:space="0" w:color="auto"/>
              <w:right w:val="single" w:sz="4" w:space="0" w:color="auto"/>
            </w:tcBorders>
            <w:shd w:val="clear" w:color="auto" w:fill="auto"/>
            <w:noWrap/>
            <w:vAlign w:val="center"/>
          </w:tcPr>
          <w:p w:rsidR="00001495" w:rsidRPr="00001495" w:rsidRDefault="00001495" w:rsidP="0050683F">
            <w:pPr>
              <w:jc w:val="center"/>
              <w:rPr>
                <w:rFonts w:eastAsia="Times New Roman"/>
                <w:sz w:val="24"/>
                <w:szCs w:val="24"/>
                <w:lang w:eastAsia="ru-RU"/>
              </w:rPr>
            </w:pPr>
            <w:r w:rsidRPr="00001495">
              <w:rPr>
                <w:rFonts w:eastAsia="Times New Roman"/>
                <w:sz w:val="24"/>
                <w:szCs w:val="24"/>
                <w:lang w:eastAsia="ru-RU"/>
              </w:rPr>
              <w:t>-211,6</w:t>
            </w:r>
          </w:p>
        </w:tc>
      </w:tr>
      <w:tr w:rsidR="00001495" w:rsidRPr="00001495" w:rsidTr="0050683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rsidR="00001495" w:rsidRPr="00001495" w:rsidRDefault="00001495" w:rsidP="00001495">
            <w:pPr>
              <w:jc w:val="center"/>
              <w:rPr>
                <w:rFonts w:eastAsia="Times New Roman"/>
                <w:b/>
                <w:sz w:val="24"/>
                <w:szCs w:val="24"/>
                <w:lang w:eastAsia="ru-RU"/>
              </w:rPr>
            </w:pPr>
            <w:r w:rsidRPr="00001495">
              <w:rPr>
                <w:rFonts w:eastAsia="Times New Roman"/>
                <w:b/>
                <w:sz w:val="24"/>
                <w:szCs w:val="24"/>
                <w:lang w:eastAsia="ru-RU"/>
              </w:rPr>
              <w:t>0500</w:t>
            </w:r>
          </w:p>
        </w:tc>
        <w:tc>
          <w:tcPr>
            <w:tcW w:w="5387" w:type="dxa"/>
            <w:tcBorders>
              <w:top w:val="nil"/>
              <w:left w:val="nil"/>
              <w:bottom w:val="single" w:sz="4" w:space="0" w:color="auto"/>
              <w:right w:val="single" w:sz="4" w:space="0" w:color="auto"/>
            </w:tcBorders>
            <w:shd w:val="clear" w:color="auto" w:fill="auto"/>
            <w:vAlign w:val="bottom"/>
          </w:tcPr>
          <w:p w:rsidR="00001495" w:rsidRPr="00001495" w:rsidRDefault="00001495" w:rsidP="00001495">
            <w:pPr>
              <w:rPr>
                <w:rFonts w:eastAsia="Times New Roman"/>
                <w:b/>
                <w:sz w:val="24"/>
                <w:szCs w:val="24"/>
                <w:lang w:eastAsia="ru-RU"/>
              </w:rPr>
            </w:pPr>
            <w:r w:rsidRPr="00001495">
              <w:rPr>
                <w:rFonts w:eastAsia="Times New Roman"/>
                <w:b/>
                <w:sz w:val="24"/>
                <w:szCs w:val="24"/>
                <w:lang w:eastAsia="ru-RU"/>
              </w:rPr>
              <w:t>Жилищно-коммунальное хозяйство</w:t>
            </w:r>
          </w:p>
        </w:tc>
        <w:tc>
          <w:tcPr>
            <w:tcW w:w="1417" w:type="dxa"/>
            <w:tcBorders>
              <w:top w:val="single" w:sz="4" w:space="0" w:color="auto"/>
              <w:left w:val="nil"/>
              <w:bottom w:val="single" w:sz="4" w:space="0" w:color="auto"/>
              <w:right w:val="single" w:sz="4" w:space="0" w:color="auto"/>
            </w:tcBorders>
            <w:vAlign w:val="center"/>
          </w:tcPr>
          <w:p w:rsidR="00001495" w:rsidRPr="00001495" w:rsidRDefault="00001495" w:rsidP="0050683F">
            <w:pPr>
              <w:jc w:val="center"/>
              <w:rPr>
                <w:rFonts w:eastAsia="Times New Roman"/>
                <w:b/>
                <w:color w:val="000000"/>
                <w:sz w:val="24"/>
                <w:szCs w:val="24"/>
                <w:lang w:eastAsia="ru-RU"/>
              </w:rPr>
            </w:pPr>
            <w:r w:rsidRPr="00001495">
              <w:rPr>
                <w:rFonts w:eastAsia="Times New Roman"/>
                <w:b/>
                <w:color w:val="000000"/>
                <w:sz w:val="24"/>
                <w:szCs w:val="24"/>
                <w:lang w:eastAsia="ru-RU"/>
              </w:rPr>
              <w:t>25 228,8</w:t>
            </w:r>
          </w:p>
        </w:tc>
        <w:tc>
          <w:tcPr>
            <w:tcW w:w="1184" w:type="dxa"/>
            <w:tcBorders>
              <w:top w:val="single" w:sz="4" w:space="0" w:color="auto"/>
              <w:left w:val="single" w:sz="4" w:space="0" w:color="auto"/>
              <w:bottom w:val="single" w:sz="4" w:space="0" w:color="auto"/>
              <w:right w:val="single" w:sz="4" w:space="0" w:color="auto"/>
            </w:tcBorders>
            <w:vAlign w:val="center"/>
          </w:tcPr>
          <w:p w:rsidR="00001495" w:rsidRPr="00001495" w:rsidRDefault="00001495" w:rsidP="0050683F">
            <w:pPr>
              <w:jc w:val="center"/>
              <w:rPr>
                <w:rFonts w:eastAsia="Times New Roman"/>
                <w:b/>
                <w:color w:val="000000"/>
                <w:sz w:val="24"/>
                <w:szCs w:val="24"/>
                <w:lang w:eastAsia="ru-RU"/>
              </w:rPr>
            </w:pPr>
            <w:r w:rsidRPr="00001495">
              <w:rPr>
                <w:rFonts w:eastAsia="Times New Roman"/>
                <w:b/>
                <w:color w:val="000000"/>
                <w:sz w:val="24"/>
                <w:szCs w:val="24"/>
                <w:lang w:eastAsia="ru-RU"/>
              </w:rPr>
              <w:t>11 303,8</w:t>
            </w:r>
          </w:p>
        </w:tc>
        <w:tc>
          <w:tcPr>
            <w:tcW w:w="1651" w:type="dxa"/>
            <w:tcBorders>
              <w:top w:val="nil"/>
              <w:left w:val="single" w:sz="4" w:space="0" w:color="auto"/>
              <w:bottom w:val="single" w:sz="4" w:space="0" w:color="auto"/>
              <w:right w:val="single" w:sz="4" w:space="0" w:color="auto"/>
            </w:tcBorders>
            <w:shd w:val="clear" w:color="auto" w:fill="auto"/>
            <w:noWrap/>
            <w:vAlign w:val="center"/>
          </w:tcPr>
          <w:p w:rsidR="00001495" w:rsidRPr="00001495" w:rsidRDefault="00001495" w:rsidP="0050683F">
            <w:pPr>
              <w:jc w:val="center"/>
              <w:rPr>
                <w:rFonts w:eastAsia="Times New Roman"/>
                <w:b/>
                <w:sz w:val="24"/>
                <w:szCs w:val="24"/>
                <w:lang w:eastAsia="ru-RU"/>
              </w:rPr>
            </w:pPr>
            <w:r w:rsidRPr="00001495">
              <w:rPr>
                <w:rFonts w:eastAsia="Times New Roman"/>
                <w:b/>
                <w:sz w:val="24"/>
                <w:szCs w:val="24"/>
                <w:lang w:eastAsia="ru-RU"/>
              </w:rPr>
              <w:t>-13 925,0</w:t>
            </w:r>
          </w:p>
        </w:tc>
      </w:tr>
      <w:tr w:rsidR="00001495" w:rsidRPr="00001495" w:rsidTr="0050683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rsidR="00001495" w:rsidRPr="00001495" w:rsidRDefault="00001495" w:rsidP="00001495">
            <w:pPr>
              <w:jc w:val="center"/>
              <w:rPr>
                <w:rFonts w:eastAsia="Times New Roman"/>
                <w:sz w:val="24"/>
                <w:szCs w:val="24"/>
                <w:lang w:eastAsia="ru-RU"/>
              </w:rPr>
            </w:pPr>
            <w:r w:rsidRPr="00001495">
              <w:rPr>
                <w:rFonts w:eastAsia="Times New Roman"/>
                <w:sz w:val="24"/>
                <w:szCs w:val="24"/>
                <w:lang w:eastAsia="ru-RU"/>
              </w:rPr>
              <w:t>0501</w:t>
            </w:r>
          </w:p>
        </w:tc>
        <w:tc>
          <w:tcPr>
            <w:tcW w:w="5387" w:type="dxa"/>
            <w:tcBorders>
              <w:top w:val="nil"/>
              <w:left w:val="nil"/>
              <w:bottom w:val="single" w:sz="4" w:space="0" w:color="auto"/>
              <w:right w:val="single" w:sz="4" w:space="0" w:color="auto"/>
            </w:tcBorders>
            <w:shd w:val="clear" w:color="auto" w:fill="auto"/>
            <w:vAlign w:val="bottom"/>
          </w:tcPr>
          <w:p w:rsidR="00001495" w:rsidRPr="00001495" w:rsidRDefault="00001495" w:rsidP="00001495">
            <w:pPr>
              <w:rPr>
                <w:rFonts w:eastAsia="Times New Roman"/>
                <w:sz w:val="24"/>
                <w:szCs w:val="24"/>
                <w:lang w:eastAsia="ru-RU"/>
              </w:rPr>
            </w:pPr>
            <w:r w:rsidRPr="00001495">
              <w:rPr>
                <w:rFonts w:eastAsia="Times New Roman"/>
                <w:sz w:val="24"/>
                <w:szCs w:val="24"/>
                <w:lang w:eastAsia="ru-RU"/>
              </w:rPr>
              <w:t>Жилищное хозяйство</w:t>
            </w:r>
          </w:p>
        </w:tc>
        <w:tc>
          <w:tcPr>
            <w:tcW w:w="1417" w:type="dxa"/>
            <w:tcBorders>
              <w:top w:val="single" w:sz="4" w:space="0" w:color="auto"/>
              <w:left w:val="nil"/>
              <w:bottom w:val="single" w:sz="4" w:space="0" w:color="auto"/>
              <w:right w:val="single" w:sz="4" w:space="0" w:color="auto"/>
            </w:tcBorders>
            <w:vAlign w:val="center"/>
          </w:tcPr>
          <w:p w:rsidR="00001495" w:rsidRPr="00001495" w:rsidRDefault="00001495" w:rsidP="0050683F">
            <w:pPr>
              <w:jc w:val="center"/>
              <w:rPr>
                <w:rFonts w:eastAsia="Times New Roman"/>
                <w:bCs w:val="0"/>
                <w:color w:val="000000"/>
                <w:sz w:val="24"/>
                <w:szCs w:val="24"/>
                <w:lang w:eastAsia="ru-RU"/>
              </w:rPr>
            </w:pPr>
            <w:r w:rsidRPr="00001495">
              <w:rPr>
                <w:rFonts w:eastAsia="Times New Roman"/>
                <w:bCs w:val="0"/>
                <w:color w:val="000000"/>
                <w:sz w:val="24"/>
                <w:szCs w:val="24"/>
                <w:lang w:eastAsia="ru-RU"/>
              </w:rPr>
              <w:t>21 683,8</w:t>
            </w:r>
          </w:p>
        </w:tc>
        <w:tc>
          <w:tcPr>
            <w:tcW w:w="1184" w:type="dxa"/>
            <w:tcBorders>
              <w:top w:val="single" w:sz="4" w:space="0" w:color="auto"/>
              <w:left w:val="single" w:sz="4" w:space="0" w:color="auto"/>
              <w:bottom w:val="single" w:sz="4" w:space="0" w:color="auto"/>
              <w:right w:val="single" w:sz="4" w:space="0" w:color="auto"/>
            </w:tcBorders>
            <w:vAlign w:val="center"/>
          </w:tcPr>
          <w:p w:rsidR="00001495" w:rsidRPr="00001495" w:rsidRDefault="00001495" w:rsidP="0050683F">
            <w:pPr>
              <w:jc w:val="center"/>
              <w:rPr>
                <w:rFonts w:eastAsia="Times New Roman"/>
                <w:bCs w:val="0"/>
                <w:color w:val="000000"/>
                <w:sz w:val="24"/>
                <w:szCs w:val="24"/>
                <w:lang w:eastAsia="ru-RU"/>
              </w:rPr>
            </w:pPr>
            <w:r w:rsidRPr="00001495">
              <w:rPr>
                <w:rFonts w:eastAsia="Times New Roman"/>
                <w:bCs w:val="0"/>
                <w:color w:val="000000"/>
                <w:sz w:val="24"/>
                <w:szCs w:val="24"/>
                <w:lang w:eastAsia="ru-RU"/>
              </w:rPr>
              <w:t>5 162,1</w:t>
            </w:r>
          </w:p>
        </w:tc>
        <w:tc>
          <w:tcPr>
            <w:tcW w:w="1651" w:type="dxa"/>
            <w:tcBorders>
              <w:top w:val="nil"/>
              <w:left w:val="single" w:sz="4" w:space="0" w:color="auto"/>
              <w:bottom w:val="single" w:sz="4" w:space="0" w:color="auto"/>
              <w:right w:val="single" w:sz="4" w:space="0" w:color="auto"/>
            </w:tcBorders>
            <w:shd w:val="clear" w:color="auto" w:fill="auto"/>
            <w:noWrap/>
            <w:vAlign w:val="center"/>
          </w:tcPr>
          <w:p w:rsidR="00001495" w:rsidRPr="00001495" w:rsidRDefault="00001495" w:rsidP="0050683F">
            <w:pPr>
              <w:jc w:val="center"/>
              <w:rPr>
                <w:rFonts w:eastAsia="Times New Roman"/>
                <w:sz w:val="24"/>
                <w:szCs w:val="24"/>
                <w:lang w:eastAsia="ru-RU"/>
              </w:rPr>
            </w:pPr>
            <w:r w:rsidRPr="00001495">
              <w:rPr>
                <w:rFonts w:eastAsia="Times New Roman"/>
                <w:sz w:val="24"/>
                <w:szCs w:val="24"/>
                <w:lang w:eastAsia="ru-RU"/>
              </w:rPr>
              <w:t>-16 521,7</w:t>
            </w:r>
          </w:p>
        </w:tc>
      </w:tr>
      <w:tr w:rsidR="00001495" w:rsidRPr="00001495" w:rsidTr="0050683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rsidR="00001495" w:rsidRPr="00001495" w:rsidRDefault="00001495" w:rsidP="00001495">
            <w:pPr>
              <w:jc w:val="center"/>
              <w:rPr>
                <w:rFonts w:eastAsia="Times New Roman"/>
                <w:sz w:val="24"/>
                <w:szCs w:val="24"/>
                <w:lang w:eastAsia="ru-RU"/>
              </w:rPr>
            </w:pPr>
            <w:r w:rsidRPr="00001495">
              <w:rPr>
                <w:rFonts w:eastAsia="Times New Roman"/>
                <w:sz w:val="24"/>
                <w:szCs w:val="24"/>
                <w:lang w:eastAsia="ru-RU"/>
              </w:rPr>
              <w:t>0502</w:t>
            </w:r>
          </w:p>
        </w:tc>
        <w:tc>
          <w:tcPr>
            <w:tcW w:w="5387" w:type="dxa"/>
            <w:tcBorders>
              <w:top w:val="nil"/>
              <w:left w:val="nil"/>
              <w:bottom w:val="single" w:sz="4" w:space="0" w:color="auto"/>
              <w:right w:val="single" w:sz="4" w:space="0" w:color="auto"/>
            </w:tcBorders>
            <w:shd w:val="clear" w:color="auto" w:fill="auto"/>
            <w:vAlign w:val="bottom"/>
          </w:tcPr>
          <w:p w:rsidR="00001495" w:rsidRPr="00001495" w:rsidRDefault="00001495" w:rsidP="00001495">
            <w:pPr>
              <w:rPr>
                <w:rFonts w:eastAsia="Times New Roman"/>
                <w:sz w:val="24"/>
                <w:szCs w:val="24"/>
                <w:lang w:eastAsia="ru-RU"/>
              </w:rPr>
            </w:pPr>
            <w:r w:rsidRPr="00001495">
              <w:rPr>
                <w:rFonts w:eastAsia="Times New Roman"/>
                <w:sz w:val="24"/>
                <w:szCs w:val="24"/>
                <w:lang w:eastAsia="ru-RU"/>
              </w:rPr>
              <w:t>Коммунальное хозяйство</w:t>
            </w:r>
          </w:p>
        </w:tc>
        <w:tc>
          <w:tcPr>
            <w:tcW w:w="1417" w:type="dxa"/>
            <w:tcBorders>
              <w:top w:val="single" w:sz="4" w:space="0" w:color="auto"/>
              <w:left w:val="nil"/>
              <w:bottom w:val="single" w:sz="4" w:space="0" w:color="auto"/>
              <w:right w:val="single" w:sz="4" w:space="0" w:color="auto"/>
            </w:tcBorders>
            <w:vAlign w:val="center"/>
          </w:tcPr>
          <w:p w:rsidR="00001495" w:rsidRPr="00001495" w:rsidRDefault="00001495" w:rsidP="0050683F">
            <w:pPr>
              <w:jc w:val="center"/>
              <w:rPr>
                <w:rFonts w:eastAsia="Times New Roman"/>
                <w:bCs w:val="0"/>
                <w:color w:val="000000"/>
                <w:sz w:val="24"/>
                <w:szCs w:val="24"/>
                <w:lang w:eastAsia="ru-RU"/>
              </w:rPr>
            </w:pPr>
            <w:r w:rsidRPr="00001495">
              <w:rPr>
                <w:rFonts w:eastAsia="Times New Roman"/>
                <w:bCs w:val="0"/>
                <w:color w:val="000000"/>
                <w:sz w:val="24"/>
                <w:szCs w:val="24"/>
                <w:lang w:eastAsia="ru-RU"/>
              </w:rPr>
              <w:t>1 080,8</w:t>
            </w:r>
          </w:p>
        </w:tc>
        <w:tc>
          <w:tcPr>
            <w:tcW w:w="1184" w:type="dxa"/>
            <w:tcBorders>
              <w:top w:val="single" w:sz="4" w:space="0" w:color="auto"/>
              <w:left w:val="single" w:sz="4" w:space="0" w:color="auto"/>
              <w:bottom w:val="single" w:sz="4" w:space="0" w:color="auto"/>
              <w:right w:val="single" w:sz="4" w:space="0" w:color="auto"/>
            </w:tcBorders>
            <w:vAlign w:val="center"/>
          </w:tcPr>
          <w:p w:rsidR="00001495" w:rsidRPr="00001495" w:rsidRDefault="00001495" w:rsidP="0050683F">
            <w:pPr>
              <w:jc w:val="center"/>
              <w:rPr>
                <w:rFonts w:eastAsia="Times New Roman"/>
                <w:bCs w:val="0"/>
                <w:color w:val="000000"/>
                <w:sz w:val="24"/>
                <w:szCs w:val="24"/>
                <w:lang w:eastAsia="ru-RU"/>
              </w:rPr>
            </w:pPr>
            <w:r w:rsidRPr="00001495">
              <w:rPr>
                <w:rFonts w:eastAsia="Times New Roman"/>
                <w:bCs w:val="0"/>
                <w:color w:val="000000"/>
                <w:sz w:val="24"/>
                <w:szCs w:val="24"/>
                <w:lang w:eastAsia="ru-RU"/>
              </w:rPr>
              <w:t>3 485,7</w:t>
            </w:r>
          </w:p>
        </w:tc>
        <w:tc>
          <w:tcPr>
            <w:tcW w:w="1651" w:type="dxa"/>
            <w:tcBorders>
              <w:top w:val="nil"/>
              <w:left w:val="single" w:sz="4" w:space="0" w:color="auto"/>
              <w:bottom w:val="single" w:sz="4" w:space="0" w:color="auto"/>
              <w:right w:val="single" w:sz="4" w:space="0" w:color="auto"/>
            </w:tcBorders>
            <w:shd w:val="clear" w:color="auto" w:fill="auto"/>
            <w:noWrap/>
            <w:vAlign w:val="center"/>
          </w:tcPr>
          <w:p w:rsidR="00001495" w:rsidRPr="00001495" w:rsidRDefault="00001495" w:rsidP="0050683F">
            <w:pPr>
              <w:jc w:val="center"/>
              <w:rPr>
                <w:rFonts w:eastAsia="Times New Roman"/>
                <w:sz w:val="24"/>
                <w:szCs w:val="24"/>
                <w:lang w:eastAsia="ru-RU"/>
              </w:rPr>
            </w:pPr>
            <w:r w:rsidRPr="00001495">
              <w:rPr>
                <w:rFonts w:eastAsia="Times New Roman"/>
                <w:sz w:val="24"/>
                <w:szCs w:val="24"/>
                <w:lang w:eastAsia="ru-RU"/>
              </w:rPr>
              <w:t>2 404,9</w:t>
            </w:r>
          </w:p>
        </w:tc>
      </w:tr>
      <w:tr w:rsidR="00001495" w:rsidRPr="00001495" w:rsidTr="0050683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rsidR="00001495" w:rsidRPr="00001495" w:rsidRDefault="00001495" w:rsidP="00001495">
            <w:pPr>
              <w:jc w:val="center"/>
              <w:rPr>
                <w:rFonts w:eastAsia="Times New Roman"/>
                <w:sz w:val="24"/>
                <w:szCs w:val="24"/>
                <w:lang w:eastAsia="ru-RU"/>
              </w:rPr>
            </w:pPr>
            <w:r w:rsidRPr="00001495">
              <w:rPr>
                <w:rFonts w:eastAsia="Times New Roman"/>
                <w:sz w:val="24"/>
                <w:szCs w:val="24"/>
                <w:lang w:eastAsia="ru-RU"/>
              </w:rPr>
              <w:t>0503</w:t>
            </w:r>
          </w:p>
        </w:tc>
        <w:tc>
          <w:tcPr>
            <w:tcW w:w="5387" w:type="dxa"/>
            <w:tcBorders>
              <w:top w:val="nil"/>
              <w:left w:val="nil"/>
              <w:bottom w:val="single" w:sz="4" w:space="0" w:color="auto"/>
              <w:right w:val="single" w:sz="4" w:space="0" w:color="auto"/>
            </w:tcBorders>
            <w:shd w:val="clear" w:color="auto" w:fill="auto"/>
            <w:vAlign w:val="bottom"/>
          </w:tcPr>
          <w:p w:rsidR="00001495" w:rsidRPr="00001495" w:rsidRDefault="00001495" w:rsidP="00001495">
            <w:pPr>
              <w:rPr>
                <w:rFonts w:eastAsia="Times New Roman"/>
                <w:sz w:val="24"/>
                <w:szCs w:val="24"/>
                <w:lang w:eastAsia="ru-RU"/>
              </w:rPr>
            </w:pPr>
            <w:r w:rsidRPr="00001495">
              <w:rPr>
                <w:rFonts w:eastAsia="Times New Roman"/>
                <w:sz w:val="24"/>
                <w:szCs w:val="24"/>
                <w:lang w:eastAsia="ru-RU"/>
              </w:rPr>
              <w:t>Благоустройство</w:t>
            </w:r>
          </w:p>
        </w:tc>
        <w:tc>
          <w:tcPr>
            <w:tcW w:w="1417" w:type="dxa"/>
            <w:tcBorders>
              <w:top w:val="single" w:sz="4" w:space="0" w:color="auto"/>
              <w:left w:val="nil"/>
              <w:bottom w:val="single" w:sz="4" w:space="0" w:color="auto"/>
              <w:right w:val="single" w:sz="4" w:space="0" w:color="auto"/>
            </w:tcBorders>
            <w:vAlign w:val="center"/>
          </w:tcPr>
          <w:p w:rsidR="00001495" w:rsidRPr="00001495" w:rsidRDefault="00001495" w:rsidP="0050683F">
            <w:pPr>
              <w:jc w:val="center"/>
              <w:rPr>
                <w:rFonts w:eastAsia="Times New Roman"/>
                <w:bCs w:val="0"/>
                <w:color w:val="000000"/>
                <w:sz w:val="24"/>
                <w:szCs w:val="24"/>
                <w:lang w:eastAsia="ru-RU"/>
              </w:rPr>
            </w:pPr>
            <w:r w:rsidRPr="00001495">
              <w:rPr>
                <w:rFonts w:eastAsia="Times New Roman"/>
                <w:bCs w:val="0"/>
                <w:color w:val="000000"/>
                <w:sz w:val="24"/>
                <w:szCs w:val="24"/>
                <w:lang w:eastAsia="ru-RU"/>
              </w:rPr>
              <w:t>2 464,2</w:t>
            </w:r>
          </w:p>
        </w:tc>
        <w:tc>
          <w:tcPr>
            <w:tcW w:w="1184" w:type="dxa"/>
            <w:tcBorders>
              <w:top w:val="single" w:sz="4" w:space="0" w:color="auto"/>
              <w:left w:val="single" w:sz="4" w:space="0" w:color="auto"/>
              <w:bottom w:val="single" w:sz="4" w:space="0" w:color="auto"/>
              <w:right w:val="single" w:sz="4" w:space="0" w:color="auto"/>
            </w:tcBorders>
            <w:vAlign w:val="center"/>
          </w:tcPr>
          <w:p w:rsidR="00001495" w:rsidRPr="00001495" w:rsidRDefault="00001495" w:rsidP="0050683F">
            <w:pPr>
              <w:jc w:val="center"/>
              <w:rPr>
                <w:rFonts w:eastAsia="Times New Roman"/>
                <w:bCs w:val="0"/>
                <w:color w:val="000000"/>
                <w:sz w:val="24"/>
                <w:szCs w:val="24"/>
                <w:lang w:eastAsia="ru-RU"/>
              </w:rPr>
            </w:pPr>
            <w:r w:rsidRPr="00001495">
              <w:rPr>
                <w:rFonts w:eastAsia="Times New Roman"/>
                <w:bCs w:val="0"/>
                <w:color w:val="000000"/>
                <w:sz w:val="24"/>
                <w:szCs w:val="24"/>
                <w:lang w:eastAsia="ru-RU"/>
              </w:rPr>
              <w:t>2 656,0</w:t>
            </w:r>
          </w:p>
        </w:tc>
        <w:tc>
          <w:tcPr>
            <w:tcW w:w="1651" w:type="dxa"/>
            <w:tcBorders>
              <w:top w:val="nil"/>
              <w:left w:val="single" w:sz="4" w:space="0" w:color="auto"/>
              <w:bottom w:val="single" w:sz="4" w:space="0" w:color="auto"/>
              <w:right w:val="single" w:sz="4" w:space="0" w:color="auto"/>
            </w:tcBorders>
            <w:shd w:val="clear" w:color="auto" w:fill="auto"/>
            <w:noWrap/>
            <w:vAlign w:val="center"/>
          </w:tcPr>
          <w:p w:rsidR="00001495" w:rsidRPr="00001495" w:rsidRDefault="00001495" w:rsidP="0050683F">
            <w:pPr>
              <w:jc w:val="center"/>
              <w:rPr>
                <w:rFonts w:eastAsia="Times New Roman"/>
                <w:sz w:val="24"/>
                <w:szCs w:val="24"/>
                <w:lang w:eastAsia="ru-RU"/>
              </w:rPr>
            </w:pPr>
            <w:r w:rsidRPr="00001495">
              <w:rPr>
                <w:rFonts w:eastAsia="Times New Roman"/>
                <w:sz w:val="24"/>
                <w:szCs w:val="24"/>
                <w:lang w:eastAsia="ru-RU"/>
              </w:rPr>
              <w:t>191,8</w:t>
            </w:r>
          </w:p>
        </w:tc>
      </w:tr>
      <w:tr w:rsidR="00001495" w:rsidRPr="00001495" w:rsidTr="0050683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rsidR="00001495" w:rsidRPr="00001495" w:rsidRDefault="00001495" w:rsidP="00001495">
            <w:pPr>
              <w:jc w:val="center"/>
              <w:rPr>
                <w:rFonts w:eastAsia="Times New Roman"/>
                <w:b/>
                <w:sz w:val="24"/>
                <w:szCs w:val="24"/>
                <w:lang w:eastAsia="ru-RU"/>
              </w:rPr>
            </w:pPr>
            <w:r w:rsidRPr="00001495">
              <w:rPr>
                <w:rFonts w:eastAsia="Times New Roman"/>
                <w:b/>
                <w:sz w:val="24"/>
                <w:szCs w:val="24"/>
                <w:lang w:eastAsia="ru-RU"/>
              </w:rPr>
              <w:t>0800</w:t>
            </w:r>
          </w:p>
        </w:tc>
        <w:tc>
          <w:tcPr>
            <w:tcW w:w="5387" w:type="dxa"/>
            <w:tcBorders>
              <w:top w:val="nil"/>
              <w:left w:val="nil"/>
              <w:bottom w:val="single" w:sz="4" w:space="0" w:color="auto"/>
              <w:right w:val="single" w:sz="4" w:space="0" w:color="auto"/>
            </w:tcBorders>
            <w:shd w:val="clear" w:color="auto" w:fill="auto"/>
            <w:vAlign w:val="bottom"/>
          </w:tcPr>
          <w:p w:rsidR="00001495" w:rsidRPr="00001495" w:rsidRDefault="00001495" w:rsidP="00001495">
            <w:pPr>
              <w:rPr>
                <w:rFonts w:eastAsia="Times New Roman"/>
                <w:b/>
                <w:sz w:val="24"/>
                <w:szCs w:val="24"/>
                <w:lang w:eastAsia="ru-RU"/>
              </w:rPr>
            </w:pPr>
            <w:r w:rsidRPr="00001495">
              <w:rPr>
                <w:rFonts w:eastAsia="Times New Roman"/>
                <w:b/>
                <w:sz w:val="24"/>
                <w:szCs w:val="24"/>
                <w:lang w:eastAsia="ru-RU"/>
              </w:rPr>
              <w:t xml:space="preserve">Культура, кинематография </w:t>
            </w:r>
          </w:p>
        </w:tc>
        <w:tc>
          <w:tcPr>
            <w:tcW w:w="1417" w:type="dxa"/>
            <w:tcBorders>
              <w:top w:val="single" w:sz="4" w:space="0" w:color="auto"/>
              <w:left w:val="nil"/>
              <w:bottom w:val="single" w:sz="4" w:space="0" w:color="auto"/>
              <w:right w:val="single" w:sz="4" w:space="0" w:color="auto"/>
            </w:tcBorders>
            <w:vAlign w:val="center"/>
          </w:tcPr>
          <w:p w:rsidR="00001495" w:rsidRPr="00001495" w:rsidRDefault="00001495" w:rsidP="0050683F">
            <w:pPr>
              <w:jc w:val="center"/>
              <w:rPr>
                <w:rFonts w:eastAsia="Times New Roman"/>
                <w:b/>
                <w:color w:val="000000"/>
                <w:sz w:val="24"/>
                <w:szCs w:val="24"/>
                <w:lang w:eastAsia="ru-RU"/>
              </w:rPr>
            </w:pPr>
            <w:r w:rsidRPr="00001495">
              <w:rPr>
                <w:rFonts w:eastAsia="Times New Roman"/>
                <w:b/>
                <w:color w:val="000000"/>
                <w:sz w:val="24"/>
                <w:szCs w:val="24"/>
                <w:lang w:eastAsia="ru-RU"/>
              </w:rPr>
              <w:t>2 523,6</w:t>
            </w:r>
          </w:p>
        </w:tc>
        <w:tc>
          <w:tcPr>
            <w:tcW w:w="1184" w:type="dxa"/>
            <w:tcBorders>
              <w:top w:val="single" w:sz="4" w:space="0" w:color="auto"/>
              <w:left w:val="single" w:sz="4" w:space="0" w:color="auto"/>
              <w:bottom w:val="single" w:sz="4" w:space="0" w:color="auto"/>
              <w:right w:val="single" w:sz="4" w:space="0" w:color="auto"/>
            </w:tcBorders>
            <w:vAlign w:val="center"/>
          </w:tcPr>
          <w:p w:rsidR="00001495" w:rsidRPr="00001495" w:rsidRDefault="00001495" w:rsidP="0050683F">
            <w:pPr>
              <w:jc w:val="center"/>
              <w:rPr>
                <w:rFonts w:eastAsia="Times New Roman"/>
                <w:b/>
                <w:color w:val="000000"/>
                <w:sz w:val="24"/>
                <w:szCs w:val="24"/>
                <w:lang w:eastAsia="ru-RU"/>
              </w:rPr>
            </w:pPr>
            <w:r w:rsidRPr="00001495">
              <w:rPr>
                <w:rFonts w:eastAsia="Times New Roman"/>
                <w:b/>
                <w:color w:val="000000"/>
                <w:sz w:val="24"/>
                <w:szCs w:val="24"/>
                <w:lang w:eastAsia="ru-RU"/>
              </w:rPr>
              <w:t>1 660,0</w:t>
            </w:r>
          </w:p>
        </w:tc>
        <w:tc>
          <w:tcPr>
            <w:tcW w:w="1651" w:type="dxa"/>
            <w:tcBorders>
              <w:top w:val="nil"/>
              <w:left w:val="single" w:sz="4" w:space="0" w:color="auto"/>
              <w:bottom w:val="single" w:sz="4" w:space="0" w:color="auto"/>
              <w:right w:val="single" w:sz="4" w:space="0" w:color="auto"/>
            </w:tcBorders>
            <w:shd w:val="clear" w:color="auto" w:fill="auto"/>
            <w:noWrap/>
            <w:vAlign w:val="center"/>
          </w:tcPr>
          <w:p w:rsidR="00001495" w:rsidRPr="00001495" w:rsidRDefault="00001495" w:rsidP="0050683F">
            <w:pPr>
              <w:jc w:val="center"/>
              <w:rPr>
                <w:rFonts w:eastAsia="Times New Roman"/>
                <w:b/>
                <w:sz w:val="24"/>
                <w:szCs w:val="24"/>
                <w:lang w:eastAsia="ru-RU"/>
              </w:rPr>
            </w:pPr>
            <w:r w:rsidRPr="00001495">
              <w:rPr>
                <w:rFonts w:eastAsia="Times New Roman"/>
                <w:b/>
                <w:sz w:val="24"/>
                <w:szCs w:val="24"/>
                <w:lang w:eastAsia="ru-RU"/>
              </w:rPr>
              <w:t>-863,6</w:t>
            </w:r>
          </w:p>
        </w:tc>
      </w:tr>
      <w:tr w:rsidR="00001495" w:rsidRPr="00001495" w:rsidTr="0050683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rsidR="00001495" w:rsidRPr="00001495" w:rsidRDefault="00001495" w:rsidP="00001495">
            <w:pPr>
              <w:jc w:val="center"/>
              <w:rPr>
                <w:rFonts w:eastAsia="Times New Roman"/>
                <w:sz w:val="24"/>
                <w:szCs w:val="24"/>
                <w:lang w:eastAsia="ru-RU"/>
              </w:rPr>
            </w:pPr>
            <w:r w:rsidRPr="00001495">
              <w:rPr>
                <w:rFonts w:eastAsia="Times New Roman"/>
                <w:sz w:val="24"/>
                <w:szCs w:val="24"/>
                <w:lang w:eastAsia="ru-RU"/>
              </w:rPr>
              <w:t>0801</w:t>
            </w:r>
          </w:p>
        </w:tc>
        <w:tc>
          <w:tcPr>
            <w:tcW w:w="5387" w:type="dxa"/>
            <w:tcBorders>
              <w:top w:val="nil"/>
              <w:left w:val="nil"/>
              <w:bottom w:val="single" w:sz="4" w:space="0" w:color="auto"/>
              <w:right w:val="single" w:sz="4" w:space="0" w:color="auto"/>
            </w:tcBorders>
            <w:shd w:val="clear" w:color="auto" w:fill="auto"/>
            <w:vAlign w:val="bottom"/>
          </w:tcPr>
          <w:p w:rsidR="00001495" w:rsidRPr="00001495" w:rsidRDefault="00001495" w:rsidP="00001495">
            <w:pPr>
              <w:rPr>
                <w:rFonts w:eastAsia="Times New Roman"/>
                <w:sz w:val="24"/>
                <w:szCs w:val="24"/>
                <w:lang w:eastAsia="ru-RU"/>
              </w:rPr>
            </w:pPr>
            <w:r w:rsidRPr="00001495">
              <w:rPr>
                <w:rFonts w:eastAsia="Times New Roman"/>
                <w:sz w:val="24"/>
                <w:szCs w:val="24"/>
                <w:lang w:eastAsia="ru-RU"/>
              </w:rPr>
              <w:t>Культура</w:t>
            </w:r>
          </w:p>
        </w:tc>
        <w:tc>
          <w:tcPr>
            <w:tcW w:w="1417" w:type="dxa"/>
            <w:tcBorders>
              <w:top w:val="single" w:sz="4" w:space="0" w:color="auto"/>
              <w:left w:val="nil"/>
              <w:bottom w:val="single" w:sz="4" w:space="0" w:color="auto"/>
              <w:right w:val="single" w:sz="4" w:space="0" w:color="auto"/>
            </w:tcBorders>
            <w:vAlign w:val="center"/>
          </w:tcPr>
          <w:p w:rsidR="00001495" w:rsidRPr="00001495" w:rsidRDefault="00001495" w:rsidP="0050683F">
            <w:pPr>
              <w:jc w:val="center"/>
              <w:rPr>
                <w:rFonts w:eastAsia="Times New Roman"/>
                <w:bCs w:val="0"/>
                <w:color w:val="000000"/>
                <w:sz w:val="24"/>
                <w:szCs w:val="24"/>
                <w:lang w:eastAsia="ru-RU"/>
              </w:rPr>
            </w:pPr>
            <w:r w:rsidRPr="00001495">
              <w:rPr>
                <w:rFonts w:eastAsia="Times New Roman"/>
                <w:bCs w:val="0"/>
                <w:color w:val="000000"/>
                <w:sz w:val="24"/>
                <w:szCs w:val="24"/>
                <w:lang w:eastAsia="ru-RU"/>
              </w:rPr>
              <w:t>2 523,6</w:t>
            </w:r>
          </w:p>
        </w:tc>
        <w:tc>
          <w:tcPr>
            <w:tcW w:w="1184" w:type="dxa"/>
            <w:tcBorders>
              <w:top w:val="single" w:sz="4" w:space="0" w:color="auto"/>
              <w:left w:val="single" w:sz="4" w:space="0" w:color="auto"/>
              <w:bottom w:val="single" w:sz="4" w:space="0" w:color="auto"/>
              <w:right w:val="single" w:sz="4" w:space="0" w:color="auto"/>
            </w:tcBorders>
            <w:vAlign w:val="center"/>
          </w:tcPr>
          <w:p w:rsidR="00001495" w:rsidRPr="00001495" w:rsidRDefault="00001495" w:rsidP="0050683F">
            <w:pPr>
              <w:jc w:val="center"/>
              <w:rPr>
                <w:rFonts w:eastAsia="Times New Roman"/>
                <w:bCs w:val="0"/>
                <w:color w:val="000000"/>
                <w:sz w:val="24"/>
                <w:szCs w:val="24"/>
                <w:lang w:eastAsia="ru-RU"/>
              </w:rPr>
            </w:pPr>
            <w:r w:rsidRPr="00001495">
              <w:rPr>
                <w:rFonts w:eastAsia="Times New Roman"/>
                <w:bCs w:val="0"/>
                <w:color w:val="000000"/>
                <w:sz w:val="24"/>
                <w:szCs w:val="24"/>
                <w:lang w:eastAsia="ru-RU"/>
              </w:rPr>
              <w:t>1 660,0</w:t>
            </w:r>
          </w:p>
        </w:tc>
        <w:tc>
          <w:tcPr>
            <w:tcW w:w="1651" w:type="dxa"/>
            <w:tcBorders>
              <w:top w:val="nil"/>
              <w:left w:val="single" w:sz="4" w:space="0" w:color="auto"/>
              <w:bottom w:val="single" w:sz="4" w:space="0" w:color="auto"/>
              <w:right w:val="single" w:sz="4" w:space="0" w:color="auto"/>
            </w:tcBorders>
            <w:shd w:val="clear" w:color="auto" w:fill="auto"/>
            <w:noWrap/>
            <w:vAlign w:val="center"/>
          </w:tcPr>
          <w:p w:rsidR="00001495" w:rsidRPr="00001495" w:rsidRDefault="00001495" w:rsidP="0050683F">
            <w:pPr>
              <w:jc w:val="center"/>
              <w:rPr>
                <w:rFonts w:eastAsia="Times New Roman"/>
                <w:sz w:val="24"/>
                <w:szCs w:val="24"/>
                <w:lang w:eastAsia="ru-RU"/>
              </w:rPr>
            </w:pPr>
            <w:r w:rsidRPr="00001495">
              <w:rPr>
                <w:rFonts w:eastAsia="Times New Roman"/>
                <w:sz w:val="24"/>
                <w:szCs w:val="24"/>
                <w:lang w:eastAsia="ru-RU"/>
              </w:rPr>
              <w:t>-863,6</w:t>
            </w:r>
          </w:p>
        </w:tc>
      </w:tr>
      <w:tr w:rsidR="00001495" w:rsidRPr="00001495" w:rsidTr="0050683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rsidR="00001495" w:rsidRPr="00001495" w:rsidRDefault="00001495" w:rsidP="00001495">
            <w:pPr>
              <w:jc w:val="center"/>
              <w:rPr>
                <w:rFonts w:eastAsia="Times New Roman"/>
                <w:b/>
                <w:sz w:val="24"/>
                <w:szCs w:val="24"/>
                <w:lang w:eastAsia="ru-RU"/>
              </w:rPr>
            </w:pPr>
            <w:r w:rsidRPr="00001495">
              <w:rPr>
                <w:rFonts w:eastAsia="Times New Roman"/>
                <w:b/>
                <w:sz w:val="24"/>
                <w:szCs w:val="24"/>
                <w:lang w:eastAsia="ru-RU"/>
              </w:rPr>
              <w:t>1000</w:t>
            </w:r>
          </w:p>
        </w:tc>
        <w:tc>
          <w:tcPr>
            <w:tcW w:w="5387" w:type="dxa"/>
            <w:tcBorders>
              <w:top w:val="nil"/>
              <w:left w:val="nil"/>
              <w:bottom w:val="single" w:sz="4" w:space="0" w:color="auto"/>
              <w:right w:val="single" w:sz="4" w:space="0" w:color="auto"/>
            </w:tcBorders>
            <w:shd w:val="clear" w:color="auto" w:fill="auto"/>
            <w:vAlign w:val="bottom"/>
          </w:tcPr>
          <w:p w:rsidR="00001495" w:rsidRPr="00001495" w:rsidRDefault="00001495" w:rsidP="00001495">
            <w:pPr>
              <w:rPr>
                <w:rFonts w:eastAsia="Times New Roman"/>
                <w:b/>
                <w:sz w:val="24"/>
                <w:szCs w:val="24"/>
                <w:lang w:eastAsia="ru-RU"/>
              </w:rPr>
            </w:pPr>
            <w:r w:rsidRPr="00001495">
              <w:rPr>
                <w:rFonts w:eastAsia="Times New Roman"/>
                <w:b/>
                <w:sz w:val="24"/>
                <w:szCs w:val="24"/>
                <w:lang w:eastAsia="ru-RU"/>
              </w:rPr>
              <w:t>Социальная политика</w:t>
            </w:r>
          </w:p>
        </w:tc>
        <w:tc>
          <w:tcPr>
            <w:tcW w:w="1417" w:type="dxa"/>
            <w:tcBorders>
              <w:top w:val="single" w:sz="4" w:space="0" w:color="auto"/>
              <w:left w:val="nil"/>
              <w:bottom w:val="single" w:sz="4" w:space="0" w:color="auto"/>
              <w:right w:val="single" w:sz="4" w:space="0" w:color="auto"/>
            </w:tcBorders>
            <w:vAlign w:val="center"/>
          </w:tcPr>
          <w:p w:rsidR="00001495" w:rsidRPr="00001495" w:rsidRDefault="00001495" w:rsidP="0050683F">
            <w:pPr>
              <w:jc w:val="center"/>
              <w:rPr>
                <w:rFonts w:eastAsia="Times New Roman"/>
                <w:b/>
                <w:color w:val="000000"/>
                <w:sz w:val="24"/>
                <w:szCs w:val="24"/>
                <w:lang w:eastAsia="ru-RU"/>
              </w:rPr>
            </w:pPr>
            <w:r w:rsidRPr="00001495">
              <w:rPr>
                <w:rFonts w:eastAsia="Times New Roman"/>
                <w:b/>
                <w:color w:val="000000"/>
                <w:sz w:val="24"/>
                <w:szCs w:val="24"/>
                <w:lang w:eastAsia="ru-RU"/>
              </w:rPr>
              <w:t>282,7</w:t>
            </w:r>
          </w:p>
        </w:tc>
        <w:tc>
          <w:tcPr>
            <w:tcW w:w="1184" w:type="dxa"/>
            <w:tcBorders>
              <w:top w:val="single" w:sz="4" w:space="0" w:color="auto"/>
              <w:left w:val="single" w:sz="4" w:space="0" w:color="auto"/>
              <w:bottom w:val="single" w:sz="4" w:space="0" w:color="auto"/>
              <w:right w:val="single" w:sz="4" w:space="0" w:color="auto"/>
            </w:tcBorders>
            <w:vAlign w:val="center"/>
          </w:tcPr>
          <w:p w:rsidR="00001495" w:rsidRPr="00001495" w:rsidRDefault="00001495" w:rsidP="0050683F">
            <w:pPr>
              <w:jc w:val="center"/>
              <w:rPr>
                <w:rFonts w:eastAsia="Times New Roman"/>
                <w:b/>
                <w:color w:val="000000"/>
                <w:sz w:val="24"/>
                <w:szCs w:val="24"/>
                <w:lang w:eastAsia="ru-RU"/>
              </w:rPr>
            </w:pPr>
            <w:r w:rsidRPr="00001495">
              <w:rPr>
                <w:rFonts w:eastAsia="Times New Roman"/>
                <w:b/>
                <w:color w:val="000000"/>
                <w:sz w:val="24"/>
                <w:szCs w:val="24"/>
                <w:lang w:eastAsia="ru-RU"/>
              </w:rPr>
              <w:t>318,1</w:t>
            </w:r>
          </w:p>
        </w:tc>
        <w:tc>
          <w:tcPr>
            <w:tcW w:w="1651" w:type="dxa"/>
            <w:tcBorders>
              <w:top w:val="nil"/>
              <w:left w:val="single" w:sz="4" w:space="0" w:color="auto"/>
              <w:bottom w:val="single" w:sz="4" w:space="0" w:color="auto"/>
              <w:right w:val="single" w:sz="4" w:space="0" w:color="auto"/>
            </w:tcBorders>
            <w:shd w:val="clear" w:color="auto" w:fill="auto"/>
            <w:noWrap/>
            <w:vAlign w:val="center"/>
          </w:tcPr>
          <w:p w:rsidR="00001495" w:rsidRPr="00001495" w:rsidRDefault="00001495" w:rsidP="0050683F">
            <w:pPr>
              <w:jc w:val="center"/>
              <w:rPr>
                <w:rFonts w:eastAsia="Times New Roman"/>
                <w:b/>
                <w:sz w:val="24"/>
                <w:szCs w:val="24"/>
                <w:lang w:eastAsia="ru-RU"/>
              </w:rPr>
            </w:pPr>
            <w:r w:rsidRPr="00001495">
              <w:rPr>
                <w:rFonts w:eastAsia="Times New Roman"/>
                <w:b/>
                <w:sz w:val="24"/>
                <w:szCs w:val="24"/>
                <w:lang w:eastAsia="ru-RU"/>
              </w:rPr>
              <w:t>35,4</w:t>
            </w:r>
          </w:p>
        </w:tc>
      </w:tr>
      <w:tr w:rsidR="00001495" w:rsidRPr="00001495" w:rsidTr="0050683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rsidR="00001495" w:rsidRPr="00001495" w:rsidRDefault="00001495" w:rsidP="00001495">
            <w:pPr>
              <w:jc w:val="center"/>
              <w:rPr>
                <w:rFonts w:eastAsia="Times New Roman"/>
                <w:sz w:val="24"/>
                <w:szCs w:val="24"/>
                <w:lang w:eastAsia="ru-RU"/>
              </w:rPr>
            </w:pPr>
            <w:r w:rsidRPr="00001495">
              <w:rPr>
                <w:rFonts w:eastAsia="Times New Roman"/>
                <w:sz w:val="24"/>
                <w:szCs w:val="24"/>
                <w:lang w:eastAsia="ru-RU"/>
              </w:rPr>
              <w:t>1001</w:t>
            </w:r>
          </w:p>
        </w:tc>
        <w:tc>
          <w:tcPr>
            <w:tcW w:w="5387" w:type="dxa"/>
            <w:tcBorders>
              <w:top w:val="nil"/>
              <w:left w:val="nil"/>
              <w:bottom w:val="single" w:sz="4" w:space="0" w:color="auto"/>
              <w:right w:val="single" w:sz="4" w:space="0" w:color="auto"/>
            </w:tcBorders>
            <w:shd w:val="clear" w:color="auto" w:fill="auto"/>
            <w:vAlign w:val="bottom"/>
          </w:tcPr>
          <w:p w:rsidR="00001495" w:rsidRPr="00001495" w:rsidRDefault="00001495" w:rsidP="00001495">
            <w:pPr>
              <w:rPr>
                <w:rFonts w:eastAsia="Times New Roman"/>
                <w:sz w:val="24"/>
                <w:szCs w:val="24"/>
                <w:lang w:eastAsia="ru-RU"/>
              </w:rPr>
            </w:pPr>
            <w:r w:rsidRPr="00001495">
              <w:rPr>
                <w:rFonts w:eastAsia="Times New Roman"/>
                <w:sz w:val="24"/>
                <w:szCs w:val="24"/>
                <w:lang w:eastAsia="ru-RU"/>
              </w:rPr>
              <w:t>Пенсионное обеспечение</w:t>
            </w:r>
          </w:p>
        </w:tc>
        <w:tc>
          <w:tcPr>
            <w:tcW w:w="1417" w:type="dxa"/>
            <w:tcBorders>
              <w:top w:val="single" w:sz="4" w:space="0" w:color="auto"/>
              <w:left w:val="nil"/>
              <w:bottom w:val="single" w:sz="4" w:space="0" w:color="auto"/>
              <w:right w:val="single" w:sz="4" w:space="0" w:color="auto"/>
            </w:tcBorders>
            <w:vAlign w:val="center"/>
          </w:tcPr>
          <w:p w:rsidR="00001495" w:rsidRPr="00001495" w:rsidRDefault="00001495" w:rsidP="0050683F">
            <w:pPr>
              <w:jc w:val="center"/>
              <w:rPr>
                <w:rFonts w:eastAsia="Times New Roman"/>
                <w:bCs w:val="0"/>
                <w:color w:val="000000"/>
                <w:sz w:val="24"/>
                <w:szCs w:val="24"/>
                <w:lang w:eastAsia="ru-RU"/>
              </w:rPr>
            </w:pPr>
            <w:r w:rsidRPr="00001495">
              <w:rPr>
                <w:rFonts w:eastAsia="Times New Roman"/>
                <w:bCs w:val="0"/>
                <w:color w:val="000000"/>
                <w:sz w:val="24"/>
                <w:szCs w:val="24"/>
                <w:lang w:eastAsia="ru-RU"/>
              </w:rPr>
              <w:t>239,8</w:t>
            </w:r>
          </w:p>
        </w:tc>
        <w:tc>
          <w:tcPr>
            <w:tcW w:w="1184" w:type="dxa"/>
            <w:tcBorders>
              <w:top w:val="single" w:sz="4" w:space="0" w:color="auto"/>
              <w:left w:val="single" w:sz="4" w:space="0" w:color="auto"/>
              <w:bottom w:val="single" w:sz="4" w:space="0" w:color="auto"/>
              <w:right w:val="single" w:sz="4" w:space="0" w:color="auto"/>
            </w:tcBorders>
            <w:vAlign w:val="center"/>
          </w:tcPr>
          <w:p w:rsidR="00001495" w:rsidRPr="00001495" w:rsidRDefault="00001495" w:rsidP="0050683F">
            <w:pPr>
              <w:jc w:val="center"/>
              <w:rPr>
                <w:rFonts w:eastAsia="Times New Roman"/>
                <w:bCs w:val="0"/>
                <w:color w:val="000000"/>
                <w:sz w:val="24"/>
                <w:szCs w:val="24"/>
                <w:lang w:eastAsia="ru-RU"/>
              </w:rPr>
            </w:pPr>
            <w:r w:rsidRPr="00001495">
              <w:rPr>
                <w:rFonts w:eastAsia="Times New Roman"/>
                <w:bCs w:val="0"/>
                <w:color w:val="000000"/>
                <w:sz w:val="24"/>
                <w:szCs w:val="24"/>
                <w:lang w:eastAsia="ru-RU"/>
              </w:rPr>
              <w:t>263,8</w:t>
            </w:r>
          </w:p>
        </w:tc>
        <w:tc>
          <w:tcPr>
            <w:tcW w:w="1651" w:type="dxa"/>
            <w:tcBorders>
              <w:top w:val="nil"/>
              <w:left w:val="single" w:sz="4" w:space="0" w:color="auto"/>
              <w:bottom w:val="single" w:sz="4" w:space="0" w:color="auto"/>
              <w:right w:val="single" w:sz="4" w:space="0" w:color="auto"/>
            </w:tcBorders>
            <w:shd w:val="clear" w:color="auto" w:fill="auto"/>
            <w:noWrap/>
            <w:vAlign w:val="center"/>
          </w:tcPr>
          <w:p w:rsidR="00001495" w:rsidRPr="00001495" w:rsidRDefault="00001495" w:rsidP="0050683F">
            <w:pPr>
              <w:jc w:val="center"/>
              <w:rPr>
                <w:rFonts w:eastAsia="Times New Roman"/>
                <w:sz w:val="24"/>
                <w:szCs w:val="24"/>
                <w:lang w:eastAsia="ru-RU"/>
              </w:rPr>
            </w:pPr>
            <w:r w:rsidRPr="00001495">
              <w:rPr>
                <w:rFonts w:eastAsia="Times New Roman"/>
                <w:sz w:val="24"/>
                <w:szCs w:val="24"/>
                <w:lang w:eastAsia="ru-RU"/>
              </w:rPr>
              <w:t>24,0</w:t>
            </w:r>
          </w:p>
        </w:tc>
      </w:tr>
      <w:tr w:rsidR="00001495" w:rsidRPr="00001495" w:rsidTr="0050683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rsidR="00001495" w:rsidRPr="00001495" w:rsidRDefault="00001495" w:rsidP="00001495">
            <w:pPr>
              <w:jc w:val="center"/>
              <w:rPr>
                <w:rFonts w:eastAsia="Times New Roman"/>
                <w:sz w:val="24"/>
                <w:szCs w:val="24"/>
                <w:lang w:eastAsia="ru-RU"/>
              </w:rPr>
            </w:pPr>
            <w:r w:rsidRPr="00001495">
              <w:rPr>
                <w:rFonts w:eastAsia="Times New Roman"/>
                <w:sz w:val="24"/>
                <w:szCs w:val="24"/>
                <w:lang w:eastAsia="ru-RU"/>
              </w:rPr>
              <w:t>1003</w:t>
            </w:r>
          </w:p>
        </w:tc>
        <w:tc>
          <w:tcPr>
            <w:tcW w:w="5387" w:type="dxa"/>
            <w:tcBorders>
              <w:top w:val="nil"/>
              <w:left w:val="nil"/>
              <w:bottom w:val="single" w:sz="4" w:space="0" w:color="auto"/>
              <w:right w:val="single" w:sz="4" w:space="0" w:color="auto"/>
            </w:tcBorders>
            <w:shd w:val="clear" w:color="auto" w:fill="auto"/>
            <w:vAlign w:val="bottom"/>
          </w:tcPr>
          <w:p w:rsidR="00001495" w:rsidRPr="00001495" w:rsidRDefault="00001495" w:rsidP="00001495">
            <w:pPr>
              <w:rPr>
                <w:rFonts w:eastAsia="Times New Roman"/>
                <w:sz w:val="24"/>
                <w:szCs w:val="24"/>
                <w:lang w:eastAsia="ru-RU"/>
              </w:rPr>
            </w:pPr>
            <w:r w:rsidRPr="00001495">
              <w:rPr>
                <w:rFonts w:eastAsia="Times New Roman"/>
                <w:sz w:val="24"/>
                <w:szCs w:val="24"/>
                <w:lang w:eastAsia="ru-RU"/>
              </w:rPr>
              <w:t>Социальное обеспечение населения</w:t>
            </w:r>
          </w:p>
        </w:tc>
        <w:tc>
          <w:tcPr>
            <w:tcW w:w="1417" w:type="dxa"/>
            <w:tcBorders>
              <w:top w:val="single" w:sz="4" w:space="0" w:color="auto"/>
              <w:left w:val="nil"/>
              <w:bottom w:val="single" w:sz="4" w:space="0" w:color="auto"/>
              <w:right w:val="single" w:sz="4" w:space="0" w:color="auto"/>
            </w:tcBorders>
            <w:vAlign w:val="center"/>
          </w:tcPr>
          <w:p w:rsidR="00001495" w:rsidRPr="00001495" w:rsidRDefault="00001495" w:rsidP="0050683F">
            <w:pPr>
              <w:jc w:val="center"/>
              <w:rPr>
                <w:rFonts w:eastAsia="Times New Roman"/>
                <w:bCs w:val="0"/>
                <w:color w:val="000000"/>
                <w:sz w:val="24"/>
                <w:szCs w:val="24"/>
                <w:lang w:eastAsia="ru-RU"/>
              </w:rPr>
            </w:pPr>
            <w:r w:rsidRPr="00001495">
              <w:rPr>
                <w:rFonts w:eastAsia="Times New Roman"/>
                <w:bCs w:val="0"/>
                <w:color w:val="000000"/>
                <w:sz w:val="24"/>
                <w:szCs w:val="24"/>
                <w:lang w:eastAsia="ru-RU"/>
              </w:rPr>
              <w:t>42,9</w:t>
            </w:r>
          </w:p>
        </w:tc>
        <w:tc>
          <w:tcPr>
            <w:tcW w:w="1184" w:type="dxa"/>
            <w:tcBorders>
              <w:top w:val="single" w:sz="4" w:space="0" w:color="auto"/>
              <w:left w:val="single" w:sz="4" w:space="0" w:color="auto"/>
              <w:bottom w:val="single" w:sz="4" w:space="0" w:color="auto"/>
              <w:right w:val="single" w:sz="4" w:space="0" w:color="auto"/>
            </w:tcBorders>
            <w:vAlign w:val="center"/>
          </w:tcPr>
          <w:p w:rsidR="00001495" w:rsidRPr="00001495" w:rsidRDefault="00001495" w:rsidP="0050683F">
            <w:pPr>
              <w:jc w:val="center"/>
              <w:rPr>
                <w:rFonts w:eastAsia="Times New Roman"/>
                <w:bCs w:val="0"/>
                <w:color w:val="000000"/>
                <w:sz w:val="24"/>
                <w:szCs w:val="24"/>
                <w:lang w:eastAsia="ru-RU"/>
              </w:rPr>
            </w:pPr>
            <w:r w:rsidRPr="00001495">
              <w:rPr>
                <w:rFonts w:eastAsia="Times New Roman"/>
                <w:bCs w:val="0"/>
                <w:color w:val="000000"/>
                <w:sz w:val="24"/>
                <w:szCs w:val="24"/>
                <w:lang w:eastAsia="ru-RU"/>
              </w:rPr>
              <w:t>54,3</w:t>
            </w:r>
          </w:p>
        </w:tc>
        <w:tc>
          <w:tcPr>
            <w:tcW w:w="1651" w:type="dxa"/>
            <w:tcBorders>
              <w:top w:val="nil"/>
              <w:left w:val="single" w:sz="4" w:space="0" w:color="auto"/>
              <w:bottom w:val="single" w:sz="4" w:space="0" w:color="auto"/>
              <w:right w:val="single" w:sz="4" w:space="0" w:color="auto"/>
            </w:tcBorders>
            <w:shd w:val="clear" w:color="auto" w:fill="auto"/>
            <w:noWrap/>
            <w:vAlign w:val="center"/>
          </w:tcPr>
          <w:p w:rsidR="00001495" w:rsidRPr="00001495" w:rsidRDefault="00001495" w:rsidP="0050683F">
            <w:pPr>
              <w:jc w:val="center"/>
              <w:rPr>
                <w:rFonts w:eastAsia="Times New Roman"/>
                <w:sz w:val="24"/>
                <w:szCs w:val="24"/>
                <w:lang w:eastAsia="ru-RU"/>
              </w:rPr>
            </w:pPr>
            <w:r w:rsidRPr="00001495">
              <w:rPr>
                <w:rFonts w:eastAsia="Times New Roman"/>
                <w:sz w:val="24"/>
                <w:szCs w:val="24"/>
                <w:lang w:eastAsia="ru-RU"/>
              </w:rPr>
              <w:t>11,4</w:t>
            </w:r>
          </w:p>
        </w:tc>
      </w:tr>
      <w:tr w:rsidR="00001495" w:rsidRPr="00001495" w:rsidTr="0050683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rsidR="00001495" w:rsidRPr="00001495" w:rsidRDefault="00001495" w:rsidP="00001495">
            <w:pPr>
              <w:jc w:val="center"/>
              <w:rPr>
                <w:rFonts w:eastAsia="Times New Roman"/>
                <w:b/>
                <w:sz w:val="24"/>
                <w:szCs w:val="24"/>
                <w:lang w:eastAsia="ru-RU"/>
              </w:rPr>
            </w:pPr>
            <w:r w:rsidRPr="00001495">
              <w:rPr>
                <w:rFonts w:eastAsia="Times New Roman"/>
                <w:b/>
                <w:sz w:val="24"/>
                <w:szCs w:val="24"/>
                <w:lang w:eastAsia="ru-RU"/>
              </w:rPr>
              <w:t>1100</w:t>
            </w:r>
          </w:p>
        </w:tc>
        <w:tc>
          <w:tcPr>
            <w:tcW w:w="5387" w:type="dxa"/>
            <w:tcBorders>
              <w:top w:val="nil"/>
              <w:left w:val="nil"/>
              <w:bottom w:val="single" w:sz="4" w:space="0" w:color="auto"/>
              <w:right w:val="single" w:sz="4" w:space="0" w:color="auto"/>
            </w:tcBorders>
            <w:shd w:val="clear" w:color="auto" w:fill="auto"/>
            <w:vAlign w:val="bottom"/>
          </w:tcPr>
          <w:p w:rsidR="00001495" w:rsidRPr="00001495" w:rsidRDefault="00001495" w:rsidP="00001495">
            <w:pPr>
              <w:rPr>
                <w:rFonts w:eastAsia="Times New Roman"/>
                <w:b/>
                <w:sz w:val="24"/>
                <w:szCs w:val="24"/>
                <w:lang w:eastAsia="ru-RU"/>
              </w:rPr>
            </w:pPr>
            <w:r w:rsidRPr="00001495">
              <w:rPr>
                <w:rFonts w:eastAsia="Times New Roman"/>
                <w:b/>
                <w:sz w:val="24"/>
                <w:szCs w:val="24"/>
                <w:lang w:eastAsia="ru-RU"/>
              </w:rPr>
              <w:t>Физическая культура и спорт</w:t>
            </w:r>
          </w:p>
        </w:tc>
        <w:tc>
          <w:tcPr>
            <w:tcW w:w="1417" w:type="dxa"/>
            <w:tcBorders>
              <w:top w:val="single" w:sz="4" w:space="0" w:color="auto"/>
              <w:left w:val="nil"/>
              <w:bottom w:val="single" w:sz="4" w:space="0" w:color="auto"/>
              <w:right w:val="single" w:sz="4" w:space="0" w:color="auto"/>
            </w:tcBorders>
            <w:vAlign w:val="center"/>
          </w:tcPr>
          <w:p w:rsidR="00001495" w:rsidRPr="00001495" w:rsidRDefault="00001495" w:rsidP="0050683F">
            <w:pPr>
              <w:jc w:val="center"/>
              <w:rPr>
                <w:rFonts w:eastAsia="Times New Roman"/>
                <w:b/>
                <w:color w:val="000000"/>
                <w:sz w:val="24"/>
                <w:szCs w:val="24"/>
                <w:lang w:eastAsia="ru-RU"/>
              </w:rPr>
            </w:pPr>
            <w:r w:rsidRPr="00001495">
              <w:rPr>
                <w:rFonts w:eastAsia="Times New Roman"/>
                <w:b/>
                <w:color w:val="000000"/>
                <w:sz w:val="24"/>
                <w:szCs w:val="24"/>
                <w:lang w:eastAsia="ru-RU"/>
              </w:rPr>
              <w:t>0,0</w:t>
            </w:r>
          </w:p>
        </w:tc>
        <w:tc>
          <w:tcPr>
            <w:tcW w:w="1184" w:type="dxa"/>
            <w:tcBorders>
              <w:top w:val="single" w:sz="4" w:space="0" w:color="auto"/>
              <w:left w:val="single" w:sz="4" w:space="0" w:color="auto"/>
              <w:bottom w:val="single" w:sz="4" w:space="0" w:color="auto"/>
              <w:right w:val="single" w:sz="4" w:space="0" w:color="auto"/>
            </w:tcBorders>
            <w:vAlign w:val="center"/>
          </w:tcPr>
          <w:p w:rsidR="00001495" w:rsidRPr="00001495" w:rsidRDefault="00001495" w:rsidP="0050683F">
            <w:pPr>
              <w:jc w:val="center"/>
              <w:rPr>
                <w:rFonts w:eastAsia="Times New Roman"/>
                <w:b/>
                <w:color w:val="000000"/>
                <w:sz w:val="24"/>
                <w:szCs w:val="24"/>
                <w:lang w:eastAsia="ru-RU"/>
              </w:rPr>
            </w:pPr>
            <w:r w:rsidRPr="00001495">
              <w:rPr>
                <w:rFonts w:eastAsia="Times New Roman"/>
                <w:b/>
                <w:color w:val="000000"/>
                <w:sz w:val="24"/>
                <w:szCs w:val="24"/>
                <w:lang w:eastAsia="ru-RU"/>
              </w:rPr>
              <w:t>31,1</w:t>
            </w:r>
          </w:p>
        </w:tc>
        <w:tc>
          <w:tcPr>
            <w:tcW w:w="1651" w:type="dxa"/>
            <w:tcBorders>
              <w:top w:val="nil"/>
              <w:left w:val="single" w:sz="4" w:space="0" w:color="auto"/>
              <w:bottom w:val="single" w:sz="4" w:space="0" w:color="auto"/>
              <w:right w:val="single" w:sz="4" w:space="0" w:color="auto"/>
            </w:tcBorders>
            <w:shd w:val="clear" w:color="auto" w:fill="auto"/>
            <w:noWrap/>
            <w:vAlign w:val="center"/>
          </w:tcPr>
          <w:p w:rsidR="00001495" w:rsidRPr="00001495" w:rsidRDefault="00001495" w:rsidP="0050683F">
            <w:pPr>
              <w:jc w:val="center"/>
              <w:rPr>
                <w:rFonts w:eastAsia="Times New Roman"/>
                <w:b/>
                <w:sz w:val="24"/>
                <w:szCs w:val="24"/>
                <w:lang w:eastAsia="ru-RU"/>
              </w:rPr>
            </w:pPr>
            <w:r w:rsidRPr="00001495">
              <w:rPr>
                <w:rFonts w:eastAsia="Times New Roman"/>
                <w:b/>
                <w:sz w:val="24"/>
                <w:szCs w:val="24"/>
                <w:lang w:eastAsia="ru-RU"/>
              </w:rPr>
              <w:t>31,1</w:t>
            </w:r>
          </w:p>
        </w:tc>
      </w:tr>
      <w:tr w:rsidR="00001495" w:rsidRPr="00001495" w:rsidTr="0050683F">
        <w:trPr>
          <w:trHeight w:val="315"/>
        </w:trPr>
        <w:tc>
          <w:tcPr>
            <w:tcW w:w="851" w:type="dxa"/>
            <w:tcBorders>
              <w:top w:val="nil"/>
              <w:left w:val="single" w:sz="4" w:space="0" w:color="auto"/>
              <w:bottom w:val="single" w:sz="4" w:space="0" w:color="auto"/>
              <w:right w:val="single" w:sz="4" w:space="0" w:color="auto"/>
            </w:tcBorders>
            <w:shd w:val="clear" w:color="auto" w:fill="auto"/>
            <w:noWrap/>
            <w:vAlign w:val="center"/>
          </w:tcPr>
          <w:p w:rsidR="00001495" w:rsidRPr="00001495" w:rsidRDefault="00001495" w:rsidP="00001495">
            <w:pPr>
              <w:jc w:val="center"/>
              <w:rPr>
                <w:rFonts w:eastAsia="Times New Roman"/>
                <w:sz w:val="24"/>
                <w:szCs w:val="24"/>
                <w:lang w:eastAsia="ru-RU"/>
              </w:rPr>
            </w:pPr>
            <w:r w:rsidRPr="00001495">
              <w:rPr>
                <w:rFonts w:eastAsia="Times New Roman"/>
                <w:sz w:val="24"/>
                <w:szCs w:val="24"/>
                <w:lang w:eastAsia="ru-RU"/>
              </w:rPr>
              <w:t>1101</w:t>
            </w:r>
          </w:p>
        </w:tc>
        <w:tc>
          <w:tcPr>
            <w:tcW w:w="5387" w:type="dxa"/>
            <w:tcBorders>
              <w:top w:val="nil"/>
              <w:left w:val="nil"/>
              <w:bottom w:val="single" w:sz="4" w:space="0" w:color="auto"/>
              <w:right w:val="single" w:sz="4" w:space="0" w:color="auto"/>
            </w:tcBorders>
            <w:shd w:val="clear" w:color="auto" w:fill="auto"/>
            <w:vAlign w:val="bottom"/>
          </w:tcPr>
          <w:p w:rsidR="00001495" w:rsidRPr="00001495" w:rsidRDefault="00001495" w:rsidP="00001495">
            <w:pPr>
              <w:rPr>
                <w:rFonts w:eastAsia="Times New Roman"/>
                <w:sz w:val="24"/>
                <w:szCs w:val="24"/>
                <w:lang w:eastAsia="ru-RU"/>
              </w:rPr>
            </w:pPr>
            <w:r w:rsidRPr="00001495">
              <w:rPr>
                <w:rFonts w:eastAsia="Times New Roman"/>
                <w:sz w:val="24"/>
                <w:szCs w:val="24"/>
                <w:lang w:eastAsia="ru-RU"/>
              </w:rPr>
              <w:t>Физическая культура</w:t>
            </w:r>
          </w:p>
        </w:tc>
        <w:tc>
          <w:tcPr>
            <w:tcW w:w="1417" w:type="dxa"/>
            <w:tcBorders>
              <w:top w:val="single" w:sz="4" w:space="0" w:color="auto"/>
              <w:left w:val="nil"/>
              <w:bottom w:val="single" w:sz="4" w:space="0" w:color="auto"/>
              <w:right w:val="single" w:sz="4" w:space="0" w:color="auto"/>
            </w:tcBorders>
            <w:vAlign w:val="center"/>
          </w:tcPr>
          <w:p w:rsidR="00001495" w:rsidRPr="00001495" w:rsidRDefault="00001495" w:rsidP="0050683F">
            <w:pPr>
              <w:jc w:val="center"/>
              <w:rPr>
                <w:rFonts w:eastAsia="Times New Roman"/>
                <w:bCs w:val="0"/>
                <w:color w:val="000000"/>
                <w:sz w:val="24"/>
                <w:szCs w:val="24"/>
                <w:lang w:eastAsia="ru-RU"/>
              </w:rPr>
            </w:pPr>
            <w:r w:rsidRPr="00001495">
              <w:rPr>
                <w:rFonts w:eastAsia="Times New Roman"/>
                <w:bCs w:val="0"/>
                <w:color w:val="000000"/>
                <w:sz w:val="24"/>
                <w:szCs w:val="24"/>
                <w:lang w:eastAsia="ru-RU"/>
              </w:rPr>
              <w:t>0,0</w:t>
            </w:r>
          </w:p>
        </w:tc>
        <w:tc>
          <w:tcPr>
            <w:tcW w:w="1184" w:type="dxa"/>
            <w:tcBorders>
              <w:top w:val="single" w:sz="4" w:space="0" w:color="auto"/>
              <w:left w:val="single" w:sz="4" w:space="0" w:color="auto"/>
              <w:bottom w:val="single" w:sz="4" w:space="0" w:color="auto"/>
              <w:right w:val="single" w:sz="4" w:space="0" w:color="auto"/>
            </w:tcBorders>
            <w:vAlign w:val="center"/>
          </w:tcPr>
          <w:p w:rsidR="00001495" w:rsidRPr="00001495" w:rsidRDefault="00001495" w:rsidP="0050683F">
            <w:pPr>
              <w:jc w:val="center"/>
              <w:rPr>
                <w:rFonts w:eastAsia="Times New Roman"/>
                <w:bCs w:val="0"/>
                <w:color w:val="000000"/>
                <w:sz w:val="24"/>
                <w:szCs w:val="24"/>
                <w:lang w:eastAsia="ru-RU"/>
              </w:rPr>
            </w:pPr>
            <w:r w:rsidRPr="00001495">
              <w:rPr>
                <w:rFonts w:eastAsia="Times New Roman"/>
                <w:bCs w:val="0"/>
                <w:color w:val="000000"/>
                <w:sz w:val="24"/>
                <w:szCs w:val="24"/>
                <w:lang w:eastAsia="ru-RU"/>
              </w:rPr>
              <w:t>31,1</w:t>
            </w:r>
          </w:p>
        </w:tc>
        <w:tc>
          <w:tcPr>
            <w:tcW w:w="1651" w:type="dxa"/>
            <w:tcBorders>
              <w:top w:val="nil"/>
              <w:left w:val="single" w:sz="4" w:space="0" w:color="auto"/>
              <w:bottom w:val="single" w:sz="4" w:space="0" w:color="auto"/>
              <w:right w:val="single" w:sz="4" w:space="0" w:color="auto"/>
            </w:tcBorders>
            <w:shd w:val="clear" w:color="auto" w:fill="auto"/>
            <w:noWrap/>
            <w:vAlign w:val="center"/>
          </w:tcPr>
          <w:p w:rsidR="00001495" w:rsidRPr="00001495" w:rsidRDefault="00001495" w:rsidP="0050683F">
            <w:pPr>
              <w:jc w:val="center"/>
              <w:rPr>
                <w:rFonts w:eastAsia="Times New Roman"/>
                <w:sz w:val="24"/>
                <w:szCs w:val="24"/>
                <w:lang w:eastAsia="ru-RU"/>
              </w:rPr>
            </w:pPr>
            <w:r w:rsidRPr="00001495">
              <w:rPr>
                <w:rFonts w:eastAsia="Times New Roman"/>
                <w:sz w:val="24"/>
                <w:szCs w:val="24"/>
                <w:lang w:eastAsia="ru-RU"/>
              </w:rPr>
              <w:t>31,1</w:t>
            </w:r>
          </w:p>
        </w:tc>
      </w:tr>
      <w:tr w:rsidR="00001495" w:rsidRPr="00001495" w:rsidTr="0050683F">
        <w:trPr>
          <w:trHeight w:val="315"/>
        </w:trPr>
        <w:tc>
          <w:tcPr>
            <w:tcW w:w="851" w:type="dxa"/>
            <w:tcBorders>
              <w:top w:val="nil"/>
              <w:left w:val="single" w:sz="4" w:space="0" w:color="auto"/>
              <w:bottom w:val="single" w:sz="4" w:space="0" w:color="auto"/>
              <w:right w:val="single" w:sz="4" w:space="0" w:color="auto"/>
            </w:tcBorders>
            <w:shd w:val="clear" w:color="auto" w:fill="auto"/>
            <w:noWrap/>
            <w:vAlign w:val="bottom"/>
          </w:tcPr>
          <w:p w:rsidR="00001495" w:rsidRPr="00001495" w:rsidRDefault="00001495" w:rsidP="00001495">
            <w:pPr>
              <w:rPr>
                <w:rFonts w:eastAsia="Times New Roman"/>
                <w:b/>
                <w:sz w:val="24"/>
                <w:szCs w:val="24"/>
                <w:lang w:eastAsia="ru-RU"/>
              </w:rPr>
            </w:pPr>
            <w:r w:rsidRPr="00001495">
              <w:rPr>
                <w:rFonts w:eastAsia="Times New Roman"/>
                <w:b/>
                <w:sz w:val="24"/>
                <w:szCs w:val="24"/>
                <w:lang w:eastAsia="ru-RU"/>
              </w:rPr>
              <w:t> </w:t>
            </w:r>
          </w:p>
        </w:tc>
        <w:tc>
          <w:tcPr>
            <w:tcW w:w="5387" w:type="dxa"/>
            <w:tcBorders>
              <w:top w:val="nil"/>
              <w:left w:val="nil"/>
              <w:bottom w:val="single" w:sz="4" w:space="0" w:color="auto"/>
              <w:right w:val="single" w:sz="4" w:space="0" w:color="auto"/>
            </w:tcBorders>
            <w:shd w:val="clear" w:color="auto" w:fill="auto"/>
            <w:vAlign w:val="bottom"/>
          </w:tcPr>
          <w:p w:rsidR="00001495" w:rsidRPr="00001495" w:rsidRDefault="00001495" w:rsidP="00001495">
            <w:pPr>
              <w:rPr>
                <w:rFonts w:eastAsia="Times New Roman"/>
                <w:b/>
                <w:sz w:val="24"/>
                <w:szCs w:val="24"/>
                <w:lang w:eastAsia="ru-RU"/>
              </w:rPr>
            </w:pPr>
            <w:r w:rsidRPr="00001495">
              <w:rPr>
                <w:rFonts w:eastAsia="Times New Roman"/>
                <w:b/>
                <w:sz w:val="24"/>
                <w:szCs w:val="24"/>
                <w:lang w:eastAsia="ru-RU"/>
              </w:rPr>
              <w:t>Итого</w:t>
            </w:r>
          </w:p>
        </w:tc>
        <w:tc>
          <w:tcPr>
            <w:tcW w:w="1417" w:type="dxa"/>
            <w:tcBorders>
              <w:top w:val="single" w:sz="4" w:space="0" w:color="auto"/>
              <w:left w:val="nil"/>
              <w:bottom w:val="single" w:sz="4" w:space="0" w:color="auto"/>
              <w:right w:val="single" w:sz="4" w:space="0" w:color="auto"/>
            </w:tcBorders>
            <w:vAlign w:val="center"/>
          </w:tcPr>
          <w:p w:rsidR="00001495" w:rsidRPr="00001495" w:rsidRDefault="00001495" w:rsidP="0050683F">
            <w:pPr>
              <w:jc w:val="center"/>
              <w:rPr>
                <w:rFonts w:eastAsia="Times New Roman"/>
                <w:b/>
                <w:color w:val="000000"/>
                <w:sz w:val="24"/>
                <w:szCs w:val="24"/>
                <w:lang w:eastAsia="ru-RU"/>
              </w:rPr>
            </w:pPr>
            <w:r w:rsidRPr="00001495">
              <w:rPr>
                <w:rFonts w:eastAsia="Times New Roman"/>
                <w:b/>
                <w:color w:val="000000"/>
                <w:sz w:val="24"/>
                <w:szCs w:val="24"/>
                <w:lang w:eastAsia="ru-RU"/>
              </w:rPr>
              <w:t>36 838,4</w:t>
            </w:r>
          </w:p>
        </w:tc>
        <w:tc>
          <w:tcPr>
            <w:tcW w:w="1184" w:type="dxa"/>
            <w:tcBorders>
              <w:top w:val="single" w:sz="4" w:space="0" w:color="auto"/>
              <w:left w:val="single" w:sz="4" w:space="0" w:color="auto"/>
              <w:bottom w:val="single" w:sz="4" w:space="0" w:color="auto"/>
              <w:right w:val="single" w:sz="4" w:space="0" w:color="auto"/>
            </w:tcBorders>
            <w:vAlign w:val="center"/>
          </w:tcPr>
          <w:p w:rsidR="00001495" w:rsidRPr="00001495" w:rsidRDefault="00001495" w:rsidP="0050683F">
            <w:pPr>
              <w:jc w:val="center"/>
              <w:rPr>
                <w:rFonts w:eastAsia="Times New Roman"/>
                <w:b/>
                <w:color w:val="000000"/>
                <w:sz w:val="24"/>
                <w:szCs w:val="24"/>
                <w:lang w:eastAsia="ru-RU"/>
              </w:rPr>
            </w:pPr>
            <w:r w:rsidRPr="00001495">
              <w:rPr>
                <w:rFonts w:eastAsia="Times New Roman"/>
                <w:b/>
                <w:color w:val="000000"/>
                <w:sz w:val="24"/>
                <w:szCs w:val="24"/>
                <w:lang w:eastAsia="ru-RU"/>
              </w:rPr>
              <w:t>22 866,6</w:t>
            </w:r>
          </w:p>
        </w:tc>
        <w:tc>
          <w:tcPr>
            <w:tcW w:w="1651" w:type="dxa"/>
            <w:tcBorders>
              <w:top w:val="nil"/>
              <w:left w:val="single" w:sz="4" w:space="0" w:color="auto"/>
              <w:bottom w:val="single" w:sz="4" w:space="0" w:color="auto"/>
              <w:right w:val="single" w:sz="4" w:space="0" w:color="auto"/>
            </w:tcBorders>
            <w:shd w:val="clear" w:color="auto" w:fill="auto"/>
            <w:noWrap/>
            <w:vAlign w:val="center"/>
          </w:tcPr>
          <w:p w:rsidR="00001495" w:rsidRPr="00001495" w:rsidRDefault="00001495" w:rsidP="0050683F">
            <w:pPr>
              <w:jc w:val="center"/>
              <w:rPr>
                <w:rFonts w:eastAsia="Times New Roman"/>
                <w:b/>
                <w:sz w:val="24"/>
                <w:szCs w:val="24"/>
                <w:lang w:eastAsia="ru-RU"/>
              </w:rPr>
            </w:pPr>
            <w:r w:rsidRPr="00001495">
              <w:rPr>
                <w:rFonts w:eastAsia="Times New Roman"/>
                <w:b/>
                <w:sz w:val="24"/>
                <w:szCs w:val="24"/>
                <w:lang w:eastAsia="ru-RU"/>
              </w:rPr>
              <w:t>-13 971,8</w:t>
            </w:r>
          </w:p>
        </w:tc>
      </w:tr>
    </w:tbl>
    <w:p w:rsidR="00001495" w:rsidRPr="00001495" w:rsidRDefault="00001495" w:rsidP="0050683F">
      <w:pPr>
        <w:jc w:val="both"/>
        <w:rPr>
          <w:rFonts w:eastAsia="Times New Roman"/>
          <w:bCs w:val="0"/>
          <w:sz w:val="24"/>
          <w:szCs w:val="24"/>
          <w:lang w:eastAsia="ru-RU"/>
        </w:rPr>
      </w:pPr>
    </w:p>
    <w:p w:rsidR="00001495" w:rsidRPr="00001495" w:rsidRDefault="00001495" w:rsidP="0050683F">
      <w:pPr>
        <w:ind w:firstLine="426"/>
        <w:jc w:val="both"/>
        <w:rPr>
          <w:rFonts w:eastAsia="Times New Roman"/>
          <w:bCs w:val="0"/>
          <w:sz w:val="24"/>
          <w:szCs w:val="24"/>
          <w:lang w:eastAsia="ru-RU"/>
        </w:rPr>
      </w:pPr>
      <w:r w:rsidRPr="00001495">
        <w:rPr>
          <w:rFonts w:eastAsia="Times New Roman"/>
          <w:bCs w:val="0"/>
          <w:sz w:val="24"/>
          <w:szCs w:val="24"/>
          <w:lang w:eastAsia="ru-RU"/>
        </w:rPr>
        <w:t xml:space="preserve">Проведенный анализ показывает, что в отчетном периоде освоение бюджетных ассигнований проходило менее активно, чем за аналогичный период 2015 года. Исполнение плановых назначений составило 22 866,6 тыс. рублей, что меньше на 13 971,8 тыс. рублей уровня 2015 года. </w:t>
      </w:r>
      <w:proofErr w:type="gramStart"/>
      <w:r w:rsidRPr="00001495">
        <w:rPr>
          <w:rFonts w:eastAsia="Times New Roman"/>
          <w:bCs w:val="0"/>
          <w:sz w:val="24"/>
          <w:szCs w:val="24"/>
          <w:lang w:eastAsia="ru-RU"/>
        </w:rPr>
        <w:t>Значительное уменьшение произошло по разделу 0501 в связи с оплатой в 2015 году муниципальных контрактов заключенных в 2014 году на приобретение построенных жилых помещений в многоквартирных домах, в том числе в многоквартирных домах, строительство которых не завершено, для нужд Октябрьского городского поселения для переселения граждан из жилых помещений, расположенных в многоквартирных домах, признанных аварийными и подлежащими сносу.</w:t>
      </w:r>
      <w:bookmarkStart w:id="0" w:name="_GoBack"/>
      <w:bookmarkEnd w:id="0"/>
      <w:proofErr w:type="gramEnd"/>
    </w:p>
    <w:sectPr w:rsidR="00001495" w:rsidRPr="00001495" w:rsidSect="0050683F">
      <w:pgSz w:w="11906" w:h="16838"/>
      <w:pgMar w:top="1134" w:right="851"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CE6"/>
    <w:rsid w:val="00000CCF"/>
    <w:rsid w:val="00001495"/>
    <w:rsid w:val="0001718D"/>
    <w:rsid w:val="0002279B"/>
    <w:rsid w:val="000450FC"/>
    <w:rsid w:val="00055CA8"/>
    <w:rsid w:val="00061771"/>
    <w:rsid w:val="00062C2C"/>
    <w:rsid w:val="000656EE"/>
    <w:rsid w:val="0006706E"/>
    <w:rsid w:val="000770F1"/>
    <w:rsid w:val="00084A79"/>
    <w:rsid w:val="000856CF"/>
    <w:rsid w:val="000856F8"/>
    <w:rsid w:val="00085DFC"/>
    <w:rsid w:val="00093A5A"/>
    <w:rsid w:val="00093DB1"/>
    <w:rsid w:val="000A03E0"/>
    <w:rsid w:val="000A0E40"/>
    <w:rsid w:val="000A1294"/>
    <w:rsid w:val="000A3B91"/>
    <w:rsid w:val="000A41B7"/>
    <w:rsid w:val="000B32ED"/>
    <w:rsid w:val="000B3DFA"/>
    <w:rsid w:val="000B61BF"/>
    <w:rsid w:val="000B7755"/>
    <w:rsid w:val="000C335A"/>
    <w:rsid w:val="000D4E25"/>
    <w:rsid w:val="000D53C8"/>
    <w:rsid w:val="000D583C"/>
    <w:rsid w:val="000D5FA5"/>
    <w:rsid w:val="000D7D3F"/>
    <w:rsid w:val="000E09ED"/>
    <w:rsid w:val="000E641C"/>
    <w:rsid w:val="000F1CE7"/>
    <w:rsid w:val="000F3030"/>
    <w:rsid w:val="000F38BF"/>
    <w:rsid w:val="00102868"/>
    <w:rsid w:val="00120B20"/>
    <w:rsid w:val="00124E66"/>
    <w:rsid w:val="001263D4"/>
    <w:rsid w:val="0013175E"/>
    <w:rsid w:val="0014025F"/>
    <w:rsid w:val="0014679B"/>
    <w:rsid w:val="001565C9"/>
    <w:rsid w:val="00160BD5"/>
    <w:rsid w:val="001633ED"/>
    <w:rsid w:val="00167B2A"/>
    <w:rsid w:val="00174F18"/>
    <w:rsid w:val="001805C1"/>
    <w:rsid w:val="00183277"/>
    <w:rsid w:val="001A2CF4"/>
    <w:rsid w:val="001A301B"/>
    <w:rsid w:val="001C03DE"/>
    <w:rsid w:val="001C2704"/>
    <w:rsid w:val="001C5DBA"/>
    <w:rsid w:val="001D07DF"/>
    <w:rsid w:val="001D3915"/>
    <w:rsid w:val="001D6184"/>
    <w:rsid w:val="001D7260"/>
    <w:rsid w:val="001E05F1"/>
    <w:rsid w:val="001E0D5A"/>
    <w:rsid w:val="001E3673"/>
    <w:rsid w:val="001F1479"/>
    <w:rsid w:val="001F40AB"/>
    <w:rsid w:val="001F6D29"/>
    <w:rsid w:val="0020071E"/>
    <w:rsid w:val="002018C0"/>
    <w:rsid w:val="00204570"/>
    <w:rsid w:val="00215F75"/>
    <w:rsid w:val="00224802"/>
    <w:rsid w:val="002262B5"/>
    <w:rsid w:val="0022673E"/>
    <w:rsid w:val="00226AEF"/>
    <w:rsid w:val="00240CEF"/>
    <w:rsid w:val="002416A9"/>
    <w:rsid w:val="00254655"/>
    <w:rsid w:val="002552F3"/>
    <w:rsid w:val="0025681D"/>
    <w:rsid w:val="00260740"/>
    <w:rsid w:val="002612D7"/>
    <w:rsid w:val="00264B32"/>
    <w:rsid w:val="00267CAA"/>
    <w:rsid w:val="002807D5"/>
    <w:rsid w:val="00290A8B"/>
    <w:rsid w:val="002A2CD0"/>
    <w:rsid w:val="002B14E1"/>
    <w:rsid w:val="002B7D79"/>
    <w:rsid w:val="002C19F0"/>
    <w:rsid w:val="002C420B"/>
    <w:rsid w:val="002D12EF"/>
    <w:rsid w:val="002D4BDE"/>
    <w:rsid w:val="002E04C7"/>
    <w:rsid w:val="002E2A43"/>
    <w:rsid w:val="002E6992"/>
    <w:rsid w:val="002E73BB"/>
    <w:rsid w:val="002F404E"/>
    <w:rsid w:val="003009E1"/>
    <w:rsid w:val="00300E6E"/>
    <w:rsid w:val="00301E69"/>
    <w:rsid w:val="00305555"/>
    <w:rsid w:val="00310953"/>
    <w:rsid w:val="00312263"/>
    <w:rsid w:val="00312881"/>
    <w:rsid w:val="00322485"/>
    <w:rsid w:val="00331DE5"/>
    <w:rsid w:val="00335D44"/>
    <w:rsid w:val="0034336B"/>
    <w:rsid w:val="00357DE8"/>
    <w:rsid w:val="00363818"/>
    <w:rsid w:val="003729D3"/>
    <w:rsid w:val="0037652B"/>
    <w:rsid w:val="003768E6"/>
    <w:rsid w:val="003806AD"/>
    <w:rsid w:val="0038220E"/>
    <w:rsid w:val="00393789"/>
    <w:rsid w:val="00396624"/>
    <w:rsid w:val="003A0BE0"/>
    <w:rsid w:val="003B224C"/>
    <w:rsid w:val="003B3640"/>
    <w:rsid w:val="003C07D9"/>
    <w:rsid w:val="003C6016"/>
    <w:rsid w:val="003D254E"/>
    <w:rsid w:val="003E5267"/>
    <w:rsid w:val="00410AE6"/>
    <w:rsid w:val="00411C22"/>
    <w:rsid w:val="004168D3"/>
    <w:rsid w:val="00416E75"/>
    <w:rsid w:val="004248BF"/>
    <w:rsid w:val="00424F9B"/>
    <w:rsid w:val="00424FE7"/>
    <w:rsid w:val="0042535D"/>
    <w:rsid w:val="004262CC"/>
    <w:rsid w:val="004263BD"/>
    <w:rsid w:val="00440CEF"/>
    <w:rsid w:val="004414F4"/>
    <w:rsid w:val="00444DEF"/>
    <w:rsid w:val="00447CA0"/>
    <w:rsid w:val="00454CE6"/>
    <w:rsid w:val="00461A91"/>
    <w:rsid w:val="004627DD"/>
    <w:rsid w:val="00472B86"/>
    <w:rsid w:val="00473548"/>
    <w:rsid w:val="00480091"/>
    <w:rsid w:val="004A48F1"/>
    <w:rsid w:val="004B4532"/>
    <w:rsid w:val="004B7D40"/>
    <w:rsid w:val="004C6DCB"/>
    <w:rsid w:val="004D700A"/>
    <w:rsid w:val="004E39CB"/>
    <w:rsid w:val="004E492D"/>
    <w:rsid w:val="004E5D91"/>
    <w:rsid w:val="004E669C"/>
    <w:rsid w:val="004F2FFE"/>
    <w:rsid w:val="004F52D1"/>
    <w:rsid w:val="004F608D"/>
    <w:rsid w:val="005014F7"/>
    <w:rsid w:val="0050442D"/>
    <w:rsid w:val="00505999"/>
    <w:rsid w:val="0050683F"/>
    <w:rsid w:val="00511281"/>
    <w:rsid w:val="00513BEF"/>
    <w:rsid w:val="00521144"/>
    <w:rsid w:val="00526FD5"/>
    <w:rsid w:val="0053147D"/>
    <w:rsid w:val="00532CBD"/>
    <w:rsid w:val="005347E4"/>
    <w:rsid w:val="00535A92"/>
    <w:rsid w:val="00541B96"/>
    <w:rsid w:val="00546267"/>
    <w:rsid w:val="00564604"/>
    <w:rsid w:val="00577D01"/>
    <w:rsid w:val="00580B0B"/>
    <w:rsid w:val="00581E90"/>
    <w:rsid w:val="00587403"/>
    <w:rsid w:val="00591069"/>
    <w:rsid w:val="0059150E"/>
    <w:rsid w:val="00592A4D"/>
    <w:rsid w:val="005A391C"/>
    <w:rsid w:val="005A3FE6"/>
    <w:rsid w:val="005A5A40"/>
    <w:rsid w:val="005B38CF"/>
    <w:rsid w:val="005C0D98"/>
    <w:rsid w:val="005C4DDA"/>
    <w:rsid w:val="005C572F"/>
    <w:rsid w:val="005D4726"/>
    <w:rsid w:val="005E3D94"/>
    <w:rsid w:val="005E64A5"/>
    <w:rsid w:val="005F2B8D"/>
    <w:rsid w:val="005F4571"/>
    <w:rsid w:val="005F7325"/>
    <w:rsid w:val="0060599E"/>
    <w:rsid w:val="00607781"/>
    <w:rsid w:val="00607DB8"/>
    <w:rsid w:val="006300FF"/>
    <w:rsid w:val="00630A5C"/>
    <w:rsid w:val="0063437A"/>
    <w:rsid w:val="006420BC"/>
    <w:rsid w:val="006478DE"/>
    <w:rsid w:val="00652007"/>
    <w:rsid w:val="00657256"/>
    <w:rsid w:val="0066643F"/>
    <w:rsid w:val="00667135"/>
    <w:rsid w:val="00673864"/>
    <w:rsid w:val="0067709E"/>
    <w:rsid w:val="00683985"/>
    <w:rsid w:val="006A199E"/>
    <w:rsid w:val="006A593A"/>
    <w:rsid w:val="006A6056"/>
    <w:rsid w:val="006A6156"/>
    <w:rsid w:val="006B5A78"/>
    <w:rsid w:val="006B60BD"/>
    <w:rsid w:val="006C6820"/>
    <w:rsid w:val="006C69DC"/>
    <w:rsid w:val="006D43A4"/>
    <w:rsid w:val="006D4B7D"/>
    <w:rsid w:val="006D55DA"/>
    <w:rsid w:val="006D5B11"/>
    <w:rsid w:val="006E2604"/>
    <w:rsid w:val="006E2EAE"/>
    <w:rsid w:val="006E6697"/>
    <w:rsid w:val="006F3688"/>
    <w:rsid w:val="006F7CF4"/>
    <w:rsid w:val="00703935"/>
    <w:rsid w:val="00704D1D"/>
    <w:rsid w:val="0070741D"/>
    <w:rsid w:val="007115B5"/>
    <w:rsid w:val="007179C1"/>
    <w:rsid w:val="007217E6"/>
    <w:rsid w:val="00722153"/>
    <w:rsid w:val="0072257F"/>
    <w:rsid w:val="00742E76"/>
    <w:rsid w:val="007557EB"/>
    <w:rsid w:val="00776B42"/>
    <w:rsid w:val="00776F10"/>
    <w:rsid w:val="00780035"/>
    <w:rsid w:val="0079353C"/>
    <w:rsid w:val="007A06B8"/>
    <w:rsid w:val="007A1EB2"/>
    <w:rsid w:val="007B35CD"/>
    <w:rsid w:val="007B3CDD"/>
    <w:rsid w:val="007B4F1D"/>
    <w:rsid w:val="007C4509"/>
    <w:rsid w:val="007C4ACF"/>
    <w:rsid w:val="007C5CFD"/>
    <w:rsid w:val="007C6E0D"/>
    <w:rsid w:val="007D15BA"/>
    <w:rsid w:val="007E0058"/>
    <w:rsid w:val="007E1243"/>
    <w:rsid w:val="007E1742"/>
    <w:rsid w:val="007E228F"/>
    <w:rsid w:val="007E24D3"/>
    <w:rsid w:val="007E65C9"/>
    <w:rsid w:val="007E75E7"/>
    <w:rsid w:val="007F1A02"/>
    <w:rsid w:val="007F75FE"/>
    <w:rsid w:val="007F78AF"/>
    <w:rsid w:val="00803FFD"/>
    <w:rsid w:val="00805D2A"/>
    <w:rsid w:val="00813A03"/>
    <w:rsid w:val="0083198F"/>
    <w:rsid w:val="008357D4"/>
    <w:rsid w:val="0084215C"/>
    <w:rsid w:val="0084299B"/>
    <w:rsid w:val="00844A9B"/>
    <w:rsid w:val="00854C87"/>
    <w:rsid w:val="008603C4"/>
    <w:rsid w:val="008634DF"/>
    <w:rsid w:val="00866C7F"/>
    <w:rsid w:val="00872DAA"/>
    <w:rsid w:val="00883664"/>
    <w:rsid w:val="00885D44"/>
    <w:rsid w:val="00890C23"/>
    <w:rsid w:val="0089136E"/>
    <w:rsid w:val="008A0872"/>
    <w:rsid w:val="008A2A26"/>
    <w:rsid w:val="008B491C"/>
    <w:rsid w:val="008C07F8"/>
    <w:rsid w:val="008C1009"/>
    <w:rsid w:val="008C12E0"/>
    <w:rsid w:val="008C3611"/>
    <w:rsid w:val="008C39AE"/>
    <w:rsid w:val="008D0161"/>
    <w:rsid w:val="008D0DC6"/>
    <w:rsid w:val="008D5537"/>
    <w:rsid w:val="008D6C87"/>
    <w:rsid w:val="008E31BD"/>
    <w:rsid w:val="008E3697"/>
    <w:rsid w:val="008E683D"/>
    <w:rsid w:val="008E7407"/>
    <w:rsid w:val="008F2032"/>
    <w:rsid w:val="00900242"/>
    <w:rsid w:val="00904A84"/>
    <w:rsid w:val="009050D2"/>
    <w:rsid w:val="009054C1"/>
    <w:rsid w:val="00905F21"/>
    <w:rsid w:val="00905F8E"/>
    <w:rsid w:val="009130C4"/>
    <w:rsid w:val="00921A34"/>
    <w:rsid w:val="00922FC3"/>
    <w:rsid w:val="00925575"/>
    <w:rsid w:val="009313B6"/>
    <w:rsid w:val="009472E6"/>
    <w:rsid w:val="0095629A"/>
    <w:rsid w:val="00961857"/>
    <w:rsid w:val="00965952"/>
    <w:rsid w:val="00966BDF"/>
    <w:rsid w:val="009713C0"/>
    <w:rsid w:val="0097336F"/>
    <w:rsid w:val="00977F43"/>
    <w:rsid w:val="00980D9D"/>
    <w:rsid w:val="009A1183"/>
    <w:rsid w:val="009A4529"/>
    <w:rsid w:val="009A760D"/>
    <w:rsid w:val="009B0260"/>
    <w:rsid w:val="009B5C2D"/>
    <w:rsid w:val="009C27BB"/>
    <w:rsid w:val="009C5169"/>
    <w:rsid w:val="009D22BB"/>
    <w:rsid w:val="009E0C87"/>
    <w:rsid w:val="009E4FDD"/>
    <w:rsid w:val="009E7490"/>
    <w:rsid w:val="00A03A86"/>
    <w:rsid w:val="00A04EA4"/>
    <w:rsid w:val="00A07491"/>
    <w:rsid w:val="00A102FE"/>
    <w:rsid w:val="00A2030B"/>
    <w:rsid w:val="00A2130E"/>
    <w:rsid w:val="00A32F13"/>
    <w:rsid w:val="00A374E3"/>
    <w:rsid w:val="00A41EAF"/>
    <w:rsid w:val="00A430F2"/>
    <w:rsid w:val="00A435C8"/>
    <w:rsid w:val="00A464C1"/>
    <w:rsid w:val="00A503A1"/>
    <w:rsid w:val="00A50840"/>
    <w:rsid w:val="00A55BCC"/>
    <w:rsid w:val="00A619A3"/>
    <w:rsid w:val="00A771EB"/>
    <w:rsid w:val="00A8243A"/>
    <w:rsid w:val="00A93E63"/>
    <w:rsid w:val="00AA0413"/>
    <w:rsid w:val="00AA653D"/>
    <w:rsid w:val="00AA7E86"/>
    <w:rsid w:val="00AB1388"/>
    <w:rsid w:val="00AB7561"/>
    <w:rsid w:val="00AC1B32"/>
    <w:rsid w:val="00AC2750"/>
    <w:rsid w:val="00AC49C0"/>
    <w:rsid w:val="00AD1ABC"/>
    <w:rsid w:val="00AD2290"/>
    <w:rsid w:val="00AD4F41"/>
    <w:rsid w:val="00AE0DC7"/>
    <w:rsid w:val="00AE3321"/>
    <w:rsid w:val="00AE5056"/>
    <w:rsid w:val="00AF06AD"/>
    <w:rsid w:val="00AF14C1"/>
    <w:rsid w:val="00AF2AEE"/>
    <w:rsid w:val="00AF336C"/>
    <w:rsid w:val="00AF3828"/>
    <w:rsid w:val="00AF6DCC"/>
    <w:rsid w:val="00B04A4B"/>
    <w:rsid w:val="00B10C03"/>
    <w:rsid w:val="00B1104B"/>
    <w:rsid w:val="00B16145"/>
    <w:rsid w:val="00B1632E"/>
    <w:rsid w:val="00B304C4"/>
    <w:rsid w:val="00B309BB"/>
    <w:rsid w:val="00B35AA4"/>
    <w:rsid w:val="00B36CC1"/>
    <w:rsid w:val="00B46C6A"/>
    <w:rsid w:val="00B4766B"/>
    <w:rsid w:val="00B503E1"/>
    <w:rsid w:val="00B52B58"/>
    <w:rsid w:val="00B80455"/>
    <w:rsid w:val="00B902CD"/>
    <w:rsid w:val="00B90B0B"/>
    <w:rsid w:val="00B94124"/>
    <w:rsid w:val="00BA1617"/>
    <w:rsid w:val="00BA4C4A"/>
    <w:rsid w:val="00BB19BA"/>
    <w:rsid w:val="00BC058D"/>
    <w:rsid w:val="00BC46A4"/>
    <w:rsid w:val="00BC5928"/>
    <w:rsid w:val="00BE1EA1"/>
    <w:rsid w:val="00BE5690"/>
    <w:rsid w:val="00BE5B33"/>
    <w:rsid w:val="00BF18BF"/>
    <w:rsid w:val="00C000C3"/>
    <w:rsid w:val="00C00152"/>
    <w:rsid w:val="00C0032A"/>
    <w:rsid w:val="00C014CD"/>
    <w:rsid w:val="00C019D7"/>
    <w:rsid w:val="00C11EC4"/>
    <w:rsid w:val="00C21B95"/>
    <w:rsid w:val="00C265A0"/>
    <w:rsid w:val="00C3318B"/>
    <w:rsid w:val="00C335BF"/>
    <w:rsid w:val="00C34CD4"/>
    <w:rsid w:val="00C44BDF"/>
    <w:rsid w:val="00C551C8"/>
    <w:rsid w:val="00C63760"/>
    <w:rsid w:val="00C72687"/>
    <w:rsid w:val="00C75DE4"/>
    <w:rsid w:val="00C8150F"/>
    <w:rsid w:val="00C849E7"/>
    <w:rsid w:val="00C90A83"/>
    <w:rsid w:val="00CA7752"/>
    <w:rsid w:val="00CB502B"/>
    <w:rsid w:val="00CB56AC"/>
    <w:rsid w:val="00CD370F"/>
    <w:rsid w:val="00CD3E66"/>
    <w:rsid w:val="00CD637C"/>
    <w:rsid w:val="00CD7A97"/>
    <w:rsid w:val="00CE48D1"/>
    <w:rsid w:val="00CF1BE3"/>
    <w:rsid w:val="00D00054"/>
    <w:rsid w:val="00D141C8"/>
    <w:rsid w:val="00D16252"/>
    <w:rsid w:val="00D2694C"/>
    <w:rsid w:val="00D3099E"/>
    <w:rsid w:val="00D31BF1"/>
    <w:rsid w:val="00D356F4"/>
    <w:rsid w:val="00D6027B"/>
    <w:rsid w:val="00D63253"/>
    <w:rsid w:val="00D6455B"/>
    <w:rsid w:val="00D66E73"/>
    <w:rsid w:val="00D710F2"/>
    <w:rsid w:val="00D72435"/>
    <w:rsid w:val="00D74784"/>
    <w:rsid w:val="00D8141F"/>
    <w:rsid w:val="00D873A7"/>
    <w:rsid w:val="00D90D7C"/>
    <w:rsid w:val="00D97D04"/>
    <w:rsid w:val="00DA40F6"/>
    <w:rsid w:val="00DA4A72"/>
    <w:rsid w:val="00DB1448"/>
    <w:rsid w:val="00DB3FCF"/>
    <w:rsid w:val="00DB5A78"/>
    <w:rsid w:val="00DB5F1B"/>
    <w:rsid w:val="00DB6E49"/>
    <w:rsid w:val="00DC0A7C"/>
    <w:rsid w:val="00DC5DA6"/>
    <w:rsid w:val="00DD07D8"/>
    <w:rsid w:val="00DD2410"/>
    <w:rsid w:val="00DD574B"/>
    <w:rsid w:val="00DE08DD"/>
    <w:rsid w:val="00DE0AD6"/>
    <w:rsid w:val="00DE0E47"/>
    <w:rsid w:val="00DE7FBB"/>
    <w:rsid w:val="00DF0AA2"/>
    <w:rsid w:val="00DF28A7"/>
    <w:rsid w:val="00DF4EBA"/>
    <w:rsid w:val="00DF7545"/>
    <w:rsid w:val="00E02C09"/>
    <w:rsid w:val="00E047A4"/>
    <w:rsid w:val="00E05D13"/>
    <w:rsid w:val="00E06BC6"/>
    <w:rsid w:val="00E10D1F"/>
    <w:rsid w:val="00E218AA"/>
    <w:rsid w:val="00E2462A"/>
    <w:rsid w:val="00E26EB3"/>
    <w:rsid w:val="00E35D75"/>
    <w:rsid w:val="00E41EFD"/>
    <w:rsid w:val="00E43484"/>
    <w:rsid w:val="00E464E9"/>
    <w:rsid w:val="00E51366"/>
    <w:rsid w:val="00E5757D"/>
    <w:rsid w:val="00E71E5A"/>
    <w:rsid w:val="00E730CA"/>
    <w:rsid w:val="00E747B1"/>
    <w:rsid w:val="00E83C9B"/>
    <w:rsid w:val="00E91177"/>
    <w:rsid w:val="00E9677E"/>
    <w:rsid w:val="00EA0F8D"/>
    <w:rsid w:val="00EA7A34"/>
    <w:rsid w:val="00EA7ED3"/>
    <w:rsid w:val="00EB0C2E"/>
    <w:rsid w:val="00EB182A"/>
    <w:rsid w:val="00EB7E5F"/>
    <w:rsid w:val="00EC3F20"/>
    <w:rsid w:val="00EC5C51"/>
    <w:rsid w:val="00ED4191"/>
    <w:rsid w:val="00ED65F7"/>
    <w:rsid w:val="00EF2DCF"/>
    <w:rsid w:val="00EF2F91"/>
    <w:rsid w:val="00EF6EF7"/>
    <w:rsid w:val="00F13631"/>
    <w:rsid w:val="00F16FA8"/>
    <w:rsid w:val="00F27801"/>
    <w:rsid w:val="00F30DB0"/>
    <w:rsid w:val="00F41B9C"/>
    <w:rsid w:val="00F445D1"/>
    <w:rsid w:val="00F45B52"/>
    <w:rsid w:val="00F4714D"/>
    <w:rsid w:val="00F504D7"/>
    <w:rsid w:val="00F66976"/>
    <w:rsid w:val="00F8611C"/>
    <w:rsid w:val="00FA1A40"/>
    <w:rsid w:val="00FA5D53"/>
    <w:rsid w:val="00FA5E81"/>
    <w:rsid w:val="00FB3032"/>
    <w:rsid w:val="00FB39C7"/>
    <w:rsid w:val="00FC0213"/>
    <w:rsid w:val="00FC3387"/>
    <w:rsid w:val="00FC3C86"/>
    <w:rsid w:val="00FD2FDB"/>
    <w:rsid w:val="00FE4412"/>
    <w:rsid w:val="00FF0074"/>
    <w:rsid w:val="00FF2EC6"/>
    <w:rsid w:val="00FF5615"/>
    <w:rsid w:val="00FF6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E7FBB"/>
    <w:rPr>
      <w:bCs/>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link w:val="a4"/>
    <w:rsid w:val="00844A9B"/>
    <w:rPr>
      <w:rFonts w:eastAsia="Times New Roman"/>
      <w:szCs w:val="24"/>
      <w:lang w:eastAsia="ru-RU"/>
    </w:rPr>
  </w:style>
  <w:style w:type="paragraph" w:styleId="a4">
    <w:name w:val="Title"/>
    <w:basedOn w:val="a"/>
    <w:link w:val="a3"/>
    <w:qFormat/>
    <w:rsid w:val="00844A9B"/>
    <w:pPr>
      <w:jc w:val="center"/>
    </w:pPr>
    <w:rPr>
      <w:rFonts w:eastAsia="Times New Roman"/>
      <w:bCs w:val="0"/>
      <w:color w:val="000000"/>
      <w:szCs w:val="24"/>
      <w:lang w:eastAsia="ru-RU"/>
    </w:rPr>
  </w:style>
  <w:style w:type="character" w:customStyle="1" w:styleId="1">
    <w:name w:val="Название Знак1"/>
    <w:basedOn w:val="a0"/>
    <w:uiPriority w:val="10"/>
    <w:rsid w:val="00844A9B"/>
    <w:rPr>
      <w:rFonts w:asciiTheme="majorHAnsi" w:eastAsiaTheme="majorEastAsia" w:hAnsiTheme="majorHAnsi" w:cstheme="majorBidi"/>
      <w:bCs/>
      <w:color w:val="17365D" w:themeColor="text2" w:themeShade="BF"/>
      <w:spacing w:val="5"/>
      <w:kern w:val="28"/>
      <w:sz w:val="52"/>
      <w:szCs w:val="52"/>
    </w:rPr>
  </w:style>
  <w:style w:type="character" w:customStyle="1" w:styleId="a5">
    <w:name w:val="Текст выноски Знак"/>
    <w:basedOn w:val="a0"/>
    <w:link w:val="a6"/>
    <w:uiPriority w:val="99"/>
    <w:semiHidden/>
    <w:rsid w:val="00844A9B"/>
    <w:rPr>
      <w:rFonts w:ascii="Tahoma" w:eastAsia="Arial Unicode MS" w:hAnsi="Tahoma" w:cs="Tahoma"/>
      <w:sz w:val="16"/>
      <w:szCs w:val="16"/>
      <w:lang w:eastAsia="ru-RU"/>
    </w:rPr>
  </w:style>
  <w:style w:type="paragraph" w:styleId="a6">
    <w:name w:val="Balloon Text"/>
    <w:basedOn w:val="a"/>
    <w:link w:val="a5"/>
    <w:uiPriority w:val="99"/>
    <w:semiHidden/>
    <w:unhideWhenUsed/>
    <w:rsid w:val="00844A9B"/>
    <w:rPr>
      <w:rFonts w:ascii="Tahoma" w:eastAsia="Arial Unicode MS" w:hAnsi="Tahoma" w:cs="Tahoma"/>
      <w:bCs w:val="0"/>
      <w:color w:val="000000"/>
      <w:sz w:val="16"/>
      <w:szCs w:val="16"/>
      <w:lang w:eastAsia="ru-RU"/>
    </w:rPr>
  </w:style>
  <w:style w:type="character" w:customStyle="1" w:styleId="10">
    <w:name w:val="Текст выноски Знак1"/>
    <w:basedOn w:val="a0"/>
    <w:uiPriority w:val="99"/>
    <w:semiHidden/>
    <w:rsid w:val="00844A9B"/>
    <w:rPr>
      <w:rFonts w:ascii="Tahoma" w:hAnsi="Tahoma" w:cs="Tahoma"/>
      <w:bCs/>
      <w:color w:val="auto"/>
      <w:sz w:val="16"/>
      <w:szCs w:val="16"/>
    </w:rPr>
  </w:style>
  <w:style w:type="character" w:customStyle="1" w:styleId="hl41">
    <w:name w:val="hl41"/>
    <w:rsid w:val="00844A9B"/>
    <w:rPr>
      <w:bCs/>
      <w:sz w:val="28"/>
      <w:szCs w:val="20"/>
    </w:rPr>
  </w:style>
  <w:style w:type="paragraph" w:customStyle="1" w:styleId="ConsPlusCell">
    <w:name w:val="ConsPlusCell"/>
    <w:uiPriority w:val="99"/>
    <w:rsid w:val="00844A9B"/>
    <w:pPr>
      <w:autoSpaceDE w:val="0"/>
      <w:autoSpaceDN w:val="0"/>
      <w:adjustRightInd w:val="0"/>
    </w:pPr>
    <w:rPr>
      <w:color w:val="auto"/>
      <w:sz w:val="22"/>
      <w:szCs w:val="22"/>
    </w:rPr>
  </w:style>
  <w:style w:type="paragraph" w:customStyle="1" w:styleId="ConsTitle">
    <w:name w:val="ConsTitle"/>
    <w:rsid w:val="00844A9B"/>
    <w:pPr>
      <w:widowControl w:val="0"/>
      <w:autoSpaceDE w:val="0"/>
      <w:autoSpaceDN w:val="0"/>
      <w:adjustRightInd w:val="0"/>
    </w:pPr>
    <w:rPr>
      <w:rFonts w:ascii="Arial" w:eastAsia="Times New Roman" w:hAnsi="Arial" w:cs="Arial"/>
      <w:b/>
      <w:bCs/>
      <w:color w:val="auto"/>
      <w:sz w:val="20"/>
      <w:szCs w:val="20"/>
      <w:lang w:eastAsia="ru-RU"/>
    </w:rPr>
  </w:style>
  <w:style w:type="paragraph" w:customStyle="1" w:styleId="Heading">
    <w:name w:val="Heading"/>
    <w:rsid w:val="00844A9B"/>
    <w:pPr>
      <w:autoSpaceDE w:val="0"/>
      <w:autoSpaceDN w:val="0"/>
      <w:adjustRightInd w:val="0"/>
    </w:pPr>
    <w:rPr>
      <w:rFonts w:ascii="Arial" w:eastAsia="Times New Roman" w:hAnsi="Arial" w:cs="Arial"/>
      <w:b/>
      <w:bCs/>
      <w:color w:val="auto"/>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E7FBB"/>
    <w:rPr>
      <w:bCs/>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link w:val="a4"/>
    <w:rsid w:val="00844A9B"/>
    <w:rPr>
      <w:rFonts w:eastAsia="Times New Roman"/>
      <w:szCs w:val="24"/>
      <w:lang w:eastAsia="ru-RU"/>
    </w:rPr>
  </w:style>
  <w:style w:type="paragraph" w:styleId="a4">
    <w:name w:val="Title"/>
    <w:basedOn w:val="a"/>
    <w:link w:val="a3"/>
    <w:qFormat/>
    <w:rsid w:val="00844A9B"/>
    <w:pPr>
      <w:jc w:val="center"/>
    </w:pPr>
    <w:rPr>
      <w:rFonts w:eastAsia="Times New Roman"/>
      <w:bCs w:val="0"/>
      <w:color w:val="000000"/>
      <w:szCs w:val="24"/>
      <w:lang w:eastAsia="ru-RU"/>
    </w:rPr>
  </w:style>
  <w:style w:type="character" w:customStyle="1" w:styleId="1">
    <w:name w:val="Название Знак1"/>
    <w:basedOn w:val="a0"/>
    <w:uiPriority w:val="10"/>
    <w:rsid w:val="00844A9B"/>
    <w:rPr>
      <w:rFonts w:asciiTheme="majorHAnsi" w:eastAsiaTheme="majorEastAsia" w:hAnsiTheme="majorHAnsi" w:cstheme="majorBidi"/>
      <w:bCs/>
      <w:color w:val="17365D" w:themeColor="text2" w:themeShade="BF"/>
      <w:spacing w:val="5"/>
      <w:kern w:val="28"/>
      <w:sz w:val="52"/>
      <w:szCs w:val="52"/>
    </w:rPr>
  </w:style>
  <w:style w:type="character" w:customStyle="1" w:styleId="a5">
    <w:name w:val="Текст выноски Знак"/>
    <w:basedOn w:val="a0"/>
    <w:link w:val="a6"/>
    <w:uiPriority w:val="99"/>
    <w:semiHidden/>
    <w:rsid w:val="00844A9B"/>
    <w:rPr>
      <w:rFonts w:ascii="Tahoma" w:eastAsia="Arial Unicode MS" w:hAnsi="Tahoma" w:cs="Tahoma"/>
      <w:sz w:val="16"/>
      <w:szCs w:val="16"/>
      <w:lang w:eastAsia="ru-RU"/>
    </w:rPr>
  </w:style>
  <w:style w:type="paragraph" w:styleId="a6">
    <w:name w:val="Balloon Text"/>
    <w:basedOn w:val="a"/>
    <w:link w:val="a5"/>
    <w:uiPriority w:val="99"/>
    <w:semiHidden/>
    <w:unhideWhenUsed/>
    <w:rsid w:val="00844A9B"/>
    <w:rPr>
      <w:rFonts w:ascii="Tahoma" w:eastAsia="Arial Unicode MS" w:hAnsi="Tahoma" w:cs="Tahoma"/>
      <w:bCs w:val="0"/>
      <w:color w:val="000000"/>
      <w:sz w:val="16"/>
      <w:szCs w:val="16"/>
      <w:lang w:eastAsia="ru-RU"/>
    </w:rPr>
  </w:style>
  <w:style w:type="character" w:customStyle="1" w:styleId="10">
    <w:name w:val="Текст выноски Знак1"/>
    <w:basedOn w:val="a0"/>
    <w:uiPriority w:val="99"/>
    <w:semiHidden/>
    <w:rsid w:val="00844A9B"/>
    <w:rPr>
      <w:rFonts w:ascii="Tahoma" w:hAnsi="Tahoma" w:cs="Tahoma"/>
      <w:bCs/>
      <w:color w:val="auto"/>
      <w:sz w:val="16"/>
      <w:szCs w:val="16"/>
    </w:rPr>
  </w:style>
  <w:style w:type="character" w:customStyle="1" w:styleId="hl41">
    <w:name w:val="hl41"/>
    <w:rsid w:val="00844A9B"/>
    <w:rPr>
      <w:bCs/>
      <w:sz w:val="28"/>
      <w:szCs w:val="20"/>
    </w:rPr>
  </w:style>
  <w:style w:type="paragraph" w:customStyle="1" w:styleId="ConsPlusCell">
    <w:name w:val="ConsPlusCell"/>
    <w:uiPriority w:val="99"/>
    <w:rsid w:val="00844A9B"/>
    <w:pPr>
      <w:autoSpaceDE w:val="0"/>
      <w:autoSpaceDN w:val="0"/>
      <w:adjustRightInd w:val="0"/>
    </w:pPr>
    <w:rPr>
      <w:color w:val="auto"/>
      <w:sz w:val="22"/>
      <w:szCs w:val="22"/>
    </w:rPr>
  </w:style>
  <w:style w:type="paragraph" w:customStyle="1" w:styleId="ConsTitle">
    <w:name w:val="ConsTitle"/>
    <w:rsid w:val="00844A9B"/>
    <w:pPr>
      <w:widowControl w:val="0"/>
      <w:autoSpaceDE w:val="0"/>
      <w:autoSpaceDN w:val="0"/>
      <w:adjustRightInd w:val="0"/>
    </w:pPr>
    <w:rPr>
      <w:rFonts w:ascii="Arial" w:eastAsia="Times New Roman" w:hAnsi="Arial" w:cs="Arial"/>
      <w:b/>
      <w:bCs/>
      <w:color w:val="auto"/>
      <w:sz w:val="20"/>
      <w:szCs w:val="20"/>
      <w:lang w:eastAsia="ru-RU"/>
    </w:rPr>
  </w:style>
  <w:style w:type="paragraph" w:customStyle="1" w:styleId="Heading">
    <w:name w:val="Heading"/>
    <w:rsid w:val="00844A9B"/>
    <w:pPr>
      <w:autoSpaceDE w:val="0"/>
      <w:autoSpaceDN w:val="0"/>
      <w:adjustRightInd w:val="0"/>
    </w:pPr>
    <w:rPr>
      <w:rFonts w:ascii="Arial" w:eastAsia="Times New Roman" w:hAnsi="Arial" w:cs="Arial"/>
      <w:b/>
      <w:bCs/>
      <w:color w:val="auto"/>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oktyabrskiy.permarea.ru/oktyabrskoje/Glavnaja-strani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7B08F-3BFD-47E1-A24F-B3CCC50D0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8</Pages>
  <Words>2651</Words>
  <Characters>15116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Кокорина</dc:creator>
  <cp:lastModifiedBy>1</cp:lastModifiedBy>
  <cp:revision>26</cp:revision>
  <cp:lastPrinted>2016-08-05T09:09:00Z</cp:lastPrinted>
  <dcterms:created xsi:type="dcterms:W3CDTF">2016-07-11T12:29:00Z</dcterms:created>
  <dcterms:modified xsi:type="dcterms:W3CDTF">2016-08-12T05:26:00Z</dcterms:modified>
</cp:coreProperties>
</file>