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2D" w:rsidRPr="005A166E" w:rsidRDefault="0028762D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B1" w:rsidRPr="005A166E" w:rsidRDefault="00D35CB1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5A166E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6A7AF" wp14:editId="58DBC48E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5A166E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5A166E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  <w:r w:rsid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5A166E" w:rsidRPr="005A166E" w:rsidRDefault="005A166E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5A166E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9B" w:rsidRPr="005A166E" w:rsidRDefault="00F5070C" w:rsidP="007E0B7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50E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C604F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5242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070E2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02651D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51D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024B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E4859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024B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2651D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5E0B06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 w:rsidR="007E0B7B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:rsidR="005A166E" w:rsidRDefault="005A166E" w:rsidP="005A166E">
      <w:pPr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Pr="005A166E" w:rsidRDefault="007B74FC" w:rsidP="005A166E">
      <w:pPr>
        <w:ind w:right="4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70E2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070E2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F450E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11536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E0B7B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C070E2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C070E2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4F450E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70E2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8239B" w:rsidRPr="005A166E" w:rsidRDefault="0018239B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6E" w:rsidRDefault="007B74FC" w:rsidP="005A166E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</w:t>
      </w:r>
    </w:p>
    <w:p w:rsidR="001E4859" w:rsidRPr="005A166E" w:rsidRDefault="007B74FC" w:rsidP="005A166E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7B74FC" w:rsidRPr="005A166E" w:rsidRDefault="007B74FC" w:rsidP="005A166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C2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75C2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450E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53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575C2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F450E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F450E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C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C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30.01.2019 № 41, от 21.02.2019 № 51)</w:t>
      </w:r>
      <w:r w:rsidR="00895FE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116C2" w:rsidRPr="005A166E" w:rsidRDefault="00B116C2" w:rsidP="005A166E">
      <w:pPr>
        <w:pStyle w:val="a6"/>
        <w:tabs>
          <w:tab w:val="center" w:pos="4677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5A166E">
        <w:rPr>
          <w:rFonts w:eastAsia="Times New Roman" w:cs="Times New Roman"/>
          <w:szCs w:val="28"/>
        </w:rPr>
        <w:t>1.1.</w:t>
      </w:r>
      <w:r w:rsidRPr="005A166E">
        <w:rPr>
          <w:rFonts w:cs="Times New Roman"/>
          <w:szCs w:val="28"/>
        </w:rPr>
        <w:t xml:space="preserve"> </w:t>
      </w:r>
      <w:r w:rsidR="005A166E">
        <w:rPr>
          <w:rFonts w:cs="Times New Roman"/>
          <w:szCs w:val="28"/>
        </w:rPr>
        <w:t>п</w:t>
      </w:r>
      <w:r w:rsidRPr="005A166E">
        <w:rPr>
          <w:rFonts w:eastAsia="Times New Roman" w:cs="Times New Roman"/>
          <w:szCs w:val="28"/>
        </w:rPr>
        <w:t>ункт 16 решения изложить в новой редакции:</w:t>
      </w:r>
    </w:p>
    <w:p w:rsidR="00B116C2" w:rsidRPr="005A166E" w:rsidRDefault="00B116C2" w:rsidP="005A166E">
      <w:pPr>
        <w:pStyle w:val="a6"/>
        <w:tabs>
          <w:tab w:val="center" w:pos="4677"/>
          <w:tab w:val="left" w:pos="7367"/>
        </w:tabs>
        <w:ind w:firstLine="709"/>
        <w:jc w:val="both"/>
        <w:rPr>
          <w:rFonts w:cs="Times New Roman"/>
          <w:szCs w:val="28"/>
        </w:rPr>
      </w:pPr>
      <w:r w:rsidRPr="005A166E">
        <w:rPr>
          <w:rFonts w:eastAsia="Times New Roman" w:cs="Times New Roman"/>
          <w:szCs w:val="28"/>
        </w:rPr>
        <w:t>«16.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2019 год в сумме 2 098,2 тыс. рублей, на 2020 год в сумме 0,0 тыс. рублей, на 2021 год в сумме 0,0 тыс. рублей.</w:t>
      </w:r>
      <w:r w:rsidR="005A166E">
        <w:rPr>
          <w:rFonts w:eastAsia="Times New Roman" w:cs="Times New Roman"/>
          <w:szCs w:val="28"/>
        </w:rPr>
        <w:t>»;</w:t>
      </w:r>
    </w:p>
    <w:p w:rsidR="005A540B" w:rsidRPr="005A166E" w:rsidRDefault="00B116C2" w:rsidP="005A166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C574AF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5A353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приложениям 1, 2 к настоящему решению.</w:t>
      </w:r>
    </w:p>
    <w:p w:rsidR="000D3586" w:rsidRPr="005A166E" w:rsidRDefault="007B74FC" w:rsidP="005A166E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5A166E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5A1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08B" w:rsidRPr="005A166E" w:rsidRDefault="0027108B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7108B" w:rsidRDefault="0027108B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A166E" w:rsidRPr="005A166E" w:rsidRDefault="005A166E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555C" w:rsidRPr="005A166E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D35CB1" w:rsidRPr="005A166E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2FA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4AF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Михеева</w:t>
      </w:r>
    </w:p>
    <w:p w:rsidR="0027108B" w:rsidRPr="005A166E" w:rsidRDefault="0027108B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5A166E" w:rsidRDefault="008B2005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Октябрьского 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</w:t>
      </w:r>
    </w:p>
    <w:p w:rsidR="007B74FC" w:rsidRPr="005A166E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D358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C44BDF" w:rsidRPr="005A166E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Покрышкин</w:t>
      </w:r>
    </w:p>
    <w:p w:rsidR="00F5070C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844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44A3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:rsid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844A3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 от 18.03.2019 № 63</w:t>
      </w: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5070C" w:rsidRPr="000844A3" w:rsidRDefault="00F5070C" w:rsidP="000844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70C" w:rsidRDefault="00F5070C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0C" w:rsidRDefault="000844A3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2019 ГОД, ТЫС.РУБ.</w:t>
      </w:r>
    </w:p>
    <w:p w:rsidR="00F5070C" w:rsidRDefault="00F5070C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61"/>
        <w:gridCol w:w="566"/>
        <w:gridCol w:w="5972"/>
        <w:gridCol w:w="1080"/>
      </w:tblGrid>
      <w:tr w:rsidR="00F5070C" w:rsidRPr="00F5070C" w:rsidTr="000844A3">
        <w:trPr>
          <w:trHeight w:val="58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5070C" w:rsidRPr="00F5070C" w:rsidTr="000844A3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0C" w:rsidRPr="00F5070C" w:rsidRDefault="00F5070C" w:rsidP="00F50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0C" w:rsidRPr="00F5070C" w:rsidRDefault="00F5070C" w:rsidP="00F50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070C" w:rsidRPr="00F5070C" w:rsidTr="000844A3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17 926,2</w:t>
            </w:r>
          </w:p>
        </w:tc>
      </w:tr>
      <w:tr w:rsidR="00F5070C" w:rsidRPr="00F5070C" w:rsidTr="000844A3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5070C" w:rsidRPr="00F5070C" w:rsidTr="000844A3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5070C" w:rsidRPr="00F5070C" w:rsidTr="00D85F6F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5070C" w:rsidRPr="00F5070C" w:rsidTr="00D85F6F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5070C" w:rsidRPr="00F5070C" w:rsidTr="000844A3">
        <w:trPr>
          <w:trHeight w:val="3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5070C" w:rsidRPr="00F5070C" w:rsidTr="00D85F6F">
        <w:trPr>
          <w:trHeight w:val="4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D85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5070C" w:rsidRPr="00F5070C" w:rsidTr="00D85F6F">
        <w:trPr>
          <w:trHeight w:val="2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5070C" w:rsidRPr="00F5070C" w:rsidTr="000844A3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F5070C" w:rsidRPr="00F5070C" w:rsidTr="00D85F6F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5070C" w:rsidRPr="00F5070C" w:rsidTr="00D85F6F">
        <w:trPr>
          <w:trHeight w:val="6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D85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5070C" w:rsidRPr="00F5070C" w:rsidTr="000844A3">
        <w:trPr>
          <w:trHeight w:val="9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5070C" w:rsidRPr="00F5070C" w:rsidTr="00D85F6F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5070C" w:rsidRPr="00F5070C" w:rsidTr="00D85F6F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органа местного самоуправления </w:t>
            </w: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городского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8 886,4</w:t>
            </w:r>
          </w:p>
        </w:tc>
      </w:tr>
      <w:tr w:rsidR="00F5070C" w:rsidRPr="00F5070C" w:rsidTr="00D85F6F">
        <w:trPr>
          <w:trHeight w:val="3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="00D85F6F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F5070C" w:rsidRPr="00F5070C" w:rsidTr="00D85F6F">
        <w:trPr>
          <w:trHeight w:val="3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7 007,4</w:t>
            </w:r>
          </w:p>
        </w:tc>
      </w:tr>
      <w:tr w:rsidR="00F5070C" w:rsidRPr="00F5070C" w:rsidTr="00D85F6F">
        <w:trPr>
          <w:trHeight w:val="2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5070C" w:rsidRPr="00F5070C" w:rsidTr="00D85F6F">
        <w:trPr>
          <w:trHeight w:val="3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5070C" w:rsidRPr="00F5070C" w:rsidTr="00D85F6F">
        <w:trPr>
          <w:trHeight w:val="4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F5070C" w:rsidRPr="00F5070C" w:rsidTr="000844A3">
        <w:trPr>
          <w:trHeight w:val="3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5070C" w:rsidRPr="00F5070C" w:rsidTr="00D85F6F">
        <w:trPr>
          <w:trHeight w:val="4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5070C" w:rsidRPr="00F5070C" w:rsidTr="00D85F6F">
        <w:trPr>
          <w:trHeight w:val="2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6 674,0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D85F6F">
        <w:trPr>
          <w:trHeight w:val="3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D85F6F">
        <w:trPr>
          <w:trHeight w:val="1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0844A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органа местного самоуправления </w:t>
            </w: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5 919,0</w:t>
            </w:r>
          </w:p>
        </w:tc>
      </w:tr>
      <w:tr w:rsidR="00F5070C" w:rsidRPr="00F5070C" w:rsidTr="00D85F6F">
        <w:trPr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5070C" w:rsidRPr="00F5070C" w:rsidTr="00D85F6F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5070C" w:rsidRPr="00F5070C" w:rsidTr="00D85F6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5070C" w:rsidRPr="00F5070C" w:rsidTr="00D85F6F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5070C" w:rsidRPr="00F5070C" w:rsidTr="00D85F6F">
        <w:trPr>
          <w:trHeight w:val="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D85F6F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844A3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5 764,5</w:t>
            </w:r>
          </w:p>
        </w:tc>
      </w:tr>
      <w:tr w:rsidR="00F5070C" w:rsidRPr="00F5070C" w:rsidTr="00D85F6F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5070C" w:rsidRPr="00F5070C" w:rsidTr="00D85F6F">
        <w:trPr>
          <w:trHeight w:val="4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D85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5070C" w:rsidRPr="00F5070C" w:rsidTr="00D85F6F">
        <w:trPr>
          <w:trHeight w:val="3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5070C" w:rsidRPr="00F5070C" w:rsidTr="00D85F6F">
        <w:trPr>
          <w:trHeight w:val="2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5070C" w:rsidRPr="00F5070C" w:rsidTr="00D85F6F">
        <w:trPr>
          <w:trHeight w:val="3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5070C" w:rsidRPr="00F5070C" w:rsidTr="00D85F6F">
        <w:trPr>
          <w:trHeight w:val="2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D85F6F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5070C" w:rsidRPr="00F5070C" w:rsidTr="00D85F6F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1 299,2</w:t>
            </w:r>
          </w:p>
        </w:tc>
      </w:tr>
      <w:tr w:rsidR="00F5070C" w:rsidRPr="00F5070C" w:rsidTr="00D85F6F">
        <w:trPr>
          <w:trHeight w:val="3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D85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844A3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5070C" w:rsidRPr="00F5070C" w:rsidTr="000844A3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5070C" w:rsidRPr="00F5070C" w:rsidTr="00D85F6F">
        <w:trPr>
          <w:trHeight w:val="3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5070C" w:rsidRPr="00F5070C" w:rsidTr="00D85F6F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F5070C" w:rsidRPr="00F5070C" w:rsidTr="00D85F6F">
        <w:trPr>
          <w:trHeight w:val="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5070C" w:rsidRPr="00F5070C" w:rsidTr="00D85F6F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5070C" w:rsidRPr="00F5070C" w:rsidTr="00D85F6F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5070C" w:rsidRPr="00F5070C" w:rsidTr="000844A3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5070C" w:rsidRPr="00F5070C" w:rsidTr="00D85F6F">
        <w:trPr>
          <w:trHeight w:val="1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F5070C" w:rsidRPr="00F5070C" w:rsidTr="00D85F6F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12 669,1</w:t>
            </w:r>
          </w:p>
        </w:tc>
      </w:tr>
      <w:tr w:rsidR="00F5070C" w:rsidRPr="00F5070C" w:rsidTr="00D85F6F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F5070C" w:rsidRPr="00F5070C" w:rsidTr="00D85F6F">
        <w:trPr>
          <w:trHeight w:val="4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5070C" w:rsidRPr="00F5070C" w:rsidTr="00D85F6F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5070C" w:rsidRPr="00F5070C" w:rsidTr="000844A3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5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D85F6F">
        <w:trPr>
          <w:trHeight w:val="2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844A3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F5070C" w:rsidRPr="00F5070C" w:rsidTr="00D85F6F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5070C" w:rsidRPr="00F5070C" w:rsidTr="00D85F6F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5070C" w:rsidRPr="00F5070C" w:rsidTr="00D85F6F">
        <w:trPr>
          <w:trHeight w:val="4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5070C" w:rsidRPr="00F5070C" w:rsidTr="00D85F6F">
        <w:trPr>
          <w:trHeight w:val="4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11 598,1</w:t>
            </w:r>
          </w:p>
        </w:tc>
      </w:tr>
      <w:tr w:rsidR="00F5070C" w:rsidRPr="00F5070C" w:rsidTr="00D85F6F">
        <w:trPr>
          <w:trHeight w:val="4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5070C" w:rsidRPr="00F5070C" w:rsidTr="00D85F6F">
        <w:trPr>
          <w:trHeight w:val="5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5070C" w:rsidRPr="00F5070C" w:rsidTr="00D85F6F">
        <w:trPr>
          <w:trHeight w:val="2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5070C" w:rsidRPr="00F5070C" w:rsidTr="00D85F6F">
        <w:trPr>
          <w:trHeight w:val="3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5070C" w:rsidRPr="00F5070C" w:rsidTr="00D85F6F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5070C" w:rsidRPr="00F5070C" w:rsidTr="00D85F6F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D85F6F">
        <w:trPr>
          <w:trHeight w:val="22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D85F6F">
        <w:trPr>
          <w:trHeight w:val="1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13 496,0</w:t>
            </w:r>
          </w:p>
        </w:tc>
      </w:tr>
      <w:tr w:rsidR="00F5070C" w:rsidRPr="00F5070C" w:rsidTr="00D85F6F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5070C" w:rsidRPr="00F5070C" w:rsidTr="00D85F6F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5070C" w:rsidRPr="00F5070C" w:rsidTr="00D85F6F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5070C" w:rsidRPr="00F5070C" w:rsidTr="00D85F6F">
        <w:trPr>
          <w:trHeight w:val="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5070C" w:rsidRPr="00F5070C" w:rsidTr="00D85F6F">
        <w:trPr>
          <w:trHeight w:val="2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5070C" w:rsidRPr="00F5070C" w:rsidTr="00D85F6F">
        <w:trPr>
          <w:trHeight w:val="1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5070C" w:rsidRPr="00F5070C" w:rsidTr="00D85F6F">
        <w:trPr>
          <w:trHeight w:val="3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5070C" w:rsidRPr="00F5070C" w:rsidTr="00D85F6F">
        <w:trPr>
          <w:trHeight w:val="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5070C" w:rsidRPr="00F5070C" w:rsidTr="00D85F6F">
        <w:trPr>
          <w:trHeight w:val="3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5070C" w:rsidRPr="00F5070C" w:rsidTr="00D85F6F">
        <w:trPr>
          <w:trHeight w:val="6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5070C" w:rsidRPr="00F5070C" w:rsidTr="00D85F6F">
        <w:trPr>
          <w:trHeight w:val="2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5070C" w:rsidRPr="00F5070C" w:rsidTr="00D85F6F">
        <w:trPr>
          <w:trHeight w:val="1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5070C" w:rsidRPr="00F5070C" w:rsidTr="00D85F6F">
        <w:trPr>
          <w:trHeight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5070C" w:rsidRPr="00F5070C" w:rsidTr="00D85F6F">
        <w:trPr>
          <w:trHeight w:val="5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5070C" w:rsidRPr="00F5070C" w:rsidTr="00D85F6F">
        <w:trPr>
          <w:trHeight w:val="5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8 040,3</w:t>
            </w:r>
          </w:p>
        </w:tc>
      </w:tr>
      <w:tr w:rsidR="00F5070C" w:rsidRPr="00F5070C" w:rsidTr="000844A3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5070C" w:rsidRPr="00F5070C" w:rsidTr="00D85F6F">
        <w:trPr>
          <w:trHeight w:val="2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5070C" w:rsidRPr="00F5070C" w:rsidTr="00D85F6F">
        <w:trPr>
          <w:trHeight w:val="3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5070C" w:rsidRPr="00F5070C" w:rsidTr="00D85F6F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100,0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2 106,4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2 064,4</w:t>
            </w:r>
          </w:p>
        </w:tc>
      </w:tr>
      <w:tr w:rsidR="00F5070C" w:rsidRPr="00F5070C" w:rsidTr="00D85F6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F5070C" w:rsidRPr="00F5070C" w:rsidTr="000844A3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03 3 01 40100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на обустройство сквера и парка культуры и отдыха в </w:t>
            </w:r>
            <w:proofErr w:type="spellStart"/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п.Октябрьский</w:t>
            </w:r>
            <w:proofErr w:type="spellEnd"/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 в 2019 году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5070C" w:rsidRPr="00F5070C" w:rsidTr="00D85F6F">
        <w:trPr>
          <w:trHeight w:val="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5070C" w:rsidRPr="00F5070C" w:rsidTr="00D85F6F">
        <w:trPr>
          <w:trHeight w:val="3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D85F6F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D85F6F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5070C" w:rsidRPr="00F5070C" w:rsidTr="00D85F6F">
        <w:trPr>
          <w:trHeight w:val="4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5070C" w:rsidRPr="00F5070C" w:rsidTr="00D85F6F">
        <w:trPr>
          <w:trHeight w:val="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060BC4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3 885,0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3 885,0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5070C" w:rsidRPr="00F5070C" w:rsidTr="00060BC4">
        <w:trPr>
          <w:trHeight w:val="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F5070C" w:rsidRPr="00F5070C" w:rsidTr="00060BC4">
        <w:trPr>
          <w:trHeight w:val="1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1 788,5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1 733,5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F50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2 090,6</w:t>
            </w:r>
          </w:p>
        </w:tc>
      </w:tr>
      <w:tr w:rsidR="00F5070C" w:rsidRPr="00F5070C" w:rsidTr="00060BC4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1 305,4</w:t>
            </w:r>
          </w:p>
        </w:tc>
      </w:tr>
      <w:tr w:rsidR="00F5070C" w:rsidRPr="00F5070C" w:rsidTr="00060BC4">
        <w:trPr>
          <w:trHeight w:val="3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5070C" w:rsidRPr="00F5070C" w:rsidTr="00060BC4">
        <w:trPr>
          <w:trHeight w:val="4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5070C" w:rsidRPr="00F5070C" w:rsidTr="00060BC4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5070C" w:rsidRPr="00F5070C" w:rsidTr="00060BC4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785,2</w:t>
            </w:r>
          </w:p>
        </w:tc>
      </w:tr>
      <w:tr w:rsidR="00F5070C" w:rsidRPr="00F5070C" w:rsidTr="00060BC4">
        <w:trPr>
          <w:trHeight w:val="2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5070C" w:rsidRPr="00F5070C" w:rsidTr="000844A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5070C" w:rsidRPr="00F5070C" w:rsidTr="00060BC4">
        <w:trPr>
          <w:trHeight w:val="5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060BC4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C" w:rsidRPr="00F5070C" w:rsidRDefault="00F5070C" w:rsidP="00F5070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5070C" w:rsidRPr="00F5070C" w:rsidTr="00060BC4">
        <w:trPr>
          <w:trHeight w:val="6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C" w:rsidRPr="00F5070C" w:rsidRDefault="00F5070C" w:rsidP="00F5070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060BC4">
              <w:rPr>
                <w:rFonts w:ascii="Times New Roman" w:eastAsia="Times New Roman" w:hAnsi="Times New Roman" w:cs="Times New Roman"/>
                <w:lang w:eastAsia="ru-RU"/>
              </w:rPr>
              <w:t>и граждан Российской Федерации"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C" w:rsidRPr="00F5070C" w:rsidRDefault="00F5070C" w:rsidP="00F5070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F5070C" w:rsidRPr="00F5070C" w:rsidTr="000844A3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F5070C" w:rsidRPr="00F5070C" w:rsidTr="00060BC4">
        <w:trPr>
          <w:trHeight w:val="4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F5070C" w:rsidRPr="00F5070C" w:rsidTr="000844A3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5070C" w:rsidRPr="00F5070C" w:rsidTr="000844A3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5070C" w:rsidRPr="00F5070C" w:rsidTr="00060BC4">
        <w:trPr>
          <w:trHeight w:val="1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5070C" w:rsidRPr="00F5070C" w:rsidTr="00060BC4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60BC4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60BC4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60BC4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60BC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60BC4">
        <w:trPr>
          <w:trHeight w:val="3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0C" w:rsidRPr="00F5070C" w:rsidRDefault="00F5070C" w:rsidP="00084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5070C" w:rsidRPr="00F5070C" w:rsidTr="000844A3">
        <w:trPr>
          <w:trHeight w:val="288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0C" w:rsidRPr="00F5070C" w:rsidRDefault="00F5070C" w:rsidP="00F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51 416,1</w:t>
            </w:r>
          </w:p>
        </w:tc>
      </w:tr>
    </w:tbl>
    <w:p w:rsidR="000844A3" w:rsidRDefault="000844A3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44A3" w:rsidSect="005A166E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844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70C" w:rsidRDefault="00060BC4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2019 ГОД, ТЫС. РУБ.</w:t>
      </w:r>
    </w:p>
    <w:p w:rsidR="00F5070C" w:rsidRDefault="00F5070C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3"/>
        <w:gridCol w:w="550"/>
        <w:gridCol w:w="6661"/>
        <w:gridCol w:w="1100"/>
      </w:tblGrid>
      <w:tr w:rsidR="000844A3" w:rsidRPr="000844A3" w:rsidTr="005D6316">
        <w:trPr>
          <w:trHeight w:val="69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844A3" w:rsidRPr="000844A3" w:rsidTr="005D6316">
        <w:trPr>
          <w:trHeight w:val="11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ind w:right="-10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44A3" w:rsidRPr="000844A3" w:rsidTr="005D6316">
        <w:trPr>
          <w:trHeight w:val="82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10 311,0</w:t>
            </w:r>
          </w:p>
        </w:tc>
      </w:tr>
      <w:tr w:rsidR="000844A3" w:rsidRPr="000844A3" w:rsidTr="005D6316">
        <w:trPr>
          <w:trHeight w:val="82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44A3" w:rsidRPr="000844A3" w:rsidTr="005D6316">
        <w:trPr>
          <w:trHeight w:val="36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44A3" w:rsidRPr="000844A3" w:rsidTr="005D6316">
        <w:trPr>
          <w:trHeight w:val="82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10 111,0</w:t>
            </w:r>
          </w:p>
        </w:tc>
      </w:tr>
      <w:tr w:rsidR="000844A3" w:rsidRPr="000844A3" w:rsidTr="005D6316">
        <w:trPr>
          <w:trHeight w:val="17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10 111,0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4873A1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7 007,4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0844A3" w:rsidRPr="000844A3" w:rsidTr="005D6316">
        <w:trPr>
          <w:trHeight w:val="21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0844A3" w:rsidRPr="000844A3" w:rsidTr="005D6316">
        <w:trPr>
          <w:trHeight w:val="12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0844A3" w:rsidRPr="000844A3" w:rsidTr="005D6316">
        <w:trPr>
          <w:trHeight w:val="8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844A3" w:rsidRPr="000844A3" w:rsidTr="005D6316">
        <w:trPr>
          <w:trHeight w:val="110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1 164,6</w:t>
            </w:r>
          </w:p>
        </w:tc>
      </w:tr>
      <w:tr w:rsidR="000844A3" w:rsidRPr="000844A3" w:rsidTr="005D6316">
        <w:trPr>
          <w:trHeight w:val="1104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24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15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0844A3" w:rsidRPr="000844A3" w:rsidTr="005D6316">
        <w:trPr>
          <w:trHeight w:val="19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0844A3" w:rsidRPr="000844A3" w:rsidTr="005D6316">
        <w:trPr>
          <w:trHeight w:val="22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844A3" w:rsidRPr="000844A3" w:rsidTr="005D6316">
        <w:trPr>
          <w:trHeight w:val="29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24 748,2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12 098,1</w:t>
            </w:r>
          </w:p>
        </w:tc>
      </w:tr>
      <w:tr w:rsidR="000844A3" w:rsidRPr="000844A3" w:rsidTr="005D6316">
        <w:trPr>
          <w:trHeight w:val="1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0844A3" w:rsidRPr="000844A3" w:rsidTr="005D6316">
        <w:trPr>
          <w:trHeight w:val="14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0844A3" w:rsidRPr="000844A3" w:rsidTr="005D6316">
        <w:trPr>
          <w:trHeight w:val="50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0844A3" w:rsidRPr="000844A3" w:rsidTr="005D6316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844A3" w:rsidRPr="000844A3" w:rsidTr="005D6316">
        <w:trPr>
          <w:trHeight w:val="82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844A3" w:rsidRPr="000844A3" w:rsidTr="005D6316">
        <w:trPr>
          <w:trHeight w:val="67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5 455,7</w:t>
            </w:r>
          </w:p>
        </w:tc>
      </w:tr>
      <w:tr w:rsidR="000844A3" w:rsidRPr="000844A3" w:rsidTr="005D6316">
        <w:trPr>
          <w:trHeight w:val="11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0844A3" w:rsidRPr="000844A3" w:rsidTr="005D6316">
        <w:trPr>
          <w:trHeight w:val="28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0844A3" w:rsidRPr="000844A3" w:rsidTr="005D6316">
        <w:trPr>
          <w:trHeight w:val="21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844A3" w:rsidRPr="000844A3" w:rsidTr="005D6316">
        <w:trPr>
          <w:trHeight w:val="20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0844A3" w:rsidRPr="000844A3" w:rsidTr="005D6316">
        <w:trPr>
          <w:trHeight w:val="8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0844A3" w:rsidRPr="000844A3" w:rsidTr="005D6316">
        <w:trPr>
          <w:trHeight w:val="41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0844A3" w:rsidRPr="000844A3" w:rsidTr="005D6316">
        <w:trPr>
          <w:trHeight w:val="58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0844A3" w:rsidRPr="000844A3" w:rsidTr="005D6316">
        <w:trPr>
          <w:trHeight w:val="10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2 106,4</w:t>
            </w:r>
          </w:p>
        </w:tc>
      </w:tr>
      <w:tr w:rsidR="000844A3" w:rsidRPr="000844A3" w:rsidTr="005D6316">
        <w:trPr>
          <w:trHeight w:val="32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2 064,4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0844A3" w:rsidRPr="000844A3" w:rsidTr="005D6316">
        <w:trPr>
          <w:trHeight w:val="54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03 3 01 40100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на обустройство сквера и парка культуры и отдыха в п.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 в 2019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0844A3" w:rsidRPr="000844A3" w:rsidTr="005D6316">
        <w:trPr>
          <w:trHeight w:val="8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3 905,0</w:t>
            </w:r>
          </w:p>
        </w:tc>
      </w:tr>
      <w:tr w:rsidR="000844A3" w:rsidRPr="000844A3" w:rsidTr="005D6316">
        <w:trPr>
          <w:trHeight w:val="17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0844A3" w:rsidRPr="000844A3" w:rsidTr="005D6316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0844A3" w:rsidRPr="000844A3" w:rsidTr="005D6316">
        <w:trPr>
          <w:trHeight w:val="17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1 788,5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1 733,5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0844A3" w:rsidRPr="000844A3" w:rsidTr="005D6316">
        <w:trPr>
          <w:trHeight w:val="54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27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20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63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1 646,6</w:t>
            </w:r>
          </w:p>
        </w:tc>
      </w:tr>
      <w:tr w:rsidR="000844A3" w:rsidRPr="000844A3" w:rsidTr="005D6316">
        <w:trPr>
          <w:trHeight w:val="62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1 646,6</w:t>
            </w:r>
          </w:p>
        </w:tc>
      </w:tr>
      <w:tr w:rsidR="000844A3" w:rsidRPr="000844A3" w:rsidTr="005D6316">
        <w:trPr>
          <w:trHeight w:val="27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0844A3" w:rsidRPr="000844A3" w:rsidTr="005D6316">
        <w:trPr>
          <w:trHeight w:val="61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2014-2017 год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ы и на период до 2020 года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0844A3" w:rsidRPr="000844A3" w:rsidTr="005D6316">
        <w:trPr>
          <w:trHeight w:val="22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0844A3" w:rsidRPr="000844A3" w:rsidTr="005D6316">
        <w:trPr>
          <w:trHeight w:val="91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и граждан Российской Федерации"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0844A3" w:rsidRPr="000844A3" w:rsidTr="005D6316">
        <w:trPr>
          <w:trHeight w:val="23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0844A3" w:rsidRPr="000844A3" w:rsidTr="005D6316">
        <w:trPr>
          <w:trHeight w:val="110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0844A3" w:rsidRPr="000844A3" w:rsidTr="005D6316">
        <w:trPr>
          <w:trHeight w:val="14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0844A3" w:rsidRPr="000844A3" w:rsidTr="005D6316">
        <w:trPr>
          <w:trHeight w:val="45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5 919,0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0844A3" w:rsidRPr="000844A3" w:rsidTr="005D6316">
        <w:trPr>
          <w:trHeight w:val="33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0844A3" w:rsidRPr="000844A3" w:rsidTr="005D6316">
        <w:trPr>
          <w:trHeight w:val="24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14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0844A3" w:rsidRPr="000844A3" w:rsidTr="005D6316">
        <w:trPr>
          <w:trHeight w:val="44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5 764,5</w:t>
            </w:r>
          </w:p>
        </w:tc>
      </w:tr>
      <w:tr w:rsidR="000844A3" w:rsidRPr="000844A3" w:rsidTr="005D6316">
        <w:trPr>
          <w:trHeight w:val="10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0844A3" w:rsidRPr="000844A3" w:rsidTr="005D6316">
        <w:trPr>
          <w:trHeight w:val="15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0844A3" w:rsidRPr="000844A3" w:rsidTr="005D6316">
        <w:trPr>
          <w:trHeight w:val="6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0844A3" w:rsidRPr="000844A3" w:rsidTr="005D6316">
        <w:trPr>
          <w:trHeight w:val="26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5D6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845,9</w:t>
            </w:r>
          </w:p>
        </w:tc>
      </w:tr>
      <w:tr w:rsidR="000844A3" w:rsidRPr="000844A3" w:rsidTr="005D6316">
        <w:trPr>
          <w:trHeight w:val="34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0844A3" w:rsidRPr="000844A3" w:rsidTr="005D6316">
        <w:trPr>
          <w:trHeight w:val="42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0844A3" w:rsidRPr="000844A3" w:rsidTr="005D6316">
        <w:trPr>
          <w:trHeight w:val="9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383,2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0844A3" w:rsidRPr="000844A3" w:rsidTr="005D6316">
        <w:trPr>
          <w:trHeight w:val="39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0844A3" w:rsidRPr="000844A3" w:rsidTr="005D6316">
        <w:trPr>
          <w:trHeight w:val="12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2 492,6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0844A3" w:rsidRPr="000844A3" w:rsidTr="005D6316">
        <w:trPr>
          <w:trHeight w:val="33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844A3" w:rsidRPr="000844A3" w:rsidTr="005D6316">
        <w:trPr>
          <w:trHeight w:val="9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44A3" w:rsidRPr="000844A3" w:rsidTr="005D6316">
        <w:trPr>
          <w:trHeight w:val="19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44A3" w:rsidRPr="000844A3" w:rsidTr="005D6316">
        <w:trPr>
          <w:trHeight w:val="5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32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844A3" w:rsidRPr="000844A3" w:rsidTr="005D6316">
        <w:trPr>
          <w:trHeight w:val="28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92 0 00 10100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844A3" w:rsidRPr="000844A3" w:rsidTr="005D6316">
        <w:trPr>
          <w:trHeight w:val="22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44A3" w:rsidRPr="000844A3" w:rsidTr="005D6316">
        <w:trPr>
          <w:trHeight w:val="5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44A3" w:rsidRPr="000844A3" w:rsidTr="005D6316">
        <w:trPr>
          <w:trHeight w:val="27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0844A3" w:rsidRPr="000844A3" w:rsidTr="005D6316">
        <w:trPr>
          <w:trHeight w:val="52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0844A3" w:rsidRPr="000844A3" w:rsidTr="005D6316">
        <w:trPr>
          <w:trHeight w:val="32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0844A3" w:rsidRPr="000844A3" w:rsidTr="005D6316">
        <w:trPr>
          <w:trHeight w:val="65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0844A3" w:rsidRPr="000844A3" w:rsidTr="005D6316">
        <w:trPr>
          <w:trHeight w:val="34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0844A3" w:rsidRPr="000844A3" w:rsidTr="005D6316">
        <w:trPr>
          <w:trHeight w:val="11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0844A3" w:rsidRPr="000844A3" w:rsidTr="005D6316">
        <w:trPr>
          <w:trHeight w:val="28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60B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0844A3" w:rsidRPr="000844A3" w:rsidTr="005D6316">
        <w:trPr>
          <w:trHeight w:val="5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51 416,1</w:t>
            </w:r>
          </w:p>
        </w:tc>
      </w:tr>
    </w:tbl>
    <w:p w:rsidR="000844A3" w:rsidRDefault="000844A3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44A3" w:rsidSect="005A166E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844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44A3" w:rsidRP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44A3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:rsid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844A3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844A3" w:rsidRDefault="000844A3" w:rsidP="0008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 от 18.03.2019 № 63</w:t>
      </w:r>
    </w:p>
    <w:p w:rsidR="000844A3" w:rsidRDefault="000844A3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0C" w:rsidRDefault="000844A3" w:rsidP="0048707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2019 ГОД, ТЫС.РУБ.</w:t>
      </w:r>
    </w:p>
    <w:p w:rsidR="000844A3" w:rsidRDefault="000844A3" w:rsidP="0048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559"/>
        <w:gridCol w:w="570"/>
        <w:gridCol w:w="5102"/>
        <w:gridCol w:w="1238"/>
      </w:tblGrid>
      <w:tr w:rsidR="000844A3" w:rsidRPr="000844A3" w:rsidTr="005D6316">
        <w:trPr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ind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316" w:rsidRPr="000844A3" w:rsidTr="005D6316">
        <w:trPr>
          <w:trHeight w:val="5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51 017,9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17 528,0</w:t>
            </w:r>
          </w:p>
        </w:tc>
      </w:tr>
      <w:tr w:rsidR="005D6316" w:rsidRPr="000844A3" w:rsidTr="005D6316">
        <w:trPr>
          <w:trHeight w:val="4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844A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844A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844A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844A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5D6316" w:rsidRPr="000844A3" w:rsidTr="005D6316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5D6316" w:rsidRPr="000844A3" w:rsidTr="005D6316">
        <w:trPr>
          <w:trHeight w:val="3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5D6316" w:rsidRPr="000844A3" w:rsidTr="005D6316">
        <w:trPr>
          <w:trHeight w:val="7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5D6316" w:rsidRPr="000844A3" w:rsidTr="005D6316">
        <w:trPr>
          <w:trHeight w:val="1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5D6316" w:rsidRPr="000844A3" w:rsidTr="005D6316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7 007,4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D6316" w:rsidRPr="000844A3" w:rsidTr="002A0B34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5D6316" w:rsidRPr="000844A3" w:rsidTr="005D6316">
        <w:trPr>
          <w:trHeight w:val="3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D6316" w:rsidRPr="000844A3" w:rsidTr="005D6316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D6316" w:rsidRPr="000844A3" w:rsidTr="005D6316">
        <w:trPr>
          <w:trHeight w:val="2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D6316" w:rsidRPr="000844A3" w:rsidTr="005D6316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5D6316" w:rsidRPr="000844A3" w:rsidTr="005D6316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6 674,0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1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5 919,0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5D6316" w:rsidRPr="000844A3" w:rsidTr="005D6316">
        <w:trPr>
          <w:trHeight w:val="3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5D6316" w:rsidRPr="000844A3" w:rsidTr="005D6316">
        <w:trPr>
          <w:trHeight w:val="2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5D6316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5 764,5</w:t>
            </w:r>
          </w:p>
        </w:tc>
      </w:tr>
      <w:tr w:rsidR="005D6316" w:rsidRPr="000844A3" w:rsidTr="005D6316">
        <w:trPr>
          <w:trHeight w:val="1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5D6316" w:rsidRPr="000844A3" w:rsidTr="005D6316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5D6316" w:rsidRPr="000844A3" w:rsidTr="005D6316">
        <w:trPr>
          <w:trHeight w:val="2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5D6316" w:rsidRPr="000844A3" w:rsidTr="005D6316">
        <w:trPr>
          <w:trHeight w:val="2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ведению бюджетного учета и формированию бюджетной отчетности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5D6316" w:rsidRPr="000844A3" w:rsidTr="005D6316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1 299,2</w:t>
            </w:r>
          </w:p>
        </w:tc>
      </w:tr>
      <w:tr w:rsidR="005D6316" w:rsidRPr="000844A3" w:rsidTr="005D6316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4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6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5D6316" w:rsidRPr="000844A3" w:rsidTr="005D6316">
        <w:trPr>
          <w:trHeight w:val="1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5D6316" w:rsidRPr="000844A3" w:rsidTr="005D6316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5D6316" w:rsidRPr="000844A3" w:rsidTr="005D6316">
        <w:trPr>
          <w:trHeight w:val="2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12 669,1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5D6316" w:rsidRPr="000844A3" w:rsidTr="005D6316">
        <w:trPr>
          <w:trHeight w:val="54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5D6316" w:rsidRPr="000844A3" w:rsidTr="005D6316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5D6316" w:rsidRPr="000844A3" w:rsidTr="005D6316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5D6316" w:rsidRPr="000844A3" w:rsidTr="002A0B34">
        <w:trPr>
          <w:trHeight w:val="5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5D6316" w:rsidRPr="000844A3" w:rsidTr="002A0B34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5D6316" w:rsidRPr="000844A3" w:rsidTr="005D6316">
        <w:trPr>
          <w:trHeight w:val="42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5D6316" w:rsidRPr="000844A3" w:rsidTr="005D6316">
        <w:trPr>
          <w:trHeight w:val="2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5D6316" w:rsidRPr="000844A3" w:rsidTr="005D6316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5D6316" w:rsidRPr="000844A3" w:rsidTr="005D6316">
        <w:trPr>
          <w:trHeight w:val="3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13 496,0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5D6316" w:rsidRPr="000844A3" w:rsidTr="005D6316">
        <w:trPr>
          <w:trHeight w:val="7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5D6316" w:rsidRPr="000844A3" w:rsidTr="005D6316">
        <w:trPr>
          <w:trHeight w:val="4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5D6316" w:rsidRPr="000844A3" w:rsidTr="005D6316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5D6316" w:rsidRPr="000844A3" w:rsidTr="002A0B34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взносов на капитальный ремонт общего имущества в многоквартирных домах, в которых квартиры находятся в муниципальной </w:t>
            </w: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5D6316" w:rsidRPr="000844A3" w:rsidTr="005D6316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5D6316" w:rsidRPr="000844A3" w:rsidTr="005D6316">
        <w:trPr>
          <w:trHeight w:val="6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5D6316" w:rsidRPr="000844A3" w:rsidTr="005D6316">
        <w:trPr>
          <w:trHeight w:val="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D6316" w:rsidRPr="000844A3" w:rsidTr="005D6316">
        <w:trPr>
          <w:trHeight w:val="9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8 040,3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5D6316" w:rsidRPr="000844A3" w:rsidTr="005D6316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5D6316" w:rsidRPr="000844A3" w:rsidTr="005D6316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5D6316" w:rsidRPr="000844A3" w:rsidTr="002A0B34">
        <w:trPr>
          <w:trHeight w:val="5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D6316" w:rsidRPr="000844A3" w:rsidTr="002A0B3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2 106,4</w:t>
            </w:r>
          </w:p>
        </w:tc>
      </w:tr>
      <w:tr w:rsidR="005D6316" w:rsidRPr="000844A3" w:rsidTr="002A0B34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2 064,4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5D6316" w:rsidRPr="000844A3" w:rsidTr="002A0B34">
        <w:trPr>
          <w:trHeight w:val="1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03 3 01 40100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на обустройство сквера и парка культуры и отдыха в </w:t>
            </w:r>
            <w:proofErr w:type="spellStart"/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п.Октябрьский</w:t>
            </w:r>
            <w:proofErr w:type="spellEnd"/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 в 2019 году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</w:t>
            </w:r>
            <w:r w:rsidR="002A0B34">
              <w:rPr>
                <w:rFonts w:ascii="Times New Roman" w:eastAsia="Times New Roman" w:hAnsi="Times New Roman" w:cs="Times New Roman"/>
                <w:lang w:eastAsia="ru-RU"/>
              </w:rPr>
              <w:t>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5D6316" w:rsidRPr="000844A3" w:rsidTr="005D6316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2A0B34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5D6316" w:rsidRPr="000844A3" w:rsidTr="002A0B34">
        <w:trPr>
          <w:trHeight w:val="2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5D6316" w:rsidRPr="000844A3" w:rsidTr="002A0B34">
        <w:trPr>
          <w:trHeight w:val="2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5D6316" w:rsidRPr="000844A3" w:rsidTr="002A0B34">
        <w:trPr>
          <w:trHeight w:val="5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2A0B34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3 885,0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3 885,0</w:t>
            </w:r>
          </w:p>
        </w:tc>
      </w:tr>
      <w:tr w:rsidR="005D6316" w:rsidRPr="000844A3" w:rsidTr="005D6316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5D6316" w:rsidRPr="000844A3" w:rsidTr="002A0B34">
        <w:trPr>
          <w:trHeight w:val="3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5D6316" w:rsidRPr="000844A3" w:rsidTr="002A0B34">
        <w:trPr>
          <w:trHeight w:val="1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5D6316" w:rsidRPr="000844A3" w:rsidTr="005D6316">
        <w:trPr>
          <w:trHeight w:val="6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1 788,5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1 733,5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0844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D6316" w:rsidRPr="000844A3" w:rsidTr="005D6316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D6316" w:rsidRPr="000844A3" w:rsidTr="002A0B3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2 090,6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1 305,4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в Октябрьском городском поселении Октябрьского муниципального района </w:t>
            </w: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901,4</w:t>
            </w:r>
          </w:p>
        </w:tc>
      </w:tr>
      <w:tr w:rsidR="005D6316" w:rsidRPr="000844A3" w:rsidTr="002A0B34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5D6316" w:rsidRPr="000844A3" w:rsidTr="005D6316">
        <w:trPr>
          <w:trHeight w:val="5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5D6316" w:rsidRPr="000844A3" w:rsidTr="002A0B34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0844A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785,2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5D6316" w:rsidRPr="000844A3" w:rsidTr="005D6316">
        <w:trPr>
          <w:trHeight w:val="34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5D6316" w:rsidRPr="000844A3" w:rsidTr="005D6316">
        <w:trPr>
          <w:trHeight w:val="8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5D6316" w:rsidRPr="000844A3" w:rsidTr="002A0B34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5D6316" w:rsidRPr="000844A3" w:rsidTr="005D6316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2A0B34">
              <w:rPr>
                <w:rFonts w:ascii="Times New Roman" w:eastAsia="Times New Roman" w:hAnsi="Times New Roman" w:cs="Times New Roman"/>
                <w:lang w:eastAsia="ru-RU"/>
              </w:rPr>
              <w:t>и граждан Российской Федерации"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5D6316" w:rsidRPr="000844A3" w:rsidTr="002A0B34">
        <w:trPr>
          <w:trHeight w:val="13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5D6316" w:rsidRPr="000844A3" w:rsidTr="002A0B34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5D6316" w:rsidRPr="000844A3" w:rsidTr="002A0B34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5D6316" w:rsidRPr="000844A3" w:rsidTr="002A0B34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bookmarkEnd w:id="0"/>
      <w:tr w:rsidR="005D6316" w:rsidRPr="000844A3" w:rsidTr="002A0B34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D6316" w:rsidRPr="000844A3" w:rsidTr="005D6316">
        <w:trPr>
          <w:trHeight w:val="5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398,2</w:t>
            </w:r>
          </w:p>
        </w:tc>
      </w:tr>
      <w:tr w:rsidR="005D6316" w:rsidRPr="000844A3" w:rsidTr="005D631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2A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D6316" w:rsidRPr="000844A3" w:rsidTr="005D631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D6316" w:rsidRPr="000844A3" w:rsidTr="002A0B34">
        <w:trPr>
          <w:trHeight w:val="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5D6316" w:rsidRPr="000844A3" w:rsidTr="002A0B34">
        <w:trPr>
          <w:trHeight w:val="3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D6316" w:rsidRPr="000844A3" w:rsidTr="002A0B34">
        <w:trPr>
          <w:trHeight w:val="4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D6316" w:rsidRPr="000844A3" w:rsidTr="005D631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D6316" w:rsidRPr="000844A3" w:rsidTr="002A0B3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3" w:rsidRPr="000844A3" w:rsidRDefault="000844A3" w:rsidP="000844A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3" w:rsidRPr="000844A3" w:rsidRDefault="000844A3" w:rsidP="005D6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3" w:rsidRPr="000844A3" w:rsidRDefault="000844A3" w:rsidP="00084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A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7012F7" w:rsidRPr="001E4859" w:rsidRDefault="007012F7" w:rsidP="000844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2F7" w:rsidRPr="001E4859" w:rsidSect="000844A3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0BC4"/>
    <w:rsid w:val="00061771"/>
    <w:rsid w:val="00062C2C"/>
    <w:rsid w:val="000656EE"/>
    <w:rsid w:val="00066CB9"/>
    <w:rsid w:val="0006706E"/>
    <w:rsid w:val="00074803"/>
    <w:rsid w:val="00076A3D"/>
    <w:rsid w:val="0008088B"/>
    <w:rsid w:val="000844A3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1CA3"/>
    <w:rsid w:val="000D3586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239B"/>
    <w:rsid w:val="00183277"/>
    <w:rsid w:val="0019195E"/>
    <w:rsid w:val="001931F7"/>
    <w:rsid w:val="00193303"/>
    <w:rsid w:val="001A2CF4"/>
    <w:rsid w:val="001A32B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08B"/>
    <w:rsid w:val="00271AA8"/>
    <w:rsid w:val="00277864"/>
    <w:rsid w:val="002807D5"/>
    <w:rsid w:val="0028125F"/>
    <w:rsid w:val="00283340"/>
    <w:rsid w:val="0028762D"/>
    <w:rsid w:val="00292C63"/>
    <w:rsid w:val="002A0B34"/>
    <w:rsid w:val="002A2CD0"/>
    <w:rsid w:val="002A2D37"/>
    <w:rsid w:val="002B14E1"/>
    <w:rsid w:val="002B5D23"/>
    <w:rsid w:val="002B620E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1E3E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528"/>
    <w:rsid w:val="00461A91"/>
    <w:rsid w:val="00465E74"/>
    <w:rsid w:val="00473548"/>
    <w:rsid w:val="00480091"/>
    <w:rsid w:val="00481D37"/>
    <w:rsid w:val="00483030"/>
    <w:rsid w:val="0048707C"/>
    <w:rsid w:val="004873A1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6612F"/>
    <w:rsid w:val="005723BF"/>
    <w:rsid w:val="00575C29"/>
    <w:rsid w:val="00577D01"/>
    <w:rsid w:val="00580B0B"/>
    <w:rsid w:val="00586055"/>
    <w:rsid w:val="00591069"/>
    <w:rsid w:val="005918B1"/>
    <w:rsid w:val="00592A4D"/>
    <w:rsid w:val="005944C9"/>
    <w:rsid w:val="00594588"/>
    <w:rsid w:val="005A166E"/>
    <w:rsid w:val="005A353C"/>
    <w:rsid w:val="005A391C"/>
    <w:rsid w:val="005A540B"/>
    <w:rsid w:val="005A5A40"/>
    <w:rsid w:val="005B19D4"/>
    <w:rsid w:val="005C0D98"/>
    <w:rsid w:val="005D6316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1BDE"/>
    <w:rsid w:val="00717686"/>
    <w:rsid w:val="00717B51"/>
    <w:rsid w:val="00720C75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61857"/>
    <w:rsid w:val="00961C1A"/>
    <w:rsid w:val="00965242"/>
    <w:rsid w:val="00965952"/>
    <w:rsid w:val="009713C0"/>
    <w:rsid w:val="0097336F"/>
    <w:rsid w:val="00977F43"/>
    <w:rsid w:val="009853F2"/>
    <w:rsid w:val="009A13B0"/>
    <w:rsid w:val="009A6534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2EF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57C76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16C2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491"/>
    <w:rsid w:val="00BA4C4A"/>
    <w:rsid w:val="00BA5F01"/>
    <w:rsid w:val="00BB19BA"/>
    <w:rsid w:val="00BC058D"/>
    <w:rsid w:val="00BC1C5D"/>
    <w:rsid w:val="00BC46A4"/>
    <w:rsid w:val="00BC555C"/>
    <w:rsid w:val="00BD4996"/>
    <w:rsid w:val="00BD4DE9"/>
    <w:rsid w:val="00BD6F9B"/>
    <w:rsid w:val="00BD7AE8"/>
    <w:rsid w:val="00BE50FD"/>
    <w:rsid w:val="00BE5690"/>
    <w:rsid w:val="00BE7563"/>
    <w:rsid w:val="00BF02DE"/>
    <w:rsid w:val="00BF18BF"/>
    <w:rsid w:val="00BF5D54"/>
    <w:rsid w:val="00BF632B"/>
    <w:rsid w:val="00C070E2"/>
    <w:rsid w:val="00C11EC4"/>
    <w:rsid w:val="00C20E0E"/>
    <w:rsid w:val="00C420A0"/>
    <w:rsid w:val="00C448A8"/>
    <w:rsid w:val="00C44BDF"/>
    <w:rsid w:val="00C532E8"/>
    <w:rsid w:val="00C53BEC"/>
    <w:rsid w:val="00C551C8"/>
    <w:rsid w:val="00C574AF"/>
    <w:rsid w:val="00C60276"/>
    <w:rsid w:val="00C6066A"/>
    <w:rsid w:val="00C638AA"/>
    <w:rsid w:val="00C6395C"/>
    <w:rsid w:val="00C66155"/>
    <w:rsid w:val="00C6698F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440A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5722"/>
    <w:rsid w:val="00D141C8"/>
    <w:rsid w:val="00D151D2"/>
    <w:rsid w:val="00D16252"/>
    <w:rsid w:val="00D30364"/>
    <w:rsid w:val="00D30663"/>
    <w:rsid w:val="00D3099E"/>
    <w:rsid w:val="00D311FF"/>
    <w:rsid w:val="00D35CB1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5F6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1487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3374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604F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070C"/>
    <w:rsid w:val="00F534E7"/>
    <w:rsid w:val="00F543DB"/>
    <w:rsid w:val="00F57F75"/>
    <w:rsid w:val="00F65C5E"/>
    <w:rsid w:val="00F77390"/>
    <w:rsid w:val="00F81479"/>
    <w:rsid w:val="00F83A98"/>
    <w:rsid w:val="00F844AB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C6459"/>
    <w:rsid w:val="00FD29AC"/>
    <w:rsid w:val="00FD2FDB"/>
    <w:rsid w:val="00FD37E1"/>
    <w:rsid w:val="00FD6559"/>
    <w:rsid w:val="00FD6D4F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2F434-6F83-415B-90F8-2DF5C88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48707C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8707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C128-44F8-4CA1-AEA9-903C91B4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26</Pages>
  <Words>9704</Words>
  <Characters>55318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Perminova</cp:lastModifiedBy>
  <cp:revision>45</cp:revision>
  <cp:lastPrinted>2019-03-15T08:15:00Z</cp:lastPrinted>
  <dcterms:created xsi:type="dcterms:W3CDTF">2017-07-06T10:48:00Z</dcterms:created>
  <dcterms:modified xsi:type="dcterms:W3CDTF">2019-03-19T06:52:00Z</dcterms:modified>
</cp:coreProperties>
</file>