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35" w:rsidRPr="002B3D3C" w:rsidRDefault="00D40735" w:rsidP="00D40735">
      <w:pPr>
        <w:jc w:val="right"/>
        <w:rPr>
          <w:rFonts w:eastAsia="Times New Roman"/>
          <w:b/>
          <w:sz w:val="28"/>
          <w:szCs w:val="28"/>
          <w:lang w:eastAsia="ru-RU"/>
        </w:rPr>
      </w:pPr>
    </w:p>
    <w:p w:rsidR="00D40735" w:rsidRPr="002B7168" w:rsidRDefault="00D40735" w:rsidP="00D40735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B7168">
        <w:rPr>
          <w:rFonts w:eastAsia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D40735" w:rsidRPr="002B7168" w:rsidRDefault="00D40735" w:rsidP="00D40735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B7168">
        <w:rPr>
          <w:rFonts w:eastAsia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D40735" w:rsidRPr="002B7168" w:rsidRDefault="00D40735" w:rsidP="00D40735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B7168">
        <w:rPr>
          <w:rFonts w:eastAsia="Times New Roman"/>
          <w:b/>
          <w:bCs/>
          <w:sz w:val="28"/>
          <w:szCs w:val="28"/>
          <w:lang w:eastAsia="ru-RU"/>
        </w:rPr>
        <w:t>ПЕРМСКОГО КРАЯ</w:t>
      </w:r>
    </w:p>
    <w:p w:rsidR="00D40735" w:rsidRPr="002B7168" w:rsidRDefault="00D40735" w:rsidP="00D40735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D40735" w:rsidRPr="002B7168" w:rsidRDefault="00D40735" w:rsidP="00D40735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B7168">
        <w:rPr>
          <w:rFonts w:eastAsia="Times New Roman"/>
          <w:b/>
          <w:bCs/>
          <w:sz w:val="28"/>
          <w:szCs w:val="28"/>
          <w:lang w:eastAsia="ru-RU"/>
        </w:rPr>
        <w:t>РЕШЕНИЕ</w:t>
      </w:r>
    </w:p>
    <w:p w:rsidR="00D40735" w:rsidRPr="002B7168" w:rsidRDefault="00D40735" w:rsidP="00D40735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D40735" w:rsidRDefault="00D40735" w:rsidP="00D40735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20</w:t>
      </w:r>
      <w:r w:rsidRPr="002B7168">
        <w:rPr>
          <w:rFonts w:eastAsia="Times New Roman"/>
          <w:b/>
          <w:bCs/>
          <w:sz w:val="28"/>
          <w:szCs w:val="28"/>
          <w:lang w:eastAsia="ru-RU"/>
        </w:rPr>
        <w:t>.</w:t>
      </w:r>
      <w:r>
        <w:rPr>
          <w:rFonts w:eastAsia="Times New Roman"/>
          <w:b/>
          <w:bCs/>
          <w:sz w:val="28"/>
          <w:szCs w:val="28"/>
          <w:lang w:eastAsia="ru-RU"/>
        </w:rPr>
        <w:t>02</w:t>
      </w:r>
      <w:r w:rsidRPr="002B7168">
        <w:rPr>
          <w:rFonts w:eastAsia="Times New Roman"/>
          <w:b/>
          <w:bCs/>
          <w:sz w:val="28"/>
          <w:szCs w:val="28"/>
          <w:lang w:eastAsia="ru-RU"/>
        </w:rPr>
        <w:t>.201</w:t>
      </w:r>
      <w:r>
        <w:rPr>
          <w:rFonts w:eastAsia="Times New Roman"/>
          <w:b/>
          <w:bCs/>
          <w:sz w:val="28"/>
          <w:szCs w:val="28"/>
          <w:lang w:eastAsia="ru-RU"/>
        </w:rPr>
        <w:t>4</w:t>
      </w:r>
      <w:r w:rsidRPr="002B7168"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</w:t>
      </w:r>
      <w:r w:rsidRPr="002B7168">
        <w:rPr>
          <w:rFonts w:eastAsia="Times New Roman"/>
          <w:b/>
          <w:bCs/>
          <w:sz w:val="28"/>
          <w:szCs w:val="28"/>
          <w:lang w:eastAsia="ru-RU"/>
        </w:rPr>
        <w:t xml:space="preserve">          № </w:t>
      </w:r>
      <w:r>
        <w:rPr>
          <w:rFonts w:eastAsia="Times New Roman"/>
          <w:b/>
          <w:bCs/>
          <w:sz w:val="28"/>
          <w:szCs w:val="28"/>
          <w:lang w:eastAsia="ru-RU"/>
        </w:rPr>
        <w:t>38</w:t>
      </w:r>
    </w:p>
    <w:p w:rsidR="00D40735" w:rsidRPr="002B7168" w:rsidRDefault="00D40735" w:rsidP="00D40735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D40735" w:rsidRPr="002B7168" w:rsidRDefault="00D40735" w:rsidP="00D40735">
      <w:pPr>
        <w:rPr>
          <w:rFonts w:eastAsia="Times New Roman"/>
          <w:b/>
          <w:bCs/>
          <w:sz w:val="28"/>
          <w:szCs w:val="28"/>
          <w:lang w:eastAsia="ru-RU"/>
        </w:rPr>
      </w:pPr>
      <w:r w:rsidRPr="002B7168">
        <w:rPr>
          <w:rFonts w:eastAsia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:rsidR="00D40735" w:rsidRPr="002B7168" w:rsidRDefault="00D40735" w:rsidP="00D40735">
      <w:pPr>
        <w:rPr>
          <w:rFonts w:eastAsia="Times New Roman"/>
          <w:b/>
          <w:bCs/>
          <w:sz w:val="28"/>
          <w:szCs w:val="28"/>
          <w:lang w:eastAsia="ru-RU"/>
        </w:rPr>
      </w:pPr>
      <w:r w:rsidRPr="002B7168">
        <w:rPr>
          <w:rFonts w:eastAsia="Times New Roman"/>
          <w:b/>
          <w:bCs/>
          <w:sz w:val="28"/>
          <w:szCs w:val="28"/>
          <w:lang w:eastAsia="ru-RU"/>
        </w:rPr>
        <w:t>Думы от 1</w:t>
      </w:r>
      <w:r>
        <w:rPr>
          <w:rFonts w:eastAsia="Times New Roman"/>
          <w:b/>
          <w:bCs/>
          <w:sz w:val="28"/>
          <w:szCs w:val="28"/>
          <w:lang w:eastAsia="ru-RU"/>
        </w:rPr>
        <w:t>8</w:t>
      </w:r>
      <w:r w:rsidRPr="002B7168">
        <w:rPr>
          <w:rFonts w:eastAsia="Times New Roman"/>
          <w:b/>
          <w:bCs/>
          <w:sz w:val="28"/>
          <w:szCs w:val="28"/>
          <w:lang w:eastAsia="ru-RU"/>
        </w:rPr>
        <w:t>.12. 201</w:t>
      </w:r>
      <w:r>
        <w:rPr>
          <w:rFonts w:eastAsia="Times New Roman"/>
          <w:b/>
          <w:bCs/>
          <w:sz w:val="28"/>
          <w:szCs w:val="28"/>
          <w:lang w:eastAsia="ru-RU"/>
        </w:rPr>
        <w:t>3</w:t>
      </w:r>
      <w:r w:rsidRPr="002B7168">
        <w:rPr>
          <w:rFonts w:eastAsia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eastAsia="Times New Roman"/>
          <w:b/>
          <w:bCs/>
          <w:sz w:val="28"/>
          <w:szCs w:val="28"/>
          <w:lang w:eastAsia="ru-RU"/>
        </w:rPr>
        <w:t>26</w:t>
      </w:r>
    </w:p>
    <w:p w:rsidR="00D40735" w:rsidRPr="002B7168" w:rsidRDefault="00D40735" w:rsidP="00D40735">
      <w:pPr>
        <w:rPr>
          <w:rFonts w:eastAsia="Times New Roman"/>
          <w:b/>
          <w:sz w:val="28"/>
          <w:szCs w:val="28"/>
          <w:lang w:eastAsia="ru-RU"/>
        </w:rPr>
      </w:pPr>
      <w:r w:rsidRPr="002B7168">
        <w:rPr>
          <w:rFonts w:eastAsia="Times New Roman"/>
          <w:b/>
          <w:sz w:val="28"/>
          <w:szCs w:val="28"/>
          <w:lang w:eastAsia="ru-RU"/>
        </w:rPr>
        <w:t xml:space="preserve">«О бюджете </w:t>
      </w:r>
      <w:proofErr w:type="gramStart"/>
      <w:r w:rsidRPr="002B7168">
        <w:rPr>
          <w:rFonts w:eastAsia="Times New Roman"/>
          <w:b/>
          <w:sz w:val="28"/>
          <w:szCs w:val="28"/>
          <w:lang w:eastAsia="ru-RU"/>
        </w:rPr>
        <w:t>Октябрьского</w:t>
      </w:r>
      <w:proofErr w:type="gramEnd"/>
      <w:r w:rsidRPr="002B7168">
        <w:rPr>
          <w:rFonts w:eastAsia="Times New Roman"/>
          <w:b/>
          <w:sz w:val="28"/>
          <w:szCs w:val="28"/>
          <w:lang w:eastAsia="ru-RU"/>
        </w:rPr>
        <w:t xml:space="preserve"> городского</w:t>
      </w:r>
    </w:p>
    <w:p w:rsidR="00D40735" w:rsidRPr="002B7168" w:rsidRDefault="00D40735" w:rsidP="00D40735">
      <w:pPr>
        <w:rPr>
          <w:rFonts w:eastAsia="Times New Roman"/>
          <w:b/>
          <w:sz w:val="28"/>
          <w:szCs w:val="28"/>
          <w:lang w:eastAsia="ru-RU"/>
        </w:rPr>
      </w:pPr>
      <w:r w:rsidRPr="002B7168">
        <w:rPr>
          <w:rFonts w:eastAsia="Times New Roman"/>
          <w:b/>
          <w:sz w:val="28"/>
          <w:szCs w:val="28"/>
          <w:lang w:eastAsia="ru-RU"/>
        </w:rPr>
        <w:t>поселения на 201</w:t>
      </w:r>
      <w:r>
        <w:rPr>
          <w:rFonts w:eastAsia="Times New Roman"/>
          <w:b/>
          <w:sz w:val="28"/>
          <w:szCs w:val="28"/>
          <w:lang w:eastAsia="ru-RU"/>
        </w:rPr>
        <w:t>4</w:t>
      </w:r>
      <w:r w:rsidRPr="002B7168">
        <w:rPr>
          <w:rFonts w:eastAsia="Times New Roman"/>
          <w:b/>
          <w:sz w:val="28"/>
          <w:szCs w:val="28"/>
          <w:lang w:eastAsia="ru-RU"/>
        </w:rPr>
        <w:t xml:space="preserve"> год и плановый</w:t>
      </w:r>
    </w:p>
    <w:p w:rsidR="00D40735" w:rsidRPr="002B7168" w:rsidRDefault="00D40735" w:rsidP="00D40735">
      <w:pPr>
        <w:rPr>
          <w:rFonts w:eastAsia="Times New Roman"/>
          <w:b/>
          <w:sz w:val="28"/>
          <w:szCs w:val="28"/>
          <w:lang w:eastAsia="ru-RU"/>
        </w:rPr>
      </w:pPr>
      <w:r w:rsidRPr="002B7168">
        <w:rPr>
          <w:rFonts w:eastAsia="Times New Roman"/>
          <w:b/>
          <w:sz w:val="28"/>
          <w:szCs w:val="28"/>
          <w:lang w:eastAsia="ru-RU"/>
        </w:rPr>
        <w:t>период 201</w:t>
      </w:r>
      <w:r>
        <w:rPr>
          <w:rFonts w:eastAsia="Times New Roman"/>
          <w:b/>
          <w:sz w:val="28"/>
          <w:szCs w:val="28"/>
          <w:lang w:eastAsia="ru-RU"/>
        </w:rPr>
        <w:t>5</w:t>
      </w:r>
      <w:r w:rsidRPr="002B7168">
        <w:rPr>
          <w:rFonts w:eastAsia="Times New Roman"/>
          <w:b/>
          <w:sz w:val="28"/>
          <w:szCs w:val="28"/>
          <w:lang w:eastAsia="ru-RU"/>
        </w:rPr>
        <w:t xml:space="preserve"> и 201</w:t>
      </w:r>
      <w:r>
        <w:rPr>
          <w:rFonts w:eastAsia="Times New Roman"/>
          <w:b/>
          <w:sz w:val="28"/>
          <w:szCs w:val="28"/>
          <w:lang w:eastAsia="ru-RU"/>
        </w:rPr>
        <w:t>6</w:t>
      </w:r>
      <w:r w:rsidRPr="002B7168">
        <w:rPr>
          <w:rFonts w:eastAsia="Times New Roman"/>
          <w:b/>
          <w:sz w:val="28"/>
          <w:szCs w:val="28"/>
          <w:lang w:eastAsia="ru-RU"/>
        </w:rPr>
        <w:t xml:space="preserve"> годов»</w:t>
      </w:r>
    </w:p>
    <w:p w:rsidR="00D40735" w:rsidRDefault="00D40735" w:rsidP="00D40735">
      <w:pPr>
        <w:rPr>
          <w:rFonts w:eastAsia="Times New Roman"/>
          <w:sz w:val="28"/>
          <w:szCs w:val="28"/>
          <w:lang w:eastAsia="ru-RU"/>
        </w:rPr>
      </w:pPr>
    </w:p>
    <w:p w:rsidR="00D40735" w:rsidRPr="002B7168" w:rsidRDefault="00D40735" w:rsidP="00D40735">
      <w:pPr>
        <w:tabs>
          <w:tab w:val="center" w:pos="4677"/>
          <w:tab w:val="left" w:pos="7367"/>
        </w:tabs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>В соответствии со ст. 31 Бюджетного кодекса Российской Федерации, п.2.ч.1 ст. 23, 25 Устава Октябрьского городского поселения, ст. 37 Положения «О бюджетном процессе в Октябрьском городском поселении», утвержденного решением Думы Октябрьского городского поселения от 29.11.2007 № 187, Дума Октябрьского городского поселения Октябрьского муниципального района РЕШАЕТ:</w:t>
      </w:r>
    </w:p>
    <w:p w:rsidR="00D40735" w:rsidRPr="002B7168" w:rsidRDefault="00D40735" w:rsidP="00D40735">
      <w:pPr>
        <w:ind w:right="-5" w:firstLine="567"/>
        <w:jc w:val="both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>1. Внести в решение Думы от 1</w:t>
      </w:r>
      <w:r>
        <w:rPr>
          <w:rFonts w:eastAsia="Times New Roman"/>
          <w:sz w:val="28"/>
          <w:szCs w:val="28"/>
          <w:lang w:eastAsia="ru-RU"/>
        </w:rPr>
        <w:t>8</w:t>
      </w:r>
      <w:r w:rsidRPr="002B7168">
        <w:rPr>
          <w:rFonts w:eastAsia="Times New Roman"/>
          <w:sz w:val="28"/>
          <w:szCs w:val="28"/>
          <w:lang w:eastAsia="ru-RU"/>
        </w:rPr>
        <w:t>.12.201</w:t>
      </w:r>
      <w:r>
        <w:rPr>
          <w:rFonts w:eastAsia="Times New Roman"/>
          <w:sz w:val="28"/>
          <w:szCs w:val="28"/>
          <w:lang w:eastAsia="ru-RU"/>
        </w:rPr>
        <w:t>4</w:t>
      </w:r>
      <w:r w:rsidRPr="002B7168">
        <w:rPr>
          <w:rFonts w:eastAsia="Times New Roman"/>
          <w:sz w:val="28"/>
          <w:szCs w:val="28"/>
          <w:lang w:eastAsia="ru-RU"/>
        </w:rPr>
        <w:t xml:space="preserve"> № </w:t>
      </w:r>
      <w:r>
        <w:rPr>
          <w:rFonts w:eastAsia="Times New Roman"/>
          <w:sz w:val="28"/>
          <w:szCs w:val="28"/>
          <w:lang w:eastAsia="ru-RU"/>
        </w:rPr>
        <w:t>26</w:t>
      </w:r>
      <w:r w:rsidRPr="002B7168">
        <w:rPr>
          <w:rFonts w:eastAsia="Times New Roman"/>
          <w:sz w:val="28"/>
          <w:szCs w:val="28"/>
          <w:lang w:eastAsia="ru-RU"/>
        </w:rPr>
        <w:t xml:space="preserve"> «О бюджете Октябрьского городского поселения на 201</w:t>
      </w:r>
      <w:r>
        <w:rPr>
          <w:rFonts w:eastAsia="Times New Roman"/>
          <w:sz w:val="28"/>
          <w:szCs w:val="28"/>
          <w:lang w:eastAsia="ru-RU"/>
        </w:rPr>
        <w:t>4</w:t>
      </w:r>
      <w:r w:rsidRPr="002B7168">
        <w:rPr>
          <w:rFonts w:eastAsia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eastAsia="Times New Roman"/>
          <w:sz w:val="28"/>
          <w:szCs w:val="28"/>
          <w:lang w:eastAsia="ru-RU"/>
        </w:rPr>
        <w:t>5</w:t>
      </w:r>
      <w:r w:rsidRPr="002B7168">
        <w:rPr>
          <w:rFonts w:eastAsia="Times New Roman"/>
          <w:sz w:val="28"/>
          <w:szCs w:val="28"/>
          <w:lang w:eastAsia="ru-RU"/>
        </w:rPr>
        <w:t xml:space="preserve"> и 201</w:t>
      </w:r>
      <w:r>
        <w:rPr>
          <w:rFonts w:eastAsia="Times New Roman"/>
          <w:sz w:val="28"/>
          <w:szCs w:val="28"/>
          <w:lang w:eastAsia="ru-RU"/>
        </w:rPr>
        <w:t>6</w:t>
      </w:r>
      <w:r w:rsidRPr="002B7168">
        <w:rPr>
          <w:rFonts w:eastAsia="Times New Roman"/>
          <w:sz w:val="28"/>
          <w:szCs w:val="28"/>
          <w:lang w:eastAsia="ru-RU"/>
        </w:rPr>
        <w:t xml:space="preserve"> годов» следующие изменения:</w:t>
      </w:r>
    </w:p>
    <w:p w:rsidR="00D40735" w:rsidRPr="002B7168" w:rsidRDefault="00D40735" w:rsidP="00D40735">
      <w:pPr>
        <w:ind w:right="-5" w:firstLine="567"/>
        <w:jc w:val="both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>1.1. Пункт 1 изложить в следующей редакции:</w:t>
      </w:r>
    </w:p>
    <w:p w:rsidR="00D40735" w:rsidRPr="002B7168" w:rsidRDefault="00D40735" w:rsidP="00D40735">
      <w:pPr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>«1. Утвердить бюджет Октябрьского городского поселения (далее - местный бюджет) на 201</w:t>
      </w:r>
      <w:r>
        <w:rPr>
          <w:rFonts w:eastAsia="Times New Roman"/>
          <w:sz w:val="28"/>
          <w:szCs w:val="28"/>
          <w:lang w:eastAsia="ru-RU"/>
        </w:rPr>
        <w:t>4</w:t>
      </w:r>
      <w:r w:rsidRPr="002B7168">
        <w:rPr>
          <w:rFonts w:eastAsia="Times New Roman"/>
          <w:sz w:val="28"/>
          <w:szCs w:val="28"/>
          <w:lang w:eastAsia="ru-RU"/>
        </w:rPr>
        <w:t xml:space="preserve"> год по расходам в сумме </w:t>
      </w:r>
      <w:r>
        <w:rPr>
          <w:rFonts w:eastAsia="Times New Roman"/>
          <w:sz w:val="28"/>
          <w:szCs w:val="28"/>
          <w:lang w:eastAsia="ru-RU"/>
        </w:rPr>
        <w:t xml:space="preserve">58 901,0 </w:t>
      </w:r>
      <w:r w:rsidRPr="002B7168">
        <w:rPr>
          <w:rFonts w:eastAsia="Times New Roman"/>
          <w:sz w:val="28"/>
          <w:szCs w:val="28"/>
          <w:lang w:eastAsia="ru-RU"/>
        </w:rPr>
        <w:t xml:space="preserve">тыс. руб., исходя из прогнозируемого объема доходов в сумме </w:t>
      </w:r>
      <w:r>
        <w:rPr>
          <w:rFonts w:eastAsia="Times New Roman"/>
          <w:sz w:val="28"/>
          <w:szCs w:val="28"/>
          <w:lang w:eastAsia="ru-RU"/>
        </w:rPr>
        <w:t>55 813,7</w:t>
      </w:r>
      <w:r w:rsidRPr="002B7168">
        <w:rPr>
          <w:rFonts w:eastAsia="Times New Roman"/>
          <w:sz w:val="28"/>
          <w:szCs w:val="28"/>
          <w:lang w:eastAsia="ru-RU"/>
        </w:rPr>
        <w:t xml:space="preserve"> тыс. руб., с плановым дефицитом в сумме </w:t>
      </w:r>
      <w:r>
        <w:rPr>
          <w:rFonts w:eastAsia="Times New Roman"/>
          <w:sz w:val="28"/>
          <w:szCs w:val="28"/>
          <w:lang w:eastAsia="ru-RU"/>
        </w:rPr>
        <w:t>3 087,3</w:t>
      </w:r>
      <w:r w:rsidRPr="002B7168">
        <w:rPr>
          <w:rFonts w:eastAsia="Times New Roman"/>
          <w:sz w:val="28"/>
          <w:szCs w:val="28"/>
          <w:lang w:eastAsia="ru-RU"/>
        </w:rPr>
        <w:t xml:space="preserve"> тыс. руб.</w:t>
      </w:r>
    </w:p>
    <w:p w:rsidR="00D40735" w:rsidRPr="002B7168" w:rsidRDefault="00D40735" w:rsidP="00D40735">
      <w:pPr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 xml:space="preserve">Установить источники </w:t>
      </w:r>
      <w:proofErr w:type="gramStart"/>
      <w:r w:rsidRPr="002B7168">
        <w:rPr>
          <w:rFonts w:eastAsia="Times New Roman"/>
          <w:sz w:val="28"/>
          <w:szCs w:val="28"/>
          <w:lang w:eastAsia="ru-RU"/>
        </w:rPr>
        <w:t>финансирования внутреннего финансирования дефицита бюджета поселения</w:t>
      </w:r>
      <w:proofErr w:type="gramEnd"/>
      <w:r w:rsidRPr="002B7168">
        <w:rPr>
          <w:rFonts w:eastAsia="Times New Roman"/>
          <w:sz w:val="28"/>
          <w:szCs w:val="28"/>
          <w:lang w:eastAsia="ru-RU"/>
        </w:rPr>
        <w:t xml:space="preserve"> в сумме</w:t>
      </w:r>
      <w:r>
        <w:rPr>
          <w:rFonts w:eastAsia="Times New Roman"/>
          <w:sz w:val="28"/>
          <w:szCs w:val="28"/>
          <w:lang w:eastAsia="ru-RU"/>
        </w:rPr>
        <w:t xml:space="preserve"> 3 087,3</w:t>
      </w:r>
      <w:r w:rsidRPr="002B7168">
        <w:rPr>
          <w:rFonts w:eastAsia="Times New Roman"/>
          <w:sz w:val="28"/>
          <w:szCs w:val="28"/>
          <w:lang w:eastAsia="ru-RU"/>
        </w:rPr>
        <w:t xml:space="preserve"> тыс. руб., в том числе:</w:t>
      </w:r>
    </w:p>
    <w:p w:rsidR="00D40735" w:rsidRDefault="00D40735" w:rsidP="00D40735">
      <w:pPr>
        <w:ind w:right="-5"/>
        <w:jc w:val="both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 xml:space="preserve">- за счет </w:t>
      </w:r>
      <w:proofErr w:type="gramStart"/>
      <w:r w:rsidRPr="002B7168">
        <w:rPr>
          <w:rFonts w:eastAsia="Times New Roman"/>
          <w:sz w:val="28"/>
          <w:szCs w:val="28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2B7168">
        <w:rPr>
          <w:rFonts w:eastAsia="Times New Roman"/>
          <w:sz w:val="28"/>
          <w:szCs w:val="28"/>
          <w:lang w:eastAsia="ru-RU"/>
        </w:rPr>
        <w:t xml:space="preserve"> в сумме </w:t>
      </w:r>
      <w:r>
        <w:rPr>
          <w:rFonts w:eastAsia="Times New Roman"/>
          <w:sz w:val="28"/>
          <w:szCs w:val="28"/>
          <w:lang w:eastAsia="ru-RU"/>
        </w:rPr>
        <w:t xml:space="preserve">3 087,3 </w:t>
      </w:r>
      <w:r w:rsidRPr="002B7168">
        <w:rPr>
          <w:rFonts w:eastAsia="Times New Roman"/>
          <w:sz w:val="28"/>
          <w:szCs w:val="28"/>
          <w:lang w:eastAsia="ru-RU"/>
        </w:rPr>
        <w:t>тыс. руб.</w:t>
      </w:r>
      <w:r>
        <w:rPr>
          <w:rFonts w:eastAsia="Times New Roman"/>
          <w:sz w:val="28"/>
          <w:szCs w:val="28"/>
          <w:lang w:eastAsia="ru-RU"/>
        </w:rPr>
        <w:t>»;</w:t>
      </w:r>
    </w:p>
    <w:p w:rsidR="00D40735" w:rsidRPr="002B7168" w:rsidRDefault="00D40735" w:rsidP="00D40735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2</w:t>
      </w:r>
      <w:r w:rsidRPr="002B7168">
        <w:rPr>
          <w:rFonts w:eastAsia="Times New Roman"/>
          <w:sz w:val="28"/>
          <w:szCs w:val="28"/>
          <w:lang w:eastAsia="ru-RU"/>
        </w:rPr>
        <w:t>. Приложения 4,</w:t>
      </w:r>
      <w:r>
        <w:rPr>
          <w:rFonts w:eastAsia="Times New Roman"/>
          <w:sz w:val="28"/>
          <w:szCs w:val="28"/>
          <w:lang w:eastAsia="ru-RU"/>
        </w:rPr>
        <w:t xml:space="preserve"> 5,</w:t>
      </w:r>
      <w:r w:rsidRPr="002B7168">
        <w:rPr>
          <w:rFonts w:eastAsia="Times New Roman"/>
          <w:sz w:val="28"/>
          <w:szCs w:val="28"/>
          <w:lang w:eastAsia="ru-RU"/>
        </w:rPr>
        <w:t xml:space="preserve"> 7, 9</w:t>
      </w:r>
      <w:r>
        <w:rPr>
          <w:rFonts w:eastAsia="Times New Roman"/>
          <w:sz w:val="28"/>
          <w:szCs w:val="28"/>
          <w:lang w:eastAsia="ru-RU"/>
        </w:rPr>
        <w:t xml:space="preserve">, 11,19,21 </w:t>
      </w:r>
      <w:r w:rsidRPr="002B7168">
        <w:rPr>
          <w:rFonts w:eastAsia="Times New Roman"/>
          <w:sz w:val="28"/>
          <w:szCs w:val="28"/>
          <w:lang w:eastAsia="ru-RU"/>
        </w:rPr>
        <w:t>изложить в новой редакции</w:t>
      </w:r>
      <w:r>
        <w:rPr>
          <w:rFonts w:eastAsia="Times New Roman"/>
          <w:sz w:val="28"/>
          <w:szCs w:val="28"/>
          <w:lang w:eastAsia="ru-RU"/>
        </w:rPr>
        <w:t>,</w:t>
      </w:r>
      <w:r w:rsidRPr="002B7168">
        <w:rPr>
          <w:rFonts w:eastAsia="Times New Roman"/>
          <w:sz w:val="28"/>
          <w:szCs w:val="28"/>
          <w:lang w:eastAsia="ru-RU"/>
        </w:rPr>
        <w:t xml:space="preserve"> согласно приложениям 1, 2, 3</w:t>
      </w:r>
      <w:r>
        <w:rPr>
          <w:rFonts w:eastAsia="Times New Roman"/>
          <w:sz w:val="28"/>
          <w:szCs w:val="28"/>
          <w:lang w:eastAsia="ru-RU"/>
        </w:rPr>
        <w:t xml:space="preserve">,4, 5,6,7 </w:t>
      </w:r>
      <w:r w:rsidRPr="002B7168">
        <w:rPr>
          <w:rFonts w:eastAsia="Times New Roman"/>
          <w:sz w:val="28"/>
          <w:szCs w:val="28"/>
          <w:lang w:eastAsia="ru-RU"/>
        </w:rPr>
        <w:t>к настоящему решению.</w:t>
      </w:r>
    </w:p>
    <w:p w:rsidR="00D40735" w:rsidRPr="002B7168" w:rsidRDefault="00D40735" w:rsidP="00D40735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>2. Решение вступает в силу с момента обнародования в М</w:t>
      </w:r>
      <w:r>
        <w:rPr>
          <w:rFonts w:eastAsia="Times New Roman"/>
          <w:sz w:val="28"/>
          <w:szCs w:val="28"/>
          <w:lang w:eastAsia="ru-RU"/>
        </w:rPr>
        <w:t>КУ</w:t>
      </w:r>
      <w:r w:rsidRPr="002B7168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Октябрьская ц</w:t>
      </w:r>
      <w:r w:rsidRPr="002B7168">
        <w:rPr>
          <w:rFonts w:eastAsia="Times New Roman"/>
          <w:sz w:val="28"/>
          <w:szCs w:val="28"/>
          <w:lang w:eastAsia="ru-RU"/>
        </w:rPr>
        <w:t>ентрал</w:t>
      </w:r>
      <w:r>
        <w:rPr>
          <w:rFonts w:eastAsia="Times New Roman"/>
          <w:sz w:val="28"/>
          <w:szCs w:val="28"/>
          <w:lang w:eastAsia="ru-RU"/>
        </w:rPr>
        <w:t xml:space="preserve">изованная </w:t>
      </w:r>
      <w:r w:rsidRPr="002B7168">
        <w:rPr>
          <w:rFonts w:eastAsia="Times New Roman"/>
          <w:sz w:val="28"/>
          <w:szCs w:val="28"/>
          <w:lang w:eastAsia="ru-RU"/>
        </w:rPr>
        <w:t>библиотечная система» и распространяется на правоотношения, возникающие с 1 января 201</w:t>
      </w:r>
      <w:r>
        <w:rPr>
          <w:rFonts w:eastAsia="Times New Roman"/>
          <w:sz w:val="28"/>
          <w:szCs w:val="28"/>
          <w:lang w:eastAsia="ru-RU"/>
        </w:rPr>
        <w:t>4</w:t>
      </w:r>
      <w:r w:rsidRPr="002B7168">
        <w:rPr>
          <w:rFonts w:eastAsia="Times New Roman"/>
          <w:sz w:val="28"/>
          <w:szCs w:val="28"/>
          <w:lang w:eastAsia="ru-RU"/>
        </w:rPr>
        <w:t xml:space="preserve"> года.</w:t>
      </w:r>
    </w:p>
    <w:p w:rsidR="00D40735" w:rsidRDefault="00D40735" w:rsidP="00D40735">
      <w:pPr>
        <w:ind w:right="-5"/>
        <w:jc w:val="both"/>
        <w:rPr>
          <w:rFonts w:eastAsia="Times New Roman"/>
          <w:sz w:val="28"/>
          <w:szCs w:val="28"/>
          <w:lang w:eastAsia="ru-RU"/>
        </w:rPr>
      </w:pPr>
    </w:p>
    <w:p w:rsidR="00D40735" w:rsidRPr="002B7168" w:rsidRDefault="00D40735" w:rsidP="00D40735">
      <w:pPr>
        <w:ind w:right="-5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2B7168">
        <w:rPr>
          <w:rFonts w:eastAsia="Times New Roman"/>
          <w:sz w:val="28"/>
          <w:szCs w:val="28"/>
          <w:lang w:eastAsia="ru-RU"/>
        </w:rPr>
        <w:t>Октябрьского</w:t>
      </w:r>
      <w:proofErr w:type="gramEnd"/>
    </w:p>
    <w:p w:rsidR="00D40735" w:rsidRPr="002B7168" w:rsidRDefault="00D40735" w:rsidP="00D40735">
      <w:pPr>
        <w:ind w:right="-5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 xml:space="preserve">городского поселения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2B7168">
        <w:rPr>
          <w:rFonts w:eastAsia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eastAsia="Times New Roman"/>
          <w:sz w:val="28"/>
          <w:szCs w:val="28"/>
          <w:lang w:eastAsia="ru-RU"/>
        </w:rPr>
        <w:t>Ю.В.Климовских</w:t>
      </w:r>
      <w:proofErr w:type="spellEnd"/>
    </w:p>
    <w:p w:rsidR="00D40735" w:rsidRPr="002B7168" w:rsidRDefault="00D40735" w:rsidP="00D40735">
      <w:pPr>
        <w:ind w:right="-5"/>
        <w:rPr>
          <w:rFonts w:eastAsia="Times New Roman"/>
          <w:sz w:val="28"/>
          <w:szCs w:val="28"/>
          <w:lang w:eastAsia="ru-RU"/>
        </w:rPr>
      </w:pPr>
    </w:p>
    <w:p w:rsidR="00D40735" w:rsidRPr="002B7168" w:rsidRDefault="00D40735" w:rsidP="00D40735">
      <w:pPr>
        <w:ind w:right="-5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>Глава городского поселения –</w:t>
      </w:r>
    </w:p>
    <w:p w:rsidR="00D40735" w:rsidRPr="002B7168" w:rsidRDefault="00D40735" w:rsidP="00D4073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2B7168">
        <w:rPr>
          <w:rFonts w:eastAsia="Times New Roman"/>
          <w:sz w:val="28"/>
          <w:szCs w:val="28"/>
          <w:lang w:eastAsia="ru-RU"/>
        </w:rPr>
        <w:t>Октябрьского</w:t>
      </w:r>
      <w:proofErr w:type="gramEnd"/>
    </w:p>
    <w:p w:rsidR="00D40735" w:rsidRDefault="00D40735" w:rsidP="00D40735">
      <w:pPr>
        <w:rPr>
          <w:rFonts w:eastAsia="Times New Roman"/>
          <w:sz w:val="28"/>
          <w:szCs w:val="28"/>
          <w:lang w:eastAsia="ru-RU"/>
        </w:rPr>
      </w:pPr>
      <w:r w:rsidRPr="002B7168">
        <w:rPr>
          <w:rFonts w:eastAsia="Times New Roman"/>
          <w:sz w:val="28"/>
          <w:szCs w:val="28"/>
          <w:lang w:eastAsia="ru-RU"/>
        </w:rPr>
        <w:t xml:space="preserve">городского поселения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</w:t>
      </w:r>
      <w:r w:rsidRPr="002B7168">
        <w:rPr>
          <w:rFonts w:eastAsia="Times New Roman"/>
          <w:sz w:val="28"/>
          <w:szCs w:val="28"/>
          <w:lang w:eastAsia="ru-RU"/>
        </w:rPr>
        <w:t xml:space="preserve">            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/>
          <w:sz w:val="28"/>
          <w:szCs w:val="28"/>
          <w:lang w:eastAsia="ru-RU"/>
        </w:rPr>
        <w:t>И.Ф.Селезнев</w:t>
      </w:r>
      <w:proofErr w:type="spellEnd"/>
    </w:p>
    <w:p w:rsidR="00D40735" w:rsidRDefault="00D40735" w:rsidP="00D40735">
      <w:pPr>
        <w:rPr>
          <w:rFonts w:eastAsia="Times New Roman"/>
          <w:sz w:val="28"/>
          <w:szCs w:val="28"/>
          <w:lang w:eastAsia="ru-RU"/>
        </w:rPr>
        <w:sectPr w:rsidR="00D40735" w:rsidSect="00815892">
          <w:pgSz w:w="11907" w:h="16834"/>
          <w:pgMar w:top="1134" w:right="851" w:bottom="1134" w:left="1701" w:header="720" w:footer="720" w:gutter="0"/>
          <w:cols w:space="708"/>
          <w:noEndnote/>
          <w:titlePg/>
          <w:docGrid w:linePitch="326"/>
        </w:sectPr>
      </w:pPr>
    </w:p>
    <w:p w:rsidR="00D40735" w:rsidRPr="00C47AB1" w:rsidRDefault="00D40735" w:rsidP="00D40735">
      <w:pPr>
        <w:jc w:val="right"/>
      </w:pPr>
      <w:r w:rsidRPr="00C47AB1">
        <w:lastRenderedPageBreak/>
        <w:t>Приложение</w:t>
      </w:r>
      <w:proofErr w:type="gramStart"/>
      <w:r>
        <w:t>1</w:t>
      </w:r>
      <w:proofErr w:type="gramEnd"/>
    </w:p>
    <w:p w:rsidR="00D40735" w:rsidRPr="00C47AB1" w:rsidRDefault="00D40735" w:rsidP="00D40735">
      <w:pPr>
        <w:jc w:val="right"/>
      </w:pPr>
      <w:r w:rsidRPr="00C47AB1">
        <w:t xml:space="preserve">к решению Думы </w:t>
      </w:r>
      <w:proofErr w:type="gramStart"/>
      <w:r w:rsidRPr="00C47AB1">
        <w:t>Октябрьского</w:t>
      </w:r>
      <w:proofErr w:type="gramEnd"/>
    </w:p>
    <w:p w:rsidR="00D40735" w:rsidRPr="00C47AB1" w:rsidRDefault="00D40735" w:rsidP="00D40735">
      <w:pPr>
        <w:jc w:val="right"/>
      </w:pPr>
      <w:r w:rsidRPr="00C47AB1">
        <w:t>городского поселения Октябрьского</w:t>
      </w:r>
    </w:p>
    <w:p w:rsidR="00D40735" w:rsidRPr="00C47AB1" w:rsidRDefault="00D40735" w:rsidP="00D40735">
      <w:pPr>
        <w:jc w:val="right"/>
      </w:pPr>
      <w:r w:rsidRPr="00C47AB1">
        <w:t>муниципального района Пермского края</w:t>
      </w:r>
    </w:p>
    <w:p w:rsidR="00D40735" w:rsidRPr="00C47AB1" w:rsidRDefault="00D40735" w:rsidP="00D40735">
      <w:pPr>
        <w:jc w:val="right"/>
      </w:pPr>
      <w:r w:rsidRPr="00C47AB1">
        <w:t xml:space="preserve">от </w:t>
      </w:r>
      <w:r>
        <w:t>20.02</w:t>
      </w:r>
      <w:r w:rsidRPr="00C47AB1">
        <w:t>.201</w:t>
      </w:r>
      <w:r>
        <w:t>4</w:t>
      </w:r>
      <w:r w:rsidRPr="00C47AB1">
        <w:t xml:space="preserve"> № </w:t>
      </w:r>
      <w:r>
        <w:t>38</w:t>
      </w:r>
    </w:p>
    <w:p w:rsidR="00D40735" w:rsidRPr="00C47AB1" w:rsidRDefault="00D40735" w:rsidP="00D40735"/>
    <w:p w:rsidR="00D40735" w:rsidRPr="00C47AB1" w:rsidRDefault="00D40735" w:rsidP="00D40735">
      <w:pPr>
        <w:jc w:val="center"/>
        <w:rPr>
          <w:b/>
        </w:rPr>
      </w:pPr>
      <w:r w:rsidRPr="00C47AB1">
        <w:rPr>
          <w:b/>
        </w:rPr>
        <w:t xml:space="preserve">Источники финансирования дефицита бюджета </w:t>
      </w:r>
    </w:p>
    <w:p w:rsidR="00D40735" w:rsidRPr="00C47AB1" w:rsidRDefault="00D40735" w:rsidP="00D40735">
      <w:pPr>
        <w:jc w:val="center"/>
        <w:rPr>
          <w:b/>
        </w:rPr>
      </w:pPr>
      <w:r w:rsidRPr="00C47AB1">
        <w:rPr>
          <w:b/>
        </w:rPr>
        <w:t>Октябрьского городского поселения Октябрьского  муниципального района Пермского края</w:t>
      </w:r>
    </w:p>
    <w:p w:rsidR="00D40735" w:rsidRPr="00C47AB1" w:rsidRDefault="00D40735" w:rsidP="00D40735">
      <w:pPr>
        <w:jc w:val="center"/>
      </w:pPr>
      <w:r w:rsidRPr="00C47AB1">
        <w:rPr>
          <w:b/>
        </w:rPr>
        <w:t>на 2014-2016 годы</w:t>
      </w:r>
    </w:p>
    <w:p w:rsidR="00D40735" w:rsidRPr="00C47AB1" w:rsidRDefault="00D40735" w:rsidP="00D40735">
      <w:pPr>
        <w:jc w:val="right"/>
      </w:pPr>
      <w:r w:rsidRPr="00C47AB1">
        <w:t xml:space="preserve"> тыс. руб.</w:t>
      </w:r>
    </w:p>
    <w:tbl>
      <w:tblPr>
        <w:tblW w:w="144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6300"/>
        <w:gridCol w:w="1440"/>
        <w:gridCol w:w="1330"/>
        <w:gridCol w:w="110"/>
        <w:gridCol w:w="1166"/>
      </w:tblGrid>
      <w:tr w:rsidR="00D40735" w:rsidRPr="00C47AB1" w:rsidTr="0069276F">
        <w:tc>
          <w:tcPr>
            <w:tcW w:w="900" w:type="dxa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  <w:r w:rsidRPr="00C47AB1">
              <w:rPr>
                <w:b/>
              </w:rPr>
              <w:t xml:space="preserve">Код </w:t>
            </w:r>
          </w:p>
        </w:tc>
        <w:tc>
          <w:tcPr>
            <w:tcW w:w="3240" w:type="dxa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  <w:r w:rsidRPr="00C47AB1">
              <w:rPr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00" w:type="dxa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  <w:r w:rsidRPr="00C47AB1">
              <w:rPr>
                <w:b/>
              </w:rPr>
              <w:t xml:space="preserve">Наименование источников внутреннего финансирования дефицита бюджета </w:t>
            </w:r>
          </w:p>
        </w:tc>
        <w:tc>
          <w:tcPr>
            <w:tcW w:w="1440" w:type="dxa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</w:p>
          <w:p w:rsidR="00D40735" w:rsidRPr="00C47AB1" w:rsidRDefault="00D40735" w:rsidP="0069276F">
            <w:pPr>
              <w:jc w:val="center"/>
              <w:rPr>
                <w:b/>
              </w:rPr>
            </w:pPr>
            <w:r w:rsidRPr="00C47AB1">
              <w:rPr>
                <w:b/>
              </w:rPr>
              <w:t>2014 год</w:t>
            </w:r>
          </w:p>
        </w:tc>
        <w:tc>
          <w:tcPr>
            <w:tcW w:w="1440" w:type="dxa"/>
            <w:gridSpan w:val="2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</w:p>
          <w:p w:rsidR="00D40735" w:rsidRPr="00C47AB1" w:rsidRDefault="00D40735" w:rsidP="0069276F">
            <w:pPr>
              <w:jc w:val="center"/>
              <w:rPr>
                <w:b/>
              </w:rPr>
            </w:pPr>
            <w:r w:rsidRPr="00C47AB1">
              <w:rPr>
                <w:b/>
              </w:rPr>
              <w:t>2015 год</w:t>
            </w:r>
          </w:p>
        </w:tc>
        <w:tc>
          <w:tcPr>
            <w:tcW w:w="1166" w:type="dxa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</w:p>
          <w:p w:rsidR="00D40735" w:rsidRPr="00C47AB1" w:rsidRDefault="00D40735" w:rsidP="0069276F">
            <w:pPr>
              <w:jc w:val="center"/>
              <w:rPr>
                <w:b/>
              </w:rPr>
            </w:pPr>
            <w:r w:rsidRPr="00C47AB1">
              <w:rPr>
                <w:b/>
              </w:rPr>
              <w:t>2016 год</w:t>
            </w:r>
          </w:p>
        </w:tc>
      </w:tr>
      <w:tr w:rsidR="00D40735" w:rsidRPr="00C47AB1" w:rsidTr="0069276F">
        <w:trPr>
          <w:trHeight w:val="93"/>
        </w:trPr>
        <w:tc>
          <w:tcPr>
            <w:tcW w:w="900" w:type="dxa"/>
          </w:tcPr>
          <w:p w:rsidR="00D40735" w:rsidRPr="00C47AB1" w:rsidRDefault="00D40735" w:rsidP="0069276F">
            <w:pPr>
              <w:jc w:val="center"/>
            </w:pPr>
            <w:r w:rsidRPr="00C47AB1">
              <w:t>1</w:t>
            </w:r>
          </w:p>
        </w:tc>
        <w:tc>
          <w:tcPr>
            <w:tcW w:w="3240" w:type="dxa"/>
          </w:tcPr>
          <w:p w:rsidR="00D40735" w:rsidRPr="00C47AB1" w:rsidRDefault="00D40735" w:rsidP="0069276F">
            <w:pPr>
              <w:jc w:val="center"/>
            </w:pPr>
            <w:r w:rsidRPr="00C47AB1">
              <w:t>2</w:t>
            </w:r>
          </w:p>
        </w:tc>
        <w:tc>
          <w:tcPr>
            <w:tcW w:w="6300" w:type="dxa"/>
          </w:tcPr>
          <w:p w:rsidR="00D40735" w:rsidRPr="00C47AB1" w:rsidRDefault="00D40735" w:rsidP="0069276F">
            <w:pPr>
              <w:jc w:val="center"/>
            </w:pPr>
            <w:r w:rsidRPr="00C47AB1">
              <w:t>3</w:t>
            </w:r>
          </w:p>
        </w:tc>
        <w:tc>
          <w:tcPr>
            <w:tcW w:w="1440" w:type="dxa"/>
          </w:tcPr>
          <w:p w:rsidR="00D40735" w:rsidRPr="00C47AB1" w:rsidRDefault="00D40735" w:rsidP="0069276F">
            <w:pPr>
              <w:jc w:val="center"/>
            </w:pPr>
            <w:r w:rsidRPr="00C47AB1">
              <w:t>4</w:t>
            </w:r>
          </w:p>
        </w:tc>
        <w:tc>
          <w:tcPr>
            <w:tcW w:w="1440" w:type="dxa"/>
            <w:gridSpan w:val="2"/>
          </w:tcPr>
          <w:p w:rsidR="00D40735" w:rsidRPr="00C47AB1" w:rsidRDefault="00D40735" w:rsidP="0069276F">
            <w:pPr>
              <w:jc w:val="center"/>
            </w:pPr>
            <w:r w:rsidRPr="00C47AB1">
              <w:t>5</w:t>
            </w:r>
          </w:p>
        </w:tc>
        <w:tc>
          <w:tcPr>
            <w:tcW w:w="1166" w:type="dxa"/>
          </w:tcPr>
          <w:p w:rsidR="00D40735" w:rsidRPr="00C47AB1" w:rsidRDefault="00D40735" w:rsidP="0069276F">
            <w:pPr>
              <w:jc w:val="center"/>
            </w:pPr>
            <w:r w:rsidRPr="00C47AB1">
              <w:t>6</w:t>
            </w:r>
          </w:p>
        </w:tc>
      </w:tr>
      <w:tr w:rsidR="00D40735" w:rsidRPr="00C47AB1" w:rsidTr="0069276F">
        <w:tc>
          <w:tcPr>
            <w:tcW w:w="900" w:type="dxa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  <w:r w:rsidRPr="00C47AB1">
              <w:rPr>
                <w:b/>
              </w:rPr>
              <w:t>098</w:t>
            </w:r>
          </w:p>
        </w:tc>
        <w:tc>
          <w:tcPr>
            <w:tcW w:w="13586" w:type="dxa"/>
            <w:gridSpan w:val="6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  <w:r w:rsidRPr="00C47AB1">
              <w:rPr>
                <w:b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D40735" w:rsidRPr="00C47AB1" w:rsidTr="0069276F">
        <w:tc>
          <w:tcPr>
            <w:tcW w:w="900" w:type="dxa"/>
          </w:tcPr>
          <w:p w:rsidR="00D40735" w:rsidRPr="00C47AB1" w:rsidRDefault="00D40735" w:rsidP="0069276F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D40735" w:rsidRPr="00C47AB1" w:rsidRDefault="00D40735" w:rsidP="0069276F">
            <w:pPr>
              <w:jc w:val="center"/>
            </w:pPr>
            <w:r w:rsidRPr="00C47AB1">
              <w:t>01 00 00 00 00 0000 000</w:t>
            </w:r>
          </w:p>
        </w:tc>
        <w:tc>
          <w:tcPr>
            <w:tcW w:w="6300" w:type="dxa"/>
          </w:tcPr>
          <w:p w:rsidR="00D40735" w:rsidRPr="00C47AB1" w:rsidRDefault="00D40735" w:rsidP="0069276F">
            <w:r w:rsidRPr="00C47AB1"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  <w:r>
              <w:rPr>
                <w:b/>
              </w:rPr>
              <w:t>3 087,3</w:t>
            </w:r>
          </w:p>
        </w:tc>
        <w:tc>
          <w:tcPr>
            <w:tcW w:w="1330" w:type="dxa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</w:tr>
      <w:tr w:rsidR="00D40735" w:rsidRPr="00C47AB1" w:rsidTr="0069276F">
        <w:trPr>
          <w:trHeight w:val="595"/>
        </w:trPr>
        <w:tc>
          <w:tcPr>
            <w:tcW w:w="900" w:type="dxa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  <w:r w:rsidRPr="00C47AB1">
              <w:rPr>
                <w:b/>
              </w:rPr>
              <w:t>000</w:t>
            </w:r>
          </w:p>
        </w:tc>
        <w:tc>
          <w:tcPr>
            <w:tcW w:w="3240" w:type="dxa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  <w:r w:rsidRPr="00C47AB1">
              <w:rPr>
                <w:b/>
              </w:rPr>
              <w:t>01 05 00 00 00 0000 000</w:t>
            </w:r>
          </w:p>
        </w:tc>
        <w:tc>
          <w:tcPr>
            <w:tcW w:w="6300" w:type="dxa"/>
          </w:tcPr>
          <w:p w:rsidR="00D40735" w:rsidRPr="00C47AB1" w:rsidRDefault="00D40735" w:rsidP="0069276F">
            <w:pPr>
              <w:rPr>
                <w:b/>
              </w:rPr>
            </w:pPr>
            <w:r w:rsidRPr="00C47AB1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Pr="00C47AB1">
              <w:rPr>
                <w:b/>
              </w:rPr>
              <w:t>0</w:t>
            </w:r>
            <w:r>
              <w:rPr>
                <w:b/>
              </w:rPr>
              <w:t>87,3</w:t>
            </w:r>
          </w:p>
        </w:tc>
        <w:tc>
          <w:tcPr>
            <w:tcW w:w="1330" w:type="dxa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  <w:r w:rsidRPr="00C47AB1">
              <w:rPr>
                <w:b/>
              </w:rPr>
              <w:t>0</w:t>
            </w:r>
          </w:p>
        </w:tc>
        <w:tc>
          <w:tcPr>
            <w:tcW w:w="1276" w:type="dxa"/>
            <w:gridSpan w:val="2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  <w:r w:rsidRPr="00C47AB1">
              <w:rPr>
                <w:b/>
              </w:rPr>
              <w:t>0</w:t>
            </w:r>
          </w:p>
        </w:tc>
      </w:tr>
      <w:tr w:rsidR="00D40735" w:rsidRPr="00C47AB1" w:rsidTr="0069276F">
        <w:tc>
          <w:tcPr>
            <w:tcW w:w="900" w:type="dxa"/>
          </w:tcPr>
          <w:p w:rsidR="00D40735" w:rsidRPr="00C47AB1" w:rsidRDefault="00D40735" w:rsidP="0069276F">
            <w:pPr>
              <w:jc w:val="center"/>
            </w:pPr>
            <w:r w:rsidRPr="00C47AB1">
              <w:t xml:space="preserve">000 </w:t>
            </w:r>
          </w:p>
        </w:tc>
        <w:tc>
          <w:tcPr>
            <w:tcW w:w="3240" w:type="dxa"/>
          </w:tcPr>
          <w:p w:rsidR="00D40735" w:rsidRPr="00C47AB1" w:rsidRDefault="00D40735" w:rsidP="0069276F">
            <w:pPr>
              <w:jc w:val="center"/>
            </w:pPr>
            <w:r w:rsidRPr="00C47AB1">
              <w:t>01 05 00 00 00 0000 500</w:t>
            </w:r>
          </w:p>
        </w:tc>
        <w:tc>
          <w:tcPr>
            <w:tcW w:w="6300" w:type="dxa"/>
          </w:tcPr>
          <w:p w:rsidR="00D40735" w:rsidRPr="00C47AB1" w:rsidRDefault="00D40735" w:rsidP="0069276F">
            <w:r w:rsidRPr="00C47AB1">
              <w:t>Увеличение остатков средств бюджета</w:t>
            </w:r>
          </w:p>
        </w:tc>
        <w:tc>
          <w:tcPr>
            <w:tcW w:w="1440" w:type="dxa"/>
          </w:tcPr>
          <w:p w:rsidR="00D40735" w:rsidRPr="00C47AB1" w:rsidRDefault="00D40735" w:rsidP="0069276F">
            <w:pPr>
              <w:jc w:val="center"/>
            </w:pPr>
            <w:r>
              <w:t>-55 813,7</w:t>
            </w:r>
          </w:p>
        </w:tc>
        <w:tc>
          <w:tcPr>
            <w:tcW w:w="1330" w:type="dxa"/>
          </w:tcPr>
          <w:p w:rsidR="00D40735" w:rsidRPr="00C47AB1" w:rsidRDefault="00D40735" w:rsidP="0069276F">
            <w:pPr>
              <w:jc w:val="center"/>
            </w:pPr>
            <w:r>
              <w:t>-43 928,1</w:t>
            </w:r>
          </w:p>
        </w:tc>
        <w:tc>
          <w:tcPr>
            <w:tcW w:w="1276" w:type="dxa"/>
            <w:gridSpan w:val="2"/>
          </w:tcPr>
          <w:p w:rsidR="00D40735" w:rsidRPr="00C47AB1" w:rsidRDefault="00D40735" w:rsidP="0069276F">
            <w:pPr>
              <w:jc w:val="center"/>
            </w:pPr>
            <w:r>
              <w:t>-45 563,8</w:t>
            </w:r>
          </w:p>
        </w:tc>
      </w:tr>
      <w:tr w:rsidR="00D40735" w:rsidRPr="00C47AB1" w:rsidTr="0069276F">
        <w:tc>
          <w:tcPr>
            <w:tcW w:w="900" w:type="dxa"/>
          </w:tcPr>
          <w:p w:rsidR="00D40735" w:rsidRPr="00C47AB1" w:rsidRDefault="00D40735" w:rsidP="0069276F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D40735" w:rsidRPr="00C47AB1" w:rsidRDefault="00D40735" w:rsidP="0069276F">
            <w:pPr>
              <w:jc w:val="center"/>
            </w:pPr>
            <w:r w:rsidRPr="00C47AB1">
              <w:t>01 05 02 00 00 0000 500</w:t>
            </w:r>
          </w:p>
        </w:tc>
        <w:tc>
          <w:tcPr>
            <w:tcW w:w="6300" w:type="dxa"/>
          </w:tcPr>
          <w:p w:rsidR="00D40735" w:rsidRPr="00C47AB1" w:rsidRDefault="00D40735" w:rsidP="0069276F">
            <w:r w:rsidRPr="00C47AB1">
              <w:t>Увеличение прочих остатков средств бюджета</w:t>
            </w:r>
          </w:p>
        </w:tc>
        <w:tc>
          <w:tcPr>
            <w:tcW w:w="1440" w:type="dxa"/>
          </w:tcPr>
          <w:p w:rsidR="00D40735" w:rsidRPr="00C47AB1" w:rsidRDefault="00D40735" w:rsidP="0069276F">
            <w:pPr>
              <w:jc w:val="center"/>
            </w:pPr>
            <w:r>
              <w:t>-55 813,7</w:t>
            </w:r>
          </w:p>
        </w:tc>
        <w:tc>
          <w:tcPr>
            <w:tcW w:w="1330" w:type="dxa"/>
          </w:tcPr>
          <w:p w:rsidR="00D40735" w:rsidRPr="00C47AB1" w:rsidRDefault="00D40735" w:rsidP="0069276F">
            <w:pPr>
              <w:jc w:val="center"/>
            </w:pPr>
            <w:r>
              <w:t>-43 928,1</w:t>
            </w:r>
          </w:p>
        </w:tc>
        <w:tc>
          <w:tcPr>
            <w:tcW w:w="1276" w:type="dxa"/>
            <w:gridSpan w:val="2"/>
          </w:tcPr>
          <w:p w:rsidR="00D40735" w:rsidRPr="00C47AB1" w:rsidRDefault="00D40735" w:rsidP="0069276F">
            <w:pPr>
              <w:jc w:val="center"/>
            </w:pPr>
            <w:r>
              <w:t>-45 563,8</w:t>
            </w:r>
          </w:p>
        </w:tc>
      </w:tr>
      <w:tr w:rsidR="00D40735" w:rsidRPr="00C47AB1" w:rsidTr="0069276F">
        <w:tc>
          <w:tcPr>
            <w:tcW w:w="900" w:type="dxa"/>
          </w:tcPr>
          <w:p w:rsidR="00D40735" w:rsidRPr="00C47AB1" w:rsidRDefault="00D40735" w:rsidP="0069276F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D40735" w:rsidRPr="00C47AB1" w:rsidRDefault="00D40735" w:rsidP="0069276F">
            <w:pPr>
              <w:jc w:val="center"/>
            </w:pPr>
            <w:r w:rsidRPr="00C47AB1">
              <w:t>01 05 02 01 00 0000 510</w:t>
            </w:r>
          </w:p>
        </w:tc>
        <w:tc>
          <w:tcPr>
            <w:tcW w:w="6300" w:type="dxa"/>
          </w:tcPr>
          <w:p w:rsidR="00D40735" w:rsidRPr="00C47AB1" w:rsidRDefault="00D40735" w:rsidP="0069276F">
            <w:r w:rsidRPr="00C47AB1">
              <w:t>Увеличение прочих остатков денежных средств бюджета</w:t>
            </w:r>
          </w:p>
        </w:tc>
        <w:tc>
          <w:tcPr>
            <w:tcW w:w="1440" w:type="dxa"/>
          </w:tcPr>
          <w:p w:rsidR="00D40735" w:rsidRPr="00C47AB1" w:rsidRDefault="00D40735" w:rsidP="0069276F">
            <w:pPr>
              <w:jc w:val="center"/>
            </w:pPr>
            <w:r>
              <w:t>-55 813,7</w:t>
            </w:r>
          </w:p>
        </w:tc>
        <w:tc>
          <w:tcPr>
            <w:tcW w:w="1330" w:type="dxa"/>
          </w:tcPr>
          <w:p w:rsidR="00D40735" w:rsidRPr="00C47AB1" w:rsidRDefault="00D40735" w:rsidP="0069276F">
            <w:pPr>
              <w:jc w:val="center"/>
            </w:pPr>
            <w:r>
              <w:t>-43 928,1</w:t>
            </w:r>
          </w:p>
        </w:tc>
        <w:tc>
          <w:tcPr>
            <w:tcW w:w="1276" w:type="dxa"/>
            <w:gridSpan w:val="2"/>
          </w:tcPr>
          <w:p w:rsidR="00D40735" w:rsidRPr="00C47AB1" w:rsidRDefault="00D40735" w:rsidP="0069276F">
            <w:pPr>
              <w:jc w:val="center"/>
            </w:pPr>
            <w:r>
              <w:t>-45 563,8</w:t>
            </w:r>
          </w:p>
        </w:tc>
      </w:tr>
      <w:tr w:rsidR="00D40735" w:rsidRPr="00C47AB1" w:rsidTr="0069276F">
        <w:tc>
          <w:tcPr>
            <w:tcW w:w="900" w:type="dxa"/>
          </w:tcPr>
          <w:p w:rsidR="00D40735" w:rsidRPr="00C47AB1" w:rsidRDefault="00D40735" w:rsidP="0069276F">
            <w:pPr>
              <w:jc w:val="center"/>
            </w:pPr>
            <w:r w:rsidRPr="00C47AB1">
              <w:t>098</w:t>
            </w:r>
          </w:p>
        </w:tc>
        <w:tc>
          <w:tcPr>
            <w:tcW w:w="3240" w:type="dxa"/>
          </w:tcPr>
          <w:p w:rsidR="00D40735" w:rsidRPr="00C47AB1" w:rsidRDefault="00D40735" w:rsidP="0069276F">
            <w:pPr>
              <w:jc w:val="center"/>
            </w:pPr>
            <w:r w:rsidRPr="00C47AB1">
              <w:t>01 05 02 01 10 0000 510</w:t>
            </w:r>
          </w:p>
        </w:tc>
        <w:tc>
          <w:tcPr>
            <w:tcW w:w="6300" w:type="dxa"/>
          </w:tcPr>
          <w:p w:rsidR="00D40735" w:rsidRPr="00C47AB1" w:rsidRDefault="00D40735" w:rsidP="0069276F">
            <w:r w:rsidRPr="00C47AB1">
              <w:t xml:space="preserve">Увеличение прочих остатков денежных средств бюджета муниципального района </w:t>
            </w:r>
          </w:p>
        </w:tc>
        <w:tc>
          <w:tcPr>
            <w:tcW w:w="1440" w:type="dxa"/>
          </w:tcPr>
          <w:p w:rsidR="00D40735" w:rsidRPr="00C47AB1" w:rsidRDefault="00D40735" w:rsidP="0069276F">
            <w:pPr>
              <w:jc w:val="center"/>
            </w:pPr>
          </w:p>
        </w:tc>
        <w:tc>
          <w:tcPr>
            <w:tcW w:w="1330" w:type="dxa"/>
          </w:tcPr>
          <w:p w:rsidR="00D40735" w:rsidRPr="00C47AB1" w:rsidRDefault="00D40735" w:rsidP="0069276F">
            <w:pPr>
              <w:jc w:val="center"/>
            </w:pPr>
          </w:p>
        </w:tc>
        <w:tc>
          <w:tcPr>
            <w:tcW w:w="1276" w:type="dxa"/>
            <w:gridSpan w:val="2"/>
          </w:tcPr>
          <w:p w:rsidR="00D40735" w:rsidRPr="00C47AB1" w:rsidRDefault="00D40735" w:rsidP="0069276F">
            <w:pPr>
              <w:jc w:val="center"/>
            </w:pPr>
          </w:p>
        </w:tc>
      </w:tr>
      <w:tr w:rsidR="00D40735" w:rsidRPr="00C47AB1" w:rsidTr="0069276F">
        <w:tc>
          <w:tcPr>
            <w:tcW w:w="900" w:type="dxa"/>
          </w:tcPr>
          <w:p w:rsidR="00D40735" w:rsidRPr="00C47AB1" w:rsidRDefault="00D40735" w:rsidP="0069276F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D40735" w:rsidRPr="00C47AB1" w:rsidRDefault="00D40735" w:rsidP="0069276F">
            <w:pPr>
              <w:jc w:val="center"/>
            </w:pPr>
            <w:r w:rsidRPr="00C47AB1">
              <w:t>01 05 00 00 00 0000 600</w:t>
            </w:r>
          </w:p>
        </w:tc>
        <w:tc>
          <w:tcPr>
            <w:tcW w:w="6300" w:type="dxa"/>
          </w:tcPr>
          <w:p w:rsidR="00D40735" w:rsidRPr="00C47AB1" w:rsidRDefault="00D40735" w:rsidP="0069276F">
            <w:r w:rsidRPr="00C47AB1">
              <w:t>Уменьшение остатков средств бюджета</w:t>
            </w:r>
          </w:p>
        </w:tc>
        <w:tc>
          <w:tcPr>
            <w:tcW w:w="1440" w:type="dxa"/>
          </w:tcPr>
          <w:p w:rsidR="00D40735" w:rsidRPr="00C47AB1" w:rsidRDefault="00D40735" w:rsidP="0069276F">
            <w:pPr>
              <w:jc w:val="center"/>
            </w:pPr>
            <w:r>
              <w:t>58 901,0</w:t>
            </w:r>
          </w:p>
        </w:tc>
        <w:tc>
          <w:tcPr>
            <w:tcW w:w="1330" w:type="dxa"/>
          </w:tcPr>
          <w:p w:rsidR="00D40735" w:rsidRPr="00C47AB1" w:rsidRDefault="00D40735" w:rsidP="0069276F">
            <w:pPr>
              <w:jc w:val="center"/>
            </w:pPr>
            <w:r>
              <w:t>43 928,1</w:t>
            </w:r>
          </w:p>
        </w:tc>
        <w:tc>
          <w:tcPr>
            <w:tcW w:w="1276" w:type="dxa"/>
            <w:gridSpan w:val="2"/>
          </w:tcPr>
          <w:p w:rsidR="00D40735" w:rsidRPr="00C47AB1" w:rsidRDefault="00D40735" w:rsidP="0069276F">
            <w:pPr>
              <w:jc w:val="center"/>
            </w:pPr>
            <w:r>
              <w:t>45 563,8</w:t>
            </w:r>
          </w:p>
        </w:tc>
      </w:tr>
      <w:tr w:rsidR="00D40735" w:rsidRPr="00C47AB1" w:rsidTr="0069276F">
        <w:tc>
          <w:tcPr>
            <w:tcW w:w="900" w:type="dxa"/>
          </w:tcPr>
          <w:p w:rsidR="00D40735" w:rsidRPr="00C47AB1" w:rsidRDefault="00D40735" w:rsidP="0069276F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D40735" w:rsidRPr="00C47AB1" w:rsidRDefault="00D40735" w:rsidP="0069276F">
            <w:pPr>
              <w:jc w:val="center"/>
            </w:pPr>
            <w:r w:rsidRPr="00C47AB1">
              <w:t>01 05 02 00 00 0000 600</w:t>
            </w:r>
          </w:p>
        </w:tc>
        <w:tc>
          <w:tcPr>
            <w:tcW w:w="6300" w:type="dxa"/>
          </w:tcPr>
          <w:p w:rsidR="00D40735" w:rsidRPr="00C47AB1" w:rsidRDefault="00D40735" w:rsidP="0069276F">
            <w:r w:rsidRPr="00C47AB1">
              <w:t>Уменьшение прочих остатков средств бюджета</w:t>
            </w:r>
          </w:p>
        </w:tc>
        <w:tc>
          <w:tcPr>
            <w:tcW w:w="1440" w:type="dxa"/>
          </w:tcPr>
          <w:p w:rsidR="00D40735" w:rsidRPr="00C47AB1" w:rsidRDefault="00D40735" w:rsidP="0069276F">
            <w:pPr>
              <w:jc w:val="center"/>
            </w:pPr>
            <w:r>
              <w:t>58 901,0</w:t>
            </w:r>
          </w:p>
        </w:tc>
        <w:tc>
          <w:tcPr>
            <w:tcW w:w="1330" w:type="dxa"/>
          </w:tcPr>
          <w:p w:rsidR="00D40735" w:rsidRPr="00C47AB1" w:rsidRDefault="00D40735" w:rsidP="0069276F">
            <w:pPr>
              <w:jc w:val="center"/>
            </w:pPr>
            <w:r>
              <w:t>43 928,1</w:t>
            </w:r>
          </w:p>
        </w:tc>
        <w:tc>
          <w:tcPr>
            <w:tcW w:w="1276" w:type="dxa"/>
            <w:gridSpan w:val="2"/>
          </w:tcPr>
          <w:p w:rsidR="00D40735" w:rsidRPr="00C47AB1" w:rsidRDefault="00D40735" w:rsidP="0069276F">
            <w:pPr>
              <w:jc w:val="center"/>
            </w:pPr>
            <w:r>
              <w:t>45 563,8</w:t>
            </w:r>
          </w:p>
        </w:tc>
      </w:tr>
      <w:tr w:rsidR="00D40735" w:rsidRPr="00C47AB1" w:rsidTr="0069276F">
        <w:tc>
          <w:tcPr>
            <w:tcW w:w="900" w:type="dxa"/>
          </w:tcPr>
          <w:p w:rsidR="00D40735" w:rsidRPr="00C47AB1" w:rsidRDefault="00D40735" w:rsidP="0069276F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D40735" w:rsidRPr="00C47AB1" w:rsidRDefault="00D40735" w:rsidP="0069276F">
            <w:pPr>
              <w:jc w:val="center"/>
            </w:pPr>
            <w:r w:rsidRPr="00C47AB1">
              <w:t>01 05 02 01 00 0000 610</w:t>
            </w:r>
          </w:p>
        </w:tc>
        <w:tc>
          <w:tcPr>
            <w:tcW w:w="6300" w:type="dxa"/>
          </w:tcPr>
          <w:p w:rsidR="00D40735" w:rsidRPr="00C47AB1" w:rsidRDefault="00D40735" w:rsidP="0069276F">
            <w:r w:rsidRPr="00C47AB1">
              <w:t>Уменьшение прочих остатков денежных средств бюджета</w:t>
            </w:r>
          </w:p>
        </w:tc>
        <w:tc>
          <w:tcPr>
            <w:tcW w:w="1440" w:type="dxa"/>
          </w:tcPr>
          <w:p w:rsidR="00D40735" w:rsidRPr="00790122" w:rsidRDefault="00D40735" w:rsidP="0069276F">
            <w:pPr>
              <w:jc w:val="center"/>
            </w:pPr>
            <w:r w:rsidRPr="00790122">
              <w:t>58 901,0</w:t>
            </w:r>
          </w:p>
        </w:tc>
        <w:tc>
          <w:tcPr>
            <w:tcW w:w="1330" w:type="dxa"/>
          </w:tcPr>
          <w:p w:rsidR="00D40735" w:rsidRPr="00C47AB1" w:rsidRDefault="00D40735" w:rsidP="0069276F">
            <w:pPr>
              <w:jc w:val="center"/>
            </w:pPr>
            <w:r>
              <w:t>43 928,1</w:t>
            </w:r>
          </w:p>
        </w:tc>
        <w:tc>
          <w:tcPr>
            <w:tcW w:w="1276" w:type="dxa"/>
            <w:gridSpan w:val="2"/>
          </w:tcPr>
          <w:p w:rsidR="00D40735" w:rsidRPr="00C47AB1" w:rsidRDefault="00D40735" w:rsidP="0069276F">
            <w:pPr>
              <w:jc w:val="center"/>
            </w:pPr>
            <w:r>
              <w:t>45 563,8</w:t>
            </w:r>
          </w:p>
        </w:tc>
      </w:tr>
      <w:tr w:rsidR="00D40735" w:rsidRPr="00C47AB1" w:rsidTr="0069276F">
        <w:tc>
          <w:tcPr>
            <w:tcW w:w="900" w:type="dxa"/>
          </w:tcPr>
          <w:p w:rsidR="00D40735" w:rsidRPr="00C47AB1" w:rsidRDefault="00D40735" w:rsidP="0069276F">
            <w:pPr>
              <w:jc w:val="center"/>
            </w:pPr>
            <w:r w:rsidRPr="00C47AB1">
              <w:t>098</w:t>
            </w:r>
          </w:p>
        </w:tc>
        <w:tc>
          <w:tcPr>
            <w:tcW w:w="3240" w:type="dxa"/>
          </w:tcPr>
          <w:p w:rsidR="00D40735" w:rsidRPr="00C47AB1" w:rsidRDefault="00D40735" w:rsidP="0069276F">
            <w:pPr>
              <w:jc w:val="center"/>
            </w:pPr>
            <w:r w:rsidRPr="00C47AB1">
              <w:t>01 05 02 01 10 0000 610</w:t>
            </w:r>
          </w:p>
        </w:tc>
        <w:tc>
          <w:tcPr>
            <w:tcW w:w="6300" w:type="dxa"/>
          </w:tcPr>
          <w:p w:rsidR="00D40735" w:rsidRPr="00C47AB1" w:rsidRDefault="00D40735" w:rsidP="0069276F">
            <w:r w:rsidRPr="00C47AB1">
              <w:t xml:space="preserve">Уменьшение прочих остатков денежных средств бюджета муниципального района </w:t>
            </w:r>
          </w:p>
        </w:tc>
        <w:tc>
          <w:tcPr>
            <w:tcW w:w="1440" w:type="dxa"/>
          </w:tcPr>
          <w:p w:rsidR="00D40735" w:rsidRPr="00C47AB1" w:rsidRDefault="00D40735" w:rsidP="0069276F">
            <w:pPr>
              <w:jc w:val="center"/>
            </w:pPr>
          </w:p>
        </w:tc>
        <w:tc>
          <w:tcPr>
            <w:tcW w:w="1330" w:type="dxa"/>
          </w:tcPr>
          <w:p w:rsidR="00D40735" w:rsidRPr="00C47AB1" w:rsidRDefault="00D40735" w:rsidP="0069276F">
            <w:pPr>
              <w:jc w:val="center"/>
            </w:pPr>
          </w:p>
        </w:tc>
        <w:tc>
          <w:tcPr>
            <w:tcW w:w="1276" w:type="dxa"/>
            <w:gridSpan w:val="2"/>
          </w:tcPr>
          <w:p w:rsidR="00D40735" w:rsidRPr="00C47AB1" w:rsidRDefault="00D40735" w:rsidP="0069276F">
            <w:pPr>
              <w:jc w:val="center"/>
            </w:pPr>
          </w:p>
        </w:tc>
      </w:tr>
      <w:tr w:rsidR="00D40735" w:rsidRPr="00C47AB1" w:rsidTr="0069276F">
        <w:tc>
          <w:tcPr>
            <w:tcW w:w="900" w:type="dxa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  <w:r w:rsidRPr="00C47AB1">
              <w:rPr>
                <w:b/>
              </w:rPr>
              <w:t>000</w:t>
            </w:r>
          </w:p>
        </w:tc>
        <w:tc>
          <w:tcPr>
            <w:tcW w:w="3240" w:type="dxa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  <w:r w:rsidRPr="00C47AB1">
              <w:rPr>
                <w:b/>
              </w:rPr>
              <w:t>01 06 00 00 00 0000 000</w:t>
            </w:r>
          </w:p>
        </w:tc>
        <w:tc>
          <w:tcPr>
            <w:tcW w:w="6300" w:type="dxa"/>
          </w:tcPr>
          <w:p w:rsidR="00D40735" w:rsidRPr="00C47AB1" w:rsidRDefault="00D40735" w:rsidP="0069276F">
            <w:pPr>
              <w:rPr>
                <w:b/>
              </w:rPr>
            </w:pPr>
            <w:r w:rsidRPr="00C47AB1">
              <w:rPr>
                <w:b/>
              </w:rPr>
              <w:t>Иные 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  <w:tc>
          <w:tcPr>
            <w:tcW w:w="1330" w:type="dxa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D40735" w:rsidRPr="00C47AB1" w:rsidRDefault="00D40735" w:rsidP="0069276F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</w:tr>
      <w:tr w:rsidR="00D40735" w:rsidRPr="00C47AB1" w:rsidTr="0069276F">
        <w:tc>
          <w:tcPr>
            <w:tcW w:w="900" w:type="dxa"/>
          </w:tcPr>
          <w:p w:rsidR="00D40735" w:rsidRPr="00C47AB1" w:rsidRDefault="00D40735" w:rsidP="0069276F">
            <w:pPr>
              <w:jc w:val="center"/>
              <w:rPr>
                <w:i/>
              </w:rPr>
            </w:pPr>
            <w:r w:rsidRPr="00C47AB1">
              <w:rPr>
                <w:i/>
              </w:rPr>
              <w:t>000</w:t>
            </w:r>
          </w:p>
        </w:tc>
        <w:tc>
          <w:tcPr>
            <w:tcW w:w="3240" w:type="dxa"/>
          </w:tcPr>
          <w:p w:rsidR="00D40735" w:rsidRPr="00C47AB1" w:rsidRDefault="00D40735" w:rsidP="0069276F">
            <w:pPr>
              <w:jc w:val="center"/>
              <w:rPr>
                <w:i/>
              </w:rPr>
            </w:pPr>
            <w:r w:rsidRPr="00C47AB1">
              <w:rPr>
                <w:i/>
              </w:rPr>
              <w:t>01 06 04 00 00 0000 000</w:t>
            </w:r>
          </w:p>
        </w:tc>
        <w:tc>
          <w:tcPr>
            <w:tcW w:w="6300" w:type="dxa"/>
          </w:tcPr>
          <w:p w:rsidR="00D40735" w:rsidRPr="00C47AB1" w:rsidRDefault="00D40735" w:rsidP="0069276F">
            <w:pPr>
              <w:rPr>
                <w:i/>
              </w:rPr>
            </w:pPr>
            <w:r w:rsidRPr="00C47AB1">
              <w:rPr>
                <w:i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440" w:type="dxa"/>
          </w:tcPr>
          <w:p w:rsidR="00D40735" w:rsidRPr="00C47AB1" w:rsidRDefault="00D40735" w:rsidP="0069276F">
            <w:pPr>
              <w:jc w:val="center"/>
              <w:rPr>
                <w:i/>
              </w:rPr>
            </w:pPr>
            <w:r w:rsidRPr="00C47AB1">
              <w:rPr>
                <w:i/>
              </w:rPr>
              <w:t>- 500,0</w:t>
            </w:r>
          </w:p>
        </w:tc>
        <w:tc>
          <w:tcPr>
            <w:tcW w:w="1330" w:type="dxa"/>
          </w:tcPr>
          <w:p w:rsidR="00D40735" w:rsidRPr="00C47AB1" w:rsidRDefault="00D40735" w:rsidP="0069276F">
            <w:pPr>
              <w:jc w:val="center"/>
              <w:rPr>
                <w:i/>
              </w:rPr>
            </w:pPr>
            <w:r w:rsidRPr="00C47AB1">
              <w:rPr>
                <w:i/>
              </w:rPr>
              <w:t>- 500,0</w:t>
            </w:r>
          </w:p>
        </w:tc>
        <w:tc>
          <w:tcPr>
            <w:tcW w:w="1276" w:type="dxa"/>
            <w:gridSpan w:val="2"/>
          </w:tcPr>
          <w:p w:rsidR="00D40735" w:rsidRPr="00C47AB1" w:rsidRDefault="00D40735" w:rsidP="0069276F">
            <w:pPr>
              <w:jc w:val="center"/>
              <w:rPr>
                <w:i/>
              </w:rPr>
            </w:pPr>
            <w:r w:rsidRPr="00C47AB1">
              <w:rPr>
                <w:i/>
              </w:rPr>
              <w:t>- 500,0</w:t>
            </w:r>
          </w:p>
        </w:tc>
      </w:tr>
      <w:tr w:rsidR="00D40735" w:rsidRPr="00C47AB1" w:rsidTr="0069276F">
        <w:tc>
          <w:tcPr>
            <w:tcW w:w="900" w:type="dxa"/>
          </w:tcPr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  <w:r w:rsidRPr="00C47AB1">
              <w:t>01 06 04 00 00 0000 800</w:t>
            </w:r>
          </w:p>
        </w:tc>
        <w:tc>
          <w:tcPr>
            <w:tcW w:w="6300" w:type="dxa"/>
          </w:tcPr>
          <w:p w:rsidR="00D40735" w:rsidRPr="00C47AB1" w:rsidRDefault="00D40735" w:rsidP="0069276F">
            <w:r w:rsidRPr="00C47AB1">
              <w:lastRenderedPageBreak/>
              <w:t xml:space="preserve">Исполнение государственных и муниципальных гарантий </w:t>
            </w:r>
            <w:r w:rsidRPr="00C47AB1">
              <w:lastRenderedPageBreak/>
              <w:t>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  <w:r w:rsidRPr="00C47AB1">
              <w:t>- 500,0</w:t>
            </w:r>
          </w:p>
        </w:tc>
        <w:tc>
          <w:tcPr>
            <w:tcW w:w="1330" w:type="dxa"/>
          </w:tcPr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  <w:r w:rsidRPr="00C47AB1">
              <w:t>-500,0</w:t>
            </w:r>
          </w:p>
        </w:tc>
        <w:tc>
          <w:tcPr>
            <w:tcW w:w="1276" w:type="dxa"/>
            <w:gridSpan w:val="2"/>
          </w:tcPr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  <w:r w:rsidRPr="00C47AB1">
              <w:t>-500,0</w:t>
            </w:r>
          </w:p>
        </w:tc>
      </w:tr>
      <w:tr w:rsidR="00D40735" w:rsidRPr="00C47AB1" w:rsidTr="0069276F">
        <w:tc>
          <w:tcPr>
            <w:tcW w:w="900" w:type="dxa"/>
          </w:tcPr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  <w:r w:rsidRPr="00C47AB1">
              <w:t>098</w:t>
            </w:r>
          </w:p>
        </w:tc>
        <w:tc>
          <w:tcPr>
            <w:tcW w:w="3240" w:type="dxa"/>
          </w:tcPr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  <w:r w:rsidRPr="00C47AB1">
              <w:t>01 06 04 00 10 0000 810</w:t>
            </w:r>
          </w:p>
        </w:tc>
        <w:tc>
          <w:tcPr>
            <w:tcW w:w="6300" w:type="dxa"/>
          </w:tcPr>
          <w:p w:rsidR="00D40735" w:rsidRPr="00C47AB1" w:rsidRDefault="00D40735" w:rsidP="0069276F">
            <w:r w:rsidRPr="00C47AB1">
              <w:t>Исполнение муниципальных гарантий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  <w:r w:rsidRPr="00C47AB1">
              <w:t>-500,0</w:t>
            </w:r>
          </w:p>
        </w:tc>
        <w:tc>
          <w:tcPr>
            <w:tcW w:w="1330" w:type="dxa"/>
          </w:tcPr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  <w:r w:rsidRPr="00C47AB1">
              <w:t>-500,0</w:t>
            </w:r>
          </w:p>
        </w:tc>
        <w:tc>
          <w:tcPr>
            <w:tcW w:w="1276" w:type="dxa"/>
            <w:gridSpan w:val="2"/>
          </w:tcPr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</w:p>
          <w:p w:rsidR="00D40735" w:rsidRPr="00C47AB1" w:rsidRDefault="00D40735" w:rsidP="0069276F">
            <w:pPr>
              <w:jc w:val="center"/>
            </w:pPr>
            <w:r w:rsidRPr="00C47AB1">
              <w:t>-500,0</w:t>
            </w:r>
          </w:p>
        </w:tc>
      </w:tr>
      <w:tr w:rsidR="00D40735" w:rsidRPr="00C47AB1" w:rsidTr="0069276F">
        <w:tc>
          <w:tcPr>
            <w:tcW w:w="900" w:type="dxa"/>
          </w:tcPr>
          <w:p w:rsidR="00D40735" w:rsidRPr="00C47AB1" w:rsidRDefault="00D40735" w:rsidP="0069276F">
            <w:pPr>
              <w:jc w:val="center"/>
              <w:rPr>
                <w:i/>
              </w:rPr>
            </w:pPr>
            <w:r w:rsidRPr="00C47AB1">
              <w:rPr>
                <w:i/>
              </w:rPr>
              <w:t>000</w:t>
            </w:r>
          </w:p>
        </w:tc>
        <w:tc>
          <w:tcPr>
            <w:tcW w:w="3240" w:type="dxa"/>
          </w:tcPr>
          <w:p w:rsidR="00D40735" w:rsidRPr="00C47AB1" w:rsidRDefault="00D40735" w:rsidP="0069276F">
            <w:pPr>
              <w:jc w:val="center"/>
              <w:rPr>
                <w:i/>
              </w:rPr>
            </w:pPr>
            <w:r w:rsidRPr="00C47AB1">
              <w:rPr>
                <w:i/>
              </w:rPr>
              <w:t>01 06 05 00 00 0000 000</w:t>
            </w:r>
          </w:p>
        </w:tc>
        <w:tc>
          <w:tcPr>
            <w:tcW w:w="6300" w:type="dxa"/>
          </w:tcPr>
          <w:p w:rsidR="00D40735" w:rsidRPr="00C47AB1" w:rsidRDefault="00D40735" w:rsidP="0069276F">
            <w:pPr>
              <w:rPr>
                <w:i/>
              </w:rPr>
            </w:pPr>
            <w:r w:rsidRPr="00C47AB1">
              <w:rPr>
                <w:i/>
              </w:rPr>
              <w:t>Бюджетные кредиты, предоставленные внутри страны</w:t>
            </w:r>
          </w:p>
        </w:tc>
        <w:tc>
          <w:tcPr>
            <w:tcW w:w="1440" w:type="dxa"/>
          </w:tcPr>
          <w:p w:rsidR="00D40735" w:rsidRPr="00C47AB1" w:rsidRDefault="00D40735" w:rsidP="0069276F">
            <w:pPr>
              <w:jc w:val="center"/>
              <w:rPr>
                <w:i/>
              </w:rPr>
            </w:pPr>
            <w:r w:rsidRPr="00C47AB1">
              <w:t>500,0</w:t>
            </w:r>
          </w:p>
        </w:tc>
        <w:tc>
          <w:tcPr>
            <w:tcW w:w="1330" w:type="dxa"/>
          </w:tcPr>
          <w:p w:rsidR="00D40735" w:rsidRPr="00C47AB1" w:rsidRDefault="00D40735" w:rsidP="0069276F">
            <w:pPr>
              <w:jc w:val="center"/>
              <w:rPr>
                <w:i/>
              </w:rPr>
            </w:pPr>
            <w:r w:rsidRPr="00C47AB1">
              <w:rPr>
                <w:i/>
              </w:rPr>
              <w:t>500,0</w:t>
            </w:r>
          </w:p>
        </w:tc>
        <w:tc>
          <w:tcPr>
            <w:tcW w:w="1276" w:type="dxa"/>
            <w:gridSpan w:val="2"/>
          </w:tcPr>
          <w:p w:rsidR="00D40735" w:rsidRPr="00C47AB1" w:rsidRDefault="00D40735" w:rsidP="0069276F">
            <w:pPr>
              <w:jc w:val="center"/>
              <w:rPr>
                <w:i/>
              </w:rPr>
            </w:pPr>
            <w:r w:rsidRPr="00C47AB1">
              <w:rPr>
                <w:i/>
              </w:rPr>
              <w:t>500,0</w:t>
            </w:r>
          </w:p>
        </w:tc>
      </w:tr>
      <w:tr w:rsidR="00D40735" w:rsidRPr="00C47AB1" w:rsidTr="0069276F">
        <w:tc>
          <w:tcPr>
            <w:tcW w:w="900" w:type="dxa"/>
          </w:tcPr>
          <w:p w:rsidR="00D40735" w:rsidRPr="00C47AB1" w:rsidRDefault="00D40735" w:rsidP="0069276F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D40735" w:rsidRPr="00C47AB1" w:rsidRDefault="00D40735" w:rsidP="0069276F">
            <w:pPr>
              <w:jc w:val="center"/>
            </w:pPr>
            <w:r w:rsidRPr="00C47AB1">
              <w:t>01 06 05 00 00 0000 600</w:t>
            </w:r>
          </w:p>
        </w:tc>
        <w:tc>
          <w:tcPr>
            <w:tcW w:w="6300" w:type="dxa"/>
          </w:tcPr>
          <w:p w:rsidR="00D40735" w:rsidRPr="00C47AB1" w:rsidRDefault="00D40735" w:rsidP="0069276F">
            <w:r w:rsidRPr="00C47AB1">
              <w:t>Возврат бюджетных кредитов, предоставленных внутри страны</w:t>
            </w:r>
          </w:p>
        </w:tc>
        <w:tc>
          <w:tcPr>
            <w:tcW w:w="1440" w:type="dxa"/>
          </w:tcPr>
          <w:p w:rsidR="00D40735" w:rsidRPr="00C47AB1" w:rsidRDefault="00D40735" w:rsidP="0069276F">
            <w:pPr>
              <w:jc w:val="center"/>
            </w:pPr>
            <w:r w:rsidRPr="00C47AB1">
              <w:t>500,0</w:t>
            </w:r>
          </w:p>
        </w:tc>
        <w:tc>
          <w:tcPr>
            <w:tcW w:w="1330" w:type="dxa"/>
          </w:tcPr>
          <w:p w:rsidR="00D40735" w:rsidRPr="00C47AB1" w:rsidRDefault="00D40735" w:rsidP="0069276F">
            <w:pPr>
              <w:jc w:val="center"/>
            </w:pPr>
            <w:r w:rsidRPr="00C47AB1">
              <w:t>500,0</w:t>
            </w:r>
          </w:p>
        </w:tc>
        <w:tc>
          <w:tcPr>
            <w:tcW w:w="1276" w:type="dxa"/>
            <w:gridSpan w:val="2"/>
          </w:tcPr>
          <w:p w:rsidR="00D40735" w:rsidRPr="00C47AB1" w:rsidRDefault="00D40735" w:rsidP="0069276F">
            <w:pPr>
              <w:jc w:val="center"/>
            </w:pPr>
            <w:r w:rsidRPr="00C47AB1">
              <w:t>500,0</w:t>
            </w:r>
          </w:p>
        </w:tc>
      </w:tr>
      <w:tr w:rsidR="00D40735" w:rsidRPr="00C47AB1" w:rsidTr="0069276F">
        <w:tc>
          <w:tcPr>
            <w:tcW w:w="900" w:type="dxa"/>
          </w:tcPr>
          <w:p w:rsidR="00D40735" w:rsidRPr="00C47AB1" w:rsidRDefault="00D40735" w:rsidP="0069276F">
            <w:pPr>
              <w:jc w:val="center"/>
            </w:pPr>
            <w:r w:rsidRPr="00C47AB1">
              <w:t>098</w:t>
            </w:r>
          </w:p>
        </w:tc>
        <w:tc>
          <w:tcPr>
            <w:tcW w:w="3240" w:type="dxa"/>
          </w:tcPr>
          <w:p w:rsidR="00D40735" w:rsidRPr="00C47AB1" w:rsidRDefault="00D40735" w:rsidP="0069276F">
            <w:pPr>
              <w:jc w:val="center"/>
            </w:pPr>
            <w:r w:rsidRPr="00C47AB1">
              <w:t>01 06 05 01 10 0000 640</w:t>
            </w:r>
          </w:p>
        </w:tc>
        <w:tc>
          <w:tcPr>
            <w:tcW w:w="6300" w:type="dxa"/>
          </w:tcPr>
          <w:p w:rsidR="00D40735" w:rsidRPr="00C47AB1" w:rsidRDefault="00D40735" w:rsidP="0069276F">
            <w:r w:rsidRPr="00C47AB1">
              <w:t>Возврат бюджетных кредитов, предоставленных юридическим лицам из бюджета муниципального района</w:t>
            </w:r>
          </w:p>
        </w:tc>
        <w:tc>
          <w:tcPr>
            <w:tcW w:w="1440" w:type="dxa"/>
          </w:tcPr>
          <w:p w:rsidR="00D40735" w:rsidRPr="00C47AB1" w:rsidRDefault="00D40735" w:rsidP="0069276F">
            <w:pPr>
              <w:jc w:val="center"/>
            </w:pPr>
            <w:r w:rsidRPr="00C47AB1">
              <w:t>500,0</w:t>
            </w:r>
          </w:p>
        </w:tc>
        <w:tc>
          <w:tcPr>
            <w:tcW w:w="1330" w:type="dxa"/>
          </w:tcPr>
          <w:p w:rsidR="00D40735" w:rsidRPr="00C47AB1" w:rsidRDefault="00D40735" w:rsidP="0069276F">
            <w:pPr>
              <w:jc w:val="center"/>
            </w:pPr>
            <w:r w:rsidRPr="00C47AB1">
              <w:t>500,0</w:t>
            </w:r>
          </w:p>
        </w:tc>
        <w:tc>
          <w:tcPr>
            <w:tcW w:w="1276" w:type="dxa"/>
            <w:gridSpan w:val="2"/>
          </w:tcPr>
          <w:p w:rsidR="00D40735" w:rsidRPr="00C47AB1" w:rsidRDefault="00D40735" w:rsidP="0069276F">
            <w:pPr>
              <w:jc w:val="center"/>
            </w:pPr>
            <w:r w:rsidRPr="00C47AB1">
              <w:t>500,0</w:t>
            </w:r>
          </w:p>
        </w:tc>
      </w:tr>
    </w:tbl>
    <w:p w:rsidR="00D40735" w:rsidRPr="00173EC4" w:rsidRDefault="00D40735" w:rsidP="00D40735"/>
    <w:p w:rsidR="00D40735" w:rsidRPr="00F42DB3" w:rsidRDefault="00D40735" w:rsidP="00D40735"/>
    <w:p w:rsidR="00D40735" w:rsidRPr="00F42DB3" w:rsidRDefault="00D40735" w:rsidP="00D40735"/>
    <w:p w:rsidR="00D40735" w:rsidRPr="00F42DB3" w:rsidRDefault="00D40735" w:rsidP="00D40735"/>
    <w:p w:rsidR="00D40735" w:rsidRDefault="00D40735" w:rsidP="00D40735"/>
    <w:p w:rsidR="00D40735" w:rsidRDefault="00D40735" w:rsidP="00D40735"/>
    <w:p w:rsidR="00D40735" w:rsidRDefault="00D40735" w:rsidP="00D40735"/>
    <w:p w:rsidR="00D40735" w:rsidRDefault="00D40735" w:rsidP="00D40735"/>
    <w:p w:rsidR="00D40735" w:rsidRDefault="00D40735" w:rsidP="00D40735"/>
    <w:p w:rsidR="00D40735" w:rsidRDefault="00D40735" w:rsidP="00D40735"/>
    <w:p w:rsidR="00D40735" w:rsidRDefault="00D40735" w:rsidP="00D40735"/>
    <w:p w:rsidR="00D40735" w:rsidRDefault="00D40735" w:rsidP="00D40735"/>
    <w:p w:rsidR="00D40735" w:rsidRDefault="00D40735" w:rsidP="00D40735"/>
    <w:p w:rsidR="00D40735" w:rsidRDefault="00D40735" w:rsidP="00D40735"/>
    <w:p w:rsidR="00D40735" w:rsidRDefault="00D40735" w:rsidP="00D40735"/>
    <w:p w:rsidR="00D40735" w:rsidRDefault="00D40735" w:rsidP="00D40735">
      <w:pPr>
        <w:sectPr w:rsidR="00D40735" w:rsidSect="00815892">
          <w:pgSz w:w="16834" w:h="11907" w:orient="landscape"/>
          <w:pgMar w:top="1701" w:right="1134" w:bottom="851" w:left="1134" w:header="720" w:footer="720" w:gutter="0"/>
          <w:cols w:space="708"/>
          <w:noEndnote/>
          <w:titlePg/>
          <w:docGrid w:linePitch="326"/>
        </w:sectPr>
      </w:pPr>
    </w:p>
    <w:p w:rsidR="00D40735" w:rsidRPr="003B50CE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3B50CE">
        <w:rPr>
          <w:rFonts w:eastAsia="Times New Roman"/>
          <w:lang w:eastAsia="ru-RU"/>
        </w:rPr>
        <w:lastRenderedPageBreak/>
        <w:t>Приложение 2</w:t>
      </w:r>
    </w:p>
    <w:p w:rsidR="00D40735" w:rsidRPr="003B50CE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3B50CE">
        <w:rPr>
          <w:rFonts w:eastAsia="Times New Roman"/>
          <w:lang w:eastAsia="ru-RU"/>
        </w:rPr>
        <w:t>к решению Думы</w:t>
      </w:r>
    </w:p>
    <w:p w:rsidR="00D40735" w:rsidRPr="003B50CE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3B50CE">
        <w:rPr>
          <w:rFonts w:eastAsia="Times New Roman"/>
          <w:lang w:eastAsia="ru-RU"/>
        </w:rPr>
        <w:t>Октябрьского городского поселения</w:t>
      </w:r>
    </w:p>
    <w:p w:rsidR="00D40735" w:rsidRPr="003B50CE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3B50CE">
        <w:rPr>
          <w:rFonts w:eastAsia="Times New Roman"/>
          <w:lang w:eastAsia="ru-RU"/>
        </w:rPr>
        <w:t>Октябрьского муниципального района</w:t>
      </w:r>
    </w:p>
    <w:p w:rsidR="00D40735" w:rsidRPr="003B50CE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3B50CE">
        <w:rPr>
          <w:rFonts w:eastAsia="Times New Roman"/>
          <w:lang w:eastAsia="ru-RU"/>
        </w:rPr>
        <w:t>Пермского края от 20.02.2014 № 38</w:t>
      </w:r>
    </w:p>
    <w:p w:rsidR="00D40735" w:rsidRPr="003B50CE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Pr="003B50CE" w:rsidRDefault="00D40735" w:rsidP="00D40735">
      <w:pPr>
        <w:jc w:val="center"/>
        <w:rPr>
          <w:b/>
        </w:rPr>
      </w:pPr>
      <w:r w:rsidRPr="003B50CE">
        <w:rPr>
          <w:b/>
        </w:rPr>
        <w:t>ДОХОДЫ БЮДЖЕТА</w:t>
      </w:r>
    </w:p>
    <w:p w:rsidR="00D40735" w:rsidRPr="003B50CE" w:rsidRDefault="00D40735" w:rsidP="00D40735">
      <w:pPr>
        <w:jc w:val="center"/>
        <w:rPr>
          <w:b/>
        </w:rPr>
      </w:pPr>
      <w:r w:rsidRPr="003B50CE">
        <w:rPr>
          <w:b/>
        </w:rPr>
        <w:t>ОКТЯБРЬСКОГОГОРОДСКОГО ПОСЕЛЕНИЯ</w:t>
      </w:r>
    </w:p>
    <w:p w:rsidR="00D40735" w:rsidRPr="003B50CE" w:rsidRDefault="00D40735" w:rsidP="00D40735">
      <w:pPr>
        <w:jc w:val="center"/>
        <w:rPr>
          <w:b/>
        </w:rPr>
      </w:pPr>
      <w:r w:rsidRPr="003B50CE">
        <w:rPr>
          <w:b/>
        </w:rPr>
        <w:t>НА 2013 ГОД</w:t>
      </w:r>
    </w:p>
    <w:p w:rsidR="00D40735" w:rsidRPr="003B50CE" w:rsidRDefault="00D40735" w:rsidP="00D40735">
      <w:pPr>
        <w:jc w:val="center"/>
        <w:rPr>
          <w:b/>
        </w:rPr>
      </w:pPr>
    </w:p>
    <w:tbl>
      <w:tblPr>
        <w:tblW w:w="94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4981"/>
        <w:gridCol w:w="1440"/>
      </w:tblGrid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Код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jc w:val="center"/>
            </w:pPr>
            <w:r w:rsidRPr="003B50CE"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Сумма, тыс. руб.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b/>
              </w:rPr>
              <w:t>000 1 00 00000 00 0000 000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rPr>
                <w:b/>
              </w:rPr>
            </w:pPr>
            <w:r w:rsidRPr="003B50CE">
              <w:rPr>
                <w:b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b/>
              </w:rPr>
              <w:t>26 545,0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b/>
              </w:rPr>
              <w:t>000 1 01 00000 00 0000 000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rPr>
                <w:b/>
              </w:rPr>
            </w:pPr>
            <w:r w:rsidRPr="003B50CE">
              <w:rPr>
                <w:b/>
              </w:rPr>
              <w:t>НАЛОГИ НА ПРИБЫЛЬ, ДОХОДЫ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b/>
              </w:rPr>
              <w:t>9 700,0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000 1 01 02000 01 0000 110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Налог на доходы физических лиц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9 700,0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 xml:space="preserve">000 1 01 02010 01 0000 110 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9 620,0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000 1 01 02020 01 0000 110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80,0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b/>
              </w:rPr>
              <w:t>000 1 03 00000 00 0000 000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rPr>
                <w:b/>
              </w:rPr>
            </w:pPr>
            <w:r w:rsidRPr="003B50CE">
              <w:rPr>
                <w:b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b/>
              </w:rPr>
              <w:t>3 787,0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r w:rsidRPr="003B50CE">
              <w:t>000 1 03 02000 01 0000 110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3 787,0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000 1 03 02230 01 0000 110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1 540,1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000 1 03 02240 01 0000 110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Доходы от уплаты акцизов на моторные масла для дизельных и (или) карбюраторных (</w:t>
            </w:r>
            <w:proofErr w:type="spellStart"/>
            <w:r w:rsidRPr="003B50CE">
              <w:t>инжекторных</w:t>
            </w:r>
            <w:proofErr w:type="spellEnd"/>
            <w:r w:rsidRPr="003B50CE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24,6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000 1 03 02250 01 0000 110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 xml:space="preserve">Доходы от уплаты акцизов на автомобильный бензин, производимый на территории </w:t>
            </w:r>
            <w:r w:rsidRPr="003B50CE">
              <w:lastRenderedPageBreak/>
              <w:t>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lastRenderedPageBreak/>
              <w:t>2 134,0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lastRenderedPageBreak/>
              <w:t>000 1 03 02260 01 0000 110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88,3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rPr>
                <w:b/>
              </w:rPr>
            </w:pPr>
            <w:r w:rsidRPr="003B50CE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b/>
              </w:rPr>
              <w:t>8 747,0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3B50CE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3B50CE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1 290,0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3B50CE">
              <w:rPr>
                <w:rStyle w:val="hl41"/>
                <w:sz w:val="24"/>
                <w:szCs w:val="24"/>
              </w:rPr>
              <w:t>000 1 06 01030 10 0000 110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rPr>
                <w:rStyle w:val="hl41"/>
                <w:b/>
                <w:bCs w:val="0"/>
                <w:iCs/>
                <w:sz w:val="24"/>
                <w:szCs w:val="24"/>
              </w:rPr>
            </w:pPr>
            <w:r w:rsidRPr="003B50CE">
              <w:rPr>
                <w:rStyle w:val="hl4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1 290,0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5" w:rsidRPr="003B50CE" w:rsidRDefault="00D40735" w:rsidP="0069276F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3B50CE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5" w:rsidRPr="003B50CE" w:rsidRDefault="00D40735" w:rsidP="0069276F">
            <w:pPr>
              <w:rPr>
                <w:rStyle w:val="hl41"/>
                <w:iCs/>
                <w:sz w:val="24"/>
                <w:szCs w:val="24"/>
              </w:rPr>
            </w:pPr>
            <w:r w:rsidRPr="003B50CE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5" w:rsidRPr="003B50CE" w:rsidRDefault="00D40735" w:rsidP="0069276F">
            <w:pPr>
              <w:jc w:val="center"/>
            </w:pPr>
            <w:r w:rsidRPr="003B50CE">
              <w:t>5 228,0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5" w:rsidRPr="003B50CE" w:rsidRDefault="00D40735" w:rsidP="0069276F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3B50CE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5" w:rsidRPr="003B50CE" w:rsidRDefault="00D40735" w:rsidP="0069276F">
            <w:pPr>
              <w:rPr>
                <w:rStyle w:val="hl41"/>
                <w:iCs/>
                <w:sz w:val="24"/>
                <w:szCs w:val="24"/>
              </w:rPr>
            </w:pPr>
            <w:r w:rsidRPr="003B50CE">
              <w:rPr>
                <w:rStyle w:val="hl41"/>
                <w:sz w:val="24"/>
                <w:szCs w:val="24"/>
              </w:rPr>
              <w:t xml:space="preserve">Транспортный налог с организаций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5" w:rsidRPr="003B50CE" w:rsidRDefault="00D40735" w:rsidP="0069276F">
            <w:pPr>
              <w:jc w:val="center"/>
            </w:pPr>
            <w:r w:rsidRPr="003B50CE">
              <w:t>1 570,0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5" w:rsidRPr="003B50CE" w:rsidRDefault="00D40735" w:rsidP="0069276F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3B50CE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5" w:rsidRPr="003B50CE" w:rsidRDefault="00D40735" w:rsidP="0069276F">
            <w:pPr>
              <w:rPr>
                <w:rStyle w:val="hl41"/>
                <w:iCs/>
                <w:sz w:val="24"/>
                <w:szCs w:val="24"/>
              </w:rPr>
            </w:pPr>
            <w:r w:rsidRPr="003B50CE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35" w:rsidRPr="003B50CE" w:rsidRDefault="00D40735" w:rsidP="0069276F">
            <w:pPr>
              <w:jc w:val="center"/>
            </w:pPr>
            <w:r w:rsidRPr="003B50CE">
              <w:t>3 658,0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000 1 06 06000 00 0000 110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Земельный налог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2 229,0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t>000 1 06 06010 00 0000 110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rPr>
                <w:b/>
              </w:rPr>
            </w:pPr>
            <w:r w:rsidRPr="003B50CE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323,0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iCs/>
              </w:rPr>
              <w:t>000 1 06 06013 10 0000 110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rPr>
                <w:b/>
              </w:rPr>
            </w:pPr>
            <w:r w:rsidRPr="003B50CE">
              <w:rPr>
                <w:iCs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Pr="003B50CE">
              <w:t xml:space="preserve">Российской Федерации </w:t>
            </w:r>
            <w:r w:rsidRPr="003B50CE">
              <w:rPr>
                <w:iCs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323,0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r w:rsidRPr="003B50CE">
              <w:t>000 1 06 06020 00 0000 110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rPr>
                <w:b/>
              </w:rPr>
            </w:pPr>
            <w:r w:rsidRPr="003B50CE"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1 906,0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iCs/>
              </w:rPr>
              <w:t>000 1 06 06023 10 0000 110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rPr>
                <w:rStyle w:val="hl41"/>
                <w:b/>
                <w:iCs/>
                <w:sz w:val="24"/>
                <w:szCs w:val="24"/>
              </w:rPr>
            </w:pPr>
            <w:r w:rsidRPr="003B50CE">
              <w:rPr>
                <w:iCs/>
              </w:rPr>
              <w:t xml:space="preserve">Земельный налог, взимаемый по ставкам, установленным в соответствии с подпунктом 2 пункта 1статьи 394 Налогового кодекса </w:t>
            </w:r>
            <w:r w:rsidRPr="003B50CE">
              <w:t xml:space="preserve">Российской Федерации </w:t>
            </w:r>
            <w:r w:rsidRPr="003B50CE">
              <w:rPr>
                <w:iCs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1 906,0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b/>
              </w:rPr>
              <w:t>000 1 11 00000 00 0000 000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rPr>
                <w:b/>
              </w:rPr>
            </w:pPr>
            <w:r w:rsidRPr="003B50C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b/>
              </w:rPr>
              <w:t>2 601,0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000 1 11 05000 00 0000 120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2 601,0</w:t>
            </w:r>
          </w:p>
        </w:tc>
      </w:tr>
      <w:tr w:rsidR="00D40735" w:rsidRPr="003B50CE" w:rsidTr="0069276F">
        <w:trPr>
          <w:trHeight w:val="145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000 1 11 05010 00 0000 120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 xml:space="preserve">Доходы, получаемые в виде арендной плата </w:t>
            </w:r>
            <w:r w:rsidRPr="003B50CE">
              <w:lastRenderedPageBreak/>
              <w:t>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lastRenderedPageBreak/>
              <w:t>1 795,0</w:t>
            </w:r>
          </w:p>
        </w:tc>
      </w:tr>
      <w:tr w:rsidR="00D40735" w:rsidRPr="003B50CE" w:rsidTr="0069276F">
        <w:trPr>
          <w:trHeight w:val="1122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lastRenderedPageBreak/>
              <w:t>000 1 11 05013 10 0000 120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1 795,0</w:t>
            </w:r>
          </w:p>
        </w:tc>
      </w:tr>
      <w:tr w:rsidR="00D40735" w:rsidRPr="003B50CE" w:rsidTr="0069276F">
        <w:trPr>
          <w:trHeight w:val="1122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000 1 11 05020 00 0000 120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 xml:space="preserve"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3B50CE">
              <w:t xml:space="preserve">( </w:t>
            </w:r>
            <w:proofErr w:type="gramEnd"/>
            <w:r w:rsidRPr="003B50CE">
              <w:t>за исключением  земельных участков бюджетных и автономных учреждений)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106,0</w:t>
            </w:r>
          </w:p>
        </w:tc>
      </w:tr>
      <w:tr w:rsidR="00D40735" w:rsidRPr="003B50CE" w:rsidTr="0069276F">
        <w:trPr>
          <w:trHeight w:val="974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 xml:space="preserve">000 1 11 05025 10 0000 120 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106,0</w:t>
            </w:r>
          </w:p>
        </w:tc>
      </w:tr>
      <w:tr w:rsidR="00D40735" w:rsidRPr="003B50CE" w:rsidTr="0069276F">
        <w:trPr>
          <w:trHeight w:val="1104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000 1 11 05030 00 0000 120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3B50CE">
              <w:t>(за исключением имущества бюджетных и автономных учреждений)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700,0</w:t>
            </w:r>
          </w:p>
        </w:tc>
      </w:tr>
      <w:tr w:rsidR="00D40735" w:rsidRPr="003B50CE" w:rsidTr="0069276F">
        <w:trPr>
          <w:trHeight w:val="952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000 1 11 05035 10 0000 120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3B50CE">
              <w:t>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700,0</w:t>
            </w:r>
          </w:p>
        </w:tc>
      </w:tr>
      <w:tr w:rsidR="00D40735" w:rsidRPr="003B50CE" w:rsidTr="0069276F">
        <w:trPr>
          <w:trHeight w:val="784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b/>
              </w:rPr>
              <w:t>000 1 13 00000 00 0000 000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rPr>
                <w:b/>
                <w:snapToGrid w:val="0"/>
              </w:rPr>
            </w:pPr>
            <w:r w:rsidRPr="003B50CE"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b/>
              </w:rPr>
              <w:t>25,0</w:t>
            </w:r>
          </w:p>
        </w:tc>
      </w:tr>
      <w:tr w:rsidR="00D40735" w:rsidRPr="003B50CE" w:rsidTr="0069276F">
        <w:trPr>
          <w:trHeight w:val="402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000 1 13 02000 00 0000 130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rPr>
                <w:snapToGrid w:val="0"/>
              </w:rPr>
            </w:pPr>
            <w:r w:rsidRPr="003B50CE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25,0</w:t>
            </w:r>
          </w:p>
        </w:tc>
      </w:tr>
      <w:tr w:rsidR="00D40735" w:rsidRPr="003B50CE" w:rsidTr="0069276F">
        <w:trPr>
          <w:trHeight w:val="952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000 1 13 02060 00 0000 130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rPr>
                <w:snapToGrid w:val="0"/>
              </w:rPr>
            </w:pPr>
            <w:r w:rsidRPr="003B50CE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25,0</w:t>
            </w:r>
          </w:p>
        </w:tc>
      </w:tr>
      <w:tr w:rsidR="00D40735" w:rsidRPr="003B50CE" w:rsidTr="0069276F">
        <w:trPr>
          <w:trHeight w:val="952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000 1 13 02065 10 0000 130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rPr>
                <w:snapToGrid w:val="0"/>
              </w:rPr>
            </w:pPr>
            <w:r w:rsidRPr="003B50CE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25,0</w:t>
            </w:r>
          </w:p>
        </w:tc>
      </w:tr>
      <w:tr w:rsidR="00D40735" w:rsidRPr="003B50CE" w:rsidTr="0069276F">
        <w:trPr>
          <w:trHeight w:val="472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b/>
              </w:rPr>
              <w:lastRenderedPageBreak/>
              <w:t>000 1 14 00000 00 0000 000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rPr>
                <w:b/>
              </w:rPr>
            </w:pPr>
            <w:r w:rsidRPr="003B50C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b/>
              </w:rPr>
              <w:t>1 685,0</w:t>
            </w:r>
          </w:p>
        </w:tc>
      </w:tr>
      <w:tr w:rsidR="00D40735" w:rsidRPr="003B50CE" w:rsidTr="0069276F">
        <w:trPr>
          <w:trHeight w:val="472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000 1 14 02000 00 0000 000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85,0</w:t>
            </w:r>
          </w:p>
        </w:tc>
      </w:tr>
      <w:tr w:rsidR="00D40735" w:rsidRPr="003B50CE" w:rsidTr="0069276F">
        <w:trPr>
          <w:trHeight w:val="472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000 1 14 02050 10 0000410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85,0</w:t>
            </w:r>
          </w:p>
        </w:tc>
      </w:tr>
      <w:tr w:rsidR="00D40735" w:rsidRPr="003B50CE" w:rsidTr="0069276F">
        <w:trPr>
          <w:trHeight w:val="472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000 1 14 02052 10 0000410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Доходы от реализации имущества, находящегося в оперативном управлении учреждений, находящихся в ведении органов управления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85,0</w:t>
            </w:r>
          </w:p>
        </w:tc>
      </w:tr>
      <w:tr w:rsidR="00D40735" w:rsidRPr="003B50CE" w:rsidTr="0069276F">
        <w:trPr>
          <w:trHeight w:val="400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 xml:space="preserve">000 1 14 06000 00 0000 430 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1 600,0</w:t>
            </w:r>
          </w:p>
        </w:tc>
      </w:tr>
      <w:tr w:rsidR="00D40735" w:rsidRPr="003B50CE" w:rsidTr="0069276F">
        <w:trPr>
          <w:trHeight w:val="400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000 1 14 06010 00 0000 430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1 600,0</w:t>
            </w:r>
          </w:p>
        </w:tc>
      </w:tr>
      <w:tr w:rsidR="00D40735" w:rsidRPr="003B50CE" w:rsidTr="0069276F">
        <w:trPr>
          <w:trHeight w:val="610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 xml:space="preserve">000 1 14 06013 10 0000 430 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1 600,0</w:t>
            </w:r>
          </w:p>
        </w:tc>
      </w:tr>
      <w:tr w:rsidR="00D40735" w:rsidRPr="003B50CE" w:rsidTr="0069276F">
        <w:trPr>
          <w:trHeight w:val="380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b/>
              </w:rPr>
              <w:t>000 2 00 00000 00 0000 000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rPr>
                <w:b/>
              </w:rPr>
            </w:pPr>
            <w:r w:rsidRPr="003B50CE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b/>
              </w:rPr>
              <w:t>29 268,7</w:t>
            </w:r>
          </w:p>
        </w:tc>
      </w:tr>
      <w:tr w:rsidR="00D40735" w:rsidRPr="003B50CE" w:rsidTr="0069276F">
        <w:trPr>
          <w:trHeight w:val="478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000 2 02 00000 00 0000 000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29 268,7</w:t>
            </w:r>
          </w:p>
        </w:tc>
      </w:tr>
      <w:tr w:rsidR="00D40735" w:rsidRPr="003B50CE" w:rsidTr="0069276F">
        <w:trPr>
          <w:trHeight w:val="476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000 2 02 01000 00 0000 151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14 136,9</w:t>
            </w:r>
          </w:p>
        </w:tc>
      </w:tr>
      <w:tr w:rsidR="00D40735" w:rsidRPr="003B50CE" w:rsidTr="0069276F">
        <w:trPr>
          <w:trHeight w:val="320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000 2 02 01001 00 0000 151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14 136,9</w:t>
            </w:r>
          </w:p>
        </w:tc>
      </w:tr>
      <w:tr w:rsidR="00D40735" w:rsidRPr="003B50CE" w:rsidTr="0069276F">
        <w:trPr>
          <w:trHeight w:val="483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000 2 02 01001 10 0000 151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14 136,9</w:t>
            </w:r>
          </w:p>
        </w:tc>
      </w:tr>
      <w:tr w:rsidR="00D40735" w:rsidRPr="003B50CE" w:rsidTr="0069276F">
        <w:trPr>
          <w:trHeight w:val="483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000 2 02 02000 00 0000 151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7 927,6</w:t>
            </w:r>
          </w:p>
        </w:tc>
      </w:tr>
      <w:tr w:rsidR="00D40735" w:rsidRPr="003B50CE" w:rsidTr="0069276F">
        <w:trPr>
          <w:trHeight w:val="483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lastRenderedPageBreak/>
              <w:t>000 2 02 02088 00 0000 151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C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7 927,6</w:t>
            </w:r>
          </w:p>
        </w:tc>
      </w:tr>
      <w:tr w:rsidR="00D40735" w:rsidRPr="003B50CE" w:rsidTr="0069276F">
        <w:trPr>
          <w:trHeight w:val="483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000 2 02 02088 10 0000 151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CE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7 927,6</w:t>
            </w:r>
          </w:p>
        </w:tc>
      </w:tr>
      <w:tr w:rsidR="00D40735" w:rsidRPr="003B50CE" w:rsidTr="0069276F">
        <w:trPr>
          <w:trHeight w:val="483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000 2 02 02088 10 0002 151</w:t>
            </w:r>
          </w:p>
        </w:tc>
        <w:tc>
          <w:tcPr>
            <w:tcW w:w="4981" w:type="dxa"/>
          </w:tcPr>
          <w:p w:rsidR="00D40735" w:rsidRPr="003B50CE" w:rsidRDefault="00D40735" w:rsidP="006927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50CE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 переселению граждан из аварийного жилищного фонда за счет средств, поступивших от государственной корпораци</w:t>
            </w:r>
            <w:proofErr w:type="gramStart"/>
            <w:r w:rsidRPr="003B50C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B50CE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7 927,6</w:t>
            </w:r>
          </w:p>
        </w:tc>
      </w:tr>
      <w:tr w:rsidR="00D40735" w:rsidRPr="003B50CE" w:rsidTr="0069276F">
        <w:trPr>
          <w:trHeight w:val="302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000 2 02 02999 00 0000151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Прочие субсидии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5 708,5</w:t>
            </w:r>
          </w:p>
        </w:tc>
      </w:tr>
      <w:tr w:rsidR="00D40735" w:rsidRPr="003B50CE" w:rsidTr="0069276F">
        <w:trPr>
          <w:trHeight w:val="277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000 2 02 02999 10 0000151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Прочие субсидии бюджетам поселений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5 708,5</w:t>
            </w:r>
          </w:p>
        </w:tc>
      </w:tr>
      <w:tr w:rsidR="00D40735" w:rsidRPr="003B50CE" w:rsidTr="0069276F">
        <w:trPr>
          <w:trHeight w:val="483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000 2 02 03000 00 0000 151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185,7</w:t>
            </w:r>
          </w:p>
        </w:tc>
      </w:tr>
      <w:tr w:rsidR="00D40735" w:rsidRPr="003B50CE" w:rsidTr="0069276F">
        <w:trPr>
          <w:trHeight w:val="483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 xml:space="preserve">000 2 02 03024 00 0000 151 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185,7</w:t>
            </w:r>
          </w:p>
        </w:tc>
      </w:tr>
      <w:tr w:rsidR="00D40735" w:rsidRPr="003B50CE" w:rsidTr="0069276F">
        <w:trPr>
          <w:trHeight w:val="483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 xml:space="preserve">000 2 02 03024 10 0000 151 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185,7</w:t>
            </w:r>
          </w:p>
        </w:tc>
      </w:tr>
      <w:tr w:rsidR="00D40735" w:rsidRPr="003B50CE" w:rsidTr="0069276F">
        <w:trPr>
          <w:trHeight w:val="314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000 2 02 04000 00 0000 151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Иные межбюджетные трансферты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1 310,0</w:t>
            </w:r>
          </w:p>
        </w:tc>
      </w:tr>
      <w:tr w:rsidR="00D40735" w:rsidRPr="003B50CE" w:rsidTr="0069276F">
        <w:trPr>
          <w:trHeight w:val="483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000 2 02 04999 00 0000 151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1 310,0</w:t>
            </w:r>
          </w:p>
        </w:tc>
      </w:tr>
      <w:tr w:rsidR="00D40735" w:rsidRPr="003B50CE" w:rsidTr="0069276F">
        <w:trPr>
          <w:trHeight w:val="483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</w:pPr>
            <w:r w:rsidRPr="003B50CE">
              <w:t>000 2 02 0499910 0000 151</w:t>
            </w:r>
          </w:p>
        </w:tc>
        <w:tc>
          <w:tcPr>
            <w:tcW w:w="4981" w:type="dxa"/>
          </w:tcPr>
          <w:p w:rsidR="00D40735" w:rsidRPr="003B50CE" w:rsidRDefault="00D40735" w:rsidP="0069276F">
            <w:r w:rsidRPr="003B50CE"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</w:pPr>
            <w:r w:rsidRPr="003B50CE">
              <w:t>1 310,0</w:t>
            </w:r>
          </w:p>
        </w:tc>
      </w:tr>
      <w:tr w:rsidR="00D40735" w:rsidRPr="003B50CE" w:rsidTr="0069276F">
        <w:trPr>
          <w:trHeight w:val="287"/>
        </w:trPr>
        <w:tc>
          <w:tcPr>
            <w:tcW w:w="3019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</w:p>
        </w:tc>
        <w:tc>
          <w:tcPr>
            <w:tcW w:w="4981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b/>
              </w:rPr>
              <w:t>ВСЕГО ДОХОДОВ</w:t>
            </w:r>
          </w:p>
        </w:tc>
        <w:tc>
          <w:tcPr>
            <w:tcW w:w="1440" w:type="dxa"/>
          </w:tcPr>
          <w:p w:rsidR="00D40735" w:rsidRPr="003B50CE" w:rsidRDefault="00D40735" w:rsidP="0069276F">
            <w:pPr>
              <w:jc w:val="center"/>
              <w:rPr>
                <w:b/>
              </w:rPr>
            </w:pPr>
            <w:r w:rsidRPr="003B50CE">
              <w:rPr>
                <w:b/>
              </w:rPr>
              <w:t>55 813,7</w:t>
            </w:r>
          </w:p>
        </w:tc>
      </w:tr>
    </w:tbl>
    <w:p w:rsidR="00D40735" w:rsidRDefault="00D40735" w:rsidP="00D40735">
      <w:pPr>
        <w:rPr>
          <w:sz w:val="28"/>
          <w:szCs w:val="28"/>
        </w:rPr>
      </w:pPr>
    </w:p>
    <w:p w:rsidR="00D40735" w:rsidRDefault="00D40735" w:rsidP="00D40735">
      <w:pPr>
        <w:rPr>
          <w:sz w:val="28"/>
          <w:szCs w:val="28"/>
        </w:rPr>
      </w:pPr>
    </w:p>
    <w:p w:rsidR="00D40735" w:rsidRDefault="00D40735" w:rsidP="00D40735">
      <w:pPr>
        <w:rPr>
          <w:sz w:val="28"/>
          <w:szCs w:val="28"/>
        </w:rPr>
      </w:pPr>
    </w:p>
    <w:p w:rsidR="00D40735" w:rsidRDefault="00D40735" w:rsidP="00D40735">
      <w:pPr>
        <w:spacing w:line="240" w:lineRule="exact"/>
        <w:jc w:val="both"/>
        <w:rPr>
          <w:sz w:val="28"/>
          <w:szCs w:val="28"/>
        </w:rPr>
      </w:pPr>
    </w:p>
    <w:p w:rsidR="00D40735" w:rsidRDefault="00D40735" w:rsidP="00D40735">
      <w:pPr>
        <w:spacing w:line="240" w:lineRule="exact"/>
        <w:jc w:val="both"/>
        <w:rPr>
          <w:sz w:val="28"/>
          <w:szCs w:val="28"/>
        </w:rPr>
      </w:pPr>
    </w:p>
    <w:p w:rsidR="00D40735" w:rsidRDefault="00D40735" w:rsidP="00D40735"/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Pr="003B50CE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3B50CE">
        <w:rPr>
          <w:rFonts w:eastAsia="Times New Roman"/>
          <w:lang w:eastAsia="ru-RU"/>
        </w:rPr>
        <w:lastRenderedPageBreak/>
        <w:t>Приложение 3</w:t>
      </w: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3B50CE">
        <w:rPr>
          <w:rFonts w:eastAsia="Times New Roman"/>
          <w:lang w:eastAsia="ru-RU"/>
        </w:rPr>
        <w:t>к решению Думы</w:t>
      </w:r>
    </w:p>
    <w:p w:rsidR="00D40735" w:rsidRPr="003B50CE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3B50CE">
        <w:rPr>
          <w:rFonts w:eastAsia="Times New Roman"/>
          <w:lang w:eastAsia="ru-RU"/>
        </w:rPr>
        <w:t>Октябрьского городского поселения</w:t>
      </w: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3B50CE">
        <w:rPr>
          <w:rFonts w:eastAsia="Times New Roman"/>
          <w:lang w:eastAsia="ru-RU"/>
        </w:rPr>
        <w:t>Октябрьского муниципального района</w:t>
      </w:r>
    </w:p>
    <w:p w:rsidR="00D40735" w:rsidRPr="003B50CE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3B50CE">
        <w:rPr>
          <w:rFonts w:eastAsia="Times New Roman"/>
          <w:lang w:eastAsia="ru-RU"/>
        </w:rPr>
        <w:t>Пермского края</w:t>
      </w:r>
      <w:r>
        <w:rPr>
          <w:rFonts w:eastAsia="Times New Roman"/>
          <w:lang w:eastAsia="ru-RU"/>
        </w:rPr>
        <w:t xml:space="preserve"> </w:t>
      </w:r>
      <w:r w:rsidRPr="003B50CE">
        <w:rPr>
          <w:rFonts w:eastAsia="Times New Roman"/>
          <w:lang w:eastAsia="ru-RU"/>
        </w:rPr>
        <w:t>от 20.02.2014 № 38</w:t>
      </w: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27373A">
        <w:rPr>
          <w:rFonts w:eastAsia="Times New Roman"/>
          <w:b/>
          <w:bCs/>
          <w:lang w:eastAsia="ru-RU"/>
        </w:rPr>
        <w:t>Распределение бюджетных ассигнований на 2014 год по разделам, подразделам,</w:t>
      </w: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27373A">
        <w:rPr>
          <w:rFonts w:eastAsia="Times New Roman"/>
          <w:b/>
          <w:bCs/>
          <w:lang w:eastAsia="ru-RU"/>
        </w:rPr>
        <w:t>целевым статьям и видам расходов классификации расходов бюджета тыс.</w:t>
      </w:r>
      <w:r>
        <w:rPr>
          <w:rFonts w:eastAsia="Times New Roman"/>
          <w:b/>
          <w:bCs/>
          <w:lang w:eastAsia="ru-RU"/>
        </w:rPr>
        <w:t xml:space="preserve"> </w:t>
      </w:r>
      <w:r w:rsidRPr="0027373A">
        <w:rPr>
          <w:rFonts w:eastAsia="Times New Roman"/>
          <w:b/>
          <w:bCs/>
          <w:lang w:eastAsia="ru-RU"/>
        </w:rPr>
        <w:t>руб.</w:t>
      </w: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800"/>
        <w:gridCol w:w="1327"/>
        <w:gridCol w:w="709"/>
        <w:gridCol w:w="6662"/>
        <w:gridCol w:w="1134"/>
      </w:tblGrid>
      <w:tr w:rsidR="00D40735" w:rsidRPr="0027373A" w:rsidTr="0069276F">
        <w:trPr>
          <w:trHeight w:val="2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373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373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373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373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373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7373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0100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17 945,4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1 092,0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1 092,0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1 092,0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1 092,0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358,0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358,0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002 12 00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358,0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358,0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8 678,0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8 652,0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8 652,0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7 574,0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981,0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97,0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Государственная программа Пермского края "Обеспечение общественной безопасности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8,9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08 6 6322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8,9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8,9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Государственная программа Пермского края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17,1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13 4 6326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17,1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17,1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jc w:val="both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55,0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55,0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55,0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55,0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7 262,4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090 00 00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1 077,0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090 01 00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877,0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877,0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353,9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353,9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880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53,9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092 03 03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 xml:space="preserve">Информирование население через средства массовой информации, публикации нормативных актов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092 03 05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53,9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880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53,9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Государственная программа Пермского края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7373A">
              <w:rPr>
                <w:rFonts w:eastAsia="Times New Roman"/>
                <w:lang w:eastAsia="ru-RU"/>
              </w:rPr>
              <w:t>"Региональная политика и развитие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5 708,5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17 2 6201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27373A">
              <w:rPr>
                <w:rFonts w:eastAsia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5 708,5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5 708,5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123,0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123,0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i/>
                <w:iCs/>
                <w:lang w:eastAsia="ru-RU"/>
              </w:rPr>
            </w:pPr>
            <w:r w:rsidRPr="0027373A">
              <w:rPr>
                <w:rFonts w:eastAsia="Times New Roman"/>
                <w:i/>
                <w:iCs/>
                <w:lang w:eastAsia="ru-RU"/>
              </w:rPr>
              <w:t xml:space="preserve">МЦП "Повышение квалификации, профессиональная </w:t>
            </w:r>
            <w:r w:rsidRPr="0027373A">
              <w:rPr>
                <w:rFonts w:eastAsia="Times New Roman"/>
                <w:i/>
                <w:iCs/>
                <w:lang w:eastAsia="ru-RU"/>
              </w:rPr>
              <w:lastRenderedPageBreak/>
              <w:t>переподготовка, подготовка муниципальных служащих Октябрьского муниципального района Пе</w:t>
            </w:r>
            <w:r>
              <w:rPr>
                <w:rFonts w:eastAsia="Times New Roman"/>
                <w:i/>
                <w:iCs/>
                <w:lang w:eastAsia="ru-RU"/>
              </w:rPr>
              <w:t>р</w:t>
            </w:r>
            <w:r w:rsidRPr="0027373A">
              <w:rPr>
                <w:rFonts w:eastAsia="Times New Roman"/>
                <w:i/>
                <w:iCs/>
                <w:lang w:eastAsia="ru-RU"/>
              </w:rPr>
              <w:t xml:space="preserve">мского края на 2012-2014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27373A">
              <w:rPr>
                <w:rFonts w:eastAsia="Times New Roman"/>
                <w:i/>
                <w:iCs/>
                <w:lang w:eastAsia="ru-RU"/>
              </w:rPr>
              <w:lastRenderedPageBreak/>
              <w:t>123,0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lastRenderedPageBreak/>
              <w:t>0300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600,0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0309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218 00 00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218 01 00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0310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i/>
                <w:iCs/>
                <w:lang w:eastAsia="ru-RU"/>
              </w:rPr>
            </w:pPr>
            <w:r w:rsidRPr="0027373A">
              <w:rPr>
                <w:rFonts w:eastAsia="Times New Roman"/>
                <w:i/>
                <w:iCs/>
                <w:lang w:eastAsia="ru-RU"/>
              </w:rPr>
              <w:t>ЦП "Пожарная безопасность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27373A">
              <w:rPr>
                <w:rFonts w:eastAsia="Times New Roman"/>
                <w:i/>
                <w:iCs/>
                <w:lang w:eastAsia="ru-RU"/>
              </w:rPr>
              <w:t>500,0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0400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9 524,8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9 024,8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315 00 00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9 024,8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315 01 00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9 024,8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9 024,8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315 01 01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Содержание автомобильных дорог и искусс</w:t>
            </w:r>
            <w:r>
              <w:rPr>
                <w:rFonts w:eastAsia="Times New Roman"/>
                <w:lang w:eastAsia="ru-RU"/>
              </w:rPr>
              <w:t>т</w:t>
            </w:r>
            <w:r w:rsidRPr="0027373A">
              <w:rPr>
                <w:rFonts w:eastAsia="Times New Roman"/>
                <w:lang w:eastAsia="ru-RU"/>
              </w:rPr>
              <w:t>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3 509,8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3 509,8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315 01 02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5 515,0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5 515,0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0412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jc w:val="both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338 00 00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jc w:val="both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0500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23 187,6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0501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13 231,3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12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7373A">
              <w:rPr>
                <w:rFonts w:eastAsia="Times New Roman"/>
                <w:lang w:eastAsia="ru-RU"/>
              </w:rPr>
              <w:t>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Государственная программа Пермского края "Обеспечение качественным жильем и услугами ЖКХ населения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7 927,6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12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7373A">
              <w:rPr>
                <w:rFonts w:eastAsia="Times New Roman"/>
                <w:lang w:eastAsia="ru-RU"/>
              </w:rPr>
              <w:t>3 9502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7 927,6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7 927,6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123 00 00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 xml:space="preserve">Обеспечение мероприятий по капитальному ремонту многоквартирных домов и переселению граждан из </w:t>
            </w:r>
            <w:r w:rsidRPr="0027373A">
              <w:rPr>
                <w:rFonts w:eastAsia="Times New Roman"/>
                <w:lang w:eastAsia="ru-RU"/>
              </w:rPr>
              <w:lastRenderedPageBreak/>
              <w:t>аварийного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lastRenderedPageBreak/>
              <w:t>5 303,7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123 96 00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5 303,7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123 96 02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5 303,7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5 303,7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735" w:rsidRPr="0027373A" w:rsidRDefault="00D40735" w:rsidP="0069276F">
            <w:pPr>
              <w:rPr>
                <w:rFonts w:eastAsia="Times New Roman"/>
                <w:i/>
                <w:iCs/>
                <w:lang w:eastAsia="ru-RU"/>
              </w:rPr>
            </w:pPr>
            <w:proofErr w:type="gramStart"/>
            <w:r w:rsidRPr="0027373A">
              <w:rPr>
                <w:rFonts w:eastAsia="Times New Roman"/>
                <w:i/>
                <w:iCs/>
                <w:lang w:eastAsia="ru-RU"/>
              </w:rPr>
              <w:t>Доля местного бюджета МАП «Ликвидация ветхих (аварийных) домов на территории Октябрьского городского поселения на 2013 год и плановый период 2014-2015 годы»)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417,7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735" w:rsidRPr="0027373A" w:rsidRDefault="00D40735" w:rsidP="0069276F">
            <w:pPr>
              <w:rPr>
                <w:rFonts w:eastAsia="Times New Roman"/>
                <w:i/>
                <w:iCs/>
                <w:lang w:eastAsia="ru-RU"/>
              </w:rPr>
            </w:pPr>
            <w:r w:rsidRPr="0027373A">
              <w:rPr>
                <w:rFonts w:eastAsia="Times New Roman"/>
                <w:i/>
                <w:iCs/>
                <w:lang w:eastAsia="ru-RU"/>
              </w:rPr>
              <w:t>Доля местного бюджета МАП "Ликвидация ветхих (аварийных) домов на территории Октябрьского городского поселения" на 2014 год и плановый период 2015-2017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4 886,0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0502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2 468,1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351 00 00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1 468,1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351 05 00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1 468,1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1 468,1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1 000,0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1 000,0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i/>
                <w:iCs/>
                <w:lang w:eastAsia="ru-RU"/>
              </w:rPr>
            </w:pPr>
            <w:r w:rsidRPr="0027373A">
              <w:rPr>
                <w:rFonts w:eastAsia="Times New Roman"/>
                <w:i/>
                <w:iCs/>
                <w:lang w:eastAsia="ru-RU"/>
              </w:rPr>
              <w:t xml:space="preserve">МЦП "Ремонт и замена  </w:t>
            </w:r>
            <w:proofErr w:type="gramStart"/>
            <w:r w:rsidRPr="0027373A">
              <w:rPr>
                <w:rFonts w:eastAsia="Times New Roman"/>
                <w:i/>
                <w:iCs/>
                <w:lang w:eastAsia="ru-RU"/>
              </w:rPr>
              <w:t>системы теплоснабжения Октябрьского городского поселения Октябрьского муниципального района Пермского края</w:t>
            </w:r>
            <w:proofErr w:type="gramEnd"/>
            <w:r w:rsidRPr="0027373A">
              <w:rPr>
                <w:rFonts w:eastAsia="Times New Roman"/>
                <w:i/>
                <w:iCs/>
                <w:lang w:eastAsia="ru-RU"/>
              </w:rPr>
              <w:t xml:space="preserve">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i/>
                <w:iCs/>
                <w:lang w:eastAsia="ru-RU"/>
              </w:rPr>
            </w:pPr>
            <w:r w:rsidRPr="0027373A">
              <w:rPr>
                <w:rFonts w:eastAsia="Times New Roman"/>
                <w:i/>
                <w:iCs/>
                <w:lang w:eastAsia="ru-RU"/>
              </w:rPr>
              <w:t>МЦП "Ремонт и замена объектов системы водоснабжения и водоотведения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27373A">
              <w:rPr>
                <w:rFonts w:eastAsia="Times New Roman"/>
                <w:i/>
                <w:iCs/>
                <w:lang w:eastAsia="ru-RU"/>
              </w:rPr>
              <w:t>500,0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7 488,2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600 00 00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7 488,2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600 01 00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3 900,0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3 900,0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600 04 00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600 05 00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3 488,2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3 403,9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i/>
                <w:iCs/>
                <w:lang w:eastAsia="ru-RU"/>
              </w:rPr>
            </w:pPr>
            <w:r w:rsidRPr="0027373A">
              <w:rPr>
                <w:rFonts w:eastAsia="Times New Roman"/>
                <w:i/>
                <w:iCs/>
                <w:lang w:eastAsia="ru-RU"/>
              </w:rPr>
              <w:t>Подготовка территорий под участки для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1 746,7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84,3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0800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6 551,0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6 551,0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440 00 00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6 541,0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6 541,0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440 99 01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 xml:space="preserve">Предоставление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6 541,0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6 541,0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442 00 00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 xml:space="preserve">Предоставление услуги по организации библиотечного </w:t>
            </w:r>
            <w:r w:rsidRPr="0027373A">
              <w:rPr>
                <w:rFonts w:eastAsia="Times New Roman"/>
                <w:lang w:eastAsia="ru-RU"/>
              </w:rPr>
              <w:lastRenderedPageBreak/>
              <w:t>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lastRenderedPageBreak/>
              <w:t>10,0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442 99 01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Предоставление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1000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1 042,2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1001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582,5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491 00 00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Пенсии за выслугу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582,5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582,5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582,5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1003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459,7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Государственная программа Пермского края "Социальная поддержка граждан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159,7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03 1 6315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159,7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159,7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514 00 00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514 01 00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300,0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i/>
                <w:iCs/>
                <w:lang w:eastAsia="ru-RU"/>
              </w:rPr>
            </w:pPr>
            <w:r w:rsidRPr="0027373A">
              <w:rPr>
                <w:rFonts w:eastAsia="Times New Roman"/>
                <w:i/>
                <w:iCs/>
                <w:lang w:eastAsia="ru-RU"/>
              </w:rPr>
              <w:t>Доля местного бюджета ДЦП "Обеспечение жильем молодых семей в Октябрьском муниципальном районе на 2011-2015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27373A">
              <w:rPr>
                <w:rFonts w:eastAsia="Times New Roman"/>
                <w:i/>
                <w:iCs/>
                <w:lang w:eastAsia="ru-RU"/>
              </w:rPr>
              <w:t>300,0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1100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50,0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512 00 00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512 97 00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512 97 02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50,0</w:t>
            </w:r>
          </w:p>
        </w:tc>
      </w:tr>
      <w:tr w:rsidR="00D40735" w:rsidRPr="0027373A" w:rsidTr="0069276F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35" w:rsidRPr="0027373A" w:rsidRDefault="00D40735" w:rsidP="0069276F">
            <w:pPr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27373A">
              <w:rPr>
                <w:rFonts w:eastAsia="Times New Roman"/>
                <w:lang w:eastAsia="ru-RU"/>
              </w:rPr>
              <w:t>50,0</w:t>
            </w:r>
          </w:p>
        </w:tc>
      </w:tr>
      <w:tr w:rsidR="00D40735" w:rsidRPr="0027373A" w:rsidTr="0069276F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58 901,0</w:t>
            </w:r>
          </w:p>
        </w:tc>
      </w:tr>
      <w:tr w:rsidR="00D40735" w:rsidRPr="0027373A" w:rsidTr="0069276F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  <w:tr w:rsidR="00D40735" w:rsidRPr="0027373A" w:rsidTr="0069276F">
        <w:trPr>
          <w:trHeight w:val="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27373A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7373A"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</w:tbl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Pr="00E64DB1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E64DB1">
        <w:rPr>
          <w:rFonts w:eastAsia="Times New Roman"/>
          <w:lang w:eastAsia="ru-RU"/>
        </w:rPr>
        <w:lastRenderedPageBreak/>
        <w:t>Приложение 4</w:t>
      </w: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E64DB1">
        <w:rPr>
          <w:rFonts w:eastAsia="Times New Roman"/>
          <w:lang w:eastAsia="ru-RU"/>
        </w:rPr>
        <w:t>к решению Думы</w:t>
      </w:r>
    </w:p>
    <w:p w:rsidR="00D40735" w:rsidRPr="00E64DB1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E64DB1">
        <w:rPr>
          <w:rFonts w:eastAsia="Times New Roman"/>
          <w:lang w:eastAsia="ru-RU"/>
        </w:rPr>
        <w:t>Октябрьского городского поселения</w:t>
      </w: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E64DB1">
        <w:rPr>
          <w:rFonts w:eastAsia="Times New Roman"/>
          <w:lang w:eastAsia="ru-RU"/>
        </w:rPr>
        <w:t>Октябрьского муниципального района</w:t>
      </w:r>
    </w:p>
    <w:p w:rsidR="00D40735" w:rsidRPr="00E64DB1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E64DB1">
        <w:rPr>
          <w:rFonts w:eastAsia="Times New Roman"/>
          <w:lang w:eastAsia="ru-RU"/>
        </w:rPr>
        <w:t>Пермского края</w:t>
      </w:r>
      <w:r>
        <w:rPr>
          <w:rFonts w:eastAsia="Times New Roman"/>
          <w:lang w:eastAsia="ru-RU"/>
        </w:rPr>
        <w:t xml:space="preserve"> </w:t>
      </w:r>
      <w:r w:rsidRPr="00E64DB1">
        <w:rPr>
          <w:rFonts w:eastAsia="Times New Roman"/>
          <w:lang w:eastAsia="ru-RU"/>
        </w:rPr>
        <w:t>от 20.02.2014 № 38</w:t>
      </w:r>
    </w:p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Default="00D40735" w:rsidP="00D40735">
      <w:pPr>
        <w:tabs>
          <w:tab w:val="left" w:pos="5220"/>
        </w:tabs>
        <w:jc w:val="center"/>
        <w:rPr>
          <w:rFonts w:eastAsia="Times New Roman"/>
          <w:lang w:eastAsia="ru-RU"/>
        </w:rPr>
      </w:pPr>
      <w:r w:rsidRPr="00FA6AB3">
        <w:rPr>
          <w:rFonts w:eastAsia="Times New Roman"/>
          <w:b/>
          <w:bCs/>
          <w:lang w:eastAsia="ru-RU"/>
        </w:rPr>
        <w:t>Ведомственная структура бюджета на 2014 год, тыс.</w:t>
      </w:r>
      <w:r>
        <w:rPr>
          <w:rFonts w:eastAsia="Times New Roman"/>
          <w:b/>
          <w:bCs/>
          <w:lang w:eastAsia="ru-RU"/>
        </w:rPr>
        <w:t xml:space="preserve"> </w:t>
      </w:r>
      <w:r w:rsidRPr="00FA6AB3">
        <w:rPr>
          <w:rFonts w:eastAsia="Times New Roman"/>
          <w:b/>
          <w:bCs/>
          <w:lang w:eastAsia="ru-RU"/>
        </w:rPr>
        <w:t>руб.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800"/>
        <w:gridCol w:w="1185"/>
        <w:gridCol w:w="709"/>
        <w:gridCol w:w="6095"/>
        <w:gridCol w:w="1134"/>
      </w:tblGrid>
      <w:tr w:rsidR="00D40735" w:rsidRPr="00FA6AB3" w:rsidTr="0069276F">
        <w:trPr>
          <w:trHeight w:val="2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735" w:rsidRPr="00E64DB1" w:rsidRDefault="00D40735" w:rsidP="0069276F">
            <w:pPr>
              <w:ind w:right="-108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4DB1">
              <w:rPr>
                <w:rFonts w:eastAsia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0735" w:rsidRPr="00E64DB1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4DB1">
              <w:rPr>
                <w:rFonts w:eastAsia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735" w:rsidRPr="00E64DB1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4DB1">
              <w:rPr>
                <w:rFonts w:eastAsia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735" w:rsidRPr="00E64DB1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4DB1">
              <w:rPr>
                <w:rFonts w:eastAsia="Times New Roman"/>
                <w:b/>
                <w:bCs/>
                <w:lang w:eastAsia="ru-RU"/>
              </w:rPr>
              <w:t>Сумма</w:t>
            </w:r>
          </w:p>
        </w:tc>
      </w:tr>
      <w:tr w:rsidR="00D40735" w:rsidRPr="00FA6AB3" w:rsidTr="0069276F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0735" w:rsidRPr="00E64DB1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E64DB1" w:rsidRDefault="00D40735" w:rsidP="0069276F">
            <w:pPr>
              <w:ind w:left="-108" w:right="-159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4DB1">
              <w:rPr>
                <w:rFonts w:eastAsia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E64DB1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4DB1">
              <w:rPr>
                <w:rFonts w:eastAsia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E64DB1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64DB1">
              <w:rPr>
                <w:rFonts w:eastAsia="Times New Roman"/>
                <w:b/>
                <w:bCs/>
                <w:lang w:eastAsia="ru-RU"/>
              </w:rPr>
              <w:t>КВР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35" w:rsidRPr="00FA6AB3" w:rsidRDefault="00D40735" w:rsidP="0069276F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35" w:rsidRPr="00FA6AB3" w:rsidRDefault="00D40735" w:rsidP="0069276F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098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C15EF1" w:rsidRDefault="00D40735" w:rsidP="0069276F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15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58 543,0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17 587,4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1 092,0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1 092,0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1 092,0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1 092,0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8 678,0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8 652,0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8 652,0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7 574,0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981,0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97,0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Государственная программа Пермского края "Обеспечение общественной безопасности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8,9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08 6 6322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8,9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8,9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Государственная программа Пермского края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17,1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13 4 6326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17,1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17,1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финансового (финансово-</w:t>
            </w:r>
            <w:r w:rsidRPr="00FA6AB3">
              <w:rPr>
                <w:rFonts w:eastAsia="Times New Roman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lastRenderedPageBreak/>
              <w:t>55,0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55,0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55,0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55,0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Резервный фонд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7 262,4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090 00 00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1 077,0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090 01 00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877,0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877,0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090 02 00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353,9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353,9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880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53,9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092 03 03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 xml:space="preserve">Информирование население через средства массовой информации, публикации нормативных актов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092 03 05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53,9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880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53,9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Государственная программа Пермского края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FA6AB3">
              <w:rPr>
                <w:rFonts w:eastAsia="Times New Roman"/>
                <w:lang w:eastAsia="ru-RU"/>
              </w:rPr>
              <w:t>"Региональная политика и развитие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5 708,5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17 2 6201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FA6AB3">
              <w:rPr>
                <w:rFonts w:eastAsia="Times New Roman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5 708,5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870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5 708,5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123,0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123,0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i/>
                <w:iCs/>
                <w:lang w:eastAsia="ru-RU"/>
              </w:rPr>
            </w:pPr>
            <w:r w:rsidRPr="00FA6AB3">
              <w:rPr>
                <w:rFonts w:eastAsia="Times New Roman"/>
                <w:i/>
                <w:iCs/>
                <w:lang w:eastAsia="ru-RU"/>
              </w:rPr>
              <w:t>МЦП "Повышение квалификации, профессиональная переподготовка, подготовка муниципальных служащих Октябрьского муниципального района Пе</w:t>
            </w:r>
            <w:r>
              <w:rPr>
                <w:rFonts w:eastAsia="Times New Roman"/>
                <w:i/>
                <w:iCs/>
                <w:lang w:eastAsia="ru-RU"/>
              </w:rPr>
              <w:t>р</w:t>
            </w:r>
            <w:r w:rsidRPr="00FA6AB3">
              <w:rPr>
                <w:rFonts w:eastAsia="Times New Roman"/>
                <w:i/>
                <w:iCs/>
                <w:lang w:eastAsia="ru-RU"/>
              </w:rPr>
              <w:t xml:space="preserve">мского края на 2012-2014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FA6AB3">
              <w:rPr>
                <w:rFonts w:eastAsia="Times New Roman"/>
                <w:i/>
                <w:iCs/>
                <w:lang w:eastAsia="ru-RU"/>
              </w:rPr>
              <w:t>123,0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0300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600,0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0309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218 00 00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218 01 00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i/>
                <w:iCs/>
                <w:lang w:eastAsia="ru-RU"/>
              </w:rPr>
            </w:pPr>
            <w:r w:rsidRPr="00FA6AB3">
              <w:rPr>
                <w:rFonts w:eastAsia="Times New Roman"/>
                <w:i/>
                <w:iCs/>
                <w:lang w:eastAsia="ru-RU"/>
              </w:rPr>
              <w:t>ЦП "Пожарная безопасность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FA6AB3">
              <w:rPr>
                <w:rFonts w:eastAsia="Times New Roman"/>
                <w:i/>
                <w:iCs/>
                <w:lang w:eastAsia="ru-RU"/>
              </w:rPr>
              <w:t>500,0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9 524,8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0409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9 024,8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315 00 00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9 024,8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315 01 00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9 024,8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9 024,8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315 01 01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Содержание автомобильных дорог и искусс</w:t>
            </w:r>
            <w:r>
              <w:rPr>
                <w:rFonts w:eastAsia="Times New Roman"/>
                <w:lang w:eastAsia="ru-RU"/>
              </w:rPr>
              <w:t>т</w:t>
            </w:r>
            <w:r w:rsidRPr="00FA6AB3">
              <w:rPr>
                <w:rFonts w:eastAsia="Times New Roman"/>
                <w:lang w:eastAsia="ru-RU"/>
              </w:rPr>
              <w:t>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3 509,8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3 509,8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315 01 02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5 515,0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5 515,0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338 00 00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0500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23 187,6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0501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13 231,3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FA6AB3">
              <w:rPr>
                <w:rFonts w:eastAsia="Times New Roman"/>
                <w:lang w:eastAsia="ru-RU"/>
              </w:rPr>
              <w:t>20 0000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Государственная программа Пермского края "Обеспечение качественным жильем и услугами ЖКХ населения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7 927,6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12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FA6AB3">
              <w:rPr>
                <w:rFonts w:eastAsia="Times New Roman"/>
                <w:lang w:eastAsia="ru-RU"/>
              </w:rPr>
              <w:t>3 9502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7 927,6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7 927,6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123 00 00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 xml:space="preserve">Обеспечение мероприятий по капитальному ремонту многоквартирных домов и переселению граждан из </w:t>
            </w:r>
            <w:r w:rsidRPr="00FA6AB3">
              <w:rPr>
                <w:rFonts w:eastAsia="Times New Roman"/>
                <w:lang w:eastAsia="ru-RU"/>
              </w:rPr>
              <w:lastRenderedPageBreak/>
              <w:t>аварийного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lastRenderedPageBreak/>
              <w:t>5 303,7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123 96 00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5 303,7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123 96 02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5 303,7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5 303,7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i/>
                <w:iCs/>
                <w:lang w:eastAsia="ru-RU"/>
              </w:rPr>
            </w:pPr>
            <w:proofErr w:type="gramStart"/>
            <w:r w:rsidRPr="00FA6AB3">
              <w:rPr>
                <w:rFonts w:eastAsia="Times New Roman"/>
                <w:i/>
                <w:iCs/>
                <w:lang w:eastAsia="ru-RU"/>
              </w:rPr>
              <w:t>Доля местного бюджета МАП «Ликвидация ветхих (аварийных) домов на территории Октябрьского городского поселения на 2013 год и плановый период 2014-2015 годы»)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417,7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i/>
                <w:iCs/>
                <w:lang w:eastAsia="ru-RU"/>
              </w:rPr>
            </w:pPr>
            <w:r w:rsidRPr="00FA6AB3">
              <w:rPr>
                <w:rFonts w:eastAsia="Times New Roman"/>
                <w:i/>
                <w:iCs/>
                <w:lang w:eastAsia="ru-RU"/>
              </w:rPr>
              <w:t>Доля местного бюджета МАП "Ликвидация ветхих (аварийных) домов на территории Октябрьского городского поселения" на 2014 год и плановый период 2015-2017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4 886,0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0502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2 468,1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351 00 00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1 468,1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351 05 00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1 468,1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1 468,1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1 000,0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1 000,0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i/>
                <w:iCs/>
                <w:lang w:eastAsia="ru-RU"/>
              </w:rPr>
            </w:pPr>
            <w:r w:rsidRPr="00FA6AB3">
              <w:rPr>
                <w:rFonts w:eastAsia="Times New Roman"/>
                <w:i/>
                <w:iCs/>
                <w:lang w:eastAsia="ru-RU"/>
              </w:rPr>
              <w:t xml:space="preserve">МЦП "Ремонт и замена  </w:t>
            </w:r>
            <w:proofErr w:type="gramStart"/>
            <w:r w:rsidRPr="00FA6AB3">
              <w:rPr>
                <w:rFonts w:eastAsia="Times New Roman"/>
                <w:i/>
                <w:iCs/>
                <w:lang w:eastAsia="ru-RU"/>
              </w:rPr>
              <w:t>системы теплоснабжения Октябрьского городского поселения Октябрьского муниципального района Пермского края</w:t>
            </w:r>
            <w:proofErr w:type="gramEnd"/>
            <w:r w:rsidRPr="00FA6AB3">
              <w:rPr>
                <w:rFonts w:eastAsia="Times New Roman"/>
                <w:i/>
                <w:iCs/>
                <w:lang w:eastAsia="ru-RU"/>
              </w:rPr>
              <w:t xml:space="preserve">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i/>
                <w:iCs/>
                <w:lang w:eastAsia="ru-RU"/>
              </w:rPr>
            </w:pPr>
            <w:r w:rsidRPr="00FA6AB3">
              <w:rPr>
                <w:rFonts w:eastAsia="Times New Roman"/>
                <w:i/>
                <w:iCs/>
                <w:lang w:eastAsia="ru-RU"/>
              </w:rPr>
              <w:t>МЦП "Ремонт и замена объектов системы водоснабжения и водоотведения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FA6AB3">
              <w:rPr>
                <w:rFonts w:eastAsia="Times New Roman"/>
                <w:i/>
                <w:iCs/>
                <w:lang w:eastAsia="ru-RU"/>
              </w:rPr>
              <w:t>500,0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7 488,2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600 00 00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7 488,2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600 01 00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3 900,0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3 900,0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600 04 00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600 05 00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3 488,2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3 403,9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i/>
                <w:iCs/>
                <w:lang w:eastAsia="ru-RU"/>
              </w:rPr>
            </w:pPr>
            <w:r w:rsidRPr="00FA6AB3">
              <w:rPr>
                <w:rFonts w:eastAsia="Times New Roman"/>
                <w:i/>
                <w:iCs/>
                <w:lang w:eastAsia="ru-RU"/>
              </w:rPr>
              <w:t>Подготовка территорий под участки для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1 746,7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84,3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6 551,0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6 551,0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440 00 00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6 541,0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6 541,0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440 99 01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 xml:space="preserve">Предоставление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6 541,0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6 541,0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442 00 00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Предоставление услуги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442 99 01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Предоставление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1 042,2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582,5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491 00 00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Пенсии за выслугу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582,5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491 01 00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582,5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582,5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459,7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Государственная программа Пермского края "Социальная поддержка граждан Пермского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159,7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03 1 6315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159,7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159,7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514 00 00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514 01 00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i/>
                <w:iCs/>
                <w:lang w:eastAsia="ru-RU"/>
              </w:rPr>
            </w:pPr>
            <w:r w:rsidRPr="00FA6AB3">
              <w:rPr>
                <w:rFonts w:eastAsia="Times New Roman"/>
                <w:i/>
                <w:iCs/>
                <w:lang w:eastAsia="ru-RU"/>
              </w:rPr>
              <w:t>Доля местного бюджета ДЦП "Обеспечение жильем молодых семей в Октябрьском муниципальном районе на 2011-2015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i/>
                <w:iCs/>
                <w:lang w:eastAsia="ru-RU"/>
              </w:rPr>
            </w:pPr>
            <w:r w:rsidRPr="00FA6AB3">
              <w:rPr>
                <w:rFonts w:eastAsia="Times New Roman"/>
                <w:i/>
                <w:iCs/>
                <w:lang w:eastAsia="ru-RU"/>
              </w:rPr>
              <w:t>300,0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1100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50,0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512 00 00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512 97 00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512 97 02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50,0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6AB3">
              <w:rPr>
                <w:rFonts w:eastAsia="Times New Roman"/>
                <w:b/>
                <w:bCs/>
                <w:lang w:eastAsia="ru-RU"/>
              </w:rPr>
              <w:t>128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C15EF1" w:rsidRDefault="00D40735" w:rsidP="0069276F">
            <w:pPr>
              <w:ind w:right="-108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15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358,0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358,0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358,0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002 12 00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358,0</w:t>
            </w:r>
          </w:p>
        </w:tc>
      </w:tr>
      <w:tr w:rsidR="00D40735" w:rsidRPr="00FA6AB3" w:rsidTr="0069276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FA6AB3" w:rsidRDefault="00D40735" w:rsidP="0069276F">
            <w:pPr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FA6AB3" w:rsidRDefault="00D40735" w:rsidP="0069276F">
            <w:pPr>
              <w:jc w:val="center"/>
              <w:rPr>
                <w:rFonts w:eastAsia="Times New Roman"/>
                <w:lang w:eastAsia="ru-RU"/>
              </w:rPr>
            </w:pPr>
            <w:r w:rsidRPr="00FA6AB3">
              <w:rPr>
                <w:rFonts w:eastAsia="Times New Roman"/>
                <w:lang w:eastAsia="ru-RU"/>
              </w:rPr>
              <w:t>358,0</w:t>
            </w:r>
          </w:p>
        </w:tc>
      </w:tr>
    </w:tbl>
    <w:p w:rsidR="00D40735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</w:p>
    <w:p w:rsidR="00D40735" w:rsidRDefault="00D40735" w:rsidP="00D40735">
      <w:pPr>
        <w:tabs>
          <w:tab w:val="left" w:pos="5220"/>
        </w:tabs>
        <w:jc w:val="right"/>
      </w:pPr>
      <w:r w:rsidRPr="00B8710D">
        <w:lastRenderedPageBreak/>
        <w:t xml:space="preserve">Приложение </w:t>
      </w:r>
      <w:r>
        <w:t>5</w:t>
      </w:r>
    </w:p>
    <w:p w:rsidR="00D40735" w:rsidRPr="00B8710D" w:rsidRDefault="00D40735" w:rsidP="00D40735">
      <w:pPr>
        <w:tabs>
          <w:tab w:val="left" w:pos="5220"/>
        </w:tabs>
        <w:jc w:val="right"/>
      </w:pPr>
      <w:r w:rsidRPr="00B8710D">
        <w:t>к решению Думы</w:t>
      </w:r>
    </w:p>
    <w:p w:rsidR="00D40735" w:rsidRPr="00B8710D" w:rsidRDefault="00D40735" w:rsidP="00D40735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D40735" w:rsidRPr="00B8710D" w:rsidRDefault="00D40735" w:rsidP="00D40735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D40735" w:rsidRPr="00B8710D" w:rsidRDefault="00D40735" w:rsidP="00D40735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20</w:t>
      </w:r>
      <w:r w:rsidRPr="00B8710D">
        <w:t>.</w:t>
      </w:r>
      <w:r>
        <w:t>02</w:t>
      </w:r>
      <w:r w:rsidRPr="00B8710D">
        <w:t>.201</w:t>
      </w:r>
      <w:r>
        <w:t>4</w:t>
      </w:r>
      <w:r w:rsidRPr="00B8710D">
        <w:t xml:space="preserve"> №</w:t>
      </w:r>
      <w:r>
        <w:t>38</w:t>
      </w:r>
    </w:p>
    <w:p w:rsidR="00D40735" w:rsidRPr="00B8710D" w:rsidRDefault="00D40735" w:rsidP="00D40735">
      <w:pPr>
        <w:tabs>
          <w:tab w:val="left" w:pos="5220"/>
        </w:tabs>
        <w:jc w:val="right"/>
      </w:pPr>
    </w:p>
    <w:p w:rsidR="00D40735" w:rsidRPr="00B8710D" w:rsidRDefault="00D40735" w:rsidP="00D40735">
      <w:pPr>
        <w:jc w:val="center"/>
      </w:pPr>
      <w:r w:rsidRPr="00B8710D">
        <w:t>Объем межбюджетных трансфертов, получаемых из других бюджетов</w:t>
      </w:r>
    </w:p>
    <w:p w:rsidR="00D40735" w:rsidRPr="00B8710D" w:rsidRDefault="00D40735" w:rsidP="00D40735">
      <w:pPr>
        <w:jc w:val="center"/>
      </w:pPr>
      <w:r w:rsidRPr="00B8710D">
        <w:t>бюджетной системы Российской Федерации на 2014 год</w:t>
      </w:r>
    </w:p>
    <w:p w:rsidR="00D40735" w:rsidRPr="00B8710D" w:rsidRDefault="00D40735" w:rsidP="00D40735">
      <w:pPr>
        <w:jc w:val="right"/>
      </w:pPr>
      <w:r w:rsidRPr="00B8710D"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3686"/>
        <w:gridCol w:w="1134"/>
      </w:tblGrid>
      <w:tr w:rsidR="00D40735" w:rsidRPr="00B8710D" w:rsidTr="0069276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 xml:space="preserve">№ </w:t>
            </w:r>
            <w:proofErr w:type="gramStart"/>
            <w:r w:rsidRPr="00B8710D">
              <w:t>п</w:t>
            </w:r>
            <w:proofErr w:type="gramEnd"/>
            <w:r w:rsidRPr="00B8710D"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>Наименование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>2014 год</w:t>
            </w:r>
          </w:p>
        </w:tc>
      </w:tr>
      <w:tr w:rsidR="00D40735" w:rsidRPr="00B8710D" w:rsidTr="0069276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r w:rsidRPr="00B8710D">
              <w:t>Дотации на выравнивание бюджетной обеспеченности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 xml:space="preserve">Региональный фонд финансовой поддержки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>2</w:t>
            </w:r>
            <w:r>
              <w:t> 572,7</w:t>
            </w:r>
          </w:p>
        </w:tc>
      </w:tr>
      <w:tr w:rsidR="00D40735" w:rsidRPr="00B8710D" w:rsidTr="0069276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r w:rsidRPr="00B8710D">
              <w:t>Дотации на выравнивание бюджетной обеспеченности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>Районный фонд финансовой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>11</w:t>
            </w:r>
            <w:r>
              <w:t> 564,2</w:t>
            </w:r>
          </w:p>
        </w:tc>
      </w:tr>
      <w:tr w:rsidR="00D40735" w:rsidRPr="00B8710D" w:rsidTr="0069276F">
        <w:trPr>
          <w:trHeight w:val="5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r w:rsidRPr="00B8710D">
              <w:t>Средства на составление протоколов об административных нарушениях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>Региональный фонд компенсации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>8,9</w:t>
            </w:r>
          </w:p>
        </w:tc>
      </w:tr>
      <w:tr w:rsidR="00D40735" w:rsidRPr="00B8710D" w:rsidTr="0069276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ind w:right="-108"/>
            </w:pPr>
            <w:r w:rsidRPr="00B8710D"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>Региональный фонд компенсации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>1</w:t>
            </w:r>
            <w:r>
              <w:t>59,7</w:t>
            </w:r>
          </w:p>
        </w:tc>
      </w:tr>
      <w:tr w:rsidR="00D40735" w:rsidRPr="00B8710D" w:rsidTr="0069276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r w:rsidRPr="00B8710D"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>Региональный фонд компенсации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>17,</w:t>
            </w:r>
            <w:r>
              <w:t>1</w:t>
            </w:r>
          </w:p>
        </w:tc>
      </w:tr>
      <w:tr w:rsidR="00D40735" w:rsidRPr="00B8710D" w:rsidTr="0069276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r w:rsidRPr="00B8710D">
              <w:t xml:space="preserve">Субсидии, передаваемые бюджетам городских поселений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 xml:space="preserve">Региональный фонд </w:t>
            </w:r>
            <w:proofErr w:type="spellStart"/>
            <w:r w:rsidRPr="00B8710D">
              <w:t>софинансирования</w:t>
            </w:r>
            <w:proofErr w:type="spellEnd"/>
            <w:r w:rsidRPr="00B8710D"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>
              <w:t>5 708,5</w:t>
            </w:r>
          </w:p>
        </w:tc>
      </w:tr>
      <w:tr w:rsidR="00D40735" w:rsidRPr="00B8710D" w:rsidTr="0069276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r>
              <w:t>Иные межбюджетные трансферты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>
              <w:t>Средства бюджета Октябрьского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Default="00D40735" w:rsidP="0069276F">
            <w:pPr>
              <w:jc w:val="center"/>
            </w:pPr>
            <w:r>
              <w:t>1 310,0</w:t>
            </w:r>
          </w:p>
        </w:tc>
      </w:tr>
      <w:tr w:rsidR="00D40735" w:rsidRPr="00B8710D" w:rsidTr="0069276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Default="00D40735" w:rsidP="0069276F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2A1CE5" w:rsidRDefault="00D40735" w:rsidP="0069276F">
            <w:r w:rsidRPr="002A1CE5"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</w:t>
            </w:r>
            <w:r>
              <w:t xml:space="preserve"> </w:t>
            </w:r>
            <w:r w:rsidRPr="002A1CE5">
              <w:t>-</w:t>
            </w:r>
            <w:r>
              <w:t xml:space="preserve"> </w:t>
            </w:r>
            <w:r w:rsidRPr="002A1CE5">
              <w:t>Фонда содействия реформированию жилищно-коммунального хозяйства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Default="00D40735" w:rsidP="0069276F">
            <w:pPr>
              <w:jc w:val="center"/>
            </w:pPr>
            <w:r>
              <w:t>Средства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Default="00D40735" w:rsidP="0069276F">
            <w:pPr>
              <w:jc w:val="center"/>
            </w:pPr>
            <w:r>
              <w:t>7 927,6</w:t>
            </w:r>
          </w:p>
        </w:tc>
      </w:tr>
      <w:tr w:rsidR="00D40735" w:rsidRPr="00B8710D" w:rsidTr="0069276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 w:rsidRPr="00B8710D"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35" w:rsidRPr="00B8710D" w:rsidRDefault="00D40735" w:rsidP="0069276F">
            <w:pPr>
              <w:jc w:val="center"/>
            </w:pPr>
            <w:r>
              <w:t>29 268,7</w:t>
            </w:r>
          </w:p>
        </w:tc>
      </w:tr>
    </w:tbl>
    <w:p w:rsidR="00D40735" w:rsidRPr="00B8710D" w:rsidRDefault="00D40735" w:rsidP="00D40735">
      <w:pPr>
        <w:tabs>
          <w:tab w:val="left" w:pos="5220"/>
        </w:tabs>
        <w:jc w:val="right"/>
      </w:pPr>
    </w:p>
    <w:p w:rsidR="00D40735" w:rsidRPr="001D22DC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1D22DC">
        <w:rPr>
          <w:rFonts w:eastAsia="Times New Roman"/>
          <w:lang w:eastAsia="ru-RU"/>
        </w:rPr>
        <w:lastRenderedPageBreak/>
        <w:t>Приложение 6</w:t>
      </w:r>
    </w:p>
    <w:p w:rsidR="00D40735" w:rsidRPr="001D22DC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1D22DC">
        <w:rPr>
          <w:rFonts w:eastAsia="Times New Roman"/>
          <w:lang w:eastAsia="ru-RU"/>
        </w:rPr>
        <w:t>к решению Думы</w:t>
      </w:r>
    </w:p>
    <w:p w:rsidR="00D40735" w:rsidRPr="001D22DC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1D22DC">
        <w:rPr>
          <w:rFonts w:eastAsia="Times New Roman"/>
          <w:lang w:eastAsia="ru-RU"/>
        </w:rPr>
        <w:t>Октябрьского городского поселения</w:t>
      </w:r>
    </w:p>
    <w:p w:rsidR="00D40735" w:rsidRPr="001D22DC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1D22DC">
        <w:rPr>
          <w:rFonts w:eastAsia="Times New Roman"/>
          <w:lang w:eastAsia="ru-RU"/>
        </w:rPr>
        <w:t>Октябрьского муниципального района</w:t>
      </w:r>
    </w:p>
    <w:p w:rsidR="00D40735" w:rsidRPr="001D22DC" w:rsidRDefault="00D40735" w:rsidP="00D40735">
      <w:pPr>
        <w:tabs>
          <w:tab w:val="left" w:pos="5220"/>
        </w:tabs>
        <w:jc w:val="right"/>
        <w:rPr>
          <w:rFonts w:eastAsia="Times New Roman"/>
          <w:lang w:eastAsia="ru-RU"/>
        </w:rPr>
      </w:pPr>
      <w:r w:rsidRPr="001D22DC">
        <w:rPr>
          <w:rFonts w:eastAsia="Times New Roman"/>
          <w:lang w:eastAsia="ru-RU"/>
        </w:rPr>
        <w:t>Пермского края от 20.02.2014 № 38</w:t>
      </w:r>
    </w:p>
    <w:p w:rsidR="00D40735" w:rsidRDefault="00D40735" w:rsidP="00D40735">
      <w:pPr>
        <w:tabs>
          <w:tab w:val="left" w:pos="5220"/>
        </w:tabs>
        <w:jc w:val="right"/>
      </w:pPr>
    </w:p>
    <w:p w:rsidR="00D40735" w:rsidRPr="00A04D41" w:rsidRDefault="00D40735" w:rsidP="00D40735">
      <w:pPr>
        <w:tabs>
          <w:tab w:val="left" w:pos="5220"/>
        </w:tabs>
        <w:jc w:val="center"/>
        <w:rPr>
          <w:b/>
        </w:rPr>
      </w:pPr>
      <w:r w:rsidRPr="00A04D41">
        <w:rPr>
          <w:rFonts w:eastAsia="Times New Roman"/>
          <w:b/>
          <w:lang w:eastAsia="ru-RU"/>
        </w:rPr>
        <w:t>Перечень целевых программ, подлежащих финансированию в 2014 году</w:t>
      </w:r>
    </w:p>
    <w:p w:rsidR="00D40735" w:rsidRDefault="00D40735" w:rsidP="00D40735">
      <w:pPr>
        <w:tabs>
          <w:tab w:val="left" w:pos="5220"/>
        </w:tabs>
      </w:pPr>
    </w:p>
    <w:tbl>
      <w:tblPr>
        <w:tblW w:w="9640" w:type="dxa"/>
        <w:tblInd w:w="-35" w:type="dxa"/>
        <w:tblLook w:val="04A0" w:firstRow="1" w:lastRow="0" w:firstColumn="1" w:lastColumn="0" w:noHBand="0" w:noVBand="1"/>
      </w:tblPr>
      <w:tblGrid>
        <w:gridCol w:w="8506"/>
        <w:gridCol w:w="1134"/>
      </w:tblGrid>
      <w:tr w:rsidR="00D40735" w:rsidRPr="00A04D41" w:rsidTr="0069276F">
        <w:trPr>
          <w:trHeight w:val="276"/>
        </w:trPr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A04D41" w:rsidRDefault="00D40735" w:rsidP="0069276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A04D41">
              <w:rPr>
                <w:rFonts w:eastAsia="Times New Roman"/>
                <w:b/>
                <w:lang w:eastAsia="ru-RU"/>
              </w:rPr>
              <w:t>Муниципальная целевая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A04D41" w:rsidRDefault="00D40735" w:rsidP="0069276F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04D41">
              <w:rPr>
                <w:rFonts w:eastAsia="Times New Roman"/>
                <w:b/>
                <w:sz w:val="22"/>
                <w:szCs w:val="22"/>
                <w:lang w:eastAsia="ru-RU"/>
              </w:rPr>
              <w:t>2014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г. </w:t>
            </w:r>
            <w:r w:rsidRPr="00A04D41">
              <w:rPr>
                <w:rFonts w:eastAsia="Times New Roman"/>
                <w:b/>
                <w:sz w:val="22"/>
                <w:szCs w:val="22"/>
                <w:lang w:eastAsia="ru-RU"/>
              </w:rPr>
              <w:t>Сумма тыс.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A04D41">
              <w:rPr>
                <w:rFonts w:eastAsia="Times New Roman"/>
                <w:b/>
                <w:sz w:val="22"/>
                <w:szCs w:val="22"/>
                <w:lang w:eastAsia="ru-RU"/>
              </w:rPr>
              <w:t>руб.</w:t>
            </w:r>
          </w:p>
        </w:tc>
      </w:tr>
      <w:tr w:rsidR="00D40735" w:rsidRPr="00A04D41" w:rsidTr="0069276F">
        <w:trPr>
          <w:trHeight w:val="600"/>
        </w:trPr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35" w:rsidRPr="00A04D41" w:rsidRDefault="00D40735" w:rsidP="0069276F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35" w:rsidRPr="00A04D41" w:rsidRDefault="00D40735" w:rsidP="0069276F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D40735" w:rsidRPr="00A04D41" w:rsidTr="0069276F">
        <w:trPr>
          <w:trHeight w:val="94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A04D41" w:rsidRDefault="00D40735" w:rsidP="0069276F">
            <w:pPr>
              <w:rPr>
                <w:rFonts w:eastAsia="Times New Roman"/>
                <w:b/>
                <w:lang w:eastAsia="ru-RU"/>
              </w:rPr>
            </w:pPr>
            <w:r w:rsidRPr="00A04D41">
              <w:rPr>
                <w:rFonts w:eastAsia="Times New Roman"/>
                <w:b/>
                <w:lang w:eastAsia="ru-RU"/>
              </w:rPr>
              <w:t>МЦП "Повышение квалификации, профессиональная переподготовка, подготовка муниципальных служащих Октябрьского городского поселения Октябрьского муниципального района Пермского края на 2012-2014 годы"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A04D41" w:rsidRDefault="00D40735" w:rsidP="0069276F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123,0</w:t>
            </w:r>
          </w:p>
        </w:tc>
      </w:tr>
      <w:tr w:rsidR="00D40735" w:rsidRPr="00A04D41" w:rsidTr="0069276F">
        <w:trPr>
          <w:trHeight w:val="165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A04D41" w:rsidRDefault="00D40735" w:rsidP="0069276F">
            <w:pPr>
              <w:rPr>
                <w:rFonts w:eastAsia="Times New Roman"/>
                <w:bCs/>
                <w:lang w:eastAsia="ru-RU"/>
              </w:rPr>
            </w:pPr>
            <w:r w:rsidRPr="00A04D41">
              <w:rPr>
                <w:rFonts w:eastAsia="Times New Roman"/>
                <w:lang w:eastAsia="ru-RU"/>
              </w:rPr>
              <w:t>Создание и организация условий для повышения профессионально-квалификационного уровня муниципальных служащих с внедрением  в практику передовых образовательных технологий (курсы повышения квалификации муниципальных служащих, краткосрочное обучение муниципальных служащих на семинарах, конференциях, учебных курсах, тренингах по актуальным вопросам профессиональной деятельности, получение высшего образования муниципальных служащих)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A04D41" w:rsidRDefault="00D40735" w:rsidP="0069276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123,0</w:t>
            </w:r>
          </w:p>
        </w:tc>
      </w:tr>
      <w:tr w:rsidR="00D40735" w:rsidRPr="00A04D41" w:rsidTr="0069276F">
        <w:trPr>
          <w:trHeight w:val="61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A04D41" w:rsidRDefault="00D40735" w:rsidP="0069276F">
            <w:pPr>
              <w:rPr>
                <w:rFonts w:eastAsia="Times New Roman"/>
                <w:b/>
                <w:lang w:eastAsia="ru-RU"/>
              </w:rPr>
            </w:pPr>
            <w:r w:rsidRPr="00A04D41">
              <w:rPr>
                <w:rFonts w:eastAsia="Times New Roman"/>
                <w:b/>
                <w:lang w:eastAsia="ru-RU"/>
              </w:rPr>
              <w:t>ЦП "Пожарная безопасность Октябрьского городского поселения Октябрьского муниципального района Пермского края на 2014-2016 годы",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A04D41" w:rsidRDefault="00D40735" w:rsidP="0069276F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500,0</w:t>
            </w:r>
          </w:p>
        </w:tc>
      </w:tr>
      <w:tr w:rsidR="00D40735" w:rsidRPr="00A04D41" w:rsidTr="0069276F">
        <w:trPr>
          <w:trHeight w:val="8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A04D41" w:rsidRDefault="00D40735" w:rsidP="0069276F">
            <w:pPr>
              <w:rPr>
                <w:rFonts w:eastAsia="Times New Roman"/>
                <w:bCs/>
                <w:lang w:eastAsia="ru-RU"/>
              </w:rPr>
            </w:pPr>
            <w:r w:rsidRPr="00A04D41">
              <w:rPr>
                <w:rFonts w:eastAsia="Times New Roman"/>
                <w:lang w:eastAsia="ru-RU"/>
              </w:rPr>
              <w:t>Обеспечение первичных мер пожарной безопасности в границах населенных пунктов Октябрьского городского поселения (информационное обеспечение, материально-техническое обеспечение сил и средств пожаротушения)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A04D41" w:rsidRDefault="00D40735" w:rsidP="0069276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A04D41" w:rsidTr="0069276F">
        <w:trPr>
          <w:trHeight w:val="8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A04D41" w:rsidRDefault="00D40735" w:rsidP="0069276F">
            <w:pPr>
              <w:rPr>
                <w:rFonts w:eastAsia="Times New Roman"/>
                <w:b/>
                <w:lang w:eastAsia="ru-RU"/>
              </w:rPr>
            </w:pPr>
            <w:r w:rsidRPr="00A04D41">
              <w:rPr>
                <w:rFonts w:eastAsia="Times New Roman"/>
                <w:b/>
                <w:lang w:eastAsia="ru-RU"/>
              </w:rPr>
              <w:t>МЦП "Ремонт и замена объектов  водоснабжения и водоотведения Октябрьского городского поселения Октябрьского муниципального района Пермского края на 2014-2016 годы",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A04D41" w:rsidRDefault="00D40735" w:rsidP="0069276F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500,0</w:t>
            </w:r>
          </w:p>
        </w:tc>
      </w:tr>
      <w:tr w:rsidR="00D40735" w:rsidRPr="00A04D41" w:rsidTr="0069276F">
        <w:trPr>
          <w:trHeight w:val="8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A04D41" w:rsidRDefault="00D40735" w:rsidP="0069276F">
            <w:pPr>
              <w:rPr>
                <w:rFonts w:eastAsia="Times New Roman"/>
                <w:bCs/>
                <w:lang w:eastAsia="ru-RU"/>
              </w:rPr>
            </w:pPr>
            <w:r w:rsidRPr="00A04D41">
              <w:rPr>
                <w:rFonts w:eastAsia="Times New Roman"/>
                <w:lang w:eastAsia="ru-RU"/>
              </w:rPr>
              <w:t>Создание условий для обеспечения населения Октябрьского городского поселения услугами водоснабжения и водоотведения в соответствии с установленн</w:t>
            </w:r>
            <w:r>
              <w:rPr>
                <w:rFonts w:eastAsia="Times New Roman"/>
                <w:lang w:eastAsia="ru-RU"/>
              </w:rPr>
              <w:t>ыми нормативами и стандартами (</w:t>
            </w:r>
            <w:r w:rsidRPr="00A04D41">
              <w:rPr>
                <w:rFonts w:eastAsia="Times New Roman"/>
                <w:lang w:eastAsia="ru-RU"/>
              </w:rPr>
              <w:t>ремонт  наружных водопроводных сетей)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A04D41" w:rsidRDefault="00D40735" w:rsidP="0069276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A04D41" w:rsidTr="0069276F">
        <w:trPr>
          <w:trHeight w:val="82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A04D41" w:rsidRDefault="00D40735" w:rsidP="0069276F">
            <w:pPr>
              <w:rPr>
                <w:rFonts w:eastAsia="Times New Roman"/>
                <w:b/>
                <w:lang w:eastAsia="ru-RU"/>
              </w:rPr>
            </w:pPr>
            <w:r w:rsidRPr="00A04D41">
              <w:rPr>
                <w:rFonts w:eastAsia="Times New Roman"/>
                <w:b/>
                <w:lang w:eastAsia="ru-RU"/>
              </w:rPr>
              <w:t xml:space="preserve">МЦП "Ремонт и замена </w:t>
            </w:r>
            <w:proofErr w:type="gramStart"/>
            <w:r w:rsidRPr="00A04D41">
              <w:rPr>
                <w:rFonts w:eastAsia="Times New Roman"/>
                <w:b/>
                <w:lang w:eastAsia="ru-RU"/>
              </w:rPr>
              <w:t>системы теплоснабжения  Октябрьского городского поселения Октябрьского муниципального района Пермского края</w:t>
            </w:r>
            <w:proofErr w:type="gramEnd"/>
            <w:r w:rsidRPr="00A04D41">
              <w:rPr>
                <w:rFonts w:eastAsia="Times New Roman"/>
                <w:b/>
                <w:lang w:eastAsia="ru-RU"/>
              </w:rPr>
              <w:t xml:space="preserve"> на 2014-2016 годы",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A04D41" w:rsidRDefault="00D40735" w:rsidP="0069276F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500,0</w:t>
            </w:r>
          </w:p>
        </w:tc>
      </w:tr>
      <w:tr w:rsidR="00D40735" w:rsidRPr="00A04D41" w:rsidTr="0069276F">
        <w:trPr>
          <w:trHeight w:val="61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0735" w:rsidRPr="00A04D41" w:rsidRDefault="00D40735" w:rsidP="0069276F">
            <w:pPr>
              <w:rPr>
                <w:rFonts w:eastAsia="Times New Roman"/>
                <w:bCs/>
                <w:lang w:eastAsia="ru-RU"/>
              </w:rPr>
            </w:pPr>
            <w:r w:rsidRPr="00A04D41">
              <w:rPr>
                <w:rFonts w:eastAsia="Times New Roman"/>
                <w:lang w:eastAsia="ru-RU"/>
              </w:rPr>
              <w:t xml:space="preserve">повышение надежности работы инженерных сетей, сдерживание роста тарифов на коммунальные услуги </w:t>
            </w:r>
            <w:proofErr w:type="gramStart"/>
            <w:r w:rsidRPr="00A04D41">
              <w:rPr>
                <w:rFonts w:eastAsia="Times New Roman"/>
                <w:lang w:eastAsia="ru-RU"/>
              </w:rPr>
              <w:t xml:space="preserve">( </w:t>
            </w:r>
            <w:proofErr w:type="gramEnd"/>
            <w:r w:rsidRPr="00A04D41">
              <w:rPr>
                <w:rFonts w:eastAsia="Times New Roman"/>
                <w:lang w:eastAsia="ru-RU"/>
              </w:rPr>
              <w:t>ремонт оборудования)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A04D41" w:rsidRDefault="00D40735" w:rsidP="0069276F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500,0</w:t>
            </w:r>
          </w:p>
        </w:tc>
      </w:tr>
      <w:tr w:rsidR="00D40735" w:rsidRPr="00A04D41" w:rsidTr="0069276F">
        <w:trPr>
          <w:trHeight w:val="31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35" w:rsidRPr="00A04D41" w:rsidRDefault="00D40735" w:rsidP="0069276F">
            <w:pPr>
              <w:rPr>
                <w:rFonts w:eastAsia="Times New Roman"/>
                <w:b/>
                <w:lang w:eastAsia="ru-RU"/>
              </w:rPr>
            </w:pPr>
            <w:r w:rsidRPr="00A04D41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35" w:rsidRPr="00A04D41" w:rsidRDefault="00D40735" w:rsidP="0069276F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1 623</w:t>
            </w:r>
            <w:r w:rsidRPr="00A04D41">
              <w:rPr>
                <w:rFonts w:eastAsia="Times New Roman"/>
                <w:b/>
                <w:lang w:eastAsia="ru-RU"/>
              </w:rPr>
              <w:t>,0</w:t>
            </w:r>
          </w:p>
        </w:tc>
      </w:tr>
    </w:tbl>
    <w:p w:rsidR="00D40735" w:rsidRDefault="00D40735" w:rsidP="00D40735">
      <w:pPr>
        <w:tabs>
          <w:tab w:val="left" w:pos="5220"/>
        </w:tabs>
        <w:jc w:val="right"/>
      </w:pPr>
    </w:p>
    <w:p w:rsidR="00D40735" w:rsidRDefault="00D40735" w:rsidP="00D40735">
      <w:pPr>
        <w:tabs>
          <w:tab w:val="left" w:pos="5220"/>
        </w:tabs>
        <w:jc w:val="right"/>
      </w:pPr>
    </w:p>
    <w:p w:rsidR="00D40735" w:rsidRDefault="00D40735" w:rsidP="00D40735">
      <w:pPr>
        <w:tabs>
          <w:tab w:val="left" w:pos="5220"/>
        </w:tabs>
        <w:jc w:val="right"/>
      </w:pPr>
    </w:p>
    <w:p w:rsidR="00D40735" w:rsidRDefault="00D40735" w:rsidP="00D40735">
      <w:pPr>
        <w:tabs>
          <w:tab w:val="left" w:pos="5220"/>
        </w:tabs>
        <w:jc w:val="right"/>
      </w:pPr>
    </w:p>
    <w:p w:rsidR="00D40735" w:rsidRDefault="00D40735" w:rsidP="00D40735">
      <w:pPr>
        <w:tabs>
          <w:tab w:val="left" w:pos="5220"/>
        </w:tabs>
        <w:jc w:val="right"/>
      </w:pPr>
    </w:p>
    <w:p w:rsidR="00D40735" w:rsidRDefault="00D40735" w:rsidP="00D40735">
      <w:pPr>
        <w:tabs>
          <w:tab w:val="left" w:pos="5220"/>
        </w:tabs>
        <w:jc w:val="right"/>
      </w:pPr>
    </w:p>
    <w:p w:rsidR="00D40735" w:rsidRDefault="00D40735" w:rsidP="00D40735">
      <w:pPr>
        <w:tabs>
          <w:tab w:val="left" w:pos="5220"/>
        </w:tabs>
        <w:jc w:val="right"/>
      </w:pPr>
    </w:p>
    <w:p w:rsidR="00D40735" w:rsidRDefault="00D40735" w:rsidP="00D40735">
      <w:pPr>
        <w:tabs>
          <w:tab w:val="left" w:pos="5220"/>
        </w:tabs>
        <w:jc w:val="right"/>
      </w:pPr>
    </w:p>
    <w:p w:rsidR="00D40735" w:rsidRDefault="00D40735" w:rsidP="00D40735">
      <w:pPr>
        <w:tabs>
          <w:tab w:val="left" w:pos="5220"/>
        </w:tabs>
        <w:jc w:val="right"/>
      </w:pPr>
    </w:p>
    <w:p w:rsidR="00D40735" w:rsidRDefault="00D40735" w:rsidP="00D40735">
      <w:pPr>
        <w:tabs>
          <w:tab w:val="left" w:pos="5220"/>
        </w:tabs>
        <w:jc w:val="right"/>
      </w:pPr>
    </w:p>
    <w:p w:rsidR="00D40735" w:rsidRPr="00AD34A1" w:rsidRDefault="00D40735" w:rsidP="00D40735">
      <w:pPr>
        <w:tabs>
          <w:tab w:val="left" w:pos="5220"/>
        </w:tabs>
        <w:jc w:val="right"/>
      </w:pPr>
      <w:r w:rsidRPr="00AD34A1">
        <w:lastRenderedPageBreak/>
        <w:t xml:space="preserve">Приложение </w:t>
      </w:r>
      <w:r>
        <w:t>7</w:t>
      </w:r>
    </w:p>
    <w:p w:rsidR="00D40735" w:rsidRPr="00AD34A1" w:rsidRDefault="00D40735" w:rsidP="00D40735">
      <w:pPr>
        <w:tabs>
          <w:tab w:val="left" w:pos="5220"/>
        </w:tabs>
        <w:jc w:val="right"/>
      </w:pPr>
      <w:r w:rsidRPr="00AD34A1">
        <w:t>к решению Думы</w:t>
      </w:r>
    </w:p>
    <w:p w:rsidR="00D40735" w:rsidRPr="00AD34A1" w:rsidRDefault="00D40735" w:rsidP="00D40735">
      <w:pPr>
        <w:tabs>
          <w:tab w:val="left" w:pos="5220"/>
        </w:tabs>
        <w:jc w:val="right"/>
      </w:pPr>
      <w:r w:rsidRPr="00AD34A1">
        <w:t>Октябрьского городского поселения</w:t>
      </w:r>
    </w:p>
    <w:p w:rsidR="00D40735" w:rsidRPr="00AD34A1" w:rsidRDefault="00D40735" w:rsidP="00D40735">
      <w:pPr>
        <w:tabs>
          <w:tab w:val="left" w:pos="5220"/>
        </w:tabs>
        <w:jc w:val="right"/>
      </w:pPr>
      <w:r w:rsidRPr="00AD34A1">
        <w:t>Октябрьского муниципального района</w:t>
      </w:r>
    </w:p>
    <w:p w:rsidR="00D40735" w:rsidRPr="00AD34A1" w:rsidRDefault="00D40735" w:rsidP="00D40735">
      <w:pPr>
        <w:tabs>
          <w:tab w:val="left" w:pos="5220"/>
        </w:tabs>
        <w:jc w:val="right"/>
      </w:pPr>
      <w:r w:rsidRPr="00AD34A1">
        <w:t>Пермского края от</w:t>
      </w:r>
      <w:r>
        <w:t xml:space="preserve"> 20</w:t>
      </w:r>
      <w:r w:rsidRPr="00AD34A1">
        <w:t>.</w:t>
      </w:r>
      <w:r>
        <w:t>02</w:t>
      </w:r>
      <w:r w:rsidRPr="00AD34A1">
        <w:t>.201</w:t>
      </w:r>
      <w:r>
        <w:t>4</w:t>
      </w:r>
      <w:r w:rsidRPr="00AD34A1">
        <w:t xml:space="preserve"> № </w:t>
      </w:r>
      <w:r>
        <w:t>38</w:t>
      </w:r>
    </w:p>
    <w:p w:rsidR="00D40735" w:rsidRPr="00767D1F" w:rsidRDefault="00D40735" w:rsidP="00D40735">
      <w:pPr>
        <w:jc w:val="center"/>
        <w:rPr>
          <w:b/>
          <w:sz w:val="26"/>
          <w:szCs w:val="26"/>
        </w:rPr>
      </w:pPr>
      <w:r w:rsidRPr="00767D1F">
        <w:rPr>
          <w:b/>
          <w:sz w:val="26"/>
          <w:szCs w:val="26"/>
        </w:rPr>
        <w:t>Перечень</w:t>
      </w:r>
    </w:p>
    <w:p w:rsidR="00D40735" w:rsidRPr="00767D1F" w:rsidRDefault="00D40735" w:rsidP="00D40735">
      <w:pPr>
        <w:ind w:firstLine="567"/>
        <w:jc w:val="center"/>
        <w:rPr>
          <w:b/>
          <w:sz w:val="26"/>
          <w:szCs w:val="26"/>
        </w:rPr>
      </w:pPr>
      <w:r w:rsidRPr="00767D1F">
        <w:rPr>
          <w:b/>
          <w:sz w:val="26"/>
          <w:szCs w:val="26"/>
        </w:rPr>
        <w:t>муниципальных целевых программ, действие которых приостанавливается в 2014 году.</w:t>
      </w:r>
    </w:p>
    <w:p w:rsidR="00D40735" w:rsidRPr="00767D1F" w:rsidRDefault="00D40735" w:rsidP="00D40735">
      <w:pPr>
        <w:jc w:val="center"/>
        <w:rPr>
          <w:sz w:val="26"/>
          <w:szCs w:val="26"/>
        </w:rPr>
      </w:pPr>
    </w:p>
    <w:p w:rsidR="00D40735" w:rsidRPr="00767D1F" w:rsidRDefault="00D40735" w:rsidP="00D40735">
      <w:pPr>
        <w:ind w:firstLine="567"/>
        <w:jc w:val="both"/>
        <w:rPr>
          <w:b/>
          <w:sz w:val="26"/>
          <w:szCs w:val="26"/>
        </w:rPr>
      </w:pPr>
      <w:r w:rsidRPr="00767D1F">
        <w:rPr>
          <w:b/>
          <w:sz w:val="26"/>
          <w:szCs w:val="26"/>
        </w:rPr>
        <w:t>Приостановить с 1 января 2014 года по 31 декабря 2014 года действие муниципальных целевых программ в объемах, не предусмотренных приложением 17 настоящего решения:</w:t>
      </w:r>
    </w:p>
    <w:p w:rsidR="00D40735" w:rsidRPr="00767D1F" w:rsidRDefault="00D40735" w:rsidP="00D40735">
      <w:pPr>
        <w:ind w:firstLine="567"/>
        <w:jc w:val="both"/>
        <w:rPr>
          <w:sz w:val="26"/>
          <w:szCs w:val="26"/>
        </w:rPr>
      </w:pPr>
      <w:r w:rsidRPr="00767D1F">
        <w:rPr>
          <w:sz w:val="26"/>
          <w:szCs w:val="26"/>
        </w:rPr>
        <w:t>1. МЦП «Охрана труда в Октябрьском городском поселении Октябрьского муниципального района Пермского края на 2012-2014 годы» в объеме 51,0 тыс. рублей:</w:t>
      </w:r>
    </w:p>
    <w:p w:rsidR="00D40735" w:rsidRPr="00767D1F" w:rsidRDefault="00D40735" w:rsidP="00D40735">
      <w:pPr>
        <w:jc w:val="both"/>
        <w:rPr>
          <w:sz w:val="26"/>
          <w:szCs w:val="26"/>
        </w:rPr>
      </w:pPr>
      <w:r w:rsidRPr="00767D1F">
        <w:rPr>
          <w:sz w:val="26"/>
          <w:szCs w:val="26"/>
        </w:rPr>
        <w:t>- организационное обеспечение охраны труда -5,0 тыс. рублей.</w:t>
      </w:r>
    </w:p>
    <w:p w:rsidR="00D40735" w:rsidRPr="00767D1F" w:rsidRDefault="00D40735" w:rsidP="00D40735">
      <w:pPr>
        <w:jc w:val="both"/>
        <w:rPr>
          <w:sz w:val="26"/>
          <w:szCs w:val="26"/>
        </w:rPr>
      </w:pPr>
      <w:r w:rsidRPr="00767D1F">
        <w:rPr>
          <w:sz w:val="26"/>
          <w:szCs w:val="26"/>
        </w:rPr>
        <w:t>- информационное и образовательное обеспечение охраны труда- 12,1 тыс. рублей;</w:t>
      </w:r>
    </w:p>
    <w:p w:rsidR="00D40735" w:rsidRPr="00767D1F" w:rsidRDefault="00D40735" w:rsidP="00D40735">
      <w:pPr>
        <w:jc w:val="both"/>
        <w:rPr>
          <w:sz w:val="26"/>
          <w:szCs w:val="26"/>
        </w:rPr>
      </w:pPr>
      <w:r w:rsidRPr="00767D1F">
        <w:rPr>
          <w:sz w:val="26"/>
          <w:szCs w:val="26"/>
        </w:rPr>
        <w:t>- научное и техническое обеспечение охраны труда – 7,9 тыс. рублей;</w:t>
      </w:r>
    </w:p>
    <w:p w:rsidR="00D40735" w:rsidRPr="00767D1F" w:rsidRDefault="00D40735" w:rsidP="00D40735">
      <w:pPr>
        <w:jc w:val="both"/>
        <w:rPr>
          <w:sz w:val="26"/>
          <w:szCs w:val="26"/>
        </w:rPr>
      </w:pPr>
      <w:proofErr w:type="gramStart"/>
      <w:r w:rsidRPr="00767D1F">
        <w:rPr>
          <w:sz w:val="26"/>
          <w:szCs w:val="26"/>
        </w:rPr>
        <w:t>- лечебно-профилактическое обеспечение охраны труда (прохождение медицинских осмотров (ежегодная диспансеризация), приобретение медицинских аптечек -26,0.</w:t>
      </w:r>
      <w:proofErr w:type="gramEnd"/>
    </w:p>
    <w:p w:rsidR="00D40735" w:rsidRPr="00767D1F" w:rsidRDefault="00D40735" w:rsidP="00D40735">
      <w:pPr>
        <w:ind w:firstLine="567"/>
        <w:jc w:val="both"/>
        <w:rPr>
          <w:sz w:val="26"/>
          <w:szCs w:val="26"/>
        </w:rPr>
      </w:pPr>
      <w:r w:rsidRPr="00767D1F">
        <w:rPr>
          <w:sz w:val="26"/>
          <w:szCs w:val="26"/>
        </w:rPr>
        <w:t>2. МЦП «Ремонт и замена объектов водоснабжения и водоотведения  Октябрьского городского поселения Октябрьского муниципального района Пермского края на 2014- 2016 годы» в объеме 8 204,31 тыс. рублей:</w:t>
      </w:r>
    </w:p>
    <w:p w:rsidR="00D40735" w:rsidRPr="00767D1F" w:rsidRDefault="00D40735" w:rsidP="00D40735">
      <w:pPr>
        <w:ind w:firstLine="567"/>
        <w:jc w:val="both"/>
        <w:rPr>
          <w:sz w:val="26"/>
          <w:szCs w:val="26"/>
        </w:rPr>
      </w:pPr>
      <w:r w:rsidRPr="00767D1F">
        <w:rPr>
          <w:sz w:val="26"/>
          <w:szCs w:val="26"/>
        </w:rPr>
        <w:t>- разработка проектно-сметной документации на объекты водоснабжения- 1250,90 тыс. рублей;</w:t>
      </w:r>
    </w:p>
    <w:p w:rsidR="00D40735" w:rsidRPr="00767D1F" w:rsidRDefault="00D40735" w:rsidP="00D40735">
      <w:pPr>
        <w:ind w:firstLine="567"/>
        <w:jc w:val="both"/>
        <w:rPr>
          <w:sz w:val="26"/>
          <w:szCs w:val="26"/>
        </w:rPr>
      </w:pPr>
      <w:r w:rsidRPr="00767D1F">
        <w:rPr>
          <w:sz w:val="26"/>
          <w:szCs w:val="26"/>
        </w:rPr>
        <w:t>-ремонт наружных водопроводных сетей- 6 953,41 тыс. рублей.</w:t>
      </w:r>
    </w:p>
    <w:p w:rsidR="00D40735" w:rsidRPr="00767D1F" w:rsidRDefault="00D40735" w:rsidP="00D40735">
      <w:pPr>
        <w:ind w:firstLine="567"/>
        <w:jc w:val="both"/>
        <w:rPr>
          <w:sz w:val="26"/>
          <w:szCs w:val="26"/>
        </w:rPr>
      </w:pPr>
      <w:r w:rsidRPr="00767D1F">
        <w:rPr>
          <w:sz w:val="26"/>
          <w:szCs w:val="26"/>
        </w:rPr>
        <w:t xml:space="preserve">3. МЦП «Ремонт и замена </w:t>
      </w:r>
      <w:proofErr w:type="gramStart"/>
      <w:r w:rsidRPr="00767D1F">
        <w:rPr>
          <w:sz w:val="26"/>
          <w:szCs w:val="26"/>
        </w:rPr>
        <w:t>системы теплоснабжения Октябрьского городского поселения Октябрьского муниципального района Пермского края</w:t>
      </w:r>
      <w:proofErr w:type="gramEnd"/>
      <w:r w:rsidRPr="00767D1F">
        <w:rPr>
          <w:sz w:val="26"/>
          <w:szCs w:val="26"/>
        </w:rPr>
        <w:t xml:space="preserve"> на 2014- 2016 годы» в объеме  1 591,5 тыс. рублей:</w:t>
      </w:r>
    </w:p>
    <w:p w:rsidR="00D40735" w:rsidRPr="00767D1F" w:rsidRDefault="00D40735" w:rsidP="00D40735">
      <w:pPr>
        <w:ind w:firstLine="567"/>
        <w:jc w:val="both"/>
        <w:rPr>
          <w:sz w:val="26"/>
          <w:szCs w:val="26"/>
        </w:rPr>
      </w:pPr>
      <w:r w:rsidRPr="00767D1F">
        <w:rPr>
          <w:sz w:val="26"/>
          <w:szCs w:val="26"/>
        </w:rPr>
        <w:t>- ремонт оборудования – 1 591,5 тыс. рублей.</w:t>
      </w:r>
    </w:p>
    <w:p w:rsidR="00D40735" w:rsidRPr="00767D1F" w:rsidRDefault="00D40735" w:rsidP="00D40735">
      <w:pPr>
        <w:ind w:firstLine="567"/>
        <w:jc w:val="both"/>
        <w:rPr>
          <w:sz w:val="26"/>
          <w:szCs w:val="26"/>
        </w:rPr>
      </w:pPr>
      <w:r w:rsidRPr="00767D1F">
        <w:rPr>
          <w:sz w:val="26"/>
          <w:szCs w:val="26"/>
        </w:rPr>
        <w:t>4. МЦП «Благоустройство территории Октябрьского городского поселения на 2012-2014 годы» в объеме 29 844,50 тыс. рублей:</w:t>
      </w:r>
    </w:p>
    <w:p w:rsidR="00D40735" w:rsidRPr="00767D1F" w:rsidRDefault="00D40735" w:rsidP="00D40735">
      <w:pPr>
        <w:jc w:val="both"/>
        <w:rPr>
          <w:sz w:val="26"/>
          <w:szCs w:val="26"/>
        </w:rPr>
      </w:pPr>
      <w:r w:rsidRPr="00767D1F">
        <w:rPr>
          <w:sz w:val="26"/>
          <w:szCs w:val="26"/>
        </w:rPr>
        <w:t>- озеленение территории, организация зеленых зон -852,4 тыс. рублей;</w:t>
      </w:r>
    </w:p>
    <w:p w:rsidR="00D40735" w:rsidRPr="00767D1F" w:rsidRDefault="00D40735" w:rsidP="00D40735">
      <w:pPr>
        <w:jc w:val="both"/>
        <w:rPr>
          <w:sz w:val="26"/>
          <w:szCs w:val="26"/>
        </w:rPr>
      </w:pPr>
      <w:r w:rsidRPr="00767D1F">
        <w:rPr>
          <w:sz w:val="26"/>
          <w:szCs w:val="26"/>
        </w:rPr>
        <w:t>- ремонт дорог местного значения и искусственных сооружений на них- 12 234,0 тыс. рублей;</w:t>
      </w:r>
    </w:p>
    <w:p w:rsidR="00D40735" w:rsidRPr="00767D1F" w:rsidRDefault="00D40735" w:rsidP="00D40735">
      <w:pPr>
        <w:jc w:val="both"/>
        <w:rPr>
          <w:sz w:val="26"/>
          <w:szCs w:val="26"/>
        </w:rPr>
      </w:pPr>
      <w:r w:rsidRPr="00767D1F">
        <w:rPr>
          <w:sz w:val="26"/>
          <w:szCs w:val="26"/>
        </w:rPr>
        <w:t>- ремонт уличных сетей наружного освещения- 1 485,8 тыс. рублей;</w:t>
      </w:r>
    </w:p>
    <w:p w:rsidR="00D40735" w:rsidRPr="00767D1F" w:rsidRDefault="00D40735" w:rsidP="00D40735">
      <w:pPr>
        <w:jc w:val="both"/>
        <w:rPr>
          <w:sz w:val="26"/>
          <w:szCs w:val="26"/>
        </w:rPr>
      </w:pPr>
      <w:r w:rsidRPr="00767D1F">
        <w:rPr>
          <w:sz w:val="26"/>
          <w:szCs w:val="26"/>
        </w:rPr>
        <w:t>- установка, проектирование и восстановление малых архитектурных форм- 9 229,0 тыс. рублей;</w:t>
      </w:r>
    </w:p>
    <w:p w:rsidR="00D40735" w:rsidRPr="00767D1F" w:rsidRDefault="00D40735" w:rsidP="00D40735">
      <w:pPr>
        <w:jc w:val="both"/>
        <w:rPr>
          <w:sz w:val="26"/>
          <w:szCs w:val="26"/>
        </w:rPr>
      </w:pPr>
      <w:r w:rsidRPr="00767D1F">
        <w:rPr>
          <w:sz w:val="26"/>
          <w:szCs w:val="26"/>
        </w:rPr>
        <w:t>- ремонт колодцев и скважин- 4 127,4 тыс. рублей;</w:t>
      </w:r>
    </w:p>
    <w:p w:rsidR="00D40735" w:rsidRPr="00767D1F" w:rsidRDefault="00D40735" w:rsidP="00D40735">
      <w:pPr>
        <w:jc w:val="both"/>
        <w:rPr>
          <w:sz w:val="26"/>
          <w:szCs w:val="26"/>
        </w:rPr>
      </w:pPr>
      <w:r w:rsidRPr="00767D1F">
        <w:rPr>
          <w:sz w:val="26"/>
          <w:szCs w:val="26"/>
        </w:rPr>
        <w:t>- ремонт мостовых сооружений через малые реки, овраги – 785,9 тыс. рублей;</w:t>
      </w:r>
    </w:p>
    <w:p w:rsidR="00D40735" w:rsidRPr="00767D1F" w:rsidRDefault="00D40735" w:rsidP="00D40735">
      <w:pPr>
        <w:jc w:val="both"/>
        <w:rPr>
          <w:sz w:val="26"/>
          <w:szCs w:val="26"/>
        </w:rPr>
      </w:pPr>
      <w:r w:rsidRPr="00767D1F">
        <w:rPr>
          <w:sz w:val="26"/>
          <w:szCs w:val="26"/>
        </w:rPr>
        <w:t>- ограждение парков – 1130,0.</w:t>
      </w:r>
    </w:p>
    <w:p w:rsidR="00D40735" w:rsidRPr="00767D1F" w:rsidRDefault="00D40735" w:rsidP="00D40735">
      <w:pPr>
        <w:ind w:firstLine="567"/>
        <w:jc w:val="both"/>
        <w:rPr>
          <w:sz w:val="26"/>
          <w:szCs w:val="26"/>
        </w:rPr>
      </w:pPr>
      <w:r w:rsidRPr="00767D1F">
        <w:rPr>
          <w:sz w:val="26"/>
          <w:szCs w:val="26"/>
        </w:rPr>
        <w:t>5. ЦП «Пожарная безопасность октябрьского городского поселения Октябрьского муниципального района Пермского края на 2014-2016 годы» в объеме - 130,0 тыс. рублей:</w:t>
      </w:r>
    </w:p>
    <w:p w:rsidR="00D40735" w:rsidRPr="00767D1F" w:rsidRDefault="00D40735" w:rsidP="00D40735">
      <w:pPr>
        <w:jc w:val="both"/>
        <w:rPr>
          <w:sz w:val="26"/>
          <w:szCs w:val="26"/>
        </w:rPr>
      </w:pPr>
      <w:r w:rsidRPr="00767D1F">
        <w:rPr>
          <w:sz w:val="26"/>
          <w:szCs w:val="26"/>
        </w:rPr>
        <w:t>-обеспечение первичных мер пожарной безопасности- 5,0 тыс. рублей;</w:t>
      </w:r>
    </w:p>
    <w:p w:rsidR="00C44BDF" w:rsidRDefault="00D40735" w:rsidP="00D40735">
      <w:pPr>
        <w:jc w:val="both"/>
      </w:pPr>
      <w:r w:rsidRPr="00767D1F">
        <w:rPr>
          <w:sz w:val="26"/>
          <w:szCs w:val="26"/>
        </w:rPr>
        <w:t>-материально-техническое обеспечение пожарной безопасности в жилых домах граждан, производственных объектах и местах массового пребывания людей – 125,0 тыс. рублей.</w:t>
      </w:r>
      <w:bookmarkStart w:id="0" w:name="_GoBack"/>
      <w:bookmarkEnd w:id="0"/>
    </w:p>
    <w:sectPr w:rsidR="00C44BDF" w:rsidSect="00AC275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9A3"/>
    <w:multiLevelType w:val="hybridMultilevel"/>
    <w:tmpl w:val="F0FEC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4708C"/>
    <w:multiLevelType w:val="multilevel"/>
    <w:tmpl w:val="45B24A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07F56CB4"/>
    <w:multiLevelType w:val="hybridMultilevel"/>
    <w:tmpl w:val="502E7BBC"/>
    <w:lvl w:ilvl="0" w:tplc="ABB843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C5D03C6"/>
    <w:multiLevelType w:val="multilevel"/>
    <w:tmpl w:val="D34A7E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D9B16A4"/>
    <w:multiLevelType w:val="multilevel"/>
    <w:tmpl w:val="A9DAB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8B4456"/>
    <w:multiLevelType w:val="hybridMultilevel"/>
    <w:tmpl w:val="B6128344"/>
    <w:lvl w:ilvl="0" w:tplc="C760218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A556D3"/>
    <w:multiLevelType w:val="hybridMultilevel"/>
    <w:tmpl w:val="58866A60"/>
    <w:lvl w:ilvl="0" w:tplc="0CD465F8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D36902"/>
    <w:multiLevelType w:val="hybridMultilevel"/>
    <w:tmpl w:val="AA586A46"/>
    <w:lvl w:ilvl="0" w:tplc="3A50709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D97F26"/>
    <w:multiLevelType w:val="hybridMultilevel"/>
    <w:tmpl w:val="FC1A0256"/>
    <w:lvl w:ilvl="0" w:tplc="B3F8B85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1B42E9"/>
    <w:multiLevelType w:val="hybridMultilevel"/>
    <w:tmpl w:val="64B01078"/>
    <w:lvl w:ilvl="0" w:tplc="3BF8110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3471A1"/>
    <w:multiLevelType w:val="hybridMultilevel"/>
    <w:tmpl w:val="B2C47AD0"/>
    <w:lvl w:ilvl="0" w:tplc="7584B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86EBA"/>
    <w:multiLevelType w:val="hybridMultilevel"/>
    <w:tmpl w:val="0E845DD6"/>
    <w:lvl w:ilvl="0" w:tplc="D1C4FF4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C6B4A26"/>
    <w:multiLevelType w:val="hybridMultilevel"/>
    <w:tmpl w:val="6F0A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B2A78"/>
    <w:multiLevelType w:val="multilevel"/>
    <w:tmpl w:val="FD9E351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E4B3444"/>
    <w:multiLevelType w:val="hybridMultilevel"/>
    <w:tmpl w:val="E9F4CD00"/>
    <w:lvl w:ilvl="0" w:tplc="A8EE28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E4EDD"/>
    <w:multiLevelType w:val="hybridMultilevel"/>
    <w:tmpl w:val="ACC0AC78"/>
    <w:lvl w:ilvl="0" w:tplc="59B4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7E313E"/>
    <w:multiLevelType w:val="hybridMultilevel"/>
    <w:tmpl w:val="EB78EFDC"/>
    <w:lvl w:ilvl="0" w:tplc="DBF28C38">
      <w:start w:val="1"/>
      <w:numFmt w:val="decimal"/>
      <w:lvlText w:val="%1."/>
      <w:lvlJc w:val="left"/>
      <w:pPr>
        <w:ind w:left="175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467C7F"/>
    <w:multiLevelType w:val="hybridMultilevel"/>
    <w:tmpl w:val="A202D7CC"/>
    <w:lvl w:ilvl="0" w:tplc="429E15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E7622"/>
    <w:multiLevelType w:val="hybridMultilevel"/>
    <w:tmpl w:val="7D1E4D8E"/>
    <w:lvl w:ilvl="0" w:tplc="19FC2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911E83"/>
    <w:multiLevelType w:val="hybridMultilevel"/>
    <w:tmpl w:val="D926361A"/>
    <w:lvl w:ilvl="0" w:tplc="429E15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A54C2"/>
    <w:multiLevelType w:val="hybridMultilevel"/>
    <w:tmpl w:val="E228AA1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1D26A0A"/>
    <w:multiLevelType w:val="multilevel"/>
    <w:tmpl w:val="717AB01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22">
    <w:nsid w:val="42312241"/>
    <w:multiLevelType w:val="hybridMultilevel"/>
    <w:tmpl w:val="7338C66E"/>
    <w:lvl w:ilvl="0" w:tplc="F82E9E8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E4D13CB"/>
    <w:multiLevelType w:val="hybridMultilevel"/>
    <w:tmpl w:val="8884ADEE"/>
    <w:lvl w:ilvl="0" w:tplc="634A6E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4FD02D7E"/>
    <w:multiLevelType w:val="multilevel"/>
    <w:tmpl w:val="9DE006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0214D82"/>
    <w:multiLevelType w:val="hybridMultilevel"/>
    <w:tmpl w:val="6CB4C632"/>
    <w:lvl w:ilvl="0" w:tplc="DCA8B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5A3186B"/>
    <w:multiLevelType w:val="hybridMultilevel"/>
    <w:tmpl w:val="26EC9056"/>
    <w:lvl w:ilvl="0" w:tplc="2AA2ECA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FE6330"/>
    <w:multiLevelType w:val="hybridMultilevel"/>
    <w:tmpl w:val="B114E68E"/>
    <w:lvl w:ilvl="0" w:tplc="9AC89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99037AB"/>
    <w:multiLevelType w:val="hybridMultilevel"/>
    <w:tmpl w:val="48DEED68"/>
    <w:lvl w:ilvl="0" w:tplc="C3A8A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59920EEA"/>
    <w:multiLevelType w:val="hybridMultilevel"/>
    <w:tmpl w:val="819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72E91"/>
    <w:multiLevelType w:val="hybridMultilevel"/>
    <w:tmpl w:val="FE3E34BA"/>
    <w:lvl w:ilvl="0" w:tplc="2D848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0783E"/>
    <w:multiLevelType w:val="hybridMultilevel"/>
    <w:tmpl w:val="003673AA"/>
    <w:lvl w:ilvl="0" w:tplc="7F344E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63074403"/>
    <w:multiLevelType w:val="multilevel"/>
    <w:tmpl w:val="C166F69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2160"/>
      </w:pPr>
      <w:rPr>
        <w:rFonts w:hint="default"/>
      </w:rPr>
    </w:lvl>
  </w:abstractNum>
  <w:abstractNum w:abstractNumId="33">
    <w:nsid w:val="6A3F487D"/>
    <w:multiLevelType w:val="hybridMultilevel"/>
    <w:tmpl w:val="903CEB30"/>
    <w:lvl w:ilvl="0" w:tplc="DD964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840DBD"/>
    <w:multiLevelType w:val="hybridMultilevel"/>
    <w:tmpl w:val="7AA4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01D45"/>
    <w:multiLevelType w:val="multilevel"/>
    <w:tmpl w:val="573611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BA45062"/>
    <w:multiLevelType w:val="hybridMultilevel"/>
    <w:tmpl w:val="AEA22338"/>
    <w:lvl w:ilvl="0" w:tplc="CC72CB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9A68BA"/>
    <w:multiLevelType w:val="multilevel"/>
    <w:tmpl w:val="4246F1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6F1E1DEC"/>
    <w:multiLevelType w:val="hybridMultilevel"/>
    <w:tmpl w:val="A65824AA"/>
    <w:lvl w:ilvl="0" w:tplc="E8744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FE61839"/>
    <w:multiLevelType w:val="hybridMultilevel"/>
    <w:tmpl w:val="DFAA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F30A58"/>
    <w:multiLevelType w:val="hybridMultilevel"/>
    <w:tmpl w:val="1BF4D198"/>
    <w:lvl w:ilvl="0" w:tplc="93968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EBF46AA"/>
    <w:multiLevelType w:val="hybridMultilevel"/>
    <w:tmpl w:val="DE76F378"/>
    <w:lvl w:ilvl="0" w:tplc="E2988F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3"/>
  </w:num>
  <w:num w:numId="3">
    <w:abstractNumId w:val="36"/>
  </w:num>
  <w:num w:numId="4">
    <w:abstractNumId w:val="6"/>
  </w:num>
  <w:num w:numId="5">
    <w:abstractNumId w:val="5"/>
  </w:num>
  <w:num w:numId="6">
    <w:abstractNumId w:val="9"/>
  </w:num>
  <w:num w:numId="7">
    <w:abstractNumId w:val="33"/>
  </w:num>
  <w:num w:numId="8">
    <w:abstractNumId w:val="22"/>
  </w:num>
  <w:num w:numId="9">
    <w:abstractNumId w:val="16"/>
  </w:num>
  <w:num w:numId="10">
    <w:abstractNumId w:val="26"/>
  </w:num>
  <w:num w:numId="11">
    <w:abstractNumId w:val="15"/>
  </w:num>
  <w:num w:numId="12">
    <w:abstractNumId w:val="31"/>
  </w:num>
  <w:num w:numId="13">
    <w:abstractNumId w:val="1"/>
  </w:num>
  <w:num w:numId="14">
    <w:abstractNumId w:val="32"/>
  </w:num>
  <w:num w:numId="15">
    <w:abstractNumId w:val="13"/>
  </w:num>
  <w:num w:numId="16">
    <w:abstractNumId w:val="24"/>
  </w:num>
  <w:num w:numId="17">
    <w:abstractNumId w:val="39"/>
  </w:num>
  <w:num w:numId="18">
    <w:abstractNumId w:val="0"/>
  </w:num>
  <w:num w:numId="19">
    <w:abstractNumId w:val="35"/>
  </w:num>
  <w:num w:numId="20">
    <w:abstractNumId w:val="2"/>
  </w:num>
  <w:num w:numId="21">
    <w:abstractNumId w:val="10"/>
  </w:num>
  <w:num w:numId="22">
    <w:abstractNumId w:val="30"/>
  </w:num>
  <w:num w:numId="23">
    <w:abstractNumId w:val="17"/>
  </w:num>
  <w:num w:numId="24">
    <w:abstractNumId w:val="19"/>
  </w:num>
  <w:num w:numId="25">
    <w:abstractNumId w:val="27"/>
  </w:num>
  <w:num w:numId="26">
    <w:abstractNumId w:val="11"/>
  </w:num>
  <w:num w:numId="27">
    <w:abstractNumId w:val="37"/>
  </w:num>
  <w:num w:numId="28">
    <w:abstractNumId w:val="4"/>
  </w:num>
  <w:num w:numId="29">
    <w:abstractNumId w:val="18"/>
  </w:num>
  <w:num w:numId="30">
    <w:abstractNumId w:val="29"/>
  </w:num>
  <w:num w:numId="31">
    <w:abstractNumId w:val="28"/>
  </w:num>
  <w:num w:numId="32">
    <w:abstractNumId w:val="14"/>
  </w:num>
  <w:num w:numId="33">
    <w:abstractNumId w:val="23"/>
  </w:num>
  <w:num w:numId="34">
    <w:abstractNumId w:val="7"/>
  </w:num>
  <w:num w:numId="35">
    <w:abstractNumId w:val="38"/>
  </w:num>
  <w:num w:numId="36">
    <w:abstractNumId w:val="41"/>
  </w:num>
  <w:num w:numId="37">
    <w:abstractNumId w:val="25"/>
  </w:num>
  <w:num w:numId="38">
    <w:abstractNumId w:val="20"/>
  </w:num>
  <w:num w:numId="39">
    <w:abstractNumId w:val="8"/>
  </w:num>
  <w:num w:numId="40">
    <w:abstractNumId w:val="40"/>
  </w:num>
  <w:num w:numId="41">
    <w:abstractNumId w:val="12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C0"/>
    <w:rsid w:val="00000CCF"/>
    <w:rsid w:val="0001718D"/>
    <w:rsid w:val="0002279B"/>
    <w:rsid w:val="00061771"/>
    <w:rsid w:val="00062C2C"/>
    <w:rsid w:val="000656EE"/>
    <w:rsid w:val="0006706E"/>
    <w:rsid w:val="00084A79"/>
    <w:rsid w:val="000856CF"/>
    <w:rsid w:val="000856F8"/>
    <w:rsid w:val="00085DFC"/>
    <w:rsid w:val="00093DB1"/>
    <w:rsid w:val="000A03E0"/>
    <w:rsid w:val="000A1294"/>
    <w:rsid w:val="000B61BF"/>
    <w:rsid w:val="000D4E25"/>
    <w:rsid w:val="000D53C8"/>
    <w:rsid w:val="000D583C"/>
    <w:rsid w:val="000D5FA5"/>
    <w:rsid w:val="000D7D3F"/>
    <w:rsid w:val="000F1CE7"/>
    <w:rsid w:val="000F3030"/>
    <w:rsid w:val="000F38BF"/>
    <w:rsid w:val="00120B20"/>
    <w:rsid w:val="00124E66"/>
    <w:rsid w:val="001263D4"/>
    <w:rsid w:val="0014679B"/>
    <w:rsid w:val="001565C9"/>
    <w:rsid w:val="001633ED"/>
    <w:rsid w:val="00167B2A"/>
    <w:rsid w:val="00174F18"/>
    <w:rsid w:val="001805C1"/>
    <w:rsid w:val="00183277"/>
    <w:rsid w:val="001A2CF4"/>
    <w:rsid w:val="001C5DBA"/>
    <w:rsid w:val="001D07DF"/>
    <w:rsid w:val="001D3915"/>
    <w:rsid w:val="001D7260"/>
    <w:rsid w:val="001E05F1"/>
    <w:rsid w:val="001E3673"/>
    <w:rsid w:val="001F40AB"/>
    <w:rsid w:val="001F6D29"/>
    <w:rsid w:val="0020071E"/>
    <w:rsid w:val="002018C0"/>
    <w:rsid w:val="0022673E"/>
    <w:rsid w:val="00226AEF"/>
    <w:rsid w:val="00240CEF"/>
    <w:rsid w:val="002416A9"/>
    <w:rsid w:val="00254655"/>
    <w:rsid w:val="0025681D"/>
    <w:rsid w:val="00260740"/>
    <w:rsid w:val="002612D7"/>
    <w:rsid w:val="00264B32"/>
    <w:rsid w:val="002807D5"/>
    <w:rsid w:val="002A2CD0"/>
    <w:rsid w:val="002B14E1"/>
    <w:rsid w:val="002C19F0"/>
    <w:rsid w:val="002C420B"/>
    <w:rsid w:val="002D12EF"/>
    <w:rsid w:val="002D4BDE"/>
    <w:rsid w:val="002E04C7"/>
    <w:rsid w:val="002E6992"/>
    <w:rsid w:val="002E73BB"/>
    <w:rsid w:val="003009E1"/>
    <w:rsid w:val="00300E6E"/>
    <w:rsid w:val="00301E69"/>
    <w:rsid w:val="00310953"/>
    <w:rsid w:val="00312263"/>
    <w:rsid w:val="00312881"/>
    <w:rsid w:val="00322485"/>
    <w:rsid w:val="00331DE5"/>
    <w:rsid w:val="003339C0"/>
    <w:rsid w:val="0034336B"/>
    <w:rsid w:val="00357DE8"/>
    <w:rsid w:val="003729D3"/>
    <w:rsid w:val="0037652B"/>
    <w:rsid w:val="003768E6"/>
    <w:rsid w:val="003806AD"/>
    <w:rsid w:val="00393789"/>
    <w:rsid w:val="00396624"/>
    <w:rsid w:val="003A0BE0"/>
    <w:rsid w:val="003C6016"/>
    <w:rsid w:val="003E5267"/>
    <w:rsid w:val="00411C22"/>
    <w:rsid w:val="00424FE7"/>
    <w:rsid w:val="0042535D"/>
    <w:rsid w:val="004262CC"/>
    <w:rsid w:val="00440CEF"/>
    <w:rsid w:val="00447CA0"/>
    <w:rsid w:val="00461A91"/>
    <w:rsid w:val="00473548"/>
    <w:rsid w:val="00480091"/>
    <w:rsid w:val="004A48F1"/>
    <w:rsid w:val="004B7D40"/>
    <w:rsid w:val="004C6DCB"/>
    <w:rsid w:val="004D700A"/>
    <w:rsid w:val="004E39CB"/>
    <w:rsid w:val="004E669C"/>
    <w:rsid w:val="004F2FFE"/>
    <w:rsid w:val="004F52D1"/>
    <w:rsid w:val="004F608D"/>
    <w:rsid w:val="005014F7"/>
    <w:rsid w:val="0050442D"/>
    <w:rsid w:val="00505999"/>
    <w:rsid w:val="00513BEF"/>
    <w:rsid w:val="00526FD5"/>
    <w:rsid w:val="00532CBD"/>
    <w:rsid w:val="005347E4"/>
    <w:rsid w:val="00535A92"/>
    <w:rsid w:val="00546267"/>
    <w:rsid w:val="00564604"/>
    <w:rsid w:val="00577D01"/>
    <w:rsid w:val="00580B0B"/>
    <w:rsid w:val="00591069"/>
    <w:rsid w:val="00592A4D"/>
    <w:rsid w:val="005A391C"/>
    <w:rsid w:val="005A5A40"/>
    <w:rsid w:val="005C0D98"/>
    <w:rsid w:val="005E3D94"/>
    <w:rsid w:val="005E64A5"/>
    <w:rsid w:val="005F7325"/>
    <w:rsid w:val="00607781"/>
    <w:rsid w:val="006420BC"/>
    <w:rsid w:val="006478DE"/>
    <w:rsid w:val="0066643F"/>
    <w:rsid w:val="00667135"/>
    <w:rsid w:val="00673864"/>
    <w:rsid w:val="0067709E"/>
    <w:rsid w:val="00683985"/>
    <w:rsid w:val="006A6156"/>
    <w:rsid w:val="006B5A78"/>
    <w:rsid w:val="006B60BD"/>
    <w:rsid w:val="006C69DC"/>
    <w:rsid w:val="006D43A4"/>
    <w:rsid w:val="006D4B7D"/>
    <w:rsid w:val="006D5B11"/>
    <w:rsid w:val="006E6697"/>
    <w:rsid w:val="006F7CF4"/>
    <w:rsid w:val="00703935"/>
    <w:rsid w:val="007115B5"/>
    <w:rsid w:val="00722153"/>
    <w:rsid w:val="0072257F"/>
    <w:rsid w:val="00742E76"/>
    <w:rsid w:val="00776B42"/>
    <w:rsid w:val="00776F10"/>
    <w:rsid w:val="00780035"/>
    <w:rsid w:val="0079353C"/>
    <w:rsid w:val="007A06B8"/>
    <w:rsid w:val="007B3CDD"/>
    <w:rsid w:val="007C4509"/>
    <w:rsid w:val="007C5CFD"/>
    <w:rsid w:val="007C6E0D"/>
    <w:rsid w:val="007D15BA"/>
    <w:rsid w:val="007E0058"/>
    <w:rsid w:val="007E1742"/>
    <w:rsid w:val="007E228F"/>
    <w:rsid w:val="007E24D3"/>
    <w:rsid w:val="007E65C9"/>
    <w:rsid w:val="007F78AF"/>
    <w:rsid w:val="00803FFD"/>
    <w:rsid w:val="0084215C"/>
    <w:rsid w:val="00854C87"/>
    <w:rsid w:val="008603C4"/>
    <w:rsid w:val="008634DF"/>
    <w:rsid w:val="00866C7F"/>
    <w:rsid w:val="00883664"/>
    <w:rsid w:val="00885D44"/>
    <w:rsid w:val="0089136E"/>
    <w:rsid w:val="008A0872"/>
    <w:rsid w:val="008A2A26"/>
    <w:rsid w:val="008B491C"/>
    <w:rsid w:val="008C1009"/>
    <w:rsid w:val="008C3611"/>
    <w:rsid w:val="008C39AE"/>
    <w:rsid w:val="008D0161"/>
    <w:rsid w:val="008D0DC6"/>
    <w:rsid w:val="008D6C87"/>
    <w:rsid w:val="008E3697"/>
    <w:rsid w:val="008E683D"/>
    <w:rsid w:val="00900242"/>
    <w:rsid w:val="009050D2"/>
    <w:rsid w:val="009054C1"/>
    <w:rsid w:val="00905F8E"/>
    <w:rsid w:val="00921A34"/>
    <w:rsid w:val="00922FC3"/>
    <w:rsid w:val="00925575"/>
    <w:rsid w:val="009313B6"/>
    <w:rsid w:val="0095629A"/>
    <w:rsid w:val="00961857"/>
    <w:rsid w:val="00965952"/>
    <w:rsid w:val="009713C0"/>
    <w:rsid w:val="0097336F"/>
    <w:rsid w:val="00977F43"/>
    <w:rsid w:val="009A760D"/>
    <w:rsid w:val="009B5C2D"/>
    <w:rsid w:val="009C5169"/>
    <w:rsid w:val="009D22BB"/>
    <w:rsid w:val="009E0C87"/>
    <w:rsid w:val="009E7490"/>
    <w:rsid w:val="00A07491"/>
    <w:rsid w:val="00A102FE"/>
    <w:rsid w:val="00A32F13"/>
    <w:rsid w:val="00A374E3"/>
    <w:rsid w:val="00A41EAF"/>
    <w:rsid w:val="00A435C8"/>
    <w:rsid w:val="00A464C1"/>
    <w:rsid w:val="00A503A1"/>
    <w:rsid w:val="00A55BCC"/>
    <w:rsid w:val="00A619A3"/>
    <w:rsid w:val="00A771EB"/>
    <w:rsid w:val="00A8243A"/>
    <w:rsid w:val="00AA0413"/>
    <w:rsid w:val="00AA7E86"/>
    <w:rsid w:val="00AB1388"/>
    <w:rsid w:val="00AC1B32"/>
    <w:rsid w:val="00AC2750"/>
    <w:rsid w:val="00AC49C0"/>
    <w:rsid w:val="00AD4F41"/>
    <w:rsid w:val="00AE3321"/>
    <w:rsid w:val="00AE5056"/>
    <w:rsid w:val="00AF06AD"/>
    <w:rsid w:val="00AF14C1"/>
    <w:rsid w:val="00AF2AEE"/>
    <w:rsid w:val="00AF6DCC"/>
    <w:rsid w:val="00B10C03"/>
    <w:rsid w:val="00B1104B"/>
    <w:rsid w:val="00B1632E"/>
    <w:rsid w:val="00B309BB"/>
    <w:rsid w:val="00B36CC1"/>
    <w:rsid w:val="00B503E1"/>
    <w:rsid w:val="00B52B58"/>
    <w:rsid w:val="00B902CD"/>
    <w:rsid w:val="00B94124"/>
    <w:rsid w:val="00BA4C4A"/>
    <w:rsid w:val="00BB19BA"/>
    <w:rsid w:val="00BC058D"/>
    <w:rsid w:val="00BC46A4"/>
    <w:rsid w:val="00BE5690"/>
    <w:rsid w:val="00BF18BF"/>
    <w:rsid w:val="00C11EC4"/>
    <w:rsid w:val="00C44BDF"/>
    <w:rsid w:val="00C551C8"/>
    <w:rsid w:val="00C72687"/>
    <w:rsid w:val="00C75DE4"/>
    <w:rsid w:val="00C8150F"/>
    <w:rsid w:val="00C849E7"/>
    <w:rsid w:val="00C90A83"/>
    <w:rsid w:val="00CA7752"/>
    <w:rsid w:val="00CD637C"/>
    <w:rsid w:val="00CD7A97"/>
    <w:rsid w:val="00CE48D1"/>
    <w:rsid w:val="00CF1BE3"/>
    <w:rsid w:val="00D00054"/>
    <w:rsid w:val="00D141C8"/>
    <w:rsid w:val="00D16252"/>
    <w:rsid w:val="00D3099E"/>
    <w:rsid w:val="00D40735"/>
    <w:rsid w:val="00D6027B"/>
    <w:rsid w:val="00D72435"/>
    <w:rsid w:val="00D74784"/>
    <w:rsid w:val="00D8141F"/>
    <w:rsid w:val="00D873A7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E0AD6"/>
    <w:rsid w:val="00DF0AA2"/>
    <w:rsid w:val="00DF28A7"/>
    <w:rsid w:val="00E02C09"/>
    <w:rsid w:val="00E06BC6"/>
    <w:rsid w:val="00E10D1F"/>
    <w:rsid w:val="00E2462A"/>
    <w:rsid w:val="00E26EB3"/>
    <w:rsid w:val="00E35D75"/>
    <w:rsid w:val="00E464E9"/>
    <w:rsid w:val="00E51366"/>
    <w:rsid w:val="00E5757D"/>
    <w:rsid w:val="00E730CA"/>
    <w:rsid w:val="00E747B1"/>
    <w:rsid w:val="00E91177"/>
    <w:rsid w:val="00E9677E"/>
    <w:rsid w:val="00EA7ED3"/>
    <w:rsid w:val="00EB0C2E"/>
    <w:rsid w:val="00EB182A"/>
    <w:rsid w:val="00EB7E5F"/>
    <w:rsid w:val="00EC5C51"/>
    <w:rsid w:val="00ED65F7"/>
    <w:rsid w:val="00EF2DCF"/>
    <w:rsid w:val="00EF2F91"/>
    <w:rsid w:val="00F41B9C"/>
    <w:rsid w:val="00F445D1"/>
    <w:rsid w:val="00F45B52"/>
    <w:rsid w:val="00F4714D"/>
    <w:rsid w:val="00F504D7"/>
    <w:rsid w:val="00FA1A40"/>
    <w:rsid w:val="00FA5D53"/>
    <w:rsid w:val="00FC0213"/>
    <w:rsid w:val="00FD2FDB"/>
    <w:rsid w:val="00FE4412"/>
    <w:rsid w:val="00FF2EC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7"/>
        <w:szCs w:val="27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735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40735"/>
    <w:pPr>
      <w:keepNext/>
      <w:jc w:val="both"/>
      <w:outlineLvl w:val="0"/>
    </w:pPr>
    <w:rPr>
      <w:rFonts w:eastAsia="Times New Roman"/>
      <w:b/>
      <w:bCs/>
      <w:i/>
      <w:iCs/>
      <w:color w:val="auto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D40735"/>
    <w:pPr>
      <w:keepNext/>
      <w:spacing w:line="360" w:lineRule="auto"/>
      <w:ind w:firstLine="567"/>
      <w:jc w:val="center"/>
      <w:outlineLvl w:val="1"/>
    </w:pPr>
    <w:rPr>
      <w:rFonts w:eastAsia="Times New Roman"/>
      <w:b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40735"/>
    <w:pPr>
      <w:keepNext/>
      <w:spacing w:before="240" w:after="60"/>
      <w:ind w:firstLine="567"/>
      <w:jc w:val="both"/>
      <w:outlineLvl w:val="2"/>
    </w:pPr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40735"/>
    <w:pPr>
      <w:keepNext/>
      <w:ind w:firstLine="709"/>
      <w:outlineLvl w:val="5"/>
    </w:pPr>
    <w:rPr>
      <w:rFonts w:ascii="Arial" w:eastAsia="Times New Roman" w:hAnsi="Arial"/>
      <w:b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735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073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07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40735"/>
    <w:rPr>
      <w:rFonts w:ascii="Arial" w:eastAsia="Times New Roman" w:hAnsi="Arial"/>
      <w:b/>
      <w:sz w:val="24"/>
      <w:szCs w:val="20"/>
      <w:lang w:eastAsia="ru-RU"/>
    </w:rPr>
  </w:style>
  <w:style w:type="paragraph" w:customStyle="1" w:styleId="ConsTitle">
    <w:name w:val="ConsTitle"/>
    <w:rsid w:val="00D407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0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40735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4073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D40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D4073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D40735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0735"/>
    <w:rPr>
      <w:rFonts w:ascii="Tahoma" w:hAnsi="Tahoma" w:cs="Tahoma"/>
      <w:color w:val="000000"/>
      <w:sz w:val="16"/>
      <w:szCs w:val="16"/>
    </w:rPr>
  </w:style>
  <w:style w:type="paragraph" w:customStyle="1" w:styleId="Preformat">
    <w:name w:val="Preformat"/>
    <w:rsid w:val="00D4073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0735"/>
    <w:pPr>
      <w:ind w:left="720" w:firstLine="567"/>
      <w:contextualSpacing/>
      <w:jc w:val="both"/>
    </w:pPr>
    <w:rPr>
      <w:rFonts w:eastAsia="Times New Roman"/>
      <w:color w:val="auto"/>
      <w:lang w:eastAsia="ru-RU"/>
    </w:rPr>
  </w:style>
  <w:style w:type="paragraph" w:styleId="a7">
    <w:name w:val="No Spacing"/>
    <w:link w:val="a8"/>
    <w:qFormat/>
    <w:rsid w:val="00D4073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Без интервала Знак"/>
    <w:link w:val="a7"/>
    <w:rsid w:val="00D4073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Heading">
    <w:name w:val="Heading"/>
    <w:rsid w:val="00D40735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pacing w:val="4"/>
      <w:sz w:val="22"/>
      <w:szCs w:val="22"/>
      <w:lang w:eastAsia="ru-RU"/>
    </w:rPr>
  </w:style>
  <w:style w:type="paragraph" w:styleId="a9">
    <w:name w:val="Body Text"/>
    <w:basedOn w:val="a"/>
    <w:link w:val="aa"/>
    <w:rsid w:val="00D40735"/>
    <w:pPr>
      <w:ind w:firstLine="567"/>
      <w:jc w:val="both"/>
    </w:pPr>
    <w:rPr>
      <w:rFonts w:eastAsia="Times New Roman"/>
      <w:color w:val="auto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D40735"/>
    <w:rPr>
      <w:rFonts w:eastAsia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rsid w:val="00D40735"/>
    <w:pPr>
      <w:tabs>
        <w:tab w:val="center" w:pos="4677"/>
        <w:tab w:val="right" w:pos="9355"/>
      </w:tabs>
      <w:ind w:firstLine="567"/>
      <w:jc w:val="both"/>
    </w:pPr>
    <w:rPr>
      <w:rFonts w:eastAsia="Times New Roman"/>
      <w:color w:val="auto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40735"/>
    <w:rPr>
      <w:rFonts w:eastAsia="Times New Roman"/>
      <w:sz w:val="24"/>
      <w:szCs w:val="24"/>
      <w:lang w:eastAsia="ru-RU"/>
    </w:rPr>
  </w:style>
  <w:style w:type="character" w:styleId="ad">
    <w:name w:val="page number"/>
    <w:rsid w:val="00D40735"/>
    <w:rPr>
      <w:rFonts w:cs="Times New Roman"/>
    </w:rPr>
  </w:style>
  <w:style w:type="paragraph" w:styleId="ae">
    <w:name w:val="Body Text Indent"/>
    <w:basedOn w:val="a"/>
    <w:link w:val="af"/>
    <w:unhideWhenUsed/>
    <w:rsid w:val="00D40735"/>
    <w:pPr>
      <w:spacing w:after="120"/>
      <w:ind w:left="283" w:firstLine="567"/>
      <w:jc w:val="both"/>
    </w:pPr>
  </w:style>
  <w:style w:type="character" w:customStyle="1" w:styleId="af">
    <w:name w:val="Основной текст с отступом Знак"/>
    <w:basedOn w:val="a0"/>
    <w:link w:val="ae"/>
    <w:rsid w:val="00D40735"/>
    <w:rPr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D40735"/>
    <w:pPr>
      <w:tabs>
        <w:tab w:val="center" w:pos="4677"/>
        <w:tab w:val="right" w:pos="9355"/>
      </w:tabs>
      <w:ind w:firstLine="567"/>
      <w:jc w:val="both"/>
    </w:pPr>
    <w:rPr>
      <w:rFonts w:eastAsia="Times New Roman"/>
      <w:color w:val="auto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D40735"/>
    <w:rPr>
      <w:rFonts w:eastAsia="Times New Roman"/>
      <w:sz w:val="24"/>
      <w:szCs w:val="24"/>
      <w:lang w:val="x-none" w:eastAsia="x-none"/>
    </w:rPr>
  </w:style>
  <w:style w:type="character" w:styleId="af2">
    <w:name w:val="Strong"/>
    <w:uiPriority w:val="22"/>
    <w:qFormat/>
    <w:rsid w:val="00D40735"/>
    <w:rPr>
      <w:rFonts w:cs="Times New Roman"/>
      <w:b/>
      <w:bCs/>
    </w:rPr>
  </w:style>
  <w:style w:type="paragraph" w:customStyle="1" w:styleId="11">
    <w:name w:val="Абзац списка1"/>
    <w:basedOn w:val="a"/>
    <w:rsid w:val="00D40735"/>
    <w:pPr>
      <w:spacing w:after="200" w:line="276" w:lineRule="auto"/>
      <w:ind w:left="720" w:firstLine="567"/>
      <w:contextualSpacing/>
      <w:jc w:val="both"/>
    </w:pPr>
    <w:rPr>
      <w:rFonts w:ascii="Calibri" w:eastAsia="Times New Roman" w:hAnsi="Calibri"/>
      <w:color w:val="auto"/>
      <w:sz w:val="22"/>
      <w:szCs w:val="22"/>
    </w:rPr>
  </w:style>
  <w:style w:type="paragraph" w:customStyle="1" w:styleId="DefaultParagraphFontParaCharChar">
    <w:name w:val="Default Paragraph Font Para Char Char Знак Знак Знак Знак"/>
    <w:basedOn w:val="a"/>
    <w:rsid w:val="00D40735"/>
    <w:pPr>
      <w:ind w:firstLine="567"/>
      <w:jc w:val="both"/>
    </w:pPr>
    <w:rPr>
      <w:rFonts w:ascii="Verdana" w:eastAsia="Times New Roman" w:hAnsi="Verdana"/>
      <w:color w:val="auto"/>
      <w:sz w:val="20"/>
      <w:szCs w:val="20"/>
    </w:rPr>
  </w:style>
  <w:style w:type="paragraph" w:customStyle="1" w:styleId="ConsPlusNonformat">
    <w:name w:val="ConsPlusNonformat"/>
    <w:rsid w:val="00D407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07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D40735"/>
    <w:pPr>
      <w:spacing w:before="240" w:after="60"/>
      <w:ind w:firstLine="567"/>
      <w:jc w:val="center"/>
      <w:outlineLvl w:val="0"/>
    </w:pPr>
    <w:rPr>
      <w:rFonts w:ascii="Cambria" w:eastAsia="Times New Roman" w:hAnsi="Cambria"/>
      <w:b/>
      <w:bCs/>
      <w:color w:val="auto"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D40735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rsid w:val="00D40735"/>
    <w:pPr>
      <w:spacing w:after="120" w:line="480" w:lineRule="auto"/>
      <w:ind w:left="283" w:firstLine="567"/>
      <w:jc w:val="both"/>
    </w:pPr>
    <w:rPr>
      <w:rFonts w:eastAsia="Times New Roman"/>
      <w:color w:val="auto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0735"/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D40735"/>
    <w:rPr>
      <w:rFonts w:eastAsia="Times New Roman"/>
    </w:rPr>
  </w:style>
  <w:style w:type="paragraph" w:customStyle="1" w:styleId="24">
    <w:name w:val="Основной текст (2)"/>
    <w:basedOn w:val="a"/>
    <w:link w:val="23"/>
    <w:rsid w:val="00D40735"/>
    <w:pPr>
      <w:spacing w:before="360" w:after="480" w:line="0" w:lineRule="atLeast"/>
      <w:ind w:firstLine="567"/>
      <w:jc w:val="both"/>
    </w:pPr>
    <w:rPr>
      <w:rFonts w:eastAsia="Times New Roman"/>
      <w:color w:val="auto"/>
      <w:sz w:val="27"/>
      <w:szCs w:val="27"/>
    </w:rPr>
  </w:style>
  <w:style w:type="paragraph" w:customStyle="1" w:styleId="ConsPlusTitle">
    <w:name w:val="ConsPlusTitle"/>
    <w:rsid w:val="00D40735"/>
    <w:pPr>
      <w:autoSpaceDE w:val="0"/>
      <w:autoSpaceDN w:val="0"/>
      <w:adjustRightInd w:val="0"/>
    </w:pPr>
    <w:rPr>
      <w:rFonts w:ascii="Arial" w:eastAsia="Calibri" w:hAnsi="Arial" w:cs="Arial"/>
      <w:b/>
      <w:bCs/>
      <w:color w:val="000000"/>
      <w:spacing w:val="4"/>
      <w:sz w:val="20"/>
      <w:szCs w:val="20"/>
    </w:rPr>
  </w:style>
  <w:style w:type="character" w:customStyle="1" w:styleId="hl41">
    <w:name w:val="hl41"/>
    <w:rsid w:val="00D40735"/>
    <w:rPr>
      <w:rFonts w:cs="Times New Roman"/>
      <w:bCs/>
      <w:sz w:val="20"/>
      <w:szCs w:val="20"/>
    </w:rPr>
  </w:style>
  <w:style w:type="paragraph" w:customStyle="1" w:styleId="14">
    <w:name w:val="Обычный + 14 пт"/>
    <w:aliases w:val="По ширине,Первая строка:  1,25 см"/>
    <w:basedOn w:val="a"/>
    <w:rsid w:val="00D40735"/>
    <w:pPr>
      <w:jc w:val="both"/>
    </w:pPr>
    <w:rPr>
      <w:rFonts w:eastAsia="Times New Roman" w:cs="Arial"/>
      <w:spacing w:val="4"/>
      <w:lang w:eastAsia="ru-RU"/>
    </w:rPr>
  </w:style>
  <w:style w:type="paragraph" w:styleId="af5">
    <w:name w:val="Normal Indent"/>
    <w:basedOn w:val="a"/>
    <w:rsid w:val="00D40735"/>
    <w:pPr>
      <w:ind w:left="720"/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6">
    <w:name w:val="Краткий обратный адрес"/>
    <w:basedOn w:val="a"/>
    <w:rsid w:val="00D40735"/>
    <w:pPr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7">
    <w:name w:val="Знак"/>
    <w:basedOn w:val="a"/>
    <w:rsid w:val="00D40735"/>
    <w:pPr>
      <w:spacing w:before="100" w:beforeAutospacing="1" w:after="100" w:afterAutospacing="1"/>
      <w:jc w:val="both"/>
    </w:pPr>
    <w:rPr>
      <w:rFonts w:ascii="Tahoma" w:eastAsia="Times New Roman" w:hAnsi="Tahoma" w:cs="Arial"/>
      <w:spacing w:val="4"/>
      <w:sz w:val="20"/>
      <w:szCs w:val="20"/>
      <w:lang w:val="en-US"/>
    </w:rPr>
  </w:style>
  <w:style w:type="character" w:styleId="af8">
    <w:name w:val="Hyperlink"/>
    <w:basedOn w:val="a0"/>
    <w:uiPriority w:val="99"/>
    <w:unhideWhenUsed/>
    <w:rsid w:val="00D40735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D40735"/>
    <w:rPr>
      <w:i/>
      <w:iCs/>
    </w:rPr>
  </w:style>
  <w:style w:type="paragraph" w:customStyle="1" w:styleId="afa">
    <w:name w:val="Базовый"/>
    <w:rsid w:val="00D40735"/>
    <w:pPr>
      <w:tabs>
        <w:tab w:val="left" w:pos="708"/>
      </w:tabs>
      <w:suppressAutoHyphens/>
      <w:spacing w:line="200" w:lineRule="atLeast"/>
    </w:pPr>
    <w:rPr>
      <w:rFonts w:eastAsia="Times New Roman"/>
      <w:sz w:val="24"/>
      <w:szCs w:val="24"/>
      <w:lang w:eastAsia="ru-RU"/>
    </w:rPr>
  </w:style>
  <w:style w:type="character" w:customStyle="1" w:styleId="12">
    <w:name w:val="Заголовок №1"/>
    <w:rsid w:val="00D40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7"/>
        <w:szCs w:val="27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735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40735"/>
    <w:pPr>
      <w:keepNext/>
      <w:jc w:val="both"/>
      <w:outlineLvl w:val="0"/>
    </w:pPr>
    <w:rPr>
      <w:rFonts w:eastAsia="Times New Roman"/>
      <w:b/>
      <w:bCs/>
      <w:i/>
      <w:iCs/>
      <w:color w:val="auto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D40735"/>
    <w:pPr>
      <w:keepNext/>
      <w:spacing w:line="360" w:lineRule="auto"/>
      <w:ind w:firstLine="567"/>
      <w:jc w:val="center"/>
      <w:outlineLvl w:val="1"/>
    </w:pPr>
    <w:rPr>
      <w:rFonts w:eastAsia="Times New Roman"/>
      <w:b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40735"/>
    <w:pPr>
      <w:keepNext/>
      <w:spacing w:before="240" w:after="60"/>
      <w:ind w:firstLine="567"/>
      <w:jc w:val="both"/>
      <w:outlineLvl w:val="2"/>
    </w:pPr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40735"/>
    <w:pPr>
      <w:keepNext/>
      <w:ind w:firstLine="709"/>
      <w:outlineLvl w:val="5"/>
    </w:pPr>
    <w:rPr>
      <w:rFonts w:ascii="Arial" w:eastAsia="Times New Roman" w:hAnsi="Arial"/>
      <w:b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735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073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07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40735"/>
    <w:rPr>
      <w:rFonts w:ascii="Arial" w:eastAsia="Times New Roman" w:hAnsi="Arial"/>
      <w:b/>
      <w:sz w:val="24"/>
      <w:szCs w:val="20"/>
      <w:lang w:eastAsia="ru-RU"/>
    </w:rPr>
  </w:style>
  <w:style w:type="paragraph" w:customStyle="1" w:styleId="ConsTitle">
    <w:name w:val="ConsTitle"/>
    <w:rsid w:val="00D407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0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40735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4073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D40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D4073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D40735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0735"/>
    <w:rPr>
      <w:rFonts w:ascii="Tahoma" w:hAnsi="Tahoma" w:cs="Tahoma"/>
      <w:color w:val="000000"/>
      <w:sz w:val="16"/>
      <w:szCs w:val="16"/>
    </w:rPr>
  </w:style>
  <w:style w:type="paragraph" w:customStyle="1" w:styleId="Preformat">
    <w:name w:val="Preformat"/>
    <w:rsid w:val="00D4073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0735"/>
    <w:pPr>
      <w:ind w:left="720" w:firstLine="567"/>
      <w:contextualSpacing/>
      <w:jc w:val="both"/>
    </w:pPr>
    <w:rPr>
      <w:rFonts w:eastAsia="Times New Roman"/>
      <w:color w:val="auto"/>
      <w:lang w:eastAsia="ru-RU"/>
    </w:rPr>
  </w:style>
  <w:style w:type="paragraph" w:styleId="a7">
    <w:name w:val="No Spacing"/>
    <w:link w:val="a8"/>
    <w:qFormat/>
    <w:rsid w:val="00D4073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Без интервала Знак"/>
    <w:link w:val="a7"/>
    <w:rsid w:val="00D4073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Heading">
    <w:name w:val="Heading"/>
    <w:rsid w:val="00D40735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pacing w:val="4"/>
      <w:sz w:val="22"/>
      <w:szCs w:val="22"/>
      <w:lang w:eastAsia="ru-RU"/>
    </w:rPr>
  </w:style>
  <w:style w:type="paragraph" w:styleId="a9">
    <w:name w:val="Body Text"/>
    <w:basedOn w:val="a"/>
    <w:link w:val="aa"/>
    <w:rsid w:val="00D40735"/>
    <w:pPr>
      <w:ind w:firstLine="567"/>
      <w:jc w:val="both"/>
    </w:pPr>
    <w:rPr>
      <w:rFonts w:eastAsia="Times New Roman"/>
      <w:color w:val="auto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D40735"/>
    <w:rPr>
      <w:rFonts w:eastAsia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rsid w:val="00D40735"/>
    <w:pPr>
      <w:tabs>
        <w:tab w:val="center" w:pos="4677"/>
        <w:tab w:val="right" w:pos="9355"/>
      </w:tabs>
      <w:ind w:firstLine="567"/>
      <w:jc w:val="both"/>
    </w:pPr>
    <w:rPr>
      <w:rFonts w:eastAsia="Times New Roman"/>
      <w:color w:val="auto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40735"/>
    <w:rPr>
      <w:rFonts w:eastAsia="Times New Roman"/>
      <w:sz w:val="24"/>
      <w:szCs w:val="24"/>
      <w:lang w:eastAsia="ru-RU"/>
    </w:rPr>
  </w:style>
  <w:style w:type="character" w:styleId="ad">
    <w:name w:val="page number"/>
    <w:rsid w:val="00D40735"/>
    <w:rPr>
      <w:rFonts w:cs="Times New Roman"/>
    </w:rPr>
  </w:style>
  <w:style w:type="paragraph" w:styleId="ae">
    <w:name w:val="Body Text Indent"/>
    <w:basedOn w:val="a"/>
    <w:link w:val="af"/>
    <w:unhideWhenUsed/>
    <w:rsid w:val="00D40735"/>
    <w:pPr>
      <w:spacing w:after="120"/>
      <w:ind w:left="283" w:firstLine="567"/>
      <w:jc w:val="both"/>
    </w:pPr>
  </w:style>
  <w:style w:type="character" w:customStyle="1" w:styleId="af">
    <w:name w:val="Основной текст с отступом Знак"/>
    <w:basedOn w:val="a0"/>
    <w:link w:val="ae"/>
    <w:rsid w:val="00D40735"/>
    <w:rPr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D40735"/>
    <w:pPr>
      <w:tabs>
        <w:tab w:val="center" w:pos="4677"/>
        <w:tab w:val="right" w:pos="9355"/>
      </w:tabs>
      <w:ind w:firstLine="567"/>
      <w:jc w:val="both"/>
    </w:pPr>
    <w:rPr>
      <w:rFonts w:eastAsia="Times New Roman"/>
      <w:color w:val="auto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D40735"/>
    <w:rPr>
      <w:rFonts w:eastAsia="Times New Roman"/>
      <w:sz w:val="24"/>
      <w:szCs w:val="24"/>
      <w:lang w:val="x-none" w:eastAsia="x-none"/>
    </w:rPr>
  </w:style>
  <w:style w:type="character" w:styleId="af2">
    <w:name w:val="Strong"/>
    <w:uiPriority w:val="22"/>
    <w:qFormat/>
    <w:rsid w:val="00D40735"/>
    <w:rPr>
      <w:rFonts w:cs="Times New Roman"/>
      <w:b/>
      <w:bCs/>
    </w:rPr>
  </w:style>
  <w:style w:type="paragraph" w:customStyle="1" w:styleId="11">
    <w:name w:val="Абзац списка1"/>
    <w:basedOn w:val="a"/>
    <w:rsid w:val="00D40735"/>
    <w:pPr>
      <w:spacing w:after="200" w:line="276" w:lineRule="auto"/>
      <w:ind w:left="720" w:firstLine="567"/>
      <w:contextualSpacing/>
      <w:jc w:val="both"/>
    </w:pPr>
    <w:rPr>
      <w:rFonts w:ascii="Calibri" w:eastAsia="Times New Roman" w:hAnsi="Calibri"/>
      <w:color w:val="auto"/>
      <w:sz w:val="22"/>
      <w:szCs w:val="22"/>
    </w:rPr>
  </w:style>
  <w:style w:type="paragraph" w:customStyle="1" w:styleId="DefaultParagraphFontParaCharChar">
    <w:name w:val="Default Paragraph Font Para Char Char Знак Знак Знак Знак"/>
    <w:basedOn w:val="a"/>
    <w:rsid w:val="00D40735"/>
    <w:pPr>
      <w:ind w:firstLine="567"/>
      <w:jc w:val="both"/>
    </w:pPr>
    <w:rPr>
      <w:rFonts w:ascii="Verdana" w:eastAsia="Times New Roman" w:hAnsi="Verdana"/>
      <w:color w:val="auto"/>
      <w:sz w:val="20"/>
      <w:szCs w:val="20"/>
    </w:rPr>
  </w:style>
  <w:style w:type="paragraph" w:customStyle="1" w:styleId="ConsPlusNonformat">
    <w:name w:val="ConsPlusNonformat"/>
    <w:rsid w:val="00D407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07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D40735"/>
    <w:pPr>
      <w:spacing w:before="240" w:after="60"/>
      <w:ind w:firstLine="567"/>
      <w:jc w:val="center"/>
      <w:outlineLvl w:val="0"/>
    </w:pPr>
    <w:rPr>
      <w:rFonts w:ascii="Cambria" w:eastAsia="Times New Roman" w:hAnsi="Cambria"/>
      <w:b/>
      <w:bCs/>
      <w:color w:val="auto"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D40735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rsid w:val="00D40735"/>
    <w:pPr>
      <w:spacing w:after="120" w:line="480" w:lineRule="auto"/>
      <w:ind w:left="283" w:firstLine="567"/>
      <w:jc w:val="both"/>
    </w:pPr>
    <w:rPr>
      <w:rFonts w:eastAsia="Times New Roman"/>
      <w:color w:val="auto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0735"/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D40735"/>
    <w:rPr>
      <w:rFonts w:eastAsia="Times New Roman"/>
    </w:rPr>
  </w:style>
  <w:style w:type="paragraph" w:customStyle="1" w:styleId="24">
    <w:name w:val="Основной текст (2)"/>
    <w:basedOn w:val="a"/>
    <w:link w:val="23"/>
    <w:rsid w:val="00D40735"/>
    <w:pPr>
      <w:spacing w:before="360" w:after="480" w:line="0" w:lineRule="atLeast"/>
      <w:ind w:firstLine="567"/>
      <w:jc w:val="both"/>
    </w:pPr>
    <w:rPr>
      <w:rFonts w:eastAsia="Times New Roman"/>
      <w:color w:val="auto"/>
      <w:sz w:val="27"/>
      <w:szCs w:val="27"/>
    </w:rPr>
  </w:style>
  <w:style w:type="paragraph" w:customStyle="1" w:styleId="ConsPlusTitle">
    <w:name w:val="ConsPlusTitle"/>
    <w:rsid w:val="00D40735"/>
    <w:pPr>
      <w:autoSpaceDE w:val="0"/>
      <w:autoSpaceDN w:val="0"/>
      <w:adjustRightInd w:val="0"/>
    </w:pPr>
    <w:rPr>
      <w:rFonts w:ascii="Arial" w:eastAsia="Calibri" w:hAnsi="Arial" w:cs="Arial"/>
      <w:b/>
      <w:bCs/>
      <w:color w:val="000000"/>
      <w:spacing w:val="4"/>
      <w:sz w:val="20"/>
      <w:szCs w:val="20"/>
    </w:rPr>
  </w:style>
  <w:style w:type="character" w:customStyle="1" w:styleId="hl41">
    <w:name w:val="hl41"/>
    <w:rsid w:val="00D40735"/>
    <w:rPr>
      <w:rFonts w:cs="Times New Roman"/>
      <w:bCs/>
      <w:sz w:val="20"/>
      <w:szCs w:val="20"/>
    </w:rPr>
  </w:style>
  <w:style w:type="paragraph" w:customStyle="1" w:styleId="14">
    <w:name w:val="Обычный + 14 пт"/>
    <w:aliases w:val="По ширине,Первая строка:  1,25 см"/>
    <w:basedOn w:val="a"/>
    <w:rsid w:val="00D40735"/>
    <w:pPr>
      <w:jc w:val="both"/>
    </w:pPr>
    <w:rPr>
      <w:rFonts w:eastAsia="Times New Roman" w:cs="Arial"/>
      <w:spacing w:val="4"/>
      <w:lang w:eastAsia="ru-RU"/>
    </w:rPr>
  </w:style>
  <w:style w:type="paragraph" w:styleId="af5">
    <w:name w:val="Normal Indent"/>
    <w:basedOn w:val="a"/>
    <w:rsid w:val="00D40735"/>
    <w:pPr>
      <w:ind w:left="720"/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6">
    <w:name w:val="Краткий обратный адрес"/>
    <w:basedOn w:val="a"/>
    <w:rsid w:val="00D40735"/>
    <w:pPr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7">
    <w:name w:val="Знак"/>
    <w:basedOn w:val="a"/>
    <w:rsid w:val="00D40735"/>
    <w:pPr>
      <w:spacing w:before="100" w:beforeAutospacing="1" w:after="100" w:afterAutospacing="1"/>
      <w:jc w:val="both"/>
    </w:pPr>
    <w:rPr>
      <w:rFonts w:ascii="Tahoma" w:eastAsia="Times New Roman" w:hAnsi="Tahoma" w:cs="Arial"/>
      <w:spacing w:val="4"/>
      <w:sz w:val="20"/>
      <w:szCs w:val="20"/>
      <w:lang w:val="en-US"/>
    </w:rPr>
  </w:style>
  <w:style w:type="character" w:styleId="af8">
    <w:name w:val="Hyperlink"/>
    <w:basedOn w:val="a0"/>
    <w:uiPriority w:val="99"/>
    <w:unhideWhenUsed/>
    <w:rsid w:val="00D40735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D40735"/>
    <w:rPr>
      <w:i/>
      <w:iCs/>
    </w:rPr>
  </w:style>
  <w:style w:type="paragraph" w:customStyle="1" w:styleId="afa">
    <w:name w:val="Базовый"/>
    <w:rsid w:val="00D40735"/>
    <w:pPr>
      <w:tabs>
        <w:tab w:val="left" w:pos="708"/>
      </w:tabs>
      <w:suppressAutoHyphens/>
      <w:spacing w:line="200" w:lineRule="atLeast"/>
    </w:pPr>
    <w:rPr>
      <w:rFonts w:eastAsia="Times New Roman"/>
      <w:sz w:val="24"/>
      <w:szCs w:val="24"/>
      <w:lang w:eastAsia="ru-RU"/>
    </w:rPr>
  </w:style>
  <w:style w:type="character" w:customStyle="1" w:styleId="12">
    <w:name w:val="Заголовок №1"/>
    <w:rsid w:val="00D40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6663</Words>
  <Characters>37983</Characters>
  <Application>Microsoft Office Word</Application>
  <DocSecurity>0</DocSecurity>
  <Lines>316</Lines>
  <Paragraphs>89</Paragraphs>
  <ScaleCrop>false</ScaleCrop>
  <Company>SPecialiST RePack</Company>
  <LinksUpToDate>false</LinksUpToDate>
  <CharactersWithSpaces>44557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</cp:lastModifiedBy>
  <cp:revision>2</cp:revision>
  <dcterms:created xsi:type="dcterms:W3CDTF">2014-02-25T11:08:00Z</dcterms:created>
  <dcterms:modified xsi:type="dcterms:W3CDTF">2014-02-25T11:10:00Z</dcterms:modified>
</cp:coreProperties>
</file>