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0" w:rsidRPr="00D53348" w:rsidRDefault="00C038C0" w:rsidP="00C038C0">
      <w:pPr>
        <w:ind w:firstLine="720"/>
        <w:jc w:val="right"/>
        <w:rPr>
          <w:b/>
          <w:sz w:val="28"/>
          <w:szCs w:val="28"/>
        </w:rPr>
      </w:pPr>
    </w:p>
    <w:p w:rsidR="00C038C0" w:rsidRDefault="00C038C0" w:rsidP="00C038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Arial CYR" w:hAnsi="Arial CYR" w:cs="Arial CYR"/>
          <w:noProof/>
          <w:lang w:val="ru-RU" w:eastAsia="ru-RU" w:bidi="ar-SA"/>
        </w:rPr>
        <w:drawing>
          <wp:inline distT="0" distB="0" distL="0" distR="0">
            <wp:extent cx="6000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bCs/>
          <w:sz w:val="28"/>
          <w:szCs w:val="28"/>
          <w:lang w:val="ru-RU"/>
        </w:rPr>
        <w:t>САРСИНСКОГО ГОРОДСКОГО ПОСЕЛЕНИЯ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bCs/>
          <w:sz w:val="28"/>
          <w:szCs w:val="28"/>
          <w:lang w:val="ru-RU"/>
        </w:rPr>
        <w:t>ОКТЯБРЬСКОГО МУНИЦИПАЛЬНОГО РАЙОНА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8C0">
        <w:rPr>
          <w:rFonts w:ascii="Times New Roman" w:hAnsi="Times New Roman"/>
          <w:b/>
          <w:bCs/>
          <w:sz w:val="28"/>
          <w:szCs w:val="28"/>
        </w:rPr>
        <w:t xml:space="preserve">ПЕРМСКОГО КРАЯ </w:t>
      </w: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Default="00BC75B4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C038C0" w:rsidRPr="00C038C0">
        <w:rPr>
          <w:rFonts w:ascii="Times New Roman" w:hAnsi="Times New Roman"/>
          <w:b/>
          <w:bCs/>
          <w:sz w:val="28"/>
          <w:szCs w:val="28"/>
        </w:rPr>
        <w:t>.12.201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038C0" w:rsidRPr="00C038C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222</w:t>
      </w: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C038C0" w:rsidRPr="00BC75B4" w:rsidTr="00F06600">
        <w:trPr>
          <w:trHeight w:val="1136"/>
        </w:trPr>
        <w:tc>
          <w:tcPr>
            <w:tcW w:w="5148" w:type="dxa"/>
          </w:tcPr>
          <w:p w:rsidR="00C038C0" w:rsidRPr="00C038C0" w:rsidRDefault="00C038C0" w:rsidP="00C038C0">
            <w:pPr>
              <w:tabs>
                <w:tab w:val="left" w:pos="-5529"/>
                <w:tab w:val="left" w:pos="1843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38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 муниципальной услуги </w:t>
            </w:r>
            <w:r w:rsidRPr="00C038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«Предоставление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C038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C038C0" w:rsidRPr="00C038C0" w:rsidRDefault="00C038C0" w:rsidP="00C038C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038C0" w:rsidRPr="00C038C0" w:rsidRDefault="00C038C0" w:rsidP="00BC75B4">
      <w:pPr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038C0">
        <w:rPr>
          <w:rFonts w:ascii="Times New Roman" w:hAnsi="Times New Roman"/>
          <w:sz w:val="28"/>
          <w:szCs w:val="28"/>
          <w:lang w:val="ru-RU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038C0"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 w:rsidRPr="00C038C0">
        <w:rPr>
          <w:rFonts w:ascii="Times New Roman" w:hAnsi="Times New Roman"/>
          <w:sz w:val="28"/>
          <w:szCs w:val="28"/>
          <w:lang w:val="ru-RU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038C0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C038C0">
        <w:rPr>
          <w:rFonts w:ascii="Times New Roman" w:hAnsi="Times New Roman"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038C0"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Октябрьского муниципального района от 06</w:t>
      </w:r>
      <w:r w:rsidRPr="00C038C0">
        <w:rPr>
          <w:rFonts w:ascii="Times New Roman" w:hAnsi="Times New Roman"/>
          <w:bCs/>
          <w:sz w:val="28"/>
          <w:szCs w:val="28"/>
          <w:lang w:val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C038C0">
          <w:rPr>
            <w:rFonts w:ascii="Times New Roman" w:hAnsi="Times New Roman"/>
            <w:bCs/>
            <w:sz w:val="28"/>
            <w:szCs w:val="28"/>
            <w:lang w:val="ru-RU"/>
          </w:rPr>
          <w:t>2012 г</w:t>
        </w:r>
      </w:smartTag>
      <w:r w:rsidRPr="00C038C0">
        <w:rPr>
          <w:rFonts w:ascii="Times New Roman" w:hAnsi="Times New Roman"/>
          <w:bCs/>
          <w:sz w:val="28"/>
          <w:szCs w:val="28"/>
          <w:lang w:val="ru-RU"/>
        </w:rPr>
        <w:t>. № 89 «</w:t>
      </w:r>
      <w:r w:rsidRPr="00C038C0"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C038C0"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Октябрьского муниципального района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</w:p>
    <w:p w:rsidR="00C038C0" w:rsidRPr="00C038C0" w:rsidRDefault="00BC75B4" w:rsidP="00C038C0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ПОСТАНОВЛЯЕТ: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038C0">
        <w:rPr>
          <w:rFonts w:ascii="Times New Roman" w:hAnsi="Times New Roman"/>
          <w:sz w:val="28"/>
          <w:szCs w:val="28"/>
          <w:lang w:val="ru-RU"/>
        </w:rPr>
        <w:t>1.</w:t>
      </w:r>
      <w:r w:rsidRPr="00C038C0">
        <w:rPr>
          <w:rFonts w:ascii="Times New Roman" w:hAnsi="Times New Roman"/>
          <w:sz w:val="28"/>
          <w:szCs w:val="28"/>
          <w:lang w:val="ru-RU"/>
        </w:rPr>
        <w:tab/>
        <w:t xml:space="preserve">Утвердить 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</w:t>
      </w:r>
      <w:proofErr w:type="gramStart"/>
      <w:r w:rsidRPr="00C038C0">
        <w:rPr>
          <w:rFonts w:ascii="Times New Roman" w:hAnsi="Times New Roman"/>
          <w:sz w:val="28"/>
          <w:szCs w:val="28"/>
          <w:lang w:val="ru-RU"/>
        </w:rPr>
        <w:t>эстрадных концертов</w:t>
      </w:r>
      <w:proofErr w:type="gramEnd"/>
      <w:r w:rsidRPr="00C038C0">
        <w:rPr>
          <w:rFonts w:ascii="Times New Roman" w:hAnsi="Times New Roman"/>
          <w:sz w:val="28"/>
          <w:szCs w:val="28"/>
          <w:lang w:val="ru-RU"/>
        </w:rPr>
        <w:t xml:space="preserve"> и гастрольных мероприятий театров и филармоний, киносеансов, анонсы данных мероприятий» (прилагается).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038C0">
        <w:rPr>
          <w:rFonts w:ascii="Times New Roman" w:hAnsi="Times New Roman"/>
          <w:sz w:val="28"/>
          <w:szCs w:val="28"/>
          <w:lang w:val="ru-RU"/>
        </w:rPr>
        <w:t>2.</w:t>
      </w:r>
      <w:r w:rsidRPr="00C038C0">
        <w:rPr>
          <w:rFonts w:ascii="Times New Roman" w:hAnsi="Times New Roman"/>
          <w:sz w:val="28"/>
          <w:szCs w:val="28"/>
          <w:lang w:val="ru-RU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C038C0"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Октябрьского муниципального района </w:t>
      </w:r>
      <w:r w:rsidRPr="00C038C0">
        <w:rPr>
          <w:rFonts w:ascii="Times New Roman" w:hAnsi="Times New Roman"/>
          <w:sz w:val="28"/>
          <w:szCs w:val="28"/>
        </w:rPr>
        <w:t>http</w:t>
      </w:r>
      <w:r w:rsidRPr="00C038C0"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 w:rsidRPr="00C038C0">
        <w:rPr>
          <w:rFonts w:ascii="Times New Roman" w:hAnsi="Times New Roman"/>
          <w:sz w:val="28"/>
          <w:szCs w:val="28"/>
        </w:rPr>
        <w:t>oktyabrskiy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C038C0">
        <w:rPr>
          <w:rFonts w:ascii="Times New Roman" w:hAnsi="Times New Roman"/>
          <w:sz w:val="28"/>
          <w:szCs w:val="28"/>
        </w:rPr>
        <w:t>permarea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C038C0">
        <w:rPr>
          <w:rFonts w:ascii="Times New Roman" w:hAnsi="Times New Roman"/>
          <w:sz w:val="28"/>
          <w:szCs w:val="28"/>
        </w:rPr>
        <w:t>ru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C038C0">
        <w:rPr>
          <w:rFonts w:ascii="Times New Roman" w:hAnsi="Times New Roman"/>
          <w:sz w:val="28"/>
          <w:szCs w:val="28"/>
        </w:rPr>
        <w:t>sarsinskoe</w:t>
      </w:r>
      <w:proofErr w:type="spellEnd"/>
      <w:r w:rsidRPr="00C038C0">
        <w:rPr>
          <w:rFonts w:ascii="Times New Roman" w:hAnsi="Times New Roman"/>
          <w:sz w:val="28"/>
          <w:szCs w:val="28"/>
          <w:lang w:val="ru-RU"/>
        </w:rPr>
        <w:t>.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038C0">
        <w:rPr>
          <w:rFonts w:ascii="Times New Roman" w:hAnsi="Times New Roman"/>
          <w:sz w:val="28"/>
          <w:szCs w:val="28"/>
          <w:lang w:val="ru-RU"/>
        </w:rPr>
        <w:t>3.</w:t>
      </w:r>
      <w:r w:rsidRPr="00C038C0">
        <w:rPr>
          <w:rFonts w:ascii="Times New Roman" w:hAnsi="Times New Roman"/>
          <w:sz w:val="28"/>
          <w:szCs w:val="28"/>
          <w:lang w:val="ru-RU"/>
        </w:rPr>
        <w:tab/>
        <w:t>Контроль за исполнением настоящего постановления оставляю за собой.</w:t>
      </w: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городского поселения –</w:t>
      </w:r>
    </w:p>
    <w:p w:rsid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</w:p>
    <w:p w:rsidR="00C038C0" w:rsidRPr="00C038C0" w:rsidRDefault="00C038C0" w:rsidP="00C038C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городского поселения                                                                           О.М. Конев</w:t>
      </w:r>
    </w:p>
    <w:tbl>
      <w:tblPr>
        <w:tblStyle w:val="a7"/>
        <w:tblW w:w="0" w:type="auto"/>
        <w:tblInd w:w="6204" w:type="dxa"/>
        <w:tblLook w:val="01E0" w:firstRow="1" w:lastRow="1" w:firstColumn="1" w:lastColumn="1" w:noHBand="0" w:noVBand="0"/>
      </w:tblPr>
      <w:tblGrid>
        <w:gridCol w:w="3435"/>
      </w:tblGrid>
      <w:tr w:rsidR="00C038C0" w:rsidRPr="00BC75B4" w:rsidTr="00C038C0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038C0" w:rsidRPr="00C038C0" w:rsidRDefault="00C038C0" w:rsidP="00C038C0">
            <w:pPr>
              <w:tabs>
                <w:tab w:val="left" w:pos="-5529"/>
                <w:tab w:val="left" w:pos="1843"/>
              </w:tabs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</w:t>
            </w:r>
          </w:p>
          <w:p w:rsidR="00C038C0" w:rsidRPr="00C038C0" w:rsidRDefault="00C038C0" w:rsidP="00C038C0">
            <w:pPr>
              <w:tabs>
                <w:tab w:val="left" w:pos="-5529"/>
                <w:tab w:val="left" w:pos="1843"/>
              </w:tabs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</w:t>
            </w:r>
          </w:p>
          <w:p w:rsidR="00C038C0" w:rsidRPr="00C038C0" w:rsidRDefault="00C038C0" w:rsidP="00BC75B4">
            <w:pPr>
              <w:tabs>
                <w:tab w:val="left" w:pos="-5529"/>
                <w:tab w:val="left" w:pos="1843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>Сарсинского</w:t>
            </w:r>
            <w:proofErr w:type="spellEnd"/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поселения Октябрьского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униципального района Пермского края от </w:t>
            </w:r>
            <w:r w:rsidR="00BC75B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C75B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038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BC75B4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</w:tr>
    </w:tbl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 «Предоставление </w:t>
      </w:r>
    </w:p>
    <w:p w:rsid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038C0">
        <w:rPr>
          <w:rFonts w:ascii="Times New Roman" w:hAnsi="Times New Roman"/>
          <w:b/>
          <w:sz w:val="28"/>
          <w:szCs w:val="28"/>
          <w:lang w:val="ru-RU"/>
        </w:rPr>
        <w:t>информации</w:t>
      </w:r>
      <w:proofErr w:type="gramEnd"/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 о времени и месте проведения театральных </w:t>
      </w:r>
    </w:p>
    <w:p w:rsid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представлений, </w:t>
      </w:r>
      <w:r>
        <w:rPr>
          <w:rFonts w:ascii="Times New Roman" w:hAnsi="Times New Roman"/>
          <w:b/>
          <w:sz w:val="28"/>
          <w:szCs w:val="28"/>
          <w:lang w:val="ru-RU"/>
        </w:rPr>
        <w:t>ф</w:t>
      </w: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илармонических и эстрадных концертов и </w:t>
      </w:r>
    </w:p>
    <w:p w:rsid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>гастрольных мероприятий театров и филармоний, киносеансов,</w:t>
      </w:r>
    </w:p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анонсы данных мероприятий» </w:t>
      </w:r>
    </w:p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C038C0" w:rsidRPr="00C038C0" w:rsidRDefault="00C038C0" w:rsidP="00C038C0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38C0" w:rsidRPr="007934B5" w:rsidRDefault="00C038C0" w:rsidP="007934B5">
      <w:pPr>
        <w:numPr>
          <w:ilvl w:val="1"/>
          <w:numId w:val="1"/>
        </w:numPr>
        <w:tabs>
          <w:tab w:val="clear" w:pos="2138"/>
          <w:tab w:val="left" w:pos="-5529"/>
          <w:tab w:val="left" w:pos="0"/>
          <w:tab w:val="num" w:pos="1134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038C0" w:rsidRPr="007934B5" w:rsidRDefault="00C038C0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 xml:space="preserve">1.2. Основой предоставления услуги является запрос заявителя. </w:t>
      </w:r>
    </w:p>
    <w:p w:rsidR="00C038C0" w:rsidRPr="007934B5" w:rsidRDefault="00C038C0" w:rsidP="007934B5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1.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>3</w:t>
      </w:r>
      <w:r w:rsidRPr="007934B5">
        <w:rPr>
          <w:rFonts w:ascii="Times New Roman" w:hAnsi="Times New Roman"/>
          <w:sz w:val="28"/>
          <w:szCs w:val="28"/>
          <w:lang w:val="ru-RU"/>
        </w:rPr>
        <w:t>.</w:t>
      </w:r>
      <w:r w:rsidR="00BC7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4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качестве заявителей на предоставление муниципальной услуги могут выступать любые физические и юридические лица.</w:t>
      </w:r>
    </w:p>
    <w:p w:rsidR="007934B5" w:rsidRPr="007934B5" w:rsidRDefault="007934B5" w:rsidP="007934B5">
      <w:pPr>
        <w:numPr>
          <w:ilvl w:val="1"/>
          <w:numId w:val="2"/>
        </w:numPr>
        <w:tabs>
          <w:tab w:val="clear" w:pos="1260"/>
          <w:tab w:val="left" w:pos="-5529"/>
          <w:tab w:val="left" w:pos="0"/>
          <w:tab w:val="num" w:pos="360"/>
        </w:tabs>
        <w:spacing w:after="0" w:line="240" w:lineRule="exact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Информацию о порядке предоставления муниципальной услуги заявитель может получить:</w:t>
      </w:r>
    </w:p>
    <w:p w:rsidR="007934B5" w:rsidRPr="007934B5" w:rsidRDefault="007934B5" w:rsidP="007934B5">
      <w:pPr>
        <w:tabs>
          <w:tab w:val="left" w:pos="-5529"/>
          <w:tab w:val="left" w:pos="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>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Сарсинский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Дом культуры»</w:t>
      </w:r>
      <w:r w:rsidRPr="007934B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МБУК «СДК»</w:t>
      </w:r>
      <w:r w:rsidRPr="007934B5">
        <w:rPr>
          <w:rFonts w:ascii="Times New Roman" w:hAnsi="Times New Roman"/>
          <w:sz w:val="28"/>
          <w:szCs w:val="28"/>
          <w:lang w:val="ru-RU"/>
        </w:rPr>
        <w:t>) по адресу: ул. Советская, д.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7934B5">
        <w:rPr>
          <w:rFonts w:ascii="Times New Roman" w:hAnsi="Times New Roman"/>
          <w:sz w:val="28"/>
          <w:szCs w:val="28"/>
          <w:lang w:val="ru-RU"/>
        </w:rPr>
        <w:t xml:space="preserve">, пос. Сарс, Октябрьский район, Пермский край (кабинет </w:t>
      </w:r>
      <w:r>
        <w:rPr>
          <w:rFonts w:ascii="Times New Roman" w:hAnsi="Times New Roman"/>
          <w:sz w:val="28"/>
          <w:szCs w:val="28"/>
          <w:lang w:val="ru-RU"/>
        </w:rPr>
        <w:t>директор МБУК «СДК»)</w:t>
      </w:r>
      <w:r w:rsidRPr="007934B5">
        <w:rPr>
          <w:rFonts w:ascii="Times New Roman" w:hAnsi="Times New Roman"/>
          <w:sz w:val="28"/>
          <w:szCs w:val="28"/>
          <w:lang w:val="ru-RU"/>
        </w:rPr>
        <w:t>. График (режим) работы</w:t>
      </w:r>
      <w:r w:rsidR="00BC75B4">
        <w:rPr>
          <w:rFonts w:ascii="Times New Roman" w:hAnsi="Times New Roman"/>
          <w:sz w:val="28"/>
          <w:szCs w:val="28"/>
          <w:lang w:val="ru-RU"/>
        </w:rPr>
        <w:t xml:space="preserve"> МБУК «СДК»</w:t>
      </w:r>
      <w:r w:rsidRPr="007934B5">
        <w:rPr>
          <w:rFonts w:ascii="Times New Roman" w:hAnsi="Times New Roman"/>
          <w:sz w:val="28"/>
          <w:szCs w:val="28"/>
          <w:lang w:val="ru-RU"/>
        </w:rPr>
        <w:t>: с 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934B5">
        <w:rPr>
          <w:rFonts w:ascii="Times New Roman" w:hAnsi="Times New Roman"/>
          <w:sz w:val="28"/>
          <w:szCs w:val="28"/>
          <w:lang w:val="ru-RU"/>
        </w:rPr>
        <w:t>.00 час</w:t>
      </w:r>
      <w:proofErr w:type="gramStart"/>
      <w:r w:rsidRPr="007934B5">
        <w:rPr>
          <w:rFonts w:ascii="Times New Roman" w:hAnsi="Times New Roman"/>
          <w:sz w:val="28"/>
          <w:szCs w:val="28"/>
          <w:lang w:val="ru-RU"/>
        </w:rPr>
        <w:t>. до</w:t>
      </w:r>
      <w:proofErr w:type="gramEnd"/>
      <w:r w:rsidRPr="007934B5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934B5">
        <w:rPr>
          <w:rFonts w:ascii="Times New Roman" w:hAnsi="Times New Roman"/>
          <w:sz w:val="28"/>
          <w:szCs w:val="28"/>
          <w:lang w:val="ru-RU"/>
        </w:rPr>
        <w:t>.00 час., выходные дни: суббота и воскресенье, праздничные дни, обеденный 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934B5">
        <w:rPr>
          <w:rFonts w:ascii="Times New Roman" w:hAnsi="Times New Roman"/>
          <w:sz w:val="28"/>
          <w:szCs w:val="28"/>
          <w:lang w:val="ru-RU"/>
        </w:rPr>
        <w:t>.00 час.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934B5">
        <w:rPr>
          <w:rFonts w:ascii="Times New Roman" w:hAnsi="Times New Roman"/>
          <w:sz w:val="28"/>
          <w:szCs w:val="28"/>
          <w:lang w:val="ru-RU"/>
        </w:rPr>
        <w:t>.00 час.;</w:t>
      </w:r>
    </w:p>
    <w:p w:rsidR="007934B5" w:rsidRPr="007934B5" w:rsidRDefault="007934B5" w:rsidP="007934B5">
      <w:pPr>
        <w:tabs>
          <w:tab w:val="left" w:pos="-5529"/>
          <w:tab w:val="left" w:pos="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с использованием средств телефонной связи по номеру (834266) 3-1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934B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934B5">
        <w:rPr>
          <w:rFonts w:ascii="Times New Roman" w:hAnsi="Times New Roman"/>
          <w:sz w:val="28"/>
          <w:szCs w:val="28"/>
          <w:lang w:val="ru-RU"/>
        </w:rPr>
        <w:t>7;</w:t>
      </w:r>
    </w:p>
    <w:p w:rsidR="007934B5" w:rsidRPr="007934B5" w:rsidRDefault="007934B5" w:rsidP="007934B5">
      <w:pPr>
        <w:tabs>
          <w:tab w:val="left" w:pos="-5529"/>
          <w:tab w:val="left" w:pos="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 xml:space="preserve">- на информационных стендах </w:t>
      </w:r>
      <w:r>
        <w:rPr>
          <w:rFonts w:ascii="Times New Roman" w:hAnsi="Times New Roman"/>
          <w:sz w:val="28"/>
          <w:szCs w:val="28"/>
          <w:lang w:val="ru-RU"/>
        </w:rPr>
        <w:t>МБУК «СДК»</w:t>
      </w:r>
      <w:r w:rsidRPr="007934B5">
        <w:rPr>
          <w:rFonts w:ascii="Times New Roman" w:hAnsi="Times New Roman"/>
          <w:sz w:val="28"/>
          <w:szCs w:val="28"/>
          <w:lang w:val="ru-RU"/>
        </w:rPr>
        <w:t>;</w:t>
      </w:r>
    </w:p>
    <w:p w:rsidR="007934B5" w:rsidRPr="00BC75B4" w:rsidRDefault="007934B5" w:rsidP="007934B5">
      <w:pPr>
        <w:tabs>
          <w:tab w:val="left" w:pos="-5529"/>
          <w:tab w:val="left" w:pos="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 xml:space="preserve">- посредством размещения в сети Интернет на сайте </w:t>
      </w:r>
      <w:proofErr w:type="spellStart"/>
      <w:r w:rsidRPr="007934B5"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  <w:r w:rsidRPr="007934B5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Октябрьского муниципального района Пермского края: </w:t>
      </w:r>
      <w:r w:rsidRPr="00BC75B4">
        <w:rPr>
          <w:rFonts w:ascii="Times New Roman" w:hAnsi="Times New Roman"/>
          <w:sz w:val="28"/>
          <w:szCs w:val="28"/>
        </w:rPr>
        <w:t>http</w:t>
      </w:r>
      <w:r w:rsidRPr="00BC75B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BC75B4">
        <w:rPr>
          <w:rFonts w:ascii="Times New Roman" w:hAnsi="Times New Roman"/>
          <w:sz w:val="28"/>
          <w:szCs w:val="28"/>
        </w:rPr>
        <w:t>oktyabrskiy</w:t>
      </w:r>
      <w:proofErr w:type="spellEnd"/>
      <w:r w:rsidRPr="00BC75B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BC75B4">
        <w:rPr>
          <w:rFonts w:ascii="Times New Roman" w:hAnsi="Times New Roman"/>
          <w:sz w:val="28"/>
          <w:szCs w:val="28"/>
        </w:rPr>
        <w:t>permarea</w:t>
      </w:r>
      <w:proofErr w:type="spellEnd"/>
      <w:r w:rsidRPr="00BC75B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BC75B4">
        <w:rPr>
          <w:rFonts w:ascii="Times New Roman" w:hAnsi="Times New Roman"/>
          <w:sz w:val="28"/>
          <w:szCs w:val="28"/>
        </w:rPr>
        <w:t>ru</w:t>
      </w:r>
      <w:proofErr w:type="spellEnd"/>
      <w:r w:rsidRPr="00BC75B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BC75B4">
        <w:rPr>
          <w:rFonts w:ascii="Times New Roman" w:hAnsi="Times New Roman"/>
          <w:sz w:val="28"/>
          <w:szCs w:val="28"/>
        </w:rPr>
        <w:t>sarsinskoe</w:t>
      </w:r>
      <w:proofErr w:type="spellEnd"/>
      <w:r w:rsidRPr="00BC75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 xml:space="preserve">1.5. Информация по процедуре предоставления муниципальной услуги размещается на информационных стендах или на официальном сайте </w:t>
      </w:r>
      <w:proofErr w:type="spellStart"/>
      <w:r w:rsidRPr="007934B5">
        <w:rPr>
          <w:rFonts w:ascii="Times New Roman" w:hAnsi="Times New Roman"/>
          <w:sz w:val="28"/>
          <w:szCs w:val="28"/>
          <w:lang w:val="ru-RU"/>
        </w:rPr>
        <w:t>Сарсинского</w:t>
      </w:r>
      <w:proofErr w:type="spellEnd"/>
      <w:r w:rsidRPr="007934B5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Октябрьского муниципального района Пермского края.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На информационных стендах и на официальном сайте размещается следующая информация: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порядок предоставления муниципальной услуги;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перечень документов, необходимых  для предоставления муниципальной услуги;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сведения о месте нахождения, контактные телефоны, адрес электронной почты администрации;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-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7934B5" w:rsidRPr="007934B5" w:rsidRDefault="007934B5" w:rsidP="007934B5">
      <w:pPr>
        <w:tabs>
          <w:tab w:val="left" w:pos="-5529"/>
          <w:tab w:val="left" w:pos="0"/>
          <w:tab w:val="num" w:pos="1134"/>
          <w:tab w:val="left" w:pos="180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34B5">
        <w:rPr>
          <w:rFonts w:ascii="Times New Roman" w:hAnsi="Times New Roman"/>
          <w:sz w:val="28"/>
          <w:szCs w:val="28"/>
          <w:lang w:val="ru-RU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 xml:space="preserve">1.6. Для получения консультации о процедуре предоставления муниципальной услуги заинтересованные лица обращаются в </w:t>
      </w:r>
      <w:r>
        <w:rPr>
          <w:sz w:val="28"/>
          <w:szCs w:val="28"/>
        </w:rPr>
        <w:t>МБУК «СДК»</w:t>
      </w:r>
      <w:r w:rsidRPr="007934B5">
        <w:rPr>
          <w:sz w:val="28"/>
          <w:szCs w:val="28"/>
        </w:rPr>
        <w:t>: в устной или письменной форме лично, или через своего представителя, а также путем направления письменного обращения по почте.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lastRenderedPageBreak/>
        <w:t>Основными требованиями к информированию заинтересованных лиц являются: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достоверность предоставляемой информации;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четкость в изложении информации;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полнота информирования;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удобство и доступность получения информации;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оперативность предоставления информации.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Информирование заинтересованных лиц осуществляется в виде: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индивидуального информирования;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публичного информирования.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Информирование проводится: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в устной форме;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в письменной форме.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Индивидуальное устное информирование осуществляется при обращении заинтересованных лиц: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лично;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- по телефону.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 xml:space="preserve">Индивидуальное устное информирование осуществляет </w:t>
      </w:r>
      <w:r>
        <w:rPr>
          <w:sz w:val="28"/>
          <w:szCs w:val="28"/>
        </w:rPr>
        <w:t>художественный руководитель</w:t>
      </w:r>
      <w:r w:rsidRPr="007934B5">
        <w:rPr>
          <w:sz w:val="28"/>
          <w:szCs w:val="28"/>
        </w:rPr>
        <w:t>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 w:rsidRPr="007934B5">
        <w:rPr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 w:rsidRPr="007934B5">
        <w:rPr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 xml:space="preserve">В случае, если для подготовки ответа требуется продолжительное время, </w:t>
      </w:r>
      <w:r>
        <w:rPr>
          <w:sz w:val="28"/>
          <w:szCs w:val="28"/>
        </w:rPr>
        <w:t>художественный руководитель</w:t>
      </w:r>
      <w:r w:rsidRPr="007934B5">
        <w:rPr>
          <w:sz w:val="28"/>
          <w:szCs w:val="28"/>
        </w:rPr>
        <w:t>, осуществляющий индивидуальное устное информирование, может предложить заинтересованному лицу обратиться в администрацию в письменном виде, либо назначить другое удобное для него время.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 w:rsidRPr="007934B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7934B5">
        <w:rPr>
          <w:sz w:val="28"/>
          <w:szCs w:val="28"/>
        </w:rPr>
        <w:t>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7934B5">
        <w:rPr>
          <w:sz w:val="28"/>
          <w:szCs w:val="28"/>
        </w:rPr>
        <w:t>Ответ может направляться в письменном виде, в зависимости от способа обращения заинтересованного лица или по его желанию.</w:t>
      </w:r>
    </w:p>
    <w:p w:rsidR="007934B5" w:rsidRPr="007934B5" w:rsidRDefault="007934B5" w:rsidP="007934B5">
      <w:pPr>
        <w:pStyle w:val="a5"/>
        <w:spacing w:before="0" w:beforeAutospacing="0" w:after="0" w:afterAutospacing="0" w:line="240" w:lineRule="exact"/>
        <w:ind w:firstLine="709"/>
        <w:jc w:val="both"/>
        <w:outlineLvl w:val="1"/>
        <w:rPr>
          <w:sz w:val="28"/>
          <w:szCs w:val="28"/>
        </w:rPr>
      </w:pPr>
      <w:r w:rsidRPr="007934B5">
        <w:rPr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дней со дня регистрации письменного обращения.</w:t>
      </w:r>
    </w:p>
    <w:p w:rsidR="007934B5" w:rsidRDefault="007934B5" w:rsidP="007934B5">
      <w:pPr>
        <w:pStyle w:val="a5"/>
        <w:spacing w:before="0" w:beforeAutospacing="0" w:after="0" w:afterAutospacing="0" w:line="240" w:lineRule="exact"/>
        <w:ind w:firstLine="720"/>
        <w:jc w:val="both"/>
        <w:outlineLvl w:val="1"/>
        <w:rPr>
          <w:sz w:val="28"/>
          <w:szCs w:val="28"/>
        </w:rPr>
      </w:pPr>
    </w:p>
    <w:p w:rsidR="00C038C0" w:rsidRPr="00FE7667" w:rsidRDefault="00281396" w:rsidP="00FE7667">
      <w:pPr>
        <w:pStyle w:val="aa"/>
        <w:numPr>
          <w:ilvl w:val="0"/>
          <w:numId w:val="2"/>
        </w:num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FE766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Стандарт предоставления муниципальной услуги </w:t>
      </w:r>
    </w:p>
    <w:p w:rsidR="00FE7667" w:rsidRPr="00FC7A85" w:rsidRDefault="00FE7667" w:rsidP="00FC7A85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038C0" w:rsidRPr="00E4499A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2.1. Наименование муниципальной услуги</w:t>
      </w:r>
      <w:r w:rsidR="007934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: 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7934B5" w:rsidRPr="007934B5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 w:rsidR="00793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>информации</w:t>
      </w:r>
      <w:proofErr w:type="gramEnd"/>
      <w:r w:rsidR="007934B5" w:rsidRPr="007934B5">
        <w:rPr>
          <w:rFonts w:ascii="Times New Roman" w:hAnsi="Times New Roman"/>
          <w:sz w:val="28"/>
          <w:szCs w:val="28"/>
          <w:lang w:val="ru-RU"/>
        </w:rPr>
        <w:t xml:space="preserve">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</w:t>
      </w:r>
      <w:r w:rsidR="00793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>анонсы данных мероприятий»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(далее – муниципальная услуга).</w:t>
      </w:r>
    </w:p>
    <w:p w:rsidR="00C038C0" w:rsidRPr="00CE45E3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7368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2.2. Наименование органа,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организующего предоставление  муниципальной услуги: </w:t>
      </w:r>
      <w:r w:rsidR="007934B5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культуры «</w:t>
      </w:r>
      <w:proofErr w:type="spellStart"/>
      <w:r w:rsidR="007934B5">
        <w:rPr>
          <w:rFonts w:ascii="Times New Roman" w:hAnsi="Times New Roman"/>
          <w:sz w:val="28"/>
          <w:szCs w:val="28"/>
          <w:lang w:val="ru-RU"/>
        </w:rPr>
        <w:t>Сарсинский</w:t>
      </w:r>
      <w:proofErr w:type="spellEnd"/>
      <w:r w:rsidR="007934B5">
        <w:rPr>
          <w:rFonts w:ascii="Times New Roman" w:hAnsi="Times New Roman"/>
          <w:sz w:val="28"/>
          <w:szCs w:val="28"/>
          <w:lang w:val="ru-RU"/>
        </w:rPr>
        <w:t xml:space="preserve"> Дом культуры»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7934B5">
        <w:rPr>
          <w:rFonts w:ascii="Times New Roman" w:hAnsi="Times New Roman"/>
          <w:sz w:val="28"/>
          <w:szCs w:val="28"/>
          <w:lang w:val="ru-RU"/>
        </w:rPr>
        <w:t>МБУК «СДК»</w:t>
      </w:r>
      <w:r w:rsidR="007934B5" w:rsidRPr="007934B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C038C0" w:rsidRPr="0087368E" w:rsidRDefault="00BC75B4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</w:t>
      </w:r>
      <w:r w:rsidR="00C038C0" w:rsidRPr="0087368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 Результат предоставления муниципальной услуги</w:t>
      </w:r>
      <w:r w:rsidR="007934B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Результатом предоставления муниципальной услуги является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E45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выдача </w:t>
      </w:r>
      <w:r w:rsidR="00085E9D">
        <w:rPr>
          <w:rFonts w:ascii="Times New Roman" w:hAnsi="Times New Roman"/>
          <w:sz w:val="28"/>
          <w:szCs w:val="28"/>
          <w:lang w:val="ru-RU"/>
        </w:rPr>
        <w:t>Муниципальным бюджетным учреждением культуры «</w:t>
      </w:r>
      <w:proofErr w:type="spellStart"/>
      <w:r w:rsidR="00085E9D">
        <w:rPr>
          <w:rFonts w:ascii="Times New Roman" w:hAnsi="Times New Roman"/>
          <w:sz w:val="28"/>
          <w:szCs w:val="28"/>
          <w:lang w:val="ru-RU"/>
        </w:rPr>
        <w:t>Сарсинский</w:t>
      </w:r>
      <w:proofErr w:type="spellEnd"/>
      <w:r w:rsidR="00085E9D">
        <w:rPr>
          <w:rFonts w:ascii="Times New Roman" w:hAnsi="Times New Roman"/>
          <w:sz w:val="28"/>
          <w:szCs w:val="28"/>
          <w:lang w:val="ru-RU"/>
        </w:rPr>
        <w:t xml:space="preserve"> Дом культуры»</w:t>
      </w:r>
      <w:r w:rsidR="00085E9D" w:rsidRPr="007934B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85E9D">
        <w:rPr>
          <w:rFonts w:ascii="Times New Roman" w:hAnsi="Times New Roman"/>
          <w:sz w:val="28"/>
          <w:szCs w:val="28"/>
          <w:lang w:val="ru-RU"/>
        </w:rPr>
        <w:t>МБУК «СДК»</w:t>
      </w:r>
      <w:r w:rsidR="00085E9D" w:rsidRPr="007934B5">
        <w:rPr>
          <w:rFonts w:ascii="Times New Roman" w:hAnsi="Times New Roman"/>
          <w:sz w:val="28"/>
          <w:szCs w:val="28"/>
          <w:lang w:val="ru-RU"/>
        </w:rPr>
        <w:t>)</w:t>
      </w:r>
      <w:r w:rsidR="00085E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5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электронной форме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 посредством электронной связи либо в устной форме, в том числе по телефону либо в письменной форме</w:t>
      </w:r>
      <w:r w:rsidRPr="00BE57C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сведений на основании запроса заявителя.</w:t>
      </w:r>
    </w:p>
    <w:p w:rsidR="00085E9D" w:rsidRDefault="00BC75B4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r w:rsidR="00C03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униципальная услуга предоставляется на основании заявления согласно форме, указанной в Приложении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C03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C03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астоящего Регламента.</w:t>
      </w:r>
    </w:p>
    <w:p w:rsidR="00C038C0" w:rsidRPr="0042107F" w:rsidRDefault="00BC75B4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038C0" w:rsidRPr="004210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.4. Сроки предоставления муниципальной услуги</w:t>
      </w:r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Получатель муниципальной услуги имеет право свободного доступа в </w:t>
      </w:r>
      <w:r w:rsidR="00085E9D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культуры «</w:t>
      </w:r>
      <w:proofErr w:type="spellStart"/>
      <w:r w:rsidR="00085E9D">
        <w:rPr>
          <w:rFonts w:ascii="Times New Roman" w:hAnsi="Times New Roman"/>
          <w:sz w:val="28"/>
          <w:szCs w:val="28"/>
          <w:lang w:val="ru-RU"/>
        </w:rPr>
        <w:t>Сарсинский</w:t>
      </w:r>
      <w:proofErr w:type="spellEnd"/>
      <w:r w:rsidR="00085E9D">
        <w:rPr>
          <w:rFonts w:ascii="Times New Roman" w:hAnsi="Times New Roman"/>
          <w:sz w:val="28"/>
          <w:szCs w:val="28"/>
          <w:lang w:val="ru-RU"/>
        </w:rPr>
        <w:t xml:space="preserve"> Дом культуры»</w:t>
      </w:r>
      <w:r w:rsidR="00085E9D" w:rsidRPr="007934B5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85E9D">
        <w:rPr>
          <w:rFonts w:ascii="Times New Roman" w:hAnsi="Times New Roman"/>
          <w:sz w:val="28"/>
          <w:szCs w:val="28"/>
          <w:lang w:val="ru-RU"/>
        </w:rPr>
        <w:t>МБУК «СДК</w:t>
      </w:r>
      <w:proofErr w:type="gramStart"/>
      <w:r w:rsidR="00085E9D">
        <w:rPr>
          <w:rFonts w:ascii="Times New Roman" w:hAnsi="Times New Roman"/>
          <w:sz w:val="28"/>
          <w:szCs w:val="28"/>
          <w:lang w:val="ru-RU"/>
        </w:rPr>
        <w:t>»</w:t>
      </w:r>
      <w:r w:rsidR="00085E9D" w:rsidRPr="007934B5">
        <w:rPr>
          <w:rFonts w:ascii="Times New Roman" w:hAnsi="Times New Roman"/>
          <w:sz w:val="28"/>
          <w:szCs w:val="28"/>
          <w:lang w:val="ru-RU"/>
        </w:rPr>
        <w:t>)</w:t>
      </w:r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соответствии с его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режимом работы. Общий срок предоставления услуги с момента </w:t>
      </w:r>
      <w:r w:rsidRPr="005C57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поступления запроса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составляет 3 рабочих дня.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Если установленный срок подготовки информации истекает в выходной  или праздничный день, последним днем считается следующий за ним рабочий день.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2.5. Объём предоставления муниципальной услуги</w:t>
      </w:r>
    </w:p>
    <w:p w:rsidR="00C038C0" w:rsidRPr="00CE45E3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Предоставление муниципальной услуги осуществляется в следующем объёме:</w:t>
      </w:r>
      <w:r w:rsidRPr="00127F0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2634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мероприятий, киносеансов, анонсы данных мероприятий, проводимых муниципальными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учреждениями культуры</w:t>
      </w:r>
      <w:r w:rsidR="00085E9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C038C0" w:rsidRPr="00E4499A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2.6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Правовые основания для предоставления муниципальной услуги</w:t>
      </w:r>
      <w:r w:rsidR="00085E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038C0" w:rsidRPr="00E4499A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C75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4"/>
          <w:lang w:val="ru-RU" w:eastAsia="ru-RU" w:bidi="ar-SA"/>
        </w:rPr>
        <w:t>- Конституция Российской Федерации;  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4"/>
          <w:lang w:val="ru-RU" w:eastAsia="ru-RU" w:bidi="ar-SA"/>
        </w:rPr>
        <w:t xml:space="preserve">- Гражданский кодекс Российской Федерации;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006A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2003 г</w:t>
        </w:r>
      </w:smartTag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№ 131-ФЗ «Об общих принципах организации местного самоуправления в Российской Федерации»;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Федеральный закон от 27.07.2006 № 149-ФЗ «Об информации, информационных технологиях и о защите информации»;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4"/>
          <w:lang w:val="ru-RU" w:eastAsia="ru-RU" w:bidi="ar-SA"/>
        </w:rPr>
        <w:t> </w:t>
      </w: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Федеральный закон от 27.07.2010 № 210-ФЗ «Об организации предоставления государственных и муниципальных услуг» («Российская газета», N 168, 30.07.2010);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Закон Российской Федерации от 09 октября 1992 года № 3612-1 «Основы законодательства Российской Федерации о культуре»;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Закон Российской Федерации от 07.02.92 № 2300-1 «О защите прав потребителей»;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Закон Российской Федерации от 27.04.1993 № 4866-1 "Об обжаловании в суд действий и решений, нарушающих права и свободы граждан";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Указ Президента Российской Федерации от 31.12.1993 № 2334 "О дополнительных гарантиях прав граждан на информацию";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Постановление Правительства Российской Федерации от 25.03.1999 </w:t>
      </w:r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№ 329 "О государственной поддержке театрального искусства в Российской Федерации"; 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Указ Президента Российской Федерации от 01.07.96 № 1010 «О мерах по усилению государственной поддержки культуры и искусства в Российской Федерации»;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Указ Президента Российской Федерации от 07.10.1994 № 1987 «О мерах государственной поддержки народных художественных промыслов</w:t>
      </w:r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 Распоряжение Правительства Российской Федерации от 17.12.2009 №1993-р; </w:t>
      </w:r>
    </w:p>
    <w:p w:rsidR="00C038C0" w:rsidRPr="00006A0C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-Устав </w:t>
      </w:r>
      <w:proofErr w:type="spellStart"/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Сарсинского</w:t>
      </w:r>
      <w:proofErr w:type="spellEnd"/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городского поселения Октябрьского муниципального района Пермского края</w:t>
      </w: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C038C0" w:rsidRPr="00E4499A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Устав </w:t>
      </w:r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бюджетного учреждения культуры «</w:t>
      </w:r>
      <w:proofErr w:type="spellStart"/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Сарсинский</w:t>
      </w:r>
      <w:proofErr w:type="spellEnd"/>
      <w:r w:rsidR="00085E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Дом культуры»</w:t>
      </w:r>
      <w:r w:rsidRPr="00006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038C0" w:rsidRPr="003F4CEB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2.7.</w:t>
      </w:r>
      <w:r w:rsidRPr="0039781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Основаниями для отказа в приеме и регистрации обращения является:</w:t>
      </w:r>
    </w:p>
    <w:p w:rsidR="00C038C0" w:rsidRPr="003F4CEB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отсутствие в обращении Ф.И.О. заявителя физического лица или наименования юридического лица, а так же почтового адреса или иной контактной информации, по которому должен быть направлен ответ;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наличие в обращении вопроса,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невозможность прочтения текста обращения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Pr="003F4CEB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 отказе в приеме и регистрации обращения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сообщается заявителю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письменной форме с обоснованием основания такого отказа 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одного рабочего дня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момента поступления обращения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если фамилия и (или) почтовый адрес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заявителя</w:t>
      </w:r>
      <w:r w:rsidRPr="003F4CE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поддаются прочтению.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2.8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Перечень оснований для отказа в предоставлении муниципальной услуги </w:t>
      </w:r>
    </w:p>
    <w:p w:rsidR="00C038C0" w:rsidRPr="00A2155E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2.8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.1. Основанием для отказа в предоставлении муниципальной услуги являются: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отсутствие информации, запрашиваемой заявителем.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Срок подготовки отказа заявителю составляет 1 рабочий день с момента регистрации запроса заявителя. </w:t>
      </w:r>
    </w:p>
    <w:p w:rsidR="00C038C0" w:rsidRPr="00E4499A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2.9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Муниципальная услуга предоставляется бесплатно.</w:t>
      </w:r>
    </w:p>
    <w:p w:rsidR="00C038C0" w:rsidRPr="008567B1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2.10.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567B1">
        <w:rPr>
          <w:rFonts w:ascii="Times New Roman" w:hAnsi="Times New Roman"/>
          <w:sz w:val="28"/>
          <w:szCs w:val="28"/>
          <w:lang w:val="ru-RU"/>
        </w:rPr>
        <w:t>рок регистрации запроса заявителя о предоставлении муниципальной услуги с момента подачи заявления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составляет один рабочий день.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2.11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F920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Требования к помещениям, в которых предоставляется муниципальная услуга.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2.11</w:t>
      </w:r>
      <w:r w:rsidRPr="005C127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помещении</w:t>
      </w:r>
      <w:r w:rsidRPr="003368C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085E9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МБУК «СДК»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для оказания муниципальной услуги должно быть не менее одного места  для оформления запросов и не менее трех мест для ожидания.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2.11.2. Каждое из мест для оформления запроса должно быть оснащено 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средствами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обеспечивающими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возможность оформления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запроса.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2.11.3. Помещение для оказания муниципальной услуги также должно быть оснащено: </w:t>
      </w:r>
    </w:p>
    <w:p w:rsidR="00C038C0" w:rsidRPr="00F920BC" w:rsidRDefault="00C038C0" w:rsidP="00281396">
      <w:pPr>
        <w:spacing w:after="0" w:line="240" w:lineRule="exact"/>
        <w:ind w:firstLine="709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удобной мебелью, обеспечивающе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й комфорт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ное ожидание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пользователя;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;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информационными стендами со сведениями о порядке предоставления услуги, а также с общей информацией на наиболее часто встречающиеся вопросы, оформленными в соответствии с п. 1.8 Административного регламента</w:t>
      </w:r>
      <w:r w:rsidRPr="00F920B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2.11.4. Помещение должно быть оснащено необходимым оборудованием, позволяющим оказывать муниципальную услугу на высоком  уровне качества и оперативности.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2.11.5. У входа в здание, в котором находится помещение для оказания муниципальной услуги, должна находиться вывеска, содержащая информацию о  наименовании органа, оказывающего муниципальную услугу.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2.11.6. При наличии технической возможности в непосредственной близости от помещения для оказания муниципальной услуги организуются места для парковки автомобильного транспорта.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2.12</w:t>
      </w:r>
      <w:r w:rsidRPr="0040356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Максимальный срок ожидания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очереди составляет 30 минут.      </w:t>
      </w:r>
    </w:p>
    <w:p w:rsidR="00C038C0" w:rsidRPr="00CE45E3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2.13</w:t>
      </w:r>
      <w:r w:rsidRPr="0040356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Регистрация запросов</w:t>
      </w:r>
      <w:r w:rsidRPr="0040356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заявителя о предоставлении муниципальной услуги.</w:t>
      </w:r>
    </w:p>
    <w:p w:rsidR="00C038C0" w:rsidRPr="00CE45E3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Запросы заявителей о пред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оставлении муниципальной услуги</w:t>
      </w:r>
      <w:r w:rsidRPr="00CE4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регистрируются 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журнале регистрации.</w:t>
      </w:r>
    </w:p>
    <w:p w:rsidR="00085E9D" w:rsidRPr="00085E9D" w:rsidRDefault="00085E9D" w:rsidP="00281396">
      <w:pPr>
        <w:tabs>
          <w:tab w:val="left" w:pos="-5529"/>
          <w:tab w:val="left" w:pos="0"/>
          <w:tab w:val="num" w:pos="1418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2.14.</w:t>
      </w:r>
      <w:r w:rsidR="00C038C0" w:rsidRPr="00085E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85E9D">
        <w:rPr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муниципальной услуги: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местной администрации поселения;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руководителя, </w:t>
      </w:r>
      <w:r w:rsidRPr="00085E9D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услуги.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E9D">
        <w:rPr>
          <w:rFonts w:ascii="Times New Roman" w:hAnsi="Times New Roman" w:cs="Times New Roman"/>
          <w:sz w:val="28"/>
          <w:szCs w:val="28"/>
        </w:rPr>
        <w:t>. Иные требования к предъявлению муниципальной услуги: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>
        <w:rPr>
          <w:rFonts w:ascii="Times New Roman" w:hAnsi="Times New Roman" w:cs="Times New Roman"/>
          <w:sz w:val="28"/>
          <w:szCs w:val="28"/>
        </w:rPr>
        <w:t>МБУК «СДК»</w:t>
      </w:r>
      <w:r w:rsidRPr="00085E9D">
        <w:rPr>
          <w:rFonts w:ascii="Times New Roman" w:hAnsi="Times New Roman" w:cs="Times New Roman"/>
          <w:sz w:val="28"/>
          <w:szCs w:val="28"/>
        </w:rPr>
        <w:t>;</w:t>
      </w:r>
    </w:p>
    <w:p w:rsidR="00085E9D" w:rsidRPr="00085E9D" w:rsidRDefault="00085E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E9D">
        <w:rPr>
          <w:rFonts w:ascii="Times New Roman" w:hAnsi="Times New Roman" w:cs="Times New Roman"/>
          <w:sz w:val="28"/>
          <w:szCs w:val="28"/>
        </w:rPr>
        <w:t>- возможность заполнения заявителем запроса и иных документов, необходимых для получения муниципальной услуги.</w:t>
      </w:r>
    </w:p>
    <w:p w:rsidR="00C038C0" w:rsidRPr="00FB03C5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FE7667" w:rsidRPr="00FE7667" w:rsidRDefault="00FE7667" w:rsidP="00FE7667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3.</w:t>
      </w:r>
      <w:r w:rsidR="00281396" w:rsidRPr="00FE766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Состав, последовательность административных процедур </w:t>
      </w:r>
    </w:p>
    <w:p w:rsidR="00C038C0" w:rsidRPr="00FE7667" w:rsidRDefault="00C038C0" w:rsidP="00FE7667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E76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3.1</w:t>
      </w:r>
      <w:r w:rsidRPr="00E4499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Муниципальная услуга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включает в себя следующие административные действия:</w:t>
      </w:r>
    </w:p>
    <w:p w:rsidR="00C038C0" w:rsidRPr="0001048D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3.1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.1</w:t>
      </w:r>
      <w:proofErr w:type="gramStart"/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прием</w:t>
      </w:r>
      <w:proofErr w:type="gramEnd"/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и регистрация обращений: прием устных (по телефону, личном обращении)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письменных (по почте, личном обращении, посредством факсимильной связи)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либо электронных (по электронной почте)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обращений заявителей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;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3.1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.2. подготовка ответа на обращение;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3.1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.3. предоставление ответа заявителю.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Блок-схема последовательности действий при оказании муниципальной услуги размещена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№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 к настоящему административному регламенту.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Прием и регистрация обращения: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.1. основанием для начала административного действия является личное обращение заявителя в устной форме  (поступившее на личном приеме или по телефону)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или в письменной форме (поступившее при личном обращении, по почте, посредством факсимильной связи)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или в электронной форме (по электронной почте)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;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.2. при устном обращении </w:t>
      </w:r>
      <w:r w:rsidR="00085E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художественный руководитель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уточняет у заявителя характер информации, за которой он обратился, предлагает ему выбрать форму ознакомления с информацией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 времени и месте </w:t>
      </w:r>
      <w:r w:rsidRPr="002634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проведения театральных представлений, филармонических и эстрадных концертов и гастрольных мероприятий, киносеансов, анонсы данных мероприятий, проводимых </w:t>
      </w:r>
      <w:r w:rsidR="00085E9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МБУК «СДК»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бумажном носителе (информационные стенды, брошюры);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электронном виде;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путем предоставления устной консультации.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Заявитель выбирает одну или несколько форм ознакомления с информацией. </w:t>
      </w:r>
      <w:r w:rsidR="00085E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Художественный руководитель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осуществляющий индивидуальное информирование, отвечает на вопросы заявителя в доступной для восприятия форме.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.3. при письменном обращении заявителя</w:t>
      </w:r>
      <w:r w:rsidRPr="009C20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либо обращения в электронной форме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юридическим фактом для начала административного действия является поступление письменного обращения, в том числе в виде почтового отправления, сообщения по электронной почте, факсимильной связи. Обращение может содержать сведения о способе информирования о результате предоставления муниципальной услуги: по почте, посредством факсимильной связи, по электронной почте, по телефону посредством устной консультации, путем личного приема и устной ко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нсультации. Обращение должно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содержать почтовый адрес или адрес электронной почты для информирования о результате предоставления муниципальной услуги, а также телефон факса и телефон для прямого устного контакта. Заявитель вправе указать данные контактного лица для информирования о результате предоставления муниципальной услуги.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.4. прием и регистрация обращений (чтение, определение содержания запрашиваемой информации, формирование электронных данных с присвоением регистрационного номера, проверка на повторность) осуществляются с использованием Интегрированной системы электронного документооборота в установленном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день поступления или личного обращения гражданина или в порядке очередности поступления обращений.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3.2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.5. результатом административного действия являются: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регистрация обращения в системе документооборота и направление заявления специалисту, ответственному за рассмотрение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либо отказ в приеме и регистрации обращения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038C0" w:rsidRPr="00A2155E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3.3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Подготовка ответа на письменное обращение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либо сообщение в электронной форме, осуществляется в </w:t>
      </w:r>
      <w:r w:rsidRPr="00A215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течение 3 рабочих дней.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3.3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.1.Основанием для начала административного действия является поступление обращения </w:t>
      </w:r>
      <w:r w:rsidR="008A20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художественному руководителю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3.3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.2. Подготовка ответа производится </w:t>
      </w:r>
      <w:r w:rsidR="008A20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художественным руководителем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в должностные обязанности которого входит соответствующее направление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93F5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3.3.</w:t>
      </w:r>
      <w:r w:rsidR="008A20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Pr="00193F5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Результатом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административного действия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подготовленный ответ, содержащий информацию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 сути вопросов, поднятых в обращении гражданина либо мотивированный отказ в предоставлении ответа.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3129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Основания для отказа указаны в подпункте 2.8.1. настоящего Регламента.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Содержание письма с отказом в рассмотрении вопроса по существу должно включать в себя указание органа, в компетенции которого находится информация, необходимая заявителю.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3.4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Предоставление ответа заявителю.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3.4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.1. Основанием для начала административного действия является наличие ответа на обращение заявителя или письменный ответ гражданину с обоснованием отказа в рассмотрении обращения по существу вопросов. </w:t>
      </w:r>
    </w:p>
    <w:p w:rsidR="00C038C0" w:rsidRPr="000771D2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3.4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.2. </w:t>
      </w:r>
      <w:r w:rsidRPr="009676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Результатом административного действия является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редоставление ответа </w:t>
      </w:r>
      <w:r w:rsidR="008A20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художественным руководителем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заявителю в устной форме (по телефону, лично заявителю) либо в письменном виде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выдача ответа 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 заявителю, по почте, посредством факсимильной связи)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либо в электронной форме (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 электронной почте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Pr="000771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038C0" w:rsidRPr="009676A1" w:rsidRDefault="008A209D" w:rsidP="00281396">
      <w:pPr>
        <w:spacing w:after="0" w:line="240" w:lineRule="exact"/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Художественный руководитель</w:t>
      </w:r>
      <w:r w:rsidR="00C038C0" w:rsidRPr="009676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ведет журнал устных ответов заявителям. </w:t>
      </w:r>
    </w:p>
    <w:p w:rsidR="00C038C0" w:rsidRDefault="00C038C0" w:rsidP="00281396">
      <w:pPr>
        <w:spacing w:after="0" w:line="240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7A784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 </w:t>
      </w:r>
    </w:p>
    <w:p w:rsidR="008A209D" w:rsidRDefault="008A209D" w:rsidP="0028139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09D">
        <w:rPr>
          <w:rFonts w:ascii="Times New Roman" w:hAnsi="Times New Roman"/>
          <w:b/>
          <w:sz w:val="28"/>
          <w:szCs w:val="28"/>
          <w:lang w:val="ru-RU"/>
        </w:rPr>
        <w:t>4. Формы контроля исполнения административного регламента</w:t>
      </w:r>
    </w:p>
    <w:p w:rsidR="00FE7667" w:rsidRPr="008A209D" w:rsidRDefault="00FE7667" w:rsidP="0028139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209D" w:rsidRPr="008A209D" w:rsidRDefault="008A209D" w:rsidP="00281396">
      <w:pPr>
        <w:tabs>
          <w:tab w:val="left" w:pos="-5529"/>
          <w:tab w:val="left" w:pos="0"/>
          <w:tab w:val="left" w:pos="3435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A209D">
        <w:rPr>
          <w:rFonts w:ascii="Times New Roman" w:hAnsi="Times New Roman"/>
          <w:sz w:val="28"/>
          <w:szCs w:val="28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</w:t>
      </w:r>
      <w:r>
        <w:rPr>
          <w:rFonts w:ascii="Times New Roman" w:hAnsi="Times New Roman"/>
          <w:sz w:val="28"/>
          <w:szCs w:val="28"/>
          <w:lang w:val="ru-RU"/>
        </w:rPr>
        <w:t>директором МБУК «СДК»</w:t>
      </w:r>
      <w:r w:rsidRPr="008A209D">
        <w:rPr>
          <w:rFonts w:ascii="Times New Roman" w:hAnsi="Times New Roman"/>
          <w:sz w:val="28"/>
          <w:szCs w:val="28"/>
          <w:lang w:val="ru-RU"/>
        </w:rPr>
        <w:t>.</w:t>
      </w:r>
    </w:p>
    <w:p w:rsidR="008A209D" w:rsidRPr="008A209D" w:rsidRDefault="008A209D" w:rsidP="00281396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8A209D">
        <w:rPr>
          <w:sz w:val="28"/>
          <w:szCs w:val="28"/>
        </w:rPr>
        <w:t>4.2. Лица, ответственные за исполнение настоящего административного регламента несут персональную ответственность за соблюдение сроков и порядка предоставления муниципальной услуги</w:t>
      </w:r>
    </w:p>
    <w:p w:rsidR="008A209D" w:rsidRPr="008A209D" w:rsidRDefault="008A209D" w:rsidP="00281396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8A209D">
        <w:rPr>
          <w:sz w:val="28"/>
          <w:szCs w:val="28"/>
        </w:rPr>
        <w:t>4.3. Персональная ответственность лиц, ответственных за исполнение настоящего административного регламента, закрепляется в должностных инструкциях в соответствии с требованиями законодательства Российской Федерации.</w:t>
      </w:r>
    </w:p>
    <w:p w:rsidR="008A209D" w:rsidRPr="008A209D" w:rsidRDefault="008A209D" w:rsidP="00281396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8A209D">
        <w:rPr>
          <w:sz w:val="28"/>
          <w:szCs w:val="28"/>
        </w:rPr>
        <w:t xml:space="preserve">4.4. Текущий контроль осуществляется </w:t>
      </w:r>
      <w:r>
        <w:rPr>
          <w:sz w:val="28"/>
          <w:szCs w:val="28"/>
        </w:rPr>
        <w:t>директором МБУК «СДК»</w:t>
      </w:r>
      <w:r w:rsidRPr="008A209D">
        <w:rPr>
          <w:sz w:val="28"/>
          <w:szCs w:val="28"/>
        </w:rPr>
        <w:t xml:space="preserve"> путем проведения проверок соблюдения и исполнения лицами, ответственными за исполнение положений настоящего административного регламента, иных нормативных правовых актов Российской Федерации.</w:t>
      </w:r>
    </w:p>
    <w:p w:rsidR="008A209D" w:rsidRPr="008A209D" w:rsidRDefault="008A209D" w:rsidP="00281396">
      <w:pPr>
        <w:pStyle w:val="a5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8A209D">
        <w:rPr>
          <w:sz w:val="28"/>
          <w:szCs w:val="28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должностных лиц местного самоуправления.</w:t>
      </w:r>
    </w:p>
    <w:p w:rsidR="008A209D" w:rsidRPr="008A209D" w:rsidRDefault="008A209D" w:rsidP="00281396">
      <w:pPr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A209D">
        <w:rPr>
          <w:rFonts w:ascii="Times New Roman" w:hAnsi="Times New Roman"/>
          <w:sz w:val="28"/>
          <w:szCs w:val="28"/>
          <w:lang w:val="ru-RU"/>
        </w:rPr>
        <w:t>4.6. По результатам проведенных проверок, в случае выявления нарушений прав граждан и юридических лиц,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A209D" w:rsidRPr="008A209D" w:rsidRDefault="008A209D" w:rsidP="00281396">
      <w:pPr>
        <w:spacing w:after="0"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A209D" w:rsidRPr="008A209D" w:rsidRDefault="008A209D" w:rsidP="00281396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09D">
        <w:rPr>
          <w:rFonts w:ascii="Times New Roman" w:hAnsi="Times New Roman"/>
          <w:b/>
          <w:sz w:val="28"/>
          <w:szCs w:val="28"/>
          <w:lang w:val="ru-RU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8A209D" w:rsidRPr="008A209D" w:rsidRDefault="008A20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209D" w:rsidRPr="008A209D" w:rsidRDefault="008A20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09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должностных лиц местного самоуправления принятых в ходе предоставления муниципальной  услуги.</w:t>
      </w:r>
    </w:p>
    <w:p w:rsidR="008A209D" w:rsidRPr="008A209D" w:rsidRDefault="008A20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09D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заявителя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директором МБУК «СДК»</w:t>
      </w: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пятнадцати рабочих дней со дня ее регистрации. В случае обжалования отказа должностного лица,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 со дня ее регистрации.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5.5. По результатам рассмотрения жалобы </w:t>
      </w:r>
      <w:r w:rsidR="0045686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МБУК «СДК» </w:t>
      </w:r>
      <w:r w:rsidRPr="008A209D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A209D" w:rsidRPr="008A209D" w:rsidRDefault="008A209D" w:rsidP="00281396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56864">
        <w:rPr>
          <w:rFonts w:ascii="Times New Roman" w:hAnsi="Times New Roman" w:cs="Times New Roman"/>
          <w:color w:val="000000"/>
          <w:sz w:val="28"/>
          <w:szCs w:val="28"/>
        </w:rPr>
        <w:t>директор МБУК «СДК»</w:t>
      </w:r>
      <w:r w:rsidRPr="008A209D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8A209D" w:rsidRPr="008A209D" w:rsidRDefault="008A209D" w:rsidP="00281396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209D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8A209D" w:rsidRPr="00891D2F" w:rsidRDefault="008A209D" w:rsidP="008A209D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209D" w:rsidRPr="008A209D" w:rsidRDefault="008A209D" w:rsidP="008A209D">
      <w:pPr>
        <w:autoSpaceDE w:val="0"/>
        <w:autoSpaceDN w:val="0"/>
        <w:adjustRightInd w:val="0"/>
        <w:spacing w:line="240" w:lineRule="exact"/>
        <w:ind w:firstLine="72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281396" w:rsidRDefault="00281396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C038C0" w:rsidRDefault="00C038C0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:rsidR="00FC7A85" w:rsidRDefault="00FC7A85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FC7A85" w:rsidRDefault="00FC7A85" w:rsidP="00C038C0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4389" w:type="dxa"/>
        <w:tblLook w:val="04A0" w:firstRow="1" w:lastRow="0" w:firstColumn="1" w:lastColumn="0" w:noHBand="0" w:noVBand="1"/>
      </w:tblPr>
      <w:tblGrid>
        <w:gridCol w:w="4989"/>
      </w:tblGrid>
      <w:tr w:rsidR="00C038C0" w:rsidRPr="00E4499A" w:rsidTr="00F06600">
        <w:tc>
          <w:tcPr>
            <w:tcW w:w="4989" w:type="dxa"/>
          </w:tcPr>
          <w:p w:rsidR="00C038C0" w:rsidRPr="00221692" w:rsidRDefault="00C038C0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Приложение </w:t>
            </w:r>
            <w:r w:rsidR="00BC75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  <w:p w:rsidR="00C038C0" w:rsidRPr="00D168C6" w:rsidRDefault="00C038C0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D16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D16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Административному регламенту </w:t>
            </w:r>
          </w:p>
          <w:p w:rsidR="00C038C0" w:rsidRPr="00E4499A" w:rsidRDefault="00C038C0" w:rsidP="0045686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C038C0" w:rsidRPr="00AE63F1" w:rsidRDefault="00C038C0" w:rsidP="00C038C0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E63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Блок-схема </w:t>
      </w:r>
    </w:p>
    <w:p w:rsidR="00456864" w:rsidRDefault="00C038C0" w:rsidP="00456864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3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последовательности действий при оказании муниципальной услуги </w:t>
      </w:r>
      <w:r w:rsidR="00456864" w:rsidRPr="00C038C0">
        <w:rPr>
          <w:rFonts w:ascii="Times New Roman" w:hAnsi="Times New Roman"/>
          <w:b/>
          <w:sz w:val="28"/>
          <w:szCs w:val="28"/>
          <w:lang w:val="ru-RU"/>
        </w:rPr>
        <w:t xml:space="preserve">«Предоставление информации о времени и месте проведения театральных </w:t>
      </w:r>
    </w:p>
    <w:p w:rsidR="00456864" w:rsidRDefault="00456864" w:rsidP="00456864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представлений, </w:t>
      </w:r>
      <w:r>
        <w:rPr>
          <w:rFonts w:ascii="Times New Roman" w:hAnsi="Times New Roman"/>
          <w:b/>
          <w:sz w:val="28"/>
          <w:szCs w:val="28"/>
          <w:lang w:val="ru-RU"/>
        </w:rPr>
        <w:t>ф</w:t>
      </w:r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илармонических и эстрадных концертов и </w:t>
      </w:r>
    </w:p>
    <w:p w:rsidR="00C038C0" w:rsidRPr="008B3A0F" w:rsidRDefault="00456864" w:rsidP="00FE7667">
      <w:pPr>
        <w:tabs>
          <w:tab w:val="left" w:pos="-5529"/>
          <w:tab w:val="left" w:pos="1843"/>
        </w:tabs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proofErr w:type="gramStart"/>
      <w:r w:rsidRPr="00C038C0">
        <w:rPr>
          <w:rFonts w:ascii="Times New Roman" w:hAnsi="Times New Roman"/>
          <w:b/>
          <w:sz w:val="28"/>
          <w:szCs w:val="28"/>
          <w:lang w:val="ru-RU"/>
        </w:rPr>
        <w:t>гастрольных</w:t>
      </w:r>
      <w:proofErr w:type="gramEnd"/>
      <w:r w:rsidRPr="00C038C0">
        <w:rPr>
          <w:rFonts w:ascii="Times New Roman" w:hAnsi="Times New Roman"/>
          <w:b/>
          <w:sz w:val="28"/>
          <w:szCs w:val="28"/>
          <w:lang w:val="ru-RU"/>
        </w:rPr>
        <w:t xml:space="preserve"> мероприятий театров и филармоний, киносеансов,</w:t>
      </w:r>
      <w:r w:rsidR="00FE76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038C0">
        <w:rPr>
          <w:rFonts w:ascii="Times New Roman" w:hAnsi="Times New Roman"/>
          <w:b/>
          <w:sz w:val="28"/>
          <w:szCs w:val="28"/>
          <w:lang w:val="ru-RU"/>
        </w:rPr>
        <w:t>анонсы данных мероприятий»</w:t>
      </w:r>
    </w:p>
    <w:p w:rsidR="00C038C0" w:rsidRPr="00A41427" w:rsidRDefault="00FE7667" w:rsidP="00C038C0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172200" cy="732155"/>
                <wp:effectExtent l="13335" t="10160" r="5715" b="1016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64" w:rsidRPr="00456864" w:rsidRDefault="00C038C0" w:rsidP="00456864">
                            <w:pPr>
                              <w:tabs>
                                <w:tab w:val="left" w:pos="-5529"/>
                                <w:tab w:val="left" w:pos="1843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128B3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Прием  и регистрация обращений заявителей о </w:t>
                            </w:r>
                            <w:r w:rsidR="00456864" w:rsidRPr="0045686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Предоставление информации о времени и месте проведения театральных представлений, филармонических и эстрадных концертов и </w:t>
                            </w:r>
                          </w:p>
                          <w:p w:rsidR="00C038C0" w:rsidRDefault="00456864" w:rsidP="00456864">
                            <w:pPr>
                              <w:tabs>
                                <w:tab w:val="left" w:pos="-5529"/>
                                <w:tab w:val="left" w:pos="1843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45686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гастрольных</w:t>
                            </w:r>
                            <w:proofErr w:type="gramEnd"/>
                            <w:r w:rsidRPr="0045686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мероприятий театров и филармоний, киносеансов,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45686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анонсы данных мероприятий</w:t>
                            </w:r>
                          </w:p>
                          <w:p w:rsidR="00BC75B4" w:rsidRPr="00456864" w:rsidRDefault="00BC75B4" w:rsidP="00456864">
                            <w:pPr>
                              <w:tabs>
                                <w:tab w:val="left" w:pos="-5529"/>
                                <w:tab w:val="left" w:pos="1843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.3pt;width:486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">
                <v:textbox>
                  <w:txbxContent>
                    <w:p w:rsidR="00456864" w:rsidRPr="00456864" w:rsidRDefault="00C038C0" w:rsidP="00456864">
                      <w:pPr>
                        <w:tabs>
                          <w:tab w:val="left" w:pos="-5529"/>
                          <w:tab w:val="left" w:pos="1843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r w:rsidRPr="002128B3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Прием  и регистрация обращений заявителей о </w:t>
                      </w:r>
                      <w:r w:rsidR="00456864" w:rsidRPr="00456864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Предоставление информации о времени и месте проведения театральных представлений, филармонических и эстрадных концертов и </w:t>
                      </w:r>
                    </w:p>
                    <w:p w:rsidR="00C038C0" w:rsidRDefault="00456864" w:rsidP="00456864">
                      <w:pPr>
                        <w:tabs>
                          <w:tab w:val="left" w:pos="-5529"/>
                          <w:tab w:val="left" w:pos="1843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456864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гастрольных</w:t>
                      </w:r>
                      <w:proofErr w:type="gramEnd"/>
                      <w:r w:rsidRPr="00456864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мероприятий театров и филармоний, киносеансов,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456864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анонсы данных мероприятий</w:t>
                      </w:r>
                    </w:p>
                    <w:p w:rsidR="00BC75B4" w:rsidRPr="00456864" w:rsidRDefault="00BC75B4" w:rsidP="00456864">
                      <w:pPr>
                        <w:tabs>
                          <w:tab w:val="left" w:pos="-5529"/>
                          <w:tab w:val="left" w:pos="1843"/>
                        </w:tabs>
                        <w:spacing w:after="0" w:line="240" w:lineRule="exact"/>
                        <w:jc w:val="center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8C0" w:rsidRPr="00A41427" w:rsidRDefault="00C038C0" w:rsidP="00C038C0">
      <w:pPr>
        <w:rPr>
          <w:lang w:val="ru-RU"/>
        </w:rPr>
      </w:pPr>
    </w:p>
    <w:p w:rsidR="00C038C0" w:rsidRPr="00A41427" w:rsidRDefault="00FE7667" w:rsidP="00C038C0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</wp:posOffset>
                </wp:positionV>
                <wp:extent cx="635" cy="199390"/>
                <wp:effectExtent l="60960" t="8890" r="52705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3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pt;margin-top:18.9pt;width:.05pt;height:15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438400" cy="1047750"/>
                <wp:effectExtent l="13335" t="7620" r="571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8817C7" w:rsidRDefault="00C038C0" w:rsidP="00C038C0">
                            <w:pPr>
                              <w:spacing w:after="0" w:line="240" w:lineRule="exact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Обращение поступило в</w:t>
                            </w:r>
                            <w:r w:rsidRPr="008817C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письменной форме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либо электронной форме</w:t>
                            </w:r>
                            <w:r w:rsidRPr="008817C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8817C7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(поступившее при личном обращении, по почте, по электронной почте, посредством факсимильной связи)</w:t>
                            </w:r>
                          </w:p>
                          <w:p w:rsidR="00C038C0" w:rsidRPr="00B72346" w:rsidRDefault="00C038C0" w:rsidP="00C038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1pt;margin-top:1.55pt;width:192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">
                <v:textbox>
                  <w:txbxContent>
                    <w:p w:rsidR="00C038C0" w:rsidRPr="008817C7" w:rsidRDefault="00C038C0" w:rsidP="00C038C0">
                      <w:pPr>
                        <w:spacing w:after="0" w:line="240" w:lineRule="exact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Обращение поступило в</w:t>
                      </w:r>
                      <w:r w:rsidRPr="008817C7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письменной форме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либо электронной форме</w:t>
                      </w:r>
                      <w:r w:rsidRPr="008817C7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8817C7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(поступившее при личном обращении, по почте, по электронной почте, посредством факсимильной связи)</w:t>
                      </w:r>
                    </w:p>
                    <w:p w:rsidR="00C038C0" w:rsidRPr="00B72346" w:rsidRDefault="00C038C0" w:rsidP="00C038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210820</wp:posOffset>
                </wp:positionV>
                <wp:extent cx="0" cy="136525"/>
                <wp:effectExtent l="60960" t="8255" r="53340" b="1714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33B3" id="AutoShape 4" o:spid="_x0000_s1026" type="#_x0000_t32" style="position:absolute;margin-left:5in;margin-top:16.6pt;width:0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W3MA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2905125" cy="542925"/>
                <wp:effectExtent l="13335" t="7620" r="5715" b="1143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5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270388" w:rsidRDefault="00C038C0" w:rsidP="00C038C0">
                            <w:pPr>
                              <w:spacing w:after="0" w:line="240" w:lineRule="exac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Обращение поступило в</w:t>
                            </w:r>
                            <w:r w:rsidRPr="0027038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устной форме </w:t>
                            </w:r>
                            <w:r w:rsidRPr="00270388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(поступившее на личном приеме или по телефону)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</w:t>
                            </w:r>
                          </w:p>
                          <w:p w:rsidR="00C038C0" w:rsidRPr="00B72346" w:rsidRDefault="00C038C0" w:rsidP="00C038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9pt;margin-top:10.55pt;width:228.75pt;height:42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">
                <v:textbox>
                  <w:txbxContent>
                    <w:p w:rsidR="00C038C0" w:rsidRPr="00270388" w:rsidRDefault="00C038C0" w:rsidP="00C038C0">
                      <w:pPr>
                        <w:spacing w:after="0" w:line="240" w:lineRule="exact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Обращение поступило в</w:t>
                      </w:r>
                      <w:r w:rsidRPr="00270388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устной форме </w:t>
                      </w:r>
                      <w:r w:rsidRPr="00270388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(поступившее на личном приеме или по телефону)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</w:t>
                      </w:r>
                    </w:p>
                    <w:p w:rsidR="00C038C0" w:rsidRPr="00B72346" w:rsidRDefault="00C038C0" w:rsidP="00C038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8C0" w:rsidRPr="00A41427" w:rsidRDefault="00C038C0" w:rsidP="00C038C0">
      <w:pPr>
        <w:rPr>
          <w:lang w:val="ru-RU"/>
        </w:rPr>
      </w:pPr>
    </w:p>
    <w:p w:rsidR="00C038C0" w:rsidRPr="00A41427" w:rsidRDefault="00FE7667" w:rsidP="00C038C0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635" cy="203200"/>
                <wp:effectExtent l="60960" t="8255" r="52705" b="1714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E6FF" id="AutoShape 7" o:spid="_x0000_s1026" type="#_x0000_t32" style="position:absolute;margin-left:126pt;margin-top:7.5pt;width:.0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BNQ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038C0" w:rsidRDefault="00FE7667" w:rsidP="00C038C0">
      <w:pPr>
        <w:tabs>
          <w:tab w:val="left" w:pos="5250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151765</wp:posOffset>
                </wp:positionV>
                <wp:extent cx="635" cy="342900"/>
                <wp:effectExtent l="60960" t="8255" r="52705" b="2032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BCAA" id="AutoShape 13" o:spid="_x0000_s1026" type="#_x0000_t32" style="position:absolute;margin-left:5in;margin-top:11.95pt;width: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LV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kEZ0DQYFwBfpXa2dAiPaln86TpN4eUrjqiWh69X84GgrMQkbwJCRtnoMx++KQZ+BAo&#10;ENk6NbYPKYEHdIpDOd+Hwk8eUTicT2cYUTif5pNlG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2905125" cy="3653790"/>
                <wp:effectExtent l="13335" t="8255" r="5715" b="508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Default="00655876" w:rsidP="00C038C0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Предоставление информации</w:t>
                            </w:r>
                            <w:r w:rsidR="00C038C0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заявителю о времени и месте </w:t>
                            </w:r>
                            <w:r w:rsidR="00C038C0" w:rsidRPr="002128B3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проведения </w:t>
                            </w:r>
                            <w:r w:rsidR="00FE7667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поселенческих </w:t>
                            </w:r>
                            <w:r w:rsidR="00C038C0" w:rsidRPr="002128B3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мероприятий, театральных представлений, филармонических и </w:t>
                            </w:r>
                            <w:proofErr w:type="gramStart"/>
                            <w:r w:rsidR="00C038C0" w:rsidRPr="002128B3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эстрадных концертов</w:t>
                            </w:r>
                            <w:proofErr w:type="gramEnd"/>
                            <w:r w:rsidR="00C038C0" w:rsidRPr="002128B3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и гастрольных мероприятий, киносеансов, анонсы данных мероприятий, проводимых учреждени</w:t>
                            </w:r>
                            <w:r w:rsidR="00FE7667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е</w:t>
                            </w:r>
                            <w:r w:rsidR="00C038C0" w:rsidRPr="002128B3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м культуры</w:t>
                            </w:r>
                            <w:r w:rsidR="00C038C0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:</w:t>
                            </w:r>
                          </w:p>
                          <w:p w:rsidR="00C038C0" w:rsidRDefault="00C038C0" w:rsidP="00C038C0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  <w:r w:rsidRPr="00B7234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путем предоставления устной консультации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;</w:t>
                            </w:r>
                          </w:p>
                          <w:p w:rsidR="00C038C0" w:rsidRDefault="00C038C0" w:rsidP="00C038C0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посредством направления:</w:t>
                            </w:r>
                          </w:p>
                          <w:p w:rsidR="00C038C0" w:rsidRPr="00B72346" w:rsidRDefault="00C038C0" w:rsidP="00C038C0">
                            <w:pPr>
                              <w:spacing w:after="0" w:line="240" w:lineRule="auto"/>
                              <w:ind w:firstLine="425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-к </w:t>
                            </w:r>
                            <w:r w:rsidRPr="00B7234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информационны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м</w:t>
                            </w:r>
                            <w:r w:rsidRPr="00B7234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стенд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ам или предоставлением соответствующих</w:t>
                            </w:r>
                            <w:r w:rsidRPr="00B7234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брошюр;</w:t>
                            </w:r>
                          </w:p>
                          <w:p w:rsidR="00C038C0" w:rsidRPr="00B72346" w:rsidRDefault="00C038C0" w:rsidP="00C038C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firstLine="426"/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-к источникам размещения  запрашиваемой информации </w:t>
                            </w:r>
                            <w:r w:rsidRPr="00B7234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в электронном виде (в том числе на сайт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</w:t>
                            </w:r>
                            <w:proofErr w:type="spellStart"/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Сарсинского</w:t>
                            </w:r>
                            <w:proofErr w:type="spellEnd"/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городского поселения Октябрьского му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ниципального района</w:t>
                            </w:r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Пермского края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).</w:t>
                            </w:r>
                          </w:p>
                          <w:p w:rsidR="00C038C0" w:rsidRPr="00B72346" w:rsidRDefault="00C038C0" w:rsidP="00C038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9pt;margin-top:1.45pt;width:228.75pt;height:2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">
                <v:textbox>
                  <w:txbxContent>
                    <w:p w:rsidR="00C038C0" w:rsidRDefault="00655876" w:rsidP="00C038C0">
                      <w:pPr>
                        <w:spacing w:after="0" w:line="240" w:lineRule="auto"/>
                        <w:ind w:firstLine="425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Предоставление информации</w:t>
                      </w:r>
                      <w:r w:rsidR="00C038C0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заявителю о времени и месте </w:t>
                      </w:r>
                      <w:r w:rsidR="00C038C0" w:rsidRPr="002128B3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проведения </w:t>
                      </w:r>
                      <w:r w:rsidR="00FE7667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поселенческих </w:t>
                      </w:r>
                      <w:r w:rsidR="00C038C0" w:rsidRPr="002128B3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мероприятий, театральных представлений, филармонических и </w:t>
                      </w:r>
                      <w:proofErr w:type="gramStart"/>
                      <w:r w:rsidR="00C038C0" w:rsidRPr="002128B3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эстрадных концертов</w:t>
                      </w:r>
                      <w:proofErr w:type="gramEnd"/>
                      <w:r w:rsidR="00C038C0" w:rsidRPr="002128B3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и гастрольных мероприятий, киносеансов, анонсы данных мероприятий, проводимых учреждени</w:t>
                      </w:r>
                      <w:r w:rsidR="00FE7667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е</w:t>
                      </w:r>
                      <w:r w:rsidR="00C038C0" w:rsidRPr="002128B3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м культуры</w:t>
                      </w:r>
                      <w:r w:rsidR="00C038C0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:</w:t>
                      </w:r>
                    </w:p>
                    <w:p w:rsidR="00C038C0" w:rsidRDefault="00C038C0" w:rsidP="00C038C0">
                      <w:pPr>
                        <w:spacing w:after="0" w:line="240" w:lineRule="auto"/>
                        <w:ind w:firstLine="425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  <w:r w:rsidRPr="00B7234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путем предоставления устной консультации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;</w:t>
                      </w:r>
                    </w:p>
                    <w:p w:rsidR="00C038C0" w:rsidRDefault="00C038C0" w:rsidP="00C038C0">
                      <w:pPr>
                        <w:spacing w:after="0" w:line="240" w:lineRule="auto"/>
                        <w:ind w:firstLine="425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посредством направления:</w:t>
                      </w:r>
                    </w:p>
                    <w:p w:rsidR="00C038C0" w:rsidRPr="00B72346" w:rsidRDefault="00C038C0" w:rsidP="00C038C0">
                      <w:pPr>
                        <w:spacing w:after="0" w:line="240" w:lineRule="auto"/>
                        <w:ind w:firstLine="425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-к </w:t>
                      </w:r>
                      <w:r w:rsidRPr="00B7234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информационны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м</w:t>
                      </w:r>
                      <w:r w:rsidRPr="00B7234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стенд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ам или предоставлением соответствующих</w:t>
                      </w:r>
                      <w:r w:rsidRPr="00B7234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брошюр;</w:t>
                      </w:r>
                    </w:p>
                    <w:p w:rsidR="00C038C0" w:rsidRPr="00B72346" w:rsidRDefault="00C038C0" w:rsidP="00C038C0">
                      <w:pPr>
                        <w:tabs>
                          <w:tab w:val="left" w:pos="709"/>
                        </w:tabs>
                        <w:spacing w:after="0" w:line="240" w:lineRule="auto"/>
                        <w:ind w:firstLine="426"/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-к источникам размещения  запрашиваемой информации </w:t>
                      </w:r>
                      <w:r w:rsidRPr="00B7234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в электронном виде (в том числе на сайт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</w:t>
                      </w:r>
                      <w:proofErr w:type="spellStart"/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Сарсинского</w:t>
                      </w:r>
                      <w:proofErr w:type="spellEnd"/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городского поселения Октябрьского му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ниципального района</w:t>
                      </w:r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Пермского края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).</w:t>
                      </w:r>
                    </w:p>
                    <w:p w:rsidR="00C038C0" w:rsidRPr="00B72346" w:rsidRDefault="00C038C0" w:rsidP="00C038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8C0" w:rsidRPr="00A41427" w:rsidRDefault="00FE7667" w:rsidP="00655876">
      <w:pPr>
        <w:tabs>
          <w:tab w:val="left" w:pos="5250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189865</wp:posOffset>
                </wp:positionV>
                <wp:extent cx="1085850" cy="2188210"/>
                <wp:effectExtent l="9525" t="825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E137E4" w:rsidRDefault="00C038C0" w:rsidP="00C038C0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При наличии оснований</w:t>
                            </w:r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для отказа в регистрации заявления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,  не позднее 1 дня с момента поступления обращения,  п</w:t>
                            </w:r>
                            <w:r w:rsidRPr="00E137E4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ринимается решение об отказе в приеме и регистрации обращения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88.2pt;margin-top:14.95pt;width:85.5pt;height:17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">
                <v:textbox>
                  <w:txbxContent>
                    <w:p w:rsidR="00C038C0" w:rsidRPr="00E137E4" w:rsidRDefault="00C038C0" w:rsidP="00C038C0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При наличии оснований</w:t>
                      </w:r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для отказа в регистрации заявления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,  не позднее 1 дня с момента поступления обращения,  п</w:t>
                      </w:r>
                      <w:r w:rsidRPr="00E137E4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ринимается решение об отказе в приеме и регистрации обращения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189865</wp:posOffset>
                </wp:positionV>
                <wp:extent cx="1556385" cy="524510"/>
                <wp:effectExtent l="9525" t="8255" r="5715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594282" w:rsidRDefault="00655876" w:rsidP="00655876">
                            <w:pPr>
                              <w:spacing w:after="0" w:line="240" w:lineRule="exact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lang w:val="ru-RU" w:eastAsia="ru-RU" w:bidi="ar-SA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252.45pt;margin-top:14.95pt;width:122.55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">
                <v:textbox>
                  <w:txbxContent>
                    <w:p w:rsidR="00C038C0" w:rsidRPr="00594282" w:rsidRDefault="00655876" w:rsidP="00655876">
                      <w:pPr>
                        <w:spacing w:after="0" w:line="240" w:lineRule="exact"/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lang w:val="ru-RU" w:eastAsia="ru-RU" w:bidi="ar-SA"/>
                        </w:rPr>
                        <w:t>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255905</wp:posOffset>
                </wp:positionV>
                <wp:extent cx="0" cy="133350"/>
                <wp:effectExtent l="60960" t="7620" r="53340" b="209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543D" id="AutoShape 12" o:spid="_x0000_s1026" type="#_x0000_t32" style="position:absolute;margin-left:375pt;margin-top:20.15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tw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245745</wp:posOffset>
                </wp:positionV>
                <wp:extent cx="0" cy="133350"/>
                <wp:effectExtent l="60960" t="6985" r="53340" b="215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13A3" id="AutoShape 8" o:spid="_x0000_s1026" type="#_x0000_t32" style="position:absolute;margin-left:315pt;margin-top:19.35pt;width:0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/+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C038C0" w:rsidRPr="00A41427">
        <w:rPr>
          <w:lang w:val="ru-RU"/>
        </w:rPr>
        <w:tab/>
      </w: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FE7667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58420</wp:posOffset>
                </wp:positionV>
                <wp:extent cx="4445" cy="341630"/>
                <wp:effectExtent l="61595" t="8890" r="48260" b="209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6F79" id="AutoShape 15" o:spid="_x0000_s1026" type="#_x0000_t32" style="position:absolute;margin-left:314.3pt;margin-top:4.6pt;width:.35pt;height:26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B0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FE7667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1447800" cy="919480"/>
                <wp:effectExtent l="13335" t="7620" r="5715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5965D3" w:rsidRDefault="00C038C0" w:rsidP="00C038C0">
                            <w:pPr>
                              <w:spacing w:after="0" w:line="240" w:lineRule="auto"/>
                              <w:ind w:left="-142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Подготовка  </w:t>
                            </w:r>
                            <w:r w:rsidRPr="009343AF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ответ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а</w:t>
                            </w:r>
                            <w:r w:rsidRPr="009343AF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 на письменное обращение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 заявителя в течени</w:t>
                            </w:r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 3</w:t>
                            </w:r>
                            <w:r w:rsidR="00655876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-х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261pt;margin-top:3.9pt;width:114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">
                <v:textbox>
                  <w:txbxContent>
                    <w:p w:rsidR="00C038C0" w:rsidRPr="005965D3" w:rsidRDefault="00C038C0" w:rsidP="00C038C0">
                      <w:pPr>
                        <w:spacing w:after="0" w:line="240" w:lineRule="auto"/>
                        <w:ind w:left="-142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Подготовка  </w:t>
                      </w:r>
                      <w:r w:rsidRPr="009343AF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ответ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а</w:t>
                      </w:r>
                      <w:r w:rsidRPr="009343AF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 на письменное обращение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 заявителя в течени</w:t>
                      </w:r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 3</w:t>
                      </w:r>
                      <w:r w:rsidR="00655876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-х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FE7667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92710</wp:posOffset>
                </wp:positionV>
                <wp:extent cx="4445" cy="1566545"/>
                <wp:effectExtent l="61595" t="12700" r="48260" b="2095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56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0139" id="AutoShape 21" o:spid="_x0000_s1026" type="#_x0000_t32" style="position:absolute;margin-left:314.3pt;margin-top:7.3pt;width:.35pt;height:123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PTPAIAAGs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C038C0" w:rsidRDefault="00FE7667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139065</wp:posOffset>
                </wp:positionV>
                <wp:extent cx="635" cy="180975"/>
                <wp:effectExtent l="57785" t="5715" r="55880" b="2286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2301" id="AutoShape 19" o:spid="_x0000_s1026" type="#_x0000_t32" style="position:absolute;margin-left:437pt;margin-top:10.95pt;width:.0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LANg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FE7667" w:rsidP="00456864">
      <w:pPr>
        <w:spacing w:after="0" w:line="240" w:lineRule="auto"/>
        <w:ind w:right="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144780</wp:posOffset>
                </wp:positionV>
                <wp:extent cx="1443355" cy="2910205"/>
                <wp:effectExtent l="8255" t="9525" r="5715" b="1397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5965D3" w:rsidRDefault="00C038C0" w:rsidP="00C038C0">
                            <w:pPr>
                              <w:spacing w:after="0" w:line="240" w:lineRule="exact"/>
                              <w:rPr>
                                <w:sz w:val="22"/>
                                <w:lang w:val="ru-RU"/>
                              </w:rPr>
                            </w:pPr>
                            <w:r w:rsidRPr="005965D3">
                              <w:rPr>
                                <w:rFonts w:ascii="Times New Roman" w:hAnsi="Times New Roman"/>
                                <w:sz w:val="22"/>
                                <w:lang w:val="ru-RU"/>
                              </w:rPr>
                              <w:t xml:space="preserve">Направление отказа заявителю с обоснованием причин такого отказа и указанием органа, </w:t>
                            </w:r>
                            <w:r w:rsidRPr="005965D3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в компетенции которого находится информация, необходимая заявителю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 xml:space="preserve"> в течении 1 дня с момента поступления соответствующего обращения</w:t>
                            </w:r>
                          </w:p>
                          <w:p w:rsidR="00C038C0" w:rsidRPr="00F434B5" w:rsidRDefault="00C038C0" w:rsidP="00C038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381.35pt;margin-top:11.4pt;width:113.65pt;height:2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">
                <v:textbox>
                  <w:txbxContent>
                    <w:p w:rsidR="00C038C0" w:rsidRPr="005965D3" w:rsidRDefault="00C038C0" w:rsidP="00C038C0">
                      <w:pPr>
                        <w:spacing w:after="0" w:line="240" w:lineRule="exact"/>
                        <w:rPr>
                          <w:sz w:val="22"/>
                          <w:lang w:val="ru-RU"/>
                        </w:rPr>
                      </w:pPr>
                      <w:r w:rsidRPr="005965D3">
                        <w:rPr>
                          <w:rFonts w:ascii="Times New Roman" w:hAnsi="Times New Roman"/>
                          <w:sz w:val="22"/>
                          <w:lang w:val="ru-RU"/>
                        </w:rPr>
                        <w:t xml:space="preserve">Направление отказа заявителю с обоснованием причин такого отказа и указанием органа, </w:t>
                      </w:r>
                      <w:r w:rsidRPr="005965D3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в компетенции которого находится информация, необходимая заявителю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 xml:space="preserve"> в течении 1 дня с момента поступления соответствующего обращения</w:t>
                      </w:r>
                    </w:p>
                    <w:p w:rsidR="00C038C0" w:rsidRPr="00F434B5" w:rsidRDefault="00C038C0" w:rsidP="00C038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655876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E7667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81915</wp:posOffset>
                </wp:positionV>
                <wp:extent cx="3076575" cy="1693545"/>
                <wp:effectExtent l="13335" t="7620" r="5715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C0" w:rsidRPr="005965D3" w:rsidRDefault="00C038C0" w:rsidP="00C038C0">
                            <w:pPr>
                              <w:spacing w:after="0" w:line="240" w:lineRule="auto"/>
                              <w:rPr>
                                <w:sz w:val="22"/>
                                <w:lang w:val="ru-RU"/>
                              </w:rPr>
                            </w:pPr>
                            <w:r w:rsidRPr="005965D3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Предоставление ответа заявителю в устной форме (по телефону, лично заявителю), либо в письменном виде (лично заявителю, по почте, по электронной почте, посредством факсимильной связи) (в зависимости от способа доставки ответа, указанного в письменном обращении, или способа обращения заинтересованного лица за информацией)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8"/>
                                <w:lang w:val="ru-RU" w:eastAsia="ru-RU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126pt;margin-top:6.45pt;width:242.25pt;height:1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">
                <v:textbox>
                  <w:txbxContent>
                    <w:p w:rsidR="00C038C0" w:rsidRPr="005965D3" w:rsidRDefault="00C038C0" w:rsidP="00C038C0">
                      <w:pPr>
                        <w:spacing w:after="0" w:line="240" w:lineRule="auto"/>
                        <w:rPr>
                          <w:sz w:val="22"/>
                          <w:lang w:val="ru-RU"/>
                        </w:rPr>
                      </w:pPr>
                      <w:r w:rsidRPr="005965D3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Предоставление ответа заявителю в устной форме (по телефону, лично заявителю), либо в письменном виде (лично заявителю, по почте, по электронной почте, посредством факсимильной связи) (в зависимости от способа доставки ответа, указанного в письменном обращении, или способа обращения заинтересованного лица за информацией)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8"/>
                          <w:lang w:val="ru-RU" w:eastAsia="ru-RU" w:bidi="ar-S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38C0" w:rsidRDefault="00C038C0" w:rsidP="00C038C0">
      <w:pPr>
        <w:ind w:left="5103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ind w:left="5103"/>
        <w:rPr>
          <w:rFonts w:ascii="Times New Roman" w:hAnsi="Times New Roman"/>
          <w:sz w:val="24"/>
          <w:szCs w:val="24"/>
          <w:lang w:val="ru-RU"/>
        </w:rPr>
      </w:pPr>
    </w:p>
    <w:p w:rsidR="00C038C0" w:rsidRDefault="00C038C0" w:rsidP="00C038C0">
      <w:pPr>
        <w:ind w:left="510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389" w:type="dxa"/>
        <w:tblLook w:val="04A0" w:firstRow="1" w:lastRow="0" w:firstColumn="1" w:lastColumn="0" w:noHBand="0" w:noVBand="1"/>
      </w:tblPr>
      <w:tblGrid>
        <w:gridCol w:w="5250"/>
      </w:tblGrid>
      <w:tr w:rsidR="00C038C0" w:rsidRPr="00E4499A" w:rsidTr="00BC75B4">
        <w:tc>
          <w:tcPr>
            <w:tcW w:w="5358" w:type="dxa"/>
          </w:tcPr>
          <w:p w:rsidR="00456864" w:rsidRDefault="00456864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56864" w:rsidRDefault="00456864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56864" w:rsidRDefault="00456864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55876" w:rsidRDefault="00655876" w:rsidP="00F066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038C0" w:rsidRPr="00221692" w:rsidRDefault="00C038C0" w:rsidP="00BC75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Приложение </w:t>
            </w:r>
            <w:r w:rsidR="00BC75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  <w:p w:rsidR="00C038C0" w:rsidRPr="00D168C6" w:rsidRDefault="00C038C0" w:rsidP="00BC75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D16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D16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Административному регламенту </w:t>
            </w:r>
          </w:p>
          <w:p w:rsidR="00C038C0" w:rsidRPr="00E4499A" w:rsidRDefault="00C038C0" w:rsidP="0065587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C038C0" w:rsidRPr="00691DA7" w:rsidRDefault="00C038C0" w:rsidP="00C038C0">
      <w:pPr>
        <w:spacing w:line="240" w:lineRule="auto"/>
        <w:ind w:left="142"/>
        <w:jc w:val="right"/>
        <w:rPr>
          <w:rFonts w:ascii="Times New Roman" w:hAnsi="Times New Roman"/>
          <w:sz w:val="24"/>
          <w:szCs w:val="24"/>
          <w:lang w:val="ru-RU"/>
        </w:rPr>
      </w:pPr>
      <w:r w:rsidRPr="00691DA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6521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39"/>
        <w:gridCol w:w="252"/>
        <w:gridCol w:w="424"/>
        <w:gridCol w:w="567"/>
        <w:gridCol w:w="709"/>
        <w:gridCol w:w="683"/>
        <w:gridCol w:w="2460"/>
        <w:gridCol w:w="27"/>
        <w:gridCol w:w="119"/>
        <w:gridCol w:w="130"/>
      </w:tblGrid>
      <w:tr w:rsidR="00C038C0" w:rsidRPr="00BC75B4" w:rsidTr="00655876">
        <w:trPr>
          <w:gridAfter w:val="2"/>
          <w:wAfter w:w="216" w:type="dxa"/>
          <w:trHeight w:val="315"/>
          <w:jc w:val="right"/>
        </w:trPr>
        <w:tc>
          <w:tcPr>
            <w:tcW w:w="630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BC75B4" w:rsidP="00BC75B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культуры»</w:t>
            </w:r>
          </w:p>
        </w:tc>
      </w:tr>
      <w:tr w:rsidR="00C038C0" w:rsidRPr="00BC75B4" w:rsidTr="00655876">
        <w:trPr>
          <w:gridAfter w:val="2"/>
          <w:wAfter w:w="216" w:type="dxa"/>
          <w:trHeight w:val="225"/>
          <w:jc w:val="right"/>
        </w:trPr>
        <w:tc>
          <w:tcPr>
            <w:tcW w:w="63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BC75B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38C0" w:rsidRPr="00BC75B4" w:rsidTr="00655876">
        <w:trPr>
          <w:gridAfter w:val="2"/>
          <w:wAfter w:w="216" w:type="dxa"/>
          <w:trHeight w:val="315"/>
          <w:jc w:val="right"/>
        </w:trPr>
        <w:tc>
          <w:tcPr>
            <w:tcW w:w="630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8C0" w:rsidRPr="00691DA7" w:rsidTr="00655876">
        <w:trPr>
          <w:gridAfter w:val="2"/>
          <w:wAfter w:w="216" w:type="dxa"/>
          <w:trHeight w:val="210"/>
          <w:jc w:val="right"/>
        </w:trPr>
        <w:tc>
          <w:tcPr>
            <w:tcW w:w="63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D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(</w:t>
            </w:r>
            <w:proofErr w:type="gramStart"/>
            <w:r w:rsidRPr="00691D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фамилия</w:t>
            </w:r>
            <w:proofErr w:type="gramEnd"/>
            <w:r w:rsidRPr="00691D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, имя, отчество заявителя</w:t>
            </w:r>
            <w:r w:rsidR="00BC75B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)</w:t>
            </w:r>
            <w:r w:rsidRPr="00691D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</w:tr>
      <w:tr w:rsidR="00C038C0" w:rsidRPr="00691DA7" w:rsidTr="00655876">
        <w:trPr>
          <w:trHeight w:val="315"/>
          <w:jc w:val="right"/>
        </w:trPr>
        <w:tc>
          <w:tcPr>
            <w:tcW w:w="62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55876" w:rsidRDefault="00C038C0" w:rsidP="006558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C038C0" w:rsidRPr="00691DA7" w:rsidTr="00655876">
        <w:trPr>
          <w:gridAfter w:val="2"/>
          <w:wAfter w:w="216" w:type="dxa"/>
          <w:trHeight w:val="315"/>
          <w:jc w:val="right"/>
        </w:trPr>
        <w:tc>
          <w:tcPr>
            <w:tcW w:w="63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</w:t>
            </w:r>
            <w:proofErr w:type="spell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C038C0" w:rsidRPr="00691DA7" w:rsidTr="00655876">
        <w:trPr>
          <w:gridAfter w:val="2"/>
          <w:wAfter w:w="216" w:type="dxa"/>
          <w:trHeight w:val="315"/>
          <w:jc w:val="right"/>
        </w:trPr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proofErr w:type="spellEnd"/>
            <w:proofErr w:type="gram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48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C0" w:rsidRPr="00691DA7" w:rsidRDefault="00C038C0" w:rsidP="00F06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8C0" w:rsidRPr="00691DA7" w:rsidTr="00655876">
        <w:trPr>
          <w:gridAfter w:val="2"/>
          <w:wAfter w:w="216" w:type="dxa"/>
          <w:trHeight w:val="315"/>
          <w:jc w:val="right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51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8C0" w:rsidRPr="00691DA7" w:rsidTr="00655876">
        <w:trPr>
          <w:gridBefore w:val="1"/>
          <w:gridAfter w:val="1"/>
          <w:wBefore w:w="60" w:type="dxa"/>
          <w:wAfter w:w="113" w:type="dxa"/>
          <w:trHeight w:val="315"/>
          <w:jc w:val="right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38C0" w:rsidRPr="00691DA7" w:rsidRDefault="00655876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C038C0"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proofErr w:type="gramEnd"/>
            <w:r w:rsidRPr="00691D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8C0" w:rsidRPr="00691DA7" w:rsidRDefault="00C038C0" w:rsidP="00F06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55876" w:rsidRDefault="00655876" w:rsidP="00C038C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38C0" w:rsidRPr="00655876" w:rsidRDefault="00655876" w:rsidP="00C038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="00C038C0" w:rsidRPr="00655876">
        <w:rPr>
          <w:rFonts w:ascii="Times New Roman" w:hAnsi="Times New Roman"/>
          <w:b/>
          <w:sz w:val="24"/>
          <w:szCs w:val="24"/>
          <w:lang w:val="ru-RU"/>
        </w:rPr>
        <w:t>аявление</w:t>
      </w:r>
    </w:p>
    <w:p w:rsidR="00C038C0" w:rsidRDefault="00C038C0" w:rsidP="00C038C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691DA7">
        <w:rPr>
          <w:rFonts w:ascii="Times New Roman" w:hAnsi="Times New Roman"/>
          <w:sz w:val="24"/>
          <w:szCs w:val="24"/>
          <w:lang w:val="ru-RU"/>
        </w:rPr>
        <w:tab/>
        <w:t xml:space="preserve">Прошу предоставить мне информацию </w:t>
      </w:r>
      <w:r w:rsidRPr="00E55C2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о времени и месте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(нужное подчеркнуть):</w:t>
      </w:r>
    </w:p>
    <w:p w:rsidR="00C038C0" w:rsidRDefault="00C038C0" w:rsidP="00BC75B4">
      <w:pPr>
        <w:spacing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- </w:t>
      </w:r>
      <w:r w:rsidR="00BC75B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поселенческих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мероприятий (по спорту, культуре, молодёжной политике)</w:t>
      </w:r>
    </w:p>
    <w:p w:rsidR="00C038C0" w:rsidRDefault="00C038C0" w:rsidP="00BC75B4">
      <w:pPr>
        <w:spacing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- </w:t>
      </w:r>
      <w:r w:rsidRPr="00E55C2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театральных представлений</w:t>
      </w:r>
    </w:p>
    <w:p w:rsidR="00C038C0" w:rsidRDefault="00C038C0" w:rsidP="00BC75B4">
      <w:pPr>
        <w:spacing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- </w:t>
      </w:r>
      <w:r w:rsidRPr="00E55C2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эстрадных концертов</w:t>
      </w:r>
    </w:p>
    <w:p w:rsidR="00C038C0" w:rsidRDefault="00C038C0" w:rsidP="00BC75B4">
      <w:pPr>
        <w:spacing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- киносеансов</w:t>
      </w:r>
    </w:p>
    <w:p w:rsidR="00C038C0" w:rsidRPr="00C7244E" w:rsidRDefault="00C038C0" w:rsidP="00BC75B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- </w:t>
      </w:r>
      <w:r w:rsidRPr="00E55C2E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анонсы мероприятий</w:t>
      </w:r>
      <w:r>
        <w:rPr>
          <w:rFonts w:ascii="Times New Roman" w:hAnsi="Times New Roman"/>
          <w:sz w:val="24"/>
          <w:szCs w:val="24"/>
          <w:lang w:val="ru-RU"/>
        </w:rPr>
        <w:t xml:space="preserve"> на неделю/ 2 недели</w:t>
      </w:r>
    </w:p>
    <w:p w:rsidR="00C038C0" w:rsidRPr="00691DA7" w:rsidRDefault="00C038C0" w:rsidP="00BC75B4">
      <w:pPr>
        <w:spacing w:line="240" w:lineRule="auto"/>
        <w:ind w:firstLine="709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691DA7">
        <w:rPr>
          <w:rFonts w:ascii="Times New Roman" w:hAnsi="Times New Roman"/>
          <w:sz w:val="24"/>
          <w:szCs w:val="24"/>
          <w:lang w:val="ru-RU"/>
        </w:rPr>
        <w:t xml:space="preserve">Прошу информировать меня </w:t>
      </w:r>
      <w:r w:rsidRPr="00691DA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(выбрать способ информирования):</w:t>
      </w:r>
    </w:p>
    <w:p w:rsidR="00C038C0" w:rsidRPr="00691DA7" w:rsidRDefault="00BC75B4" w:rsidP="00BC75B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C038C0" w:rsidRPr="00691DA7">
        <w:rPr>
          <w:rFonts w:ascii="Times New Roman" w:hAnsi="Times New Roman"/>
          <w:sz w:val="24"/>
          <w:szCs w:val="24"/>
          <w:lang w:val="ru-RU"/>
        </w:rPr>
        <w:t xml:space="preserve"> по электронной почте, </w:t>
      </w:r>
      <w:r w:rsidR="00C038C0" w:rsidRPr="00691DA7">
        <w:rPr>
          <w:rFonts w:ascii="Times New Roman" w:hAnsi="Times New Roman"/>
          <w:sz w:val="24"/>
          <w:szCs w:val="24"/>
        </w:rPr>
        <w:t>e</w:t>
      </w:r>
      <w:r w:rsidR="00C038C0" w:rsidRPr="00691DA7">
        <w:rPr>
          <w:rFonts w:ascii="Times New Roman" w:hAnsi="Times New Roman"/>
          <w:sz w:val="24"/>
          <w:szCs w:val="24"/>
          <w:lang w:val="ru-RU"/>
        </w:rPr>
        <w:t>-</w:t>
      </w:r>
      <w:r w:rsidR="00C038C0" w:rsidRPr="00691DA7">
        <w:rPr>
          <w:rFonts w:ascii="Times New Roman" w:hAnsi="Times New Roman"/>
          <w:sz w:val="24"/>
          <w:szCs w:val="24"/>
        </w:rPr>
        <w:t>mail</w:t>
      </w:r>
      <w:r w:rsidR="00C038C0" w:rsidRPr="00691DA7">
        <w:rPr>
          <w:rFonts w:ascii="Times New Roman" w:hAnsi="Times New Roman"/>
          <w:sz w:val="24"/>
          <w:szCs w:val="24"/>
          <w:lang w:val="ru-RU"/>
        </w:rPr>
        <w:t>: ______________________________________</w:t>
      </w:r>
    </w:p>
    <w:p w:rsidR="00C038C0" w:rsidRPr="00691DA7" w:rsidRDefault="00BC75B4" w:rsidP="00BC75B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C038C0" w:rsidRPr="00691DA7">
        <w:rPr>
          <w:rFonts w:ascii="Times New Roman" w:hAnsi="Times New Roman"/>
          <w:sz w:val="24"/>
          <w:szCs w:val="24"/>
          <w:lang w:val="ru-RU"/>
        </w:rPr>
        <w:t xml:space="preserve"> по почте на указанный адрес проживания ____________________________</w:t>
      </w:r>
    </w:p>
    <w:p w:rsidR="00C038C0" w:rsidRPr="00691DA7" w:rsidRDefault="00BC75B4" w:rsidP="00BC75B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038C0" w:rsidRPr="00691DA7">
        <w:rPr>
          <w:rFonts w:ascii="Times New Roman" w:hAnsi="Times New Roman"/>
          <w:sz w:val="24"/>
          <w:szCs w:val="24"/>
          <w:lang w:val="ru-RU"/>
        </w:rPr>
        <w:t>при личном обращении.</w:t>
      </w:r>
    </w:p>
    <w:p w:rsidR="00C038C0" w:rsidRPr="00691DA7" w:rsidRDefault="00C038C0" w:rsidP="00C038C0">
      <w:pPr>
        <w:tabs>
          <w:tab w:val="left" w:pos="6804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91DA7">
        <w:rPr>
          <w:rFonts w:ascii="Times New Roman" w:hAnsi="Times New Roman"/>
          <w:sz w:val="24"/>
          <w:szCs w:val="24"/>
          <w:lang w:val="ru-RU"/>
        </w:rPr>
        <w:t>________________________                                   ______________________________</w:t>
      </w:r>
    </w:p>
    <w:p w:rsidR="00B6361C" w:rsidRPr="00C038C0" w:rsidRDefault="00C038C0" w:rsidP="00456864">
      <w:pPr>
        <w:tabs>
          <w:tab w:val="left" w:pos="1134"/>
          <w:tab w:val="left" w:pos="6840"/>
        </w:tabs>
        <w:spacing w:line="240" w:lineRule="auto"/>
        <w:rPr>
          <w:lang w:val="ru-RU"/>
        </w:rPr>
      </w:pPr>
      <w:r w:rsidRPr="00691DA7">
        <w:rPr>
          <w:rFonts w:ascii="Times New Roman" w:hAnsi="Times New Roman"/>
          <w:sz w:val="24"/>
          <w:szCs w:val="24"/>
          <w:lang w:val="ru-RU"/>
        </w:rPr>
        <w:tab/>
        <w:t>(дата)                                                                (личная подпись заявителя)</w:t>
      </w:r>
    </w:p>
    <w:sectPr w:rsidR="00B6361C" w:rsidRPr="00C038C0" w:rsidSect="00C038C0">
      <w:pgSz w:w="11906" w:h="16838"/>
      <w:pgMar w:top="54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BCB5622"/>
    <w:multiLevelType w:val="multilevel"/>
    <w:tmpl w:val="2F320E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0"/>
    <w:rsid w:val="00085E9D"/>
    <w:rsid w:val="00176C07"/>
    <w:rsid w:val="00234846"/>
    <w:rsid w:val="00281396"/>
    <w:rsid w:val="00456864"/>
    <w:rsid w:val="00655876"/>
    <w:rsid w:val="007934B5"/>
    <w:rsid w:val="008A209D"/>
    <w:rsid w:val="00B6361C"/>
    <w:rsid w:val="00BC75B4"/>
    <w:rsid w:val="00C038C0"/>
    <w:rsid w:val="00FC7A85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28"/>
        <o:r id="V:Rule13" type="connector" idref="#_x0000_s1039"/>
        <o:r id="V:Rule14" type="connector" idref="#_x0000_s1037"/>
        <o:r id="V:Rule15" type="connector" idref="#_x0000_s1032"/>
        <o:r id="V:Rule16" type="connector" idref="#_x0000_s1036"/>
        <o:r id="V:Rule17" type="connector" idref="#_x0000_s1045"/>
        <o:r id="V:Rule18" type="connector" idref="#_x0000_s1043"/>
      </o:rules>
    </o:shapelayout>
  </w:shapeDefaults>
  <w:decimalSymbol w:val=","/>
  <w:listSeparator w:val=";"/>
  <w15:docId w15:val="{DC91582B-ECA0-4784-9548-4B93B24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C0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038C0"/>
  </w:style>
  <w:style w:type="character" w:customStyle="1" w:styleId="a4">
    <w:name w:val="Без интервала Знак"/>
    <w:basedOn w:val="a0"/>
    <w:link w:val="a3"/>
    <w:uiPriority w:val="1"/>
    <w:rsid w:val="00C038C0"/>
    <w:rPr>
      <w:rFonts w:ascii="Calibri" w:eastAsia="Calibri" w:hAnsi="Calibri" w:cs="Times New Roman"/>
      <w:sz w:val="20"/>
      <w:szCs w:val="20"/>
      <w:lang w:val="en-US" w:bidi="en-US"/>
    </w:rPr>
  </w:style>
  <w:style w:type="paragraph" w:styleId="a5">
    <w:name w:val="Normal (Web)"/>
    <w:basedOn w:val="a"/>
    <w:unhideWhenUsed/>
    <w:rsid w:val="00C038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C038C0"/>
    <w:rPr>
      <w:color w:val="0000FF"/>
      <w:u w:val="single"/>
    </w:rPr>
  </w:style>
  <w:style w:type="character" w:customStyle="1" w:styleId="apple-style-span">
    <w:name w:val="apple-style-span"/>
    <w:basedOn w:val="a0"/>
    <w:rsid w:val="00C038C0"/>
  </w:style>
  <w:style w:type="table" w:styleId="a7">
    <w:name w:val="Table Grid"/>
    <w:basedOn w:val="a1"/>
    <w:rsid w:val="00C0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8C0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ConsPlusNormal">
    <w:name w:val="ConsPlusNormal"/>
    <w:next w:val="a"/>
    <w:rsid w:val="00085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232A-DDEE-45A2-8A29-71F14EA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2013-12-24T05:56:00Z</cp:lastPrinted>
  <dcterms:created xsi:type="dcterms:W3CDTF">2013-12-24T06:58:00Z</dcterms:created>
  <dcterms:modified xsi:type="dcterms:W3CDTF">2013-12-24T06:58:00Z</dcterms:modified>
</cp:coreProperties>
</file>