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FB0" w:rsidRPr="00380389" w:rsidRDefault="00000FB0" w:rsidP="00000FB0">
      <w:pPr>
        <w:jc w:val="center"/>
        <w:rPr>
          <w:sz w:val="28"/>
          <w:szCs w:val="28"/>
        </w:rPr>
      </w:pPr>
      <w:r w:rsidRPr="00380389">
        <w:rPr>
          <w:sz w:val="28"/>
          <w:szCs w:val="28"/>
        </w:rPr>
        <w:t>Тематический час «Поговорим о толерантности»</w:t>
      </w:r>
    </w:p>
    <w:p w:rsidR="00000FB0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В </w:t>
      </w:r>
      <w:proofErr w:type="spellStart"/>
      <w:r>
        <w:rPr>
          <w:rFonts w:ascii="Verdana" w:hAnsi="Verdana"/>
          <w:color w:val="000000"/>
        </w:rPr>
        <w:t>Бикбаевском</w:t>
      </w:r>
      <w:proofErr w:type="spellEnd"/>
      <w:r>
        <w:rPr>
          <w:rFonts w:ascii="Verdana" w:hAnsi="Verdana"/>
          <w:color w:val="000000"/>
        </w:rPr>
        <w:t xml:space="preserve"> СДК совместно с библиотекой  прошел тематический час «Поговорим о толерантности» для учащихся начальных классов.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Целями данного мероприятия были</w:t>
      </w:r>
      <w:r w:rsidRPr="00380389">
        <w:rPr>
          <w:rFonts w:ascii="Verdana" w:hAnsi="Verdana"/>
          <w:color w:val="000000"/>
        </w:rPr>
        <w:t>: рассказать о</w:t>
      </w:r>
      <w:r>
        <w:rPr>
          <w:rFonts w:ascii="Verdana" w:hAnsi="Verdana"/>
          <w:color w:val="000000"/>
        </w:rPr>
        <w:t>б</w:t>
      </w:r>
      <w:r w:rsidRPr="00380389">
        <w:rPr>
          <w:rFonts w:ascii="Verdana" w:hAnsi="Verdana"/>
          <w:color w:val="000000"/>
        </w:rPr>
        <w:t xml:space="preserve"> истории этого праздника, его большой зн</w:t>
      </w:r>
      <w:r>
        <w:rPr>
          <w:rFonts w:ascii="Verdana" w:hAnsi="Verdana"/>
          <w:color w:val="000000"/>
        </w:rPr>
        <w:t>ачимости для людей во всем мире</w:t>
      </w:r>
      <w:r w:rsidRPr="00380389">
        <w:rPr>
          <w:rFonts w:ascii="Verdana" w:hAnsi="Verdana"/>
          <w:color w:val="000000"/>
        </w:rPr>
        <w:t>,</w:t>
      </w:r>
      <w:r>
        <w:rPr>
          <w:rFonts w:ascii="Verdana" w:hAnsi="Verdana"/>
          <w:color w:val="000000"/>
        </w:rPr>
        <w:t xml:space="preserve"> </w:t>
      </w:r>
      <w:r w:rsidRPr="00380389">
        <w:rPr>
          <w:rFonts w:ascii="Verdana" w:hAnsi="Verdana"/>
          <w:color w:val="000000"/>
        </w:rPr>
        <w:t>развитие умения понимать  и уважать чувства, настроения, мотивы поведения других людей; раскрытие причин отсутствия взаимопонимания; воспитани</w:t>
      </w:r>
      <w:r>
        <w:rPr>
          <w:rFonts w:ascii="Verdana" w:hAnsi="Verdana"/>
          <w:color w:val="000000"/>
        </w:rPr>
        <w:t>е толерантности среди детей</w:t>
      </w:r>
      <w:r w:rsidRPr="00380389">
        <w:rPr>
          <w:rFonts w:ascii="Verdana" w:hAnsi="Verdana"/>
          <w:color w:val="000000"/>
        </w:rPr>
        <w:t>, показать негативные последствия  и толерантного поведения.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 xml:space="preserve">      </w:t>
      </w:r>
      <w:r>
        <w:rPr>
          <w:rFonts w:ascii="Verdana" w:hAnsi="Verdana"/>
          <w:color w:val="000000"/>
        </w:rPr>
        <w:t xml:space="preserve">  Р</w:t>
      </w:r>
      <w:r w:rsidRPr="00380389">
        <w:rPr>
          <w:rFonts w:ascii="Verdana" w:hAnsi="Verdana"/>
          <w:color w:val="000000"/>
        </w:rPr>
        <w:t xml:space="preserve">ебята узнали об истории праздника и его понятиях. </w:t>
      </w:r>
      <w:r>
        <w:rPr>
          <w:rFonts w:ascii="Verdana" w:hAnsi="Verdana"/>
          <w:color w:val="000000"/>
        </w:rPr>
        <w:t>В нашей беседе далее</w:t>
      </w:r>
      <w:r w:rsidRPr="00380389">
        <w:rPr>
          <w:rFonts w:ascii="Verdana" w:hAnsi="Verdana"/>
          <w:color w:val="000000"/>
        </w:rPr>
        <w:t xml:space="preserve"> разговор шел о  терпимости в отношениях между близкими людьми, в семье, на учебе, между поколениями.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>    Ребятам было предложено подумать о ценности  личности каждого человека и о том, как часто нам не хватает внимания и понимания со стороны окружающих нас людей, не хватает терпимости и уважения по отношению друг к другу.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>В конце мероприятия дети создали «дерево толерантности», на листочках написали правила толерантности и прикрепили на изображение дерева.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>  И  сделали выводы  о том, что надо беречь своих близких и всегда следовать золотому правилу морали « относиться к другому так</w:t>
      </w:r>
      <w:proofErr w:type="gramStart"/>
      <w:r w:rsidRPr="00380389">
        <w:rPr>
          <w:rFonts w:ascii="Verdana" w:hAnsi="Verdana"/>
          <w:color w:val="000000"/>
        </w:rPr>
        <w:t xml:space="preserve"> ,</w:t>
      </w:r>
      <w:proofErr w:type="gramEnd"/>
      <w:r w:rsidRPr="00380389">
        <w:rPr>
          <w:rFonts w:ascii="Verdana" w:hAnsi="Verdana"/>
          <w:color w:val="000000"/>
        </w:rPr>
        <w:t>как мы хотим ,чтобы относились к нам. И если  живешь среди людей</w:t>
      </w:r>
      <w:proofErr w:type="gramStart"/>
      <w:r w:rsidRPr="00380389">
        <w:rPr>
          <w:rFonts w:ascii="Verdana" w:hAnsi="Verdana"/>
          <w:color w:val="000000"/>
        </w:rPr>
        <w:t xml:space="preserve"> ,</w:t>
      </w:r>
      <w:proofErr w:type="gramEnd"/>
      <w:r w:rsidRPr="00380389">
        <w:rPr>
          <w:rFonts w:ascii="Verdana" w:hAnsi="Verdana"/>
          <w:color w:val="000000"/>
        </w:rPr>
        <w:t>то нельзя забывать, что каждое слово, каждый поступок, желание отражаются на окружающих  людях. И надо делать все для того, чтобы людям, окружающим тебя, было хорошо.</w:t>
      </w:r>
    </w:p>
    <w:p w:rsidR="00000FB0" w:rsidRPr="00380389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</w:rPr>
      </w:pPr>
      <w:r w:rsidRPr="00380389">
        <w:rPr>
          <w:rFonts w:ascii="Verdana" w:hAnsi="Verdana"/>
          <w:color w:val="000000"/>
        </w:rPr>
        <w:t> </w:t>
      </w:r>
    </w:p>
    <w:p w:rsidR="00000FB0" w:rsidRDefault="00000FB0" w:rsidP="00000FB0">
      <w:pPr>
        <w:pStyle w:val="a7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t> </w:t>
      </w:r>
      <w:r w:rsidR="00104095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522684" cy="4142013"/>
            <wp:effectExtent l="0" t="0" r="1905" b="0"/>
            <wp:docPr id="4" name="Рисунок 4" descr="C:\Users\Библиотека\Desktop\фото работы 2016 г\толерантность\DSC0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 работы 2016 г\толерантность\DSC05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99" cy="41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095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573485" cy="4180113"/>
            <wp:effectExtent l="0" t="0" r="8255" b="0"/>
            <wp:docPr id="3" name="Рисунок 3" descr="C:\Users\Библиотека\Desktop\фото работы 2016 г\толерантность\DSC0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работы 2016 г\толерантность\DSC05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05" cy="41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095"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725886" cy="4294414"/>
            <wp:effectExtent l="0" t="0" r="8255" b="0"/>
            <wp:docPr id="2" name="Рисунок 2" descr="C:\Users\Библиотека\Desktop\фото работы 2016 г\толерантность\DSC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работы 2016 г\толерантность\DSC05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15" cy="430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095"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>
            <wp:extent cx="5718627" cy="4288972"/>
            <wp:effectExtent l="0" t="0" r="0" b="0"/>
            <wp:docPr id="1" name="Рисунок 1" descr="C:\Users\Библиотека\Desktop\фото работы 2016 г\толерантность\DSC0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работы 2016 г\толерантность\DSC05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627" cy="42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4D" w:rsidRDefault="00B26C4D">
      <w:bookmarkStart w:id="0" w:name="_GoBack"/>
      <w:bookmarkEnd w:id="0"/>
    </w:p>
    <w:sectPr w:rsidR="00B2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82"/>
    <w:rsid w:val="00000FB0"/>
    <w:rsid w:val="000579C3"/>
    <w:rsid w:val="00104095"/>
    <w:rsid w:val="00711EA4"/>
    <w:rsid w:val="00B26C4D"/>
    <w:rsid w:val="00E044F0"/>
    <w:rsid w:val="00EC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0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0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00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0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4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2016-12-07T08:10:00Z</dcterms:created>
  <dcterms:modified xsi:type="dcterms:W3CDTF">2016-12-07T08:14:00Z</dcterms:modified>
</cp:coreProperties>
</file>