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67" w:rsidRPr="00854A67" w:rsidRDefault="00854A67" w:rsidP="00506A64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E56CB" wp14:editId="75E48202">
            <wp:extent cx="609600" cy="952500"/>
            <wp:effectExtent l="0" t="0" r="0" b="0"/>
            <wp:docPr id="1" name="Рисунок 1" descr="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124765" w:rsidRDefault="00854A67" w:rsidP="00854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4A6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БОГОРОДСКОГО СЕЛЬСКОГО ПОСЕЛЕНИЯ  ОКТЯБРЬСКОГО МУНИЦИПАЛЬНОГО РАЙОНА</w:t>
      </w:r>
    </w:p>
    <w:p w:rsidR="00854A67" w:rsidRPr="00854A67" w:rsidRDefault="00854A67" w:rsidP="00854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4A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ПЕРМСКОГО КРАЯ</w:t>
      </w:r>
    </w:p>
    <w:p w:rsidR="00854A67" w:rsidRPr="00854A67" w:rsidRDefault="00854A67" w:rsidP="00854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4A67" w:rsidRDefault="00854A67" w:rsidP="00854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A67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854A67" w:rsidRPr="00854A67" w:rsidRDefault="00854A67" w:rsidP="00854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A67" w:rsidRDefault="00AE7635" w:rsidP="00854A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854A67" w:rsidRPr="00854A67">
        <w:rPr>
          <w:rFonts w:ascii="Times New Roman" w:eastAsia="Calibri" w:hAnsi="Times New Roman" w:cs="Times New Roman"/>
          <w:sz w:val="28"/>
          <w:szCs w:val="28"/>
        </w:rPr>
        <w:t>.12.2014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№ 93</w:t>
      </w:r>
    </w:p>
    <w:p w:rsidR="00854A67" w:rsidRPr="00854A67" w:rsidRDefault="00854A67" w:rsidP="00854A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A67" w:rsidRDefault="00854A67" w:rsidP="00854A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67">
        <w:rPr>
          <w:rFonts w:ascii="Times New Roman" w:hAnsi="Times New Roman" w:cs="Times New Roman"/>
          <w:b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854A67">
        <w:rPr>
          <w:rFonts w:ascii="Times New Roman" w:hAnsi="Times New Roman" w:cs="Times New Roman"/>
          <w:b/>
          <w:sz w:val="24"/>
          <w:szCs w:val="24"/>
        </w:rPr>
        <w:t>безнадежными</w:t>
      </w:r>
      <w:proofErr w:type="gramEnd"/>
      <w:r w:rsidRPr="00854A67">
        <w:rPr>
          <w:rFonts w:ascii="Times New Roman" w:hAnsi="Times New Roman" w:cs="Times New Roman"/>
          <w:b/>
          <w:sz w:val="24"/>
          <w:szCs w:val="24"/>
        </w:rPr>
        <w:t xml:space="preserve"> к взысканию недоимки по местным налогам, задолженности по пеням и штрафам по этим налогам</w:t>
      </w:r>
    </w:p>
    <w:p w:rsidR="00854A67" w:rsidRPr="00854A67" w:rsidRDefault="00854A67" w:rsidP="00854A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B47" w:rsidRPr="00A63B47" w:rsidRDefault="00A63B47" w:rsidP="00A63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&quot;Налоговый кодекс Российской Федерации (часть первая)&quot; от 31.07.1998 N 146-ФЗ (ред. от 04.11.2014){КонсультантПлюс}" w:history="1">
        <w:r w:rsidRPr="00A63B47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A63B47">
        <w:rPr>
          <w:rFonts w:ascii="Times New Roman" w:hAnsi="Times New Roman" w:cs="Times New Roman"/>
          <w:sz w:val="28"/>
          <w:szCs w:val="28"/>
        </w:rPr>
        <w:t xml:space="preserve"> части первой Налогового кодекса Российской Федерации</w:t>
      </w:r>
      <w:r w:rsidR="00854A67">
        <w:rPr>
          <w:rFonts w:ascii="Times New Roman" w:hAnsi="Times New Roman" w:cs="Times New Roman"/>
          <w:sz w:val="28"/>
          <w:szCs w:val="28"/>
        </w:rPr>
        <w:t xml:space="preserve"> Совет депутатов РЕШАЕТ:</w:t>
      </w:r>
    </w:p>
    <w:p w:rsidR="00A63B47" w:rsidRPr="00A63B47" w:rsidRDefault="00A63B47" w:rsidP="00A63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47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</w:p>
    <w:p w:rsidR="00A63B47" w:rsidRPr="00A63B47" w:rsidRDefault="00A63B47" w:rsidP="00A63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36">
        <w:rPr>
          <w:rFonts w:ascii="Times New Roman" w:hAnsi="Times New Roman" w:cs="Times New Roman"/>
          <w:sz w:val="28"/>
          <w:szCs w:val="28"/>
        </w:rPr>
        <w:t>1.1.</w:t>
      </w:r>
      <w:r w:rsidRPr="00A63B47">
        <w:rPr>
          <w:rFonts w:ascii="Times New Roman" w:hAnsi="Times New Roman" w:cs="Times New Roman"/>
          <w:sz w:val="28"/>
          <w:szCs w:val="28"/>
        </w:rPr>
        <w:t xml:space="preserve"> истечение установленного законодательством Российской Федерации о налогах и сборах срока взыскания недоимки по отмененным местным налогам (сборам), а также задолженности по пеням и штрафам по этим налогам (сборам);</w:t>
      </w:r>
    </w:p>
    <w:p w:rsidR="00C360BD" w:rsidRPr="00A33D61" w:rsidRDefault="00960C56" w:rsidP="00A33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33D61" w:rsidRPr="00A33D61">
        <w:rPr>
          <w:rFonts w:ascii="Times New Roman" w:hAnsi="Times New Roman" w:cs="Times New Roman"/>
          <w:sz w:val="28"/>
          <w:szCs w:val="28"/>
        </w:rPr>
        <w:t>наличие задолженн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2039">
        <w:rPr>
          <w:rFonts w:ascii="Times New Roman" w:hAnsi="Times New Roman" w:cs="Times New Roman"/>
          <w:sz w:val="28"/>
          <w:szCs w:val="28"/>
        </w:rPr>
        <w:t>сти в размере, не превышающей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33D61" w:rsidRPr="00A33D61">
        <w:rPr>
          <w:rFonts w:ascii="Times New Roman" w:hAnsi="Times New Roman" w:cs="Times New Roman"/>
          <w:sz w:val="28"/>
          <w:szCs w:val="28"/>
        </w:rPr>
        <w:t xml:space="preserve">00 рублей, числящейся за налогоплательщиками, принудительное взыскание которой по исполнительным документам невозможно по основаниям и срокам, предусмотренным </w:t>
      </w:r>
      <w:hyperlink r:id="rId7" w:history="1">
        <w:r w:rsidR="00A33D61" w:rsidRPr="00A33D61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A33D61" w:rsidRPr="00A33D6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33D61" w:rsidRPr="00A33D61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A33D61" w:rsidRPr="00A33D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A33D61" w:rsidRPr="00A33D61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A33D61" w:rsidRPr="00A33D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33D61" w:rsidRPr="00A33D61">
          <w:rPr>
            <w:rFonts w:ascii="Times New Roman" w:hAnsi="Times New Roman" w:cs="Times New Roman"/>
            <w:sz w:val="28"/>
            <w:szCs w:val="28"/>
          </w:rPr>
          <w:t>3 статьи 21</w:t>
        </w:r>
      </w:hyperlink>
      <w:r w:rsidR="00A33D61" w:rsidRPr="00A33D61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производстве";</w:t>
      </w:r>
    </w:p>
    <w:p w:rsidR="00A63B47" w:rsidRPr="00A63B47" w:rsidRDefault="00960C56" w:rsidP="00960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="00A63B47" w:rsidRPr="00735036">
        <w:rPr>
          <w:rFonts w:ascii="Times New Roman" w:hAnsi="Times New Roman" w:cs="Times New Roman"/>
          <w:sz w:val="28"/>
          <w:szCs w:val="28"/>
        </w:rPr>
        <w:t>1.</w:t>
      </w:r>
      <w:r w:rsidR="00C360BD">
        <w:rPr>
          <w:rFonts w:ascii="Times New Roman" w:hAnsi="Times New Roman" w:cs="Times New Roman"/>
          <w:sz w:val="28"/>
          <w:szCs w:val="28"/>
        </w:rPr>
        <w:t>3</w:t>
      </w:r>
      <w:r w:rsidR="00A63B47" w:rsidRPr="00735036">
        <w:rPr>
          <w:rFonts w:ascii="Times New Roman" w:hAnsi="Times New Roman" w:cs="Times New Roman"/>
          <w:sz w:val="28"/>
          <w:szCs w:val="28"/>
        </w:rPr>
        <w:t>.</w:t>
      </w:r>
      <w:r w:rsidR="00A63B47" w:rsidRPr="00A63B47">
        <w:rPr>
          <w:rFonts w:ascii="Times New Roman" w:hAnsi="Times New Roman" w:cs="Times New Roman"/>
          <w:sz w:val="28"/>
          <w:szCs w:val="28"/>
        </w:rPr>
        <w:t xml:space="preserve"> смерть физического лица или объявление его умершим в порядке, установленном законодательством Российской Федерации, и неполучение его наследниками в течение трех лет со дня открытия наследства в установленном законодательством Российской Федерации порядке свидетельства о праве на наследство - в части недоимки по земельному налогу и</w:t>
      </w:r>
      <w:r w:rsidR="00735036">
        <w:rPr>
          <w:rFonts w:ascii="Times New Roman" w:hAnsi="Times New Roman" w:cs="Times New Roman"/>
          <w:sz w:val="28"/>
          <w:szCs w:val="28"/>
        </w:rPr>
        <w:t xml:space="preserve"> </w:t>
      </w:r>
      <w:r w:rsidR="00A63B47" w:rsidRPr="00A63B47">
        <w:rPr>
          <w:rFonts w:ascii="Times New Roman" w:hAnsi="Times New Roman" w:cs="Times New Roman"/>
          <w:sz w:val="28"/>
          <w:szCs w:val="28"/>
        </w:rPr>
        <w:t>(или) налогу на имущество физических лиц, а также задолженности по пеням и штрафам по этим налогам</w:t>
      </w:r>
      <w:proofErr w:type="gramEnd"/>
      <w:r w:rsidR="00A63B47" w:rsidRPr="00A63B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3B47" w:rsidRPr="00A63B47">
        <w:rPr>
          <w:rFonts w:ascii="Times New Roman" w:hAnsi="Times New Roman" w:cs="Times New Roman"/>
          <w:sz w:val="28"/>
          <w:szCs w:val="28"/>
        </w:rPr>
        <w:t>образовавшимся</w:t>
      </w:r>
      <w:proofErr w:type="gramEnd"/>
      <w:r w:rsidR="00A63B47" w:rsidRPr="00A63B47">
        <w:rPr>
          <w:rFonts w:ascii="Times New Roman" w:hAnsi="Times New Roman" w:cs="Times New Roman"/>
          <w:sz w:val="28"/>
          <w:szCs w:val="28"/>
        </w:rPr>
        <w:t xml:space="preserve"> до дня открытия наследства;</w:t>
      </w:r>
    </w:p>
    <w:p w:rsidR="009E597D" w:rsidRDefault="00A63B47" w:rsidP="00A63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36">
        <w:rPr>
          <w:rFonts w:ascii="Times New Roman" w:hAnsi="Times New Roman" w:cs="Times New Roman"/>
          <w:sz w:val="28"/>
          <w:szCs w:val="28"/>
        </w:rPr>
        <w:t>1.</w:t>
      </w:r>
      <w:r w:rsidR="00C360BD">
        <w:rPr>
          <w:rFonts w:ascii="Times New Roman" w:hAnsi="Times New Roman" w:cs="Times New Roman"/>
          <w:sz w:val="28"/>
          <w:szCs w:val="28"/>
        </w:rPr>
        <w:t>4</w:t>
      </w:r>
      <w:r w:rsidRPr="00735036">
        <w:rPr>
          <w:rFonts w:ascii="Times New Roman" w:hAnsi="Times New Roman" w:cs="Times New Roman"/>
          <w:sz w:val="28"/>
          <w:szCs w:val="28"/>
        </w:rPr>
        <w:t>.</w:t>
      </w:r>
      <w:r w:rsidRPr="00A63B47">
        <w:rPr>
          <w:rFonts w:ascii="Times New Roman" w:hAnsi="Times New Roman" w:cs="Times New Roman"/>
          <w:sz w:val="28"/>
          <w:szCs w:val="28"/>
        </w:rPr>
        <w:t xml:space="preserve"> </w:t>
      </w:r>
      <w:r w:rsidR="009E597D">
        <w:rPr>
          <w:rFonts w:ascii="Times New Roman" w:hAnsi="Times New Roman" w:cs="Times New Roman"/>
          <w:sz w:val="28"/>
          <w:szCs w:val="28"/>
        </w:rPr>
        <w:t>незначительные суммы просроченной более 3-х лет задолженности (100 рублей и менее), не взысканной в судебном порядке, в отношении которой службой судебных приставов не возбуждено исполнительной производство.</w:t>
      </w:r>
    </w:p>
    <w:p w:rsidR="00960C56" w:rsidRPr="00960C56" w:rsidRDefault="00A63B47" w:rsidP="00960C5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47">
        <w:rPr>
          <w:rFonts w:ascii="Times New Roman" w:hAnsi="Times New Roman" w:cs="Times New Roman"/>
          <w:sz w:val="28"/>
          <w:szCs w:val="28"/>
        </w:rPr>
        <w:t>2.</w:t>
      </w:r>
      <w:r w:rsidR="00960C56">
        <w:rPr>
          <w:rFonts w:ascii="Times New Roman" w:hAnsi="Times New Roman" w:cs="Times New Roman"/>
          <w:sz w:val="28"/>
          <w:szCs w:val="28"/>
        </w:rPr>
        <w:t xml:space="preserve"> </w:t>
      </w:r>
      <w:r w:rsidR="00960C56" w:rsidRPr="00960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Списание недоимки по местным налогам, задолженности по пеням и штрафам по этим налогам в случаях, предусмотренных </w:t>
      </w:r>
      <w:hyperlink r:id="rId11" w:history="1">
        <w:r w:rsidR="00960C56" w:rsidRPr="00101F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 w:rsidR="00960C56" w:rsidRPr="00101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0C56" w:rsidRPr="00960C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решения, производится на основании следующих документов:</w:t>
      </w:r>
    </w:p>
    <w:p w:rsidR="00960C56" w:rsidRPr="00960C56" w:rsidRDefault="00C360BD" w:rsidP="0096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при наличии основания, указанного</w:t>
      </w:r>
      <w:r w:rsidR="00960C56" w:rsidRPr="00960C5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960C56" w:rsidRPr="00960C56">
          <w:rPr>
            <w:rFonts w:ascii="Times New Roman" w:hAnsi="Times New Roman" w:cs="Times New Roman"/>
            <w:sz w:val="28"/>
            <w:szCs w:val="28"/>
          </w:rPr>
          <w:t xml:space="preserve"> 1.1</w:t>
        </w:r>
      </w:hyperlink>
      <w:r w:rsidR="00101FBA">
        <w:rPr>
          <w:rFonts w:ascii="Times New Roman" w:hAnsi="Times New Roman" w:cs="Times New Roman"/>
          <w:sz w:val="28"/>
          <w:szCs w:val="28"/>
        </w:rPr>
        <w:t xml:space="preserve"> </w:t>
      </w:r>
      <w:r w:rsidR="00960C56" w:rsidRPr="00960C56">
        <w:rPr>
          <w:rFonts w:ascii="Times New Roman" w:hAnsi="Times New Roman" w:cs="Times New Roman"/>
          <w:sz w:val="28"/>
          <w:szCs w:val="28"/>
        </w:rPr>
        <w:t>настоящего решения:</w:t>
      </w:r>
    </w:p>
    <w:p w:rsidR="00960C56" w:rsidRPr="00960C56" w:rsidRDefault="00960C56" w:rsidP="0096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C56">
        <w:rPr>
          <w:rFonts w:ascii="Times New Roman" w:hAnsi="Times New Roman" w:cs="Times New Roman"/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960C56" w:rsidRPr="00960C56" w:rsidRDefault="00960C56" w:rsidP="0096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C56">
        <w:rPr>
          <w:rFonts w:ascii="Times New Roman" w:hAnsi="Times New Roman" w:cs="Times New Roman"/>
          <w:sz w:val="28"/>
          <w:szCs w:val="28"/>
        </w:rPr>
        <w:t>2.2. при наличии основания, указанн</w:t>
      </w:r>
      <w:r w:rsidR="00C360BD">
        <w:rPr>
          <w:rFonts w:ascii="Times New Roman" w:hAnsi="Times New Roman" w:cs="Times New Roman"/>
          <w:sz w:val="28"/>
          <w:szCs w:val="28"/>
        </w:rPr>
        <w:t>ого</w:t>
      </w:r>
      <w:r w:rsidRPr="00960C56">
        <w:rPr>
          <w:rFonts w:ascii="Times New Roman" w:hAnsi="Times New Roman" w:cs="Times New Roman"/>
          <w:sz w:val="28"/>
          <w:szCs w:val="28"/>
        </w:rPr>
        <w:t xml:space="preserve"> в</w:t>
      </w:r>
      <w:r w:rsidR="00101FBA">
        <w:rPr>
          <w:rFonts w:ascii="Times New Roman" w:hAnsi="Times New Roman" w:cs="Times New Roman"/>
          <w:sz w:val="28"/>
          <w:szCs w:val="28"/>
        </w:rPr>
        <w:t xml:space="preserve"> </w:t>
      </w:r>
      <w:r w:rsidR="00101FBA" w:rsidRPr="00101FBA">
        <w:rPr>
          <w:rFonts w:ascii="Times New Roman" w:hAnsi="Times New Roman" w:cs="Times New Roman"/>
          <w:sz w:val="28"/>
          <w:szCs w:val="28"/>
        </w:rPr>
        <w:t>пункт</w:t>
      </w:r>
      <w:r w:rsidR="00C360BD">
        <w:rPr>
          <w:rFonts w:ascii="Times New Roman" w:hAnsi="Times New Roman" w:cs="Times New Roman"/>
          <w:sz w:val="28"/>
          <w:szCs w:val="28"/>
        </w:rPr>
        <w:t>е</w:t>
      </w:r>
      <w:r w:rsidR="00101FBA" w:rsidRPr="00101FBA">
        <w:rPr>
          <w:rFonts w:ascii="Times New Roman" w:hAnsi="Times New Roman" w:cs="Times New Roman"/>
          <w:sz w:val="28"/>
          <w:szCs w:val="28"/>
        </w:rPr>
        <w:t xml:space="preserve"> 1.</w:t>
      </w:r>
      <w:hyperlink r:id="rId13" w:history="1">
        <w:r w:rsidR="00101FBA" w:rsidRPr="00101F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360BD">
        <w:rPr>
          <w:rFonts w:ascii="Times New Roman" w:hAnsi="Times New Roman" w:cs="Times New Roman"/>
          <w:sz w:val="28"/>
          <w:szCs w:val="28"/>
        </w:rPr>
        <w:t xml:space="preserve"> </w:t>
      </w:r>
      <w:r w:rsidRPr="00960C56">
        <w:rPr>
          <w:rFonts w:ascii="Times New Roman" w:hAnsi="Times New Roman" w:cs="Times New Roman"/>
          <w:sz w:val="28"/>
          <w:szCs w:val="28"/>
        </w:rPr>
        <w:t>настоящего решения:</w:t>
      </w:r>
    </w:p>
    <w:p w:rsidR="00960C56" w:rsidRPr="00960C56" w:rsidRDefault="00960C56" w:rsidP="0096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C56">
        <w:rPr>
          <w:rFonts w:ascii="Times New Roman" w:hAnsi="Times New Roman" w:cs="Times New Roman"/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960C56" w:rsidRDefault="00960C56" w:rsidP="0096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C56">
        <w:rPr>
          <w:rFonts w:ascii="Times New Roman" w:hAnsi="Times New Roman" w:cs="Times New Roman"/>
          <w:sz w:val="28"/>
          <w:szCs w:val="28"/>
        </w:rPr>
        <w:t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обстоятельств, в соответствии с которыми исполнительный документ возвращается взыскателю.</w:t>
      </w:r>
    </w:p>
    <w:p w:rsidR="00101FBA" w:rsidRPr="00960C56" w:rsidRDefault="00101FBA" w:rsidP="00101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60C56">
        <w:rPr>
          <w:rFonts w:ascii="Times New Roman" w:hAnsi="Times New Roman" w:cs="Times New Roman"/>
          <w:sz w:val="28"/>
          <w:szCs w:val="28"/>
        </w:rPr>
        <w:t>при наличии основания,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96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BA">
        <w:rPr>
          <w:rFonts w:ascii="Times New Roman" w:hAnsi="Times New Roman" w:cs="Times New Roman"/>
          <w:sz w:val="28"/>
          <w:szCs w:val="28"/>
        </w:rPr>
        <w:t>1.</w:t>
      </w:r>
      <w:hyperlink r:id="rId14" w:history="1">
        <w:r w:rsidR="00C360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60C56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101FBA" w:rsidRPr="00101FBA" w:rsidRDefault="00101FBA" w:rsidP="00101FB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1FBA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налогового органа по месту учета физического лица (умершего или объявленного умершим) о суммах недоимки, задолженности по пеням и штрафам по транспортному налогу;</w:t>
      </w:r>
    </w:p>
    <w:p w:rsidR="00101FBA" w:rsidRDefault="00101FBA" w:rsidP="00101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BA">
        <w:rPr>
          <w:rFonts w:ascii="Times New Roman" w:hAnsi="Times New Roman" w:cs="Times New Roman"/>
          <w:sz w:val="28"/>
          <w:szCs w:val="28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101FBA" w:rsidRPr="00101FBA" w:rsidRDefault="00101FBA" w:rsidP="00101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наличии основания</w:t>
      </w:r>
      <w:r w:rsidRPr="00101FBA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r:id="rId15" w:history="1">
        <w:r w:rsidRPr="00101FBA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C360BD">
        <w:rPr>
          <w:rFonts w:ascii="Times New Roman" w:hAnsi="Times New Roman" w:cs="Times New Roman"/>
          <w:sz w:val="28"/>
          <w:szCs w:val="28"/>
        </w:rPr>
        <w:t>4</w:t>
      </w:r>
      <w:r w:rsidRPr="00101FBA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101FBA" w:rsidRPr="00101FBA" w:rsidRDefault="00124765" w:rsidP="00101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01FBA" w:rsidRPr="00101F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101FBA" w:rsidRPr="00101FBA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 и задолженности по пеням и штрафам по местным налогам (сборам)</w:t>
      </w:r>
      <w:proofErr w:type="gramStart"/>
      <w:r w:rsidR="00101FBA" w:rsidRPr="00101F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1FBA" w:rsidRPr="00101FBA" w:rsidRDefault="00101FBA" w:rsidP="00101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FBA">
        <w:rPr>
          <w:rFonts w:ascii="Times New Roman" w:hAnsi="Times New Roman" w:cs="Times New Roman"/>
          <w:sz w:val="28"/>
          <w:szCs w:val="28"/>
        </w:rPr>
        <w:t>заключение налогового органа об истечении срока взыскания недоимки, задолженности, пени и штрафов по налогам (сборам).</w:t>
      </w:r>
    </w:p>
    <w:p w:rsidR="00A63B47" w:rsidRPr="00A63B47" w:rsidRDefault="00A63B47" w:rsidP="00A63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47">
        <w:rPr>
          <w:rFonts w:ascii="Times New Roman" w:hAnsi="Times New Roman" w:cs="Times New Roman"/>
          <w:sz w:val="28"/>
          <w:szCs w:val="28"/>
        </w:rPr>
        <w:t xml:space="preserve">3. Рекомендовать Межрайонной инспекции Федеральной налоговой службы N </w:t>
      </w:r>
      <w:r w:rsidR="00735036">
        <w:rPr>
          <w:rFonts w:ascii="Times New Roman" w:hAnsi="Times New Roman" w:cs="Times New Roman"/>
          <w:sz w:val="28"/>
          <w:szCs w:val="28"/>
        </w:rPr>
        <w:t>1</w:t>
      </w:r>
      <w:r w:rsidRPr="00A63B47">
        <w:rPr>
          <w:rFonts w:ascii="Times New Roman" w:hAnsi="Times New Roman" w:cs="Times New Roman"/>
          <w:sz w:val="28"/>
          <w:szCs w:val="28"/>
        </w:rPr>
        <w:t xml:space="preserve">2 по Пермскому краю ежеквартально, не позднее 20-го числа месяца, следующего за отчетным кварталом, направлять обобщенную информацию о списании безнадежной к взысканию задолженности в администрацию </w:t>
      </w:r>
      <w:r w:rsidR="00854A67">
        <w:rPr>
          <w:rFonts w:ascii="Times New Roman" w:hAnsi="Times New Roman" w:cs="Times New Roman"/>
          <w:sz w:val="28"/>
          <w:szCs w:val="28"/>
        </w:rPr>
        <w:t xml:space="preserve">Богородского сельского </w:t>
      </w:r>
      <w:r w:rsidR="00735036">
        <w:rPr>
          <w:rFonts w:ascii="Times New Roman" w:hAnsi="Times New Roman" w:cs="Times New Roman"/>
          <w:sz w:val="28"/>
          <w:szCs w:val="28"/>
        </w:rPr>
        <w:t>поселения</w:t>
      </w:r>
      <w:r w:rsidRPr="00A63B47">
        <w:rPr>
          <w:rFonts w:ascii="Times New Roman" w:hAnsi="Times New Roman" w:cs="Times New Roman"/>
          <w:sz w:val="28"/>
          <w:szCs w:val="28"/>
        </w:rPr>
        <w:t>.</w:t>
      </w:r>
    </w:p>
    <w:p w:rsidR="00506A64" w:rsidRDefault="00A63B47" w:rsidP="00506A6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B4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</w:t>
      </w:r>
      <w:r w:rsidR="00506A64" w:rsidRPr="00506A64">
        <w:rPr>
          <w:rFonts w:ascii="Times New Roman" w:eastAsia="Calibri" w:hAnsi="Times New Roman" w:cs="Times New Roman"/>
          <w:sz w:val="28"/>
          <w:szCs w:val="28"/>
          <w:lang w:eastAsia="ru-RU"/>
        </w:rPr>
        <w:t>со дня официального опубликования в районной газете "Вперед"</w:t>
      </w:r>
      <w:proofErr w:type="gramStart"/>
      <w:r w:rsidR="00506A64" w:rsidRPr="00506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6A64" w:rsidRPr="00506A64" w:rsidRDefault="00506A64" w:rsidP="00506A6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06A64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подлежит размещению на официальном сайте Богородского сельского поселения http://oktyabrskiy.permarea.ru/bogorodskoe/.</w:t>
      </w:r>
    </w:p>
    <w:p w:rsidR="004214F1" w:rsidRDefault="00506A64" w:rsidP="00854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A63B47" w:rsidRPr="00A63B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3B47" w:rsidRPr="00A63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3B47" w:rsidRPr="00A63B47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4A67">
        <w:rPr>
          <w:rFonts w:ascii="Times New Roman" w:hAnsi="Times New Roman" w:cs="Times New Roman"/>
          <w:sz w:val="28"/>
          <w:szCs w:val="28"/>
        </w:rPr>
        <w:t>.</w:t>
      </w:r>
    </w:p>
    <w:p w:rsidR="00854A67" w:rsidRDefault="00854A67" w:rsidP="00854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A67" w:rsidRDefault="00854A67" w:rsidP="00AE7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854A67" w:rsidRDefault="00854A67" w:rsidP="00AE7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54A67" w:rsidRDefault="00854A67" w:rsidP="00AE7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Богородского сельского поселения           </w:t>
      </w:r>
      <w:r w:rsidR="00AE76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А.Н. </w:t>
      </w:r>
      <w:r w:rsidR="00AE763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амитов</w:t>
      </w:r>
    </w:p>
    <w:p w:rsidR="00854A67" w:rsidRDefault="00854A67" w:rsidP="00854A67">
      <w:pPr>
        <w:pStyle w:val="ConsPlusNormal"/>
        <w:ind w:firstLine="540"/>
        <w:jc w:val="both"/>
      </w:pPr>
    </w:p>
    <w:sectPr w:rsidR="0085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47"/>
    <w:rsid w:val="00101FBA"/>
    <w:rsid w:val="00124765"/>
    <w:rsid w:val="00287A3C"/>
    <w:rsid w:val="002B5440"/>
    <w:rsid w:val="00372039"/>
    <w:rsid w:val="004214F1"/>
    <w:rsid w:val="00506A64"/>
    <w:rsid w:val="00735036"/>
    <w:rsid w:val="00854A67"/>
    <w:rsid w:val="00897570"/>
    <w:rsid w:val="00960C56"/>
    <w:rsid w:val="009E597D"/>
    <w:rsid w:val="00A33D61"/>
    <w:rsid w:val="00A63B47"/>
    <w:rsid w:val="00AE7635"/>
    <w:rsid w:val="00C148ED"/>
    <w:rsid w:val="00C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4AAD56ABFFCC652B422EDAAFF2FADA489942229214F75A01793A8B7E3A503E3AFB68161FD7E3CDBp2G" TargetMode="External"/><Relationship Id="rId13" Type="http://schemas.openxmlformats.org/officeDocument/2006/relationships/hyperlink" Target="consultantplus://offline/ref=3886373B07D1A1BE96BED77E1653507A2E96D23633D600713F30E082BB173D45866696442B0E8836075AB81Cq21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4AAD56ABFFCC652B422EDAAFF2FADA489942229214F75A01793A8B7E3A503E3AFB68161FD7E3CDBp3G" TargetMode="External"/><Relationship Id="rId12" Type="http://schemas.openxmlformats.org/officeDocument/2006/relationships/hyperlink" Target="consultantplus://offline/ref=3886373B07D1A1BE96BED77E1653507A2E96D23633D600713F30E082BB173D45866696442B0E8836075AB81Cq21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AE3EC1B363AF92E133F6D0EDA1C89CB399573229953325055554B03CCC08879EA25F2669D1002FDD66876B7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27A7DC0C3182F5EDA35B5EF476E80F3684E593FF6FFB67C6C693FDC4CA46476641DFC86E3QDHFG" TargetMode="External"/><Relationship Id="rId11" Type="http://schemas.openxmlformats.org/officeDocument/2006/relationships/hyperlink" Target="consultantplus://offline/ref=3886373B07D1A1BE96BED77E1653507A2E96D23633D600713F30E082BB173D45866696442B0E8836075AB81Cq215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CAE3EC1B363AF92E133F6D0EDA1C89CB39957322995382B065554B03CCC08879EA25F2669D1002FDD66856B79G" TargetMode="External"/><Relationship Id="rId10" Type="http://schemas.openxmlformats.org/officeDocument/2006/relationships/hyperlink" Target="consultantplus://offline/ref=FA44AAD56ABFFCC652B422EDAAFF2FADA489942229214F75A01793A8B7E3A503E3AFB68161FD7C3BDB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4AAD56ABFFCC652B422EDAAFF2FADA489942229214F75A01793A8B7E3A503E3AFB68368DFpEG" TargetMode="External"/><Relationship Id="rId14" Type="http://schemas.openxmlformats.org/officeDocument/2006/relationships/hyperlink" Target="consultantplus://offline/ref=3886373B07D1A1BE96BED77E1653507A2E96D23633D600713F30E082BB173D45866696442B0E8836075AB81Cq21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Наталья Викторовна</dc:creator>
  <cp:lastModifiedBy>user</cp:lastModifiedBy>
  <cp:revision>12</cp:revision>
  <cp:lastPrinted>2014-12-27T06:22:00Z</cp:lastPrinted>
  <dcterms:created xsi:type="dcterms:W3CDTF">2014-12-15T06:14:00Z</dcterms:created>
  <dcterms:modified xsi:type="dcterms:W3CDTF">2014-12-27T06:22:00Z</dcterms:modified>
</cp:coreProperties>
</file>