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1" w:rsidRDefault="00AB7561" w:rsidP="00AB7561">
      <w:pPr>
        <w:jc w:val="both"/>
      </w:pPr>
      <w:r>
        <w:t xml:space="preserve">                                                                                       </w:t>
      </w:r>
      <w:r w:rsidR="009F4529">
        <w:t xml:space="preserve">                  </w:t>
      </w:r>
      <w:r>
        <w:t xml:space="preserve">  </w:t>
      </w:r>
      <w:r w:rsidR="009F4529">
        <w:t xml:space="preserve">Главе </w:t>
      </w:r>
      <w:proofErr w:type="spellStart"/>
      <w:r w:rsidR="009F4529">
        <w:t>Верх-Тюшевского</w:t>
      </w:r>
      <w:proofErr w:type="spellEnd"/>
    </w:p>
    <w:p w:rsidR="004A22F6" w:rsidRDefault="00AB7561" w:rsidP="00AB7561">
      <w:pPr>
        <w:jc w:val="both"/>
      </w:pPr>
      <w:r>
        <w:t xml:space="preserve">                                                                                                           </w:t>
      </w:r>
      <w:r w:rsidR="009F4529">
        <w:t>сельского поселения</w:t>
      </w:r>
    </w:p>
    <w:p w:rsidR="00AB7561" w:rsidRDefault="00AB7561" w:rsidP="00AB7561">
      <w:pPr>
        <w:jc w:val="both"/>
      </w:pPr>
      <w:r>
        <w:t xml:space="preserve">                                                                                   </w:t>
      </w:r>
      <w:r w:rsidR="009F4529">
        <w:t xml:space="preserve">                        Рудаковой Л.А.</w:t>
      </w:r>
    </w:p>
    <w:p w:rsidR="009F4529" w:rsidRDefault="009F4529" w:rsidP="00AB7561">
      <w:pPr>
        <w:jc w:val="both"/>
      </w:pPr>
    </w:p>
    <w:p w:rsidR="009F4529" w:rsidRDefault="009F4529" w:rsidP="00AB7561">
      <w:pPr>
        <w:jc w:val="both"/>
      </w:pPr>
      <w:r>
        <w:t xml:space="preserve">     </w:t>
      </w:r>
      <w:proofErr w:type="gramStart"/>
      <w:r>
        <w:t xml:space="preserve">ГБУВК «Октябрьская СББЖ» </w:t>
      </w:r>
      <w:r w:rsidR="00CC41DA">
        <w:t xml:space="preserve">доводит до Вашего сведения, что в соответствии с </w:t>
      </w:r>
      <w:r>
        <w:t xml:space="preserve"> пункт</w:t>
      </w:r>
      <w:r w:rsidR="00CC41DA">
        <w:t>ами</w:t>
      </w:r>
      <w:r w:rsidR="00FA52F5">
        <w:t xml:space="preserve"> </w:t>
      </w:r>
      <w:r>
        <w:t xml:space="preserve">1, 2, 3 Плана мероприятий по предупреждению распространения и ликвидации вируса АЧС на территории Октябрьского района на 2016-2018 годы, утвержденного решением КЧС от 23 сентября 2016 года, необходимо обеспечить соблюдение владельцами свиней </w:t>
      </w:r>
      <w:r w:rsidR="00FA52F5">
        <w:t>Ветеринарных правил содержания свиней в целях их воспроизводства, выращивания и реализации, утвержденных приказом Минсельхоза России от</w:t>
      </w:r>
      <w:proofErr w:type="gramEnd"/>
      <w:r w:rsidR="00FA52F5">
        <w:t xml:space="preserve"> 29.03.2016г. № 114.</w:t>
      </w:r>
    </w:p>
    <w:p w:rsidR="004A22F6" w:rsidRDefault="004A22F6" w:rsidP="004A22F6">
      <w:pPr>
        <w:jc w:val="right"/>
      </w:pPr>
    </w:p>
    <w:p w:rsidR="004A22F6" w:rsidRDefault="004A22F6" w:rsidP="004A22F6">
      <w:pPr>
        <w:jc w:val="center"/>
        <w:rPr>
          <w:b/>
        </w:rPr>
      </w:pPr>
    </w:p>
    <w:p w:rsidR="004A22F6" w:rsidRDefault="009F4529" w:rsidP="004A22F6">
      <w:pPr>
        <w:jc w:val="center"/>
      </w:pPr>
      <w:r>
        <w:t xml:space="preserve">ИНФОРМАЦИЯ ПО  </w:t>
      </w:r>
      <w:r w:rsidR="004A22F6">
        <w:t>АФРИКАНСК</w:t>
      </w:r>
      <w:r>
        <w:t xml:space="preserve">ОЙ </w:t>
      </w:r>
      <w:r w:rsidR="004A22F6">
        <w:t xml:space="preserve"> ЧУМ</w:t>
      </w:r>
      <w:r>
        <w:t>Е</w:t>
      </w:r>
      <w:r w:rsidR="004A22F6">
        <w:t xml:space="preserve"> СВИНЕЙ</w:t>
      </w:r>
    </w:p>
    <w:p w:rsidR="004A22F6" w:rsidRDefault="004A22F6" w:rsidP="004A22F6">
      <w:pPr>
        <w:jc w:val="center"/>
      </w:pPr>
    </w:p>
    <w:p w:rsidR="004A22F6" w:rsidRDefault="004A22F6" w:rsidP="004A22F6">
      <w:pPr>
        <w:jc w:val="both"/>
      </w:pPr>
      <w:r>
        <w:t xml:space="preserve">   Африканская чума свиней (АЧС) – инфекционная болезнь домашних и диких свиней, вызывается вирусом, который  независимо от способов распространения поражает 100% животных всех пород и возрастов. Другие виды животных, а так же человек АЧС не болеют. </w:t>
      </w:r>
    </w:p>
    <w:p w:rsidR="004A22F6" w:rsidRDefault="004A22F6" w:rsidP="004A22F6">
      <w:pPr>
        <w:jc w:val="both"/>
      </w:pPr>
      <w:r>
        <w:t xml:space="preserve">       По состоянию на 06.02.2017г. в режиме карантина  находится 17 очагов АЧС: 7- Республике Крым, по 3- в Московской области и Краснодарском крае, 2- в Саратовской, по 1 в  Кабардино-Балкарской Республике и Ростовской  области, а также 8 инфицированных АЧС объектов в Республике Крым.  </w:t>
      </w:r>
    </w:p>
    <w:p w:rsidR="004A22F6" w:rsidRDefault="004A22F6" w:rsidP="004A22F6">
      <w:pPr>
        <w:jc w:val="both"/>
      </w:pPr>
      <w:r>
        <w:t xml:space="preserve">Российская Федерация, как одна из неблагополучных по АЧС стран с развитым свиноводством за почти 10 лет понесла колоссальный экономический урон. Только по  официальным данным Всемирной организации здравоохранения животных (МЭБ) в России в рамках борьбы и профилактики были уничтожены порядка 1 млн. голов домашних свиней </w:t>
      </w:r>
      <w:proofErr w:type="gramStart"/>
      <w:r>
        <w:t>в</w:t>
      </w:r>
      <w:proofErr w:type="gramEnd"/>
      <w:r>
        <w:t xml:space="preserve"> более 40 </w:t>
      </w:r>
      <w:proofErr w:type="gramStart"/>
      <w:r>
        <w:t>регионов</w:t>
      </w:r>
      <w:proofErr w:type="gramEnd"/>
      <w:r>
        <w:t xml:space="preserve"> страны.</w:t>
      </w:r>
    </w:p>
    <w:p w:rsidR="004A22F6" w:rsidRDefault="004A22F6" w:rsidP="004A22F6">
      <w:pPr>
        <w:jc w:val="both"/>
      </w:pPr>
      <w:r>
        <w:t xml:space="preserve">        Минсельхозом России приказом от 29.03.2016г.  № 114   утверждены  Ветеринарные правила содержания свиней в целях их воспроизводства, выращивания и реализации (далее - Правила). Правилами устанавливаются  требования к условиям содержания свиней, требования к осуществлению мероприятий по </w:t>
      </w:r>
      <w:proofErr w:type="spellStart"/>
      <w:r>
        <w:t>карантированию</w:t>
      </w:r>
      <w:proofErr w:type="spellEnd"/>
      <w: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КФХ, ИП и свиноводческих  предприятиях.</w:t>
      </w:r>
    </w:p>
    <w:p w:rsidR="004A22F6" w:rsidRDefault="004A22F6" w:rsidP="004A22F6">
      <w:pPr>
        <w:jc w:val="both"/>
      </w:pPr>
      <w:r>
        <w:t xml:space="preserve">      </w:t>
      </w:r>
      <w:proofErr w:type="gramStart"/>
      <w:r>
        <w:t>Согласно</w:t>
      </w:r>
      <w:proofErr w:type="gramEnd"/>
      <w:r>
        <w:t xml:space="preserve">  утвержденных Правил необходимо соблюдать следующие требования   к условиям содержания свиней в хозяйствах открытого типа: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Территория хозяйства должна быть огорожена способами, обеспечивающими невозможность проникновения диких животных на территорию хозяйства</w:t>
      </w:r>
      <w:proofErr w:type="gramStart"/>
      <w:r>
        <w:t xml:space="preserve"> .</w:t>
      </w:r>
      <w:proofErr w:type="gramEnd"/>
    </w:p>
    <w:p w:rsidR="004A22F6" w:rsidRDefault="004A22F6" w:rsidP="004A22F6">
      <w:pPr>
        <w:numPr>
          <w:ilvl w:val="0"/>
          <w:numId w:val="1"/>
        </w:numPr>
        <w:jc w:val="both"/>
      </w:pPr>
      <w:r>
        <w:t xml:space="preserve">В хозяйстве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исключающими контакт свиней с другими животными и птицами.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 xml:space="preserve">Дезинсекция, </w:t>
      </w:r>
      <w:proofErr w:type="spellStart"/>
      <w:r>
        <w:t>дезакаризация</w:t>
      </w:r>
      <w:proofErr w:type="spellEnd"/>
      <w:r>
        <w:t>, дератизация свиноводческих помещений проводятся не реже одного раза в год.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При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lastRenderedPageBreak/>
        <w:t>Пищевые отходы, используемые для кормления свиней должны подвергаться термической обработке (проварке) не менее  30  минут после закипания и являться безопасными в ветеринарно-санитарном отношении.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Для комплектования хозяйств допускаются клинически здоровые свиньи собственного воспроизводства, а также свиньи, поступившие 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животных по заразным болезням животных.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>Свиньи, содержащиеся в хозяйствах, подлежат учету  и идентификации в соответствии с законодательством РФ.</w:t>
      </w:r>
    </w:p>
    <w:p w:rsidR="004A22F6" w:rsidRDefault="004A22F6" w:rsidP="004A22F6">
      <w:pPr>
        <w:numPr>
          <w:ilvl w:val="0"/>
          <w:numId w:val="1"/>
        </w:numPr>
        <w:jc w:val="both"/>
      </w:pPr>
      <w:r>
        <w:t xml:space="preserve">Свиньи, содержащиеся в хозяйствах, подлежат диагностическим исследованиям, вакцинациям и обработками против заразных болезней. </w:t>
      </w:r>
    </w:p>
    <w:p w:rsidR="004A22F6" w:rsidRDefault="004A22F6" w:rsidP="004A22F6">
      <w:pPr>
        <w:jc w:val="both"/>
      </w:pPr>
      <w:r>
        <w:t xml:space="preserve">Обо всех случаях заболевания свиней или внезапного падежа свиней, выявлении трупов кабанов в лесных массивах сообщать </w:t>
      </w:r>
      <w:proofErr w:type="spellStart"/>
      <w:r>
        <w:t>ветспециалистам</w:t>
      </w:r>
      <w:proofErr w:type="spellEnd"/>
      <w:r>
        <w:t xml:space="preserve"> </w:t>
      </w:r>
      <w:proofErr w:type="spellStart"/>
      <w:r>
        <w:t>Госветслужбы</w:t>
      </w:r>
      <w:proofErr w:type="spellEnd"/>
      <w:r>
        <w:t xml:space="preserve"> </w:t>
      </w:r>
      <w:r w:rsidR="00FA52F5">
        <w:t>Октябрьского</w:t>
      </w:r>
      <w:r>
        <w:t xml:space="preserve"> района  по телефону 2-</w:t>
      </w:r>
      <w:r w:rsidR="00FA52F5">
        <w:t>17-31</w:t>
      </w:r>
    </w:p>
    <w:p w:rsidR="004A22F6" w:rsidRDefault="004A22F6" w:rsidP="004A22F6">
      <w:pPr>
        <w:jc w:val="both"/>
      </w:pPr>
    </w:p>
    <w:p w:rsidR="004A22F6" w:rsidRDefault="004A22F6" w:rsidP="004A22F6">
      <w:pPr>
        <w:jc w:val="both"/>
      </w:pPr>
    </w:p>
    <w:p w:rsidR="004A22F6" w:rsidRDefault="004A22F6" w:rsidP="004A22F6">
      <w:pPr>
        <w:jc w:val="both"/>
      </w:pPr>
    </w:p>
    <w:p w:rsidR="004A22F6" w:rsidRDefault="004A22F6" w:rsidP="004A22F6">
      <w:pPr>
        <w:jc w:val="both"/>
      </w:pPr>
      <w:r>
        <w:t xml:space="preserve"> </w:t>
      </w:r>
    </w:p>
    <w:p w:rsidR="004A22F6" w:rsidRDefault="004A22F6" w:rsidP="004A22F6">
      <w:pPr>
        <w:jc w:val="both"/>
      </w:pPr>
    </w:p>
    <w:p w:rsidR="004A22F6" w:rsidRDefault="004A22F6" w:rsidP="004A22F6">
      <w:pPr>
        <w:jc w:val="both"/>
      </w:pPr>
      <w:r>
        <w:t>Начальник ГБУВК «</w:t>
      </w:r>
      <w:proofErr w:type="gramStart"/>
      <w:r>
        <w:t>Октябрьская</w:t>
      </w:r>
      <w:proofErr w:type="gramEnd"/>
      <w:r>
        <w:t xml:space="preserve"> СББЖ»                                                           С.В.Борисов</w:t>
      </w:r>
    </w:p>
    <w:p w:rsidR="004A22F6" w:rsidRDefault="004A22F6" w:rsidP="004A22F6">
      <w:pPr>
        <w:jc w:val="right"/>
      </w:pPr>
    </w:p>
    <w:p w:rsidR="004A22F6" w:rsidRDefault="004A22F6" w:rsidP="004A22F6">
      <w:pPr>
        <w:jc w:val="both"/>
      </w:pPr>
    </w:p>
    <w:p w:rsidR="0096367B" w:rsidRDefault="0096367B"/>
    <w:sectPr w:rsidR="0096367B" w:rsidSect="0096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3F0"/>
    <w:multiLevelType w:val="hybridMultilevel"/>
    <w:tmpl w:val="9060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F6"/>
    <w:rsid w:val="00154F25"/>
    <w:rsid w:val="002770E9"/>
    <w:rsid w:val="004A22F6"/>
    <w:rsid w:val="008900C9"/>
    <w:rsid w:val="0096367B"/>
    <w:rsid w:val="009F4529"/>
    <w:rsid w:val="00AB7561"/>
    <w:rsid w:val="00BA19D6"/>
    <w:rsid w:val="00CC41DA"/>
    <w:rsid w:val="00E74919"/>
    <w:rsid w:val="00FA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2017-03-09T04:20:00Z</cp:lastPrinted>
  <dcterms:created xsi:type="dcterms:W3CDTF">2017-02-21T05:30:00Z</dcterms:created>
  <dcterms:modified xsi:type="dcterms:W3CDTF">2017-03-09T04:21:00Z</dcterms:modified>
</cp:coreProperties>
</file>