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FE" w:rsidRDefault="006B55FE" w:rsidP="00C00D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7"/>
        <w:gridCol w:w="5682"/>
      </w:tblGrid>
      <w:tr w:rsidR="006B55FE" w:rsidRPr="004F5AB7" w:rsidTr="004F5AB7">
        <w:tc>
          <w:tcPr>
            <w:tcW w:w="5517" w:type="dxa"/>
          </w:tcPr>
          <w:p w:rsidR="006B55FE" w:rsidRPr="004F5AB7" w:rsidRDefault="006B55FE" w:rsidP="004F5AB7">
            <w:pPr>
              <w:spacing w:after="0" w:line="240" w:lineRule="auto"/>
            </w:pPr>
            <w:r w:rsidRPr="004F5AB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For_Blank2" style="width:47.25pt;height:75pt;visibility:visible">
                  <v:imagedata r:id="rId5" o:title=""/>
                </v:shape>
              </w:pic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</w:rPr>
            </w:pPr>
            <w:r w:rsidRPr="004F5AB7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Енапаевского сельского поселения Октябрьского </w:t>
            </w:r>
            <w:r w:rsidRPr="004F5AB7">
              <w:rPr>
                <w:rFonts w:ascii="Times New Roman" w:hAnsi="Times New Roman"/>
              </w:rPr>
              <w:t>муниципального района</w:t>
            </w:r>
            <w:r w:rsidRPr="004F5AB7">
              <w:rPr>
                <w:rFonts w:ascii="Times New Roman" w:hAnsi="Times New Roman"/>
              </w:rPr>
              <w:br/>
              <w:t>Пермского края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sz w:val="32"/>
                <w:szCs w:val="32"/>
              </w:rPr>
              <w:t>МЕТОДИЧЕСКИЕ РЕКОМЕНДАЦИИ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(РУКОВОДСТВО ДЛЯ МУНИЦИПАЛЬНЫХ СЛУЖАЩИХ)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sz w:val="32"/>
                <w:szCs w:val="32"/>
              </w:rPr>
              <w:t>КАК ПРОТИВОСТОЯТЬ КОРРУПЦИИ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С.Енапаево 2014</w:t>
            </w: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</w:tcPr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i/>
                <w:sz w:val="32"/>
                <w:szCs w:val="32"/>
              </w:rPr>
              <w:t>Что такое коррупция?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Коррупция</w:t>
            </w:r>
            <w:r w:rsidRPr="004F5AB7">
              <w:rPr>
                <w:rFonts w:ascii="Times New Roman" w:hAnsi="Times New Roman"/>
                <w:sz w:val="24"/>
                <w:szCs w:val="24"/>
              </w:rPr>
              <w:t xml:space="preserve"> –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 xml:space="preserve">     Федеральный закон 273-ФЗ «О противодействии коррупции» дает определение понятию  «коррупция», под которой понимается: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>б) совершение указанных деяний от имени или в интересах юридического лица.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5FE" w:rsidRPr="004F5AB7" w:rsidTr="004F5AB7">
        <w:tc>
          <w:tcPr>
            <w:tcW w:w="5517" w:type="dxa"/>
          </w:tcPr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i/>
                <w:sz w:val="32"/>
                <w:szCs w:val="32"/>
              </w:rPr>
              <w:t>Сферы поражения коррупцией: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Жилищно – коммунальная сфера;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Правоохранительные органы;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Здравоохранение;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Образование;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Призыв на военную службу;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Выдача разрешений на занятие различными видами деятельности;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Сбор штрафов и иных платежей;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Налоги и таможенные сборы;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Разрешение на строительство и наделение земельными участками;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Контроль со стороны государственных служб (пожарные, санэпидемстанции и т.п.)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</w:tcPr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i/>
                <w:sz w:val="32"/>
                <w:szCs w:val="32"/>
              </w:rPr>
              <w:t>Что делать?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Как поступить в случае вымогательства или провокации у Вас взятки (склонению к совершению коррупционного преступления)?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46" w:firstLine="284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>Внимательно выслушать и точно запомнить поставленные вам условия (размер сумм, наименование товара и характер услуг, сроки и способы передачи взятки, формы коммерческого подкупа, последовательность решения вопросов и т.д.).</w:t>
            </w:r>
          </w:p>
          <w:p w:rsidR="006B55FE" w:rsidRPr="004F5AB7" w:rsidRDefault="006B55FE" w:rsidP="004F5AB7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46" w:firstLine="284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      </w:r>
          </w:p>
          <w:p w:rsidR="006B55FE" w:rsidRPr="004F5AB7" w:rsidRDefault="006B55FE" w:rsidP="004F5AB7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46" w:firstLine="284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</w:t>
            </w:r>
          </w:p>
          <w:p w:rsidR="006B55FE" w:rsidRPr="004F5AB7" w:rsidRDefault="006B55FE" w:rsidP="004F5AB7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46" w:firstLine="284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>Не берите инициативу в разговоре на себя, больше слушайте, позвольте коррупционеру выговориться, сообщить вам как можно больше информации.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5FE" w:rsidRDefault="006B55FE" w:rsidP="004D53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7"/>
        <w:gridCol w:w="5682"/>
      </w:tblGrid>
      <w:tr w:rsidR="006B55FE" w:rsidRPr="004F5AB7" w:rsidTr="004F5AB7">
        <w:tc>
          <w:tcPr>
            <w:tcW w:w="5517" w:type="dxa"/>
          </w:tcPr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i/>
                <w:sz w:val="32"/>
                <w:szCs w:val="32"/>
              </w:rPr>
              <w:t>Что делать?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Что следует Вам предпринять сразу после свершения факта вымогательства или склонения к совершению коррупционного преступления?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exact"/>
              <w:jc w:val="both"/>
            </w:pPr>
            <w:r w:rsidRPr="004F5AB7">
              <w:t xml:space="preserve">        Согласно своей гражданской позиции, нравственным принципам, совести и жизненному опыту Вам предстоит принять решение. </w:t>
            </w:r>
          </w:p>
          <w:p w:rsidR="006B55FE" w:rsidRPr="004F5AB7" w:rsidRDefault="006B55FE" w:rsidP="004F5AB7">
            <w:pPr>
              <w:spacing w:after="0" w:line="240" w:lineRule="auto"/>
              <w:jc w:val="both"/>
              <w:rPr>
                <w:b/>
              </w:rPr>
            </w:pPr>
            <w:r w:rsidRPr="004F5AB7">
              <w:t xml:space="preserve">       В связи с этим у Вас возникает </w:t>
            </w:r>
            <w:r w:rsidRPr="004F5AB7">
              <w:rPr>
                <w:b/>
              </w:rPr>
              <w:t>два варианта действий:</w:t>
            </w:r>
          </w:p>
          <w:p w:rsidR="006B55FE" w:rsidRPr="004F5AB7" w:rsidRDefault="006B55FE" w:rsidP="004F5AB7">
            <w:pPr>
              <w:spacing w:after="0" w:line="240" w:lineRule="exact"/>
              <w:jc w:val="both"/>
              <w:rPr>
                <w:i/>
              </w:rPr>
            </w:pPr>
            <w:r w:rsidRPr="004F5AB7">
              <w:rPr>
                <w:b/>
              </w:rPr>
              <w:t xml:space="preserve">      Первый вариант: </w:t>
            </w:r>
            <w:r w:rsidRPr="004F5AB7">
              <w:rPr>
                <w:i/>
              </w:rPr>
              <w:t>встать на путь сопротивления коррупционерам-взяточникам и вымогателям, отчетливо понимая, что победить это зло можно и нужно в каждом конкретном случае и только общими усилиями. Человек должен в любых ситуациях сохранять свое достоинство и не становиться на путь преступления.</w:t>
            </w:r>
          </w:p>
          <w:p w:rsidR="006B55FE" w:rsidRPr="004F5AB7" w:rsidRDefault="006B55FE" w:rsidP="004F5AB7">
            <w:pPr>
              <w:spacing w:after="0" w:line="240" w:lineRule="exact"/>
              <w:jc w:val="both"/>
              <w:rPr>
                <w:i/>
              </w:rPr>
            </w:pPr>
            <w:r w:rsidRPr="004F5AB7">
              <w:t xml:space="preserve">      </w:t>
            </w:r>
            <w:r w:rsidRPr="004F5AB7">
              <w:rPr>
                <w:b/>
              </w:rPr>
              <w:t xml:space="preserve">Второй вариант: </w:t>
            </w:r>
            <w:r w:rsidRPr="004F5AB7">
              <w:rPr>
                <w:i/>
              </w:rPr>
              <w:t>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окружая себя сообщниками и коррупционными связями.</w:t>
            </w:r>
          </w:p>
          <w:p w:rsidR="006B55FE" w:rsidRPr="004F5AB7" w:rsidRDefault="006B55FE" w:rsidP="004F5AB7">
            <w:pPr>
              <w:spacing w:after="0" w:line="240" w:lineRule="auto"/>
              <w:jc w:val="both"/>
            </w:pPr>
            <w:r w:rsidRPr="004F5AB7">
              <w:t xml:space="preserve">      </w:t>
            </w:r>
          </w:p>
          <w:p w:rsidR="006B55FE" w:rsidRPr="004F5AB7" w:rsidRDefault="006B55FE" w:rsidP="004F5A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5AB7">
              <w:rPr>
                <w:rFonts w:ascii="Times New Roman" w:hAnsi="Times New Roman"/>
              </w:rPr>
              <w:t xml:space="preserve">      Каждый человек свободен в выборе своего решения. Но как свободная личность, он не может не осознавать, что </w:t>
            </w:r>
            <w:r w:rsidRPr="004F5AB7">
              <w:rPr>
                <w:rFonts w:ascii="Times New Roman" w:hAnsi="Times New Roman"/>
                <w:b/>
              </w:rPr>
              <w:t>зло должно быть наказано, поэтому первый вариант в большей степени согласуется с нормами морали и права.</w:t>
            </w:r>
          </w:p>
        </w:tc>
        <w:tc>
          <w:tcPr>
            <w:tcW w:w="5682" w:type="dxa"/>
          </w:tcPr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i/>
                <w:sz w:val="32"/>
                <w:szCs w:val="32"/>
              </w:rPr>
              <w:t>Что делать?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Ваши действия, если Вы приняли решение противостоять коррупции: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sz w:val="24"/>
                <w:szCs w:val="24"/>
              </w:rPr>
              <w:t xml:space="preserve">      По своему усмотрению Вы можете обратиться с устным или письменным заявлением непосредственно к главе муниципального района – главе администрации Октябрьского муниципального района Пермского края, а также в правоохранительные, надзорные и контролирующие органы по месту Вашего жительства или в вышестоящие инстанции: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позвонить на горячую линию в Администрацию Октябрьского муниципального района Пермского края – т.(34266)3-03-81;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позвонить на горячую линию противодействия коррупции Администрации губернатора Пермского края – т.236-15-87;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в полицию;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в органы прокуратуры;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в следственное управление следственного комитета РФ;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в органы федеральной службы безопасности.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на телефон «Горячей линии» органов местного самоуправления Октябрьского 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ниципального района    т.3-56-69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- на «Телефон доверия» в органах местного самоуправления Октябрьского муниципального района   т.3-15-13</w:t>
            </w: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5FE" w:rsidRPr="004F5AB7" w:rsidRDefault="006B55FE" w:rsidP="004F5AB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55FE" w:rsidRPr="004F5AB7" w:rsidTr="004F5AB7">
        <w:tc>
          <w:tcPr>
            <w:tcW w:w="5517" w:type="dxa"/>
          </w:tcPr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F5AB7">
              <w:rPr>
                <w:rFonts w:ascii="Times New Roman" w:hAnsi="Times New Roman"/>
                <w:b/>
                <w:i/>
                <w:sz w:val="32"/>
                <w:szCs w:val="32"/>
              </w:rPr>
              <w:t>Что делать?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0" w:firstLine="315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>Направить заявление посредством коммуникаций или прийти на прием к руководителю того органа, куда Вы обратились с сообщением о вымогательстве у Вас взятки или о склонении к другому коррупционному преступлению.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5FE" w:rsidRPr="004F5AB7" w:rsidRDefault="006B55FE" w:rsidP="004F5AB7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34" w:firstLine="281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>Написать заявление о факте вымогательства у Вас взятки или о склонении к другому коррупционному преступлению, в котором точно указать:</w:t>
            </w:r>
          </w:p>
          <w:p w:rsidR="006B55FE" w:rsidRPr="004F5AB7" w:rsidRDefault="006B55FE" w:rsidP="004F5AB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 xml:space="preserve">- кто из должностных лиц </w:t>
            </w:r>
            <w:r w:rsidRPr="004F5AB7">
              <w:rPr>
                <w:rFonts w:ascii="Times New Roman" w:hAnsi="Times New Roman"/>
                <w:sz w:val="20"/>
                <w:szCs w:val="20"/>
              </w:rPr>
              <w:t>(фамилия, имя, отчество, должность, наименование учреждения)</w:t>
            </w: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 xml:space="preserve"> вымогает у вас взятку или толкает Вас на совершение другого преступления;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 xml:space="preserve">- какова сумма и характер вымогаемой взятки </w:t>
            </w:r>
            <w:r w:rsidRPr="004F5AB7">
              <w:rPr>
                <w:rFonts w:ascii="Times New Roman" w:hAnsi="Times New Roman"/>
                <w:sz w:val="20"/>
                <w:szCs w:val="20"/>
              </w:rPr>
              <w:t>(подкупа)</w:t>
            </w: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>- условия совершения преступления;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 xml:space="preserve">- за какие конкретно действия </w:t>
            </w:r>
            <w:r w:rsidRPr="004F5AB7">
              <w:rPr>
                <w:rFonts w:ascii="Times New Roman" w:hAnsi="Times New Roman"/>
                <w:sz w:val="20"/>
                <w:szCs w:val="20"/>
              </w:rPr>
              <w:t>(или бездействие)</w:t>
            </w: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 xml:space="preserve"> у вас вымогают взятку или совершается коммерческий подкуп;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      </w: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5FE" w:rsidRPr="004F5AB7" w:rsidRDefault="006B55FE" w:rsidP="004F5AB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Нормативно правовые акты по противодействию коррупции Российской Федерации</w:t>
            </w:r>
          </w:p>
          <w:p w:rsidR="006B55FE" w:rsidRPr="004F5AB7" w:rsidRDefault="006B55FE" w:rsidP="004F5A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Федеральный закон от 25.12.2008г. № 273-ФЗ «О противодействии коррупции»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Президента от 13.03.2012 № 297 «О национальном плане противодействия коррупции на 2012-2013 годы»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Федеральный закон от 17.07.2009 № 172-ФЗ «Об антикоррупционной экспертизе нормативных правовых актов и проектов нормативных правовых актов»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Федеральный закон от 02.03.2007 № 25-ФЗ «О муниципальной службе в РФ»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Президента от 21..07.2010 № 925 «О мерах по реализации отдельных положений федерального закона «О противодействии коррупции»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Президента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Президента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и т.д.</w:t>
            </w:r>
          </w:p>
        </w:tc>
        <w:tc>
          <w:tcPr>
            <w:tcW w:w="5682" w:type="dxa"/>
          </w:tcPr>
          <w:p w:rsidR="006B55FE" w:rsidRPr="004F5AB7" w:rsidRDefault="006B55FE" w:rsidP="004F5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 w:val="24"/>
                <w:szCs w:val="24"/>
              </w:rPr>
              <w:t>Примерный текст заявления в правоохранительные органы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>Начальнику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>Петрову П.П.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>от гражданина Иванова И.И.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>проживающего по адресу</w:t>
            </w:r>
            <w:r w:rsidRPr="004F5A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 xml:space="preserve">      Заявление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 xml:space="preserve">      Я, Иванов Иван Иванович, заявляю о том, что 29 мая 2013 года (должность) Управления ресурсами (Фамилия, имя, отчество</w:t>
            </w:r>
            <w:r w:rsidRPr="004F5A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>при оформлении мной документов  для строительства дома поставил условия о передаче ему денег в сумме (10 тысяч рублей) в срок до 06 июня т.г. В противном случае мне будет отказано. Передача денег должна состояться в служебном кабинете данного сотрудника, перед этим я должен позвонить ему по телефону и договориться о времени встречи.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>31 мая 2013 года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F5AB7">
              <w:rPr>
                <w:rFonts w:ascii="Times New Roman" w:hAnsi="Times New Roman"/>
                <w:i/>
                <w:sz w:val="24"/>
                <w:szCs w:val="24"/>
              </w:rPr>
              <w:t xml:space="preserve">       Я, Иванов Иван Иванович, предупрежден об уголовной ответственности за заведомо ложный донос по ст.306 УК РФ. 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center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Нормативно правовые акты по противодействию коррупции в Пермском крае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Закон Пермского края от 30.12.2008 № 382-ПК «О противодействии коррупции в Пермском крае»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от 03.07.2009 № 27 «Об отдельных мерах по реализации нормативных правовых актов РФ в сфере противодействия коррупции»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от 25.02.2011 № 14 «Об утверждении порядка проведения антикоррупционного мониторинга в Пермском крае»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Закон Пермского края от 06.10.2009 № 497-ПК «О предоставлении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характера»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b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губернатора от 24.08.2010 № 59 «О комиссиях по соблюдению требований к служебному поведению гос.служащих и урегулированию конфликта интересов и о внесении изменений в отдельные указы губернатора Пермского края»</w:t>
            </w:r>
          </w:p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4F5AB7">
              <w:rPr>
                <w:rFonts w:ascii="Times New Roman" w:hAnsi="Times New Roman"/>
                <w:b/>
                <w:szCs w:val="24"/>
              </w:rPr>
              <w:t>- Указ губернатора от 04.06.2010 № 37</w:t>
            </w:r>
          </w:p>
        </w:tc>
      </w:tr>
      <w:tr w:rsidR="006B55FE" w:rsidRPr="004F5AB7" w:rsidTr="004F5AB7">
        <w:tc>
          <w:tcPr>
            <w:tcW w:w="5517" w:type="dxa"/>
          </w:tcPr>
          <w:p w:rsidR="006B55FE" w:rsidRPr="004F5AB7" w:rsidRDefault="006B55FE" w:rsidP="004F5AB7">
            <w:pPr>
              <w:pStyle w:val="ListParagraph"/>
              <w:spacing w:after="0" w:line="240" w:lineRule="exact"/>
              <w:ind w:left="3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 xml:space="preserve">Нормативно правовые акты по противодействию коррупции в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Енапаевского сельского поселения </w:t>
            </w:r>
            <w:r w:rsidRPr="004F5AB7">
              <w:rPr>
                <w:rFonts w:ascii="Times New Roman" w:hAnsi="Times New Roman"/>
                <w:b/>
                <w:sz w:val="20"/>
                <w:szCs w:val="20"/>
              </w:rPr>
              <w:t>Октябрьского муниципального района Пермского края</w:t>
            </w:r>
          </w:p>
          <w:p w:rsidR="006B55FE" w:rsidRPr="007E5D1C" w:rsidRDefault="006B55FE" w:rsidP="004F5AB7">
            <w:pPr>
              <w:pStyle w:val="ListParagraph"/>
              <w:spacing w:after="0" w:line="240" w:lineRule="exact"/>
              <w:ind w:left="3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55FE" w:rsidRPr="007E5D1C" w:rsidRDefault="006B55FE" w:rsidP="007E5D1C">
            <w:pPr>
              <w:pStyle w:val="ConsPlusTitle"/>
              <w:widowControl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1.</w:t>
            </w:r>
            <w:r w:rsidRPr="007E5D1C">
              <w:rPr>
                <w:b w:val="0"/>
                <w:sz w:val="16"/>
                <w:szCs w:val="16"/>
              </w:rPr>
              <w:t>Пост. О внесении изменений в постановление администрации от 10.01.2014 № 8 «Об утверждении плана мероприятий по противодействию коррупции в администрации Енапаевского сельского поселения на 2014-2016 г.г.» от11.03.2014 №20.</w:t>
            </w:r>
          </w:p>
          <w:p w:rsidR="006B55FE" w:rsidRPr="007E5D1C" w:rsidRDefault="006B55FE" w:rsidP="007E5D1C">
            <w:pPr>
              <w:pStyle w:val="ConsPlusTitle"/>
              <w:widowControl/>
              <w:spacing w:line="240" w:lineRule="exact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2.</w:t>
            </w:r>
            <w:r w:rsidRPr="007E5D1C">
              <w:rPr>
                <w:b w:val="0"/>
                <w:sz w:val="16"/>
                <w:szCs w:val="16"/>
              </w:rPr>
              <w:t>Пост. Об утверждении муниципальной программы «Противодействие коррупции в Енапаевском сельском поселении  Октябрьского  муниципального района Пермского края на 2014-2016 годы» от 03.02.2014 № 12.</w:t>
            </w:r>
          </w:p>
          <w:p w:rsidR="006B55FE" w:rsidRPr="007E5D1C" w:rsidRDefault="006B55FE" w:rsidP="007E5D1C">
            <w:pPr>
              <w:pStyle w:val="ConsPlusTitle"/>
              <w:widowControl/>
              <w:spacing w:line="240" w:lineRule="exact"/>
              <w:jc w:val="both"/>
              <w:rPr>
                <w:b w:val="0"/>
                <w:bCs w:val="0"/>
                <w:sz w:val="16"/>
                <w:szCs w:val="16"/>
              </w:rPr>
            </w:pPr>
            <w:r w:rsidRPr="007E5D1C">
              <w:rPr>
                <w:b w:val="0"/>
                <w:bCs w:val="0"/>
                <w:sz w:val="16"/>
                <w:szCs w:val="16"/>
              </w:rPr>
              <w:t xml:space="preserve">       3. РСД. О предоставлении лицами, замещающими муниципальные должности и должности муниципальной службы в администрации Енапаевского сельского поселения  сведений о своих расходах, а также о расходах своих супруги (супруга) и несовершеннолетних детей от 12.03.2014 №52.</w:t>
            </w:r>
          </w:p>
          <w:p w:rsidR="006B55FE" w:rsidRPr="007E5D1C" w:rsidRDefault="006B55FE" w:rsidP="007E5D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5D1C">
              <w:rPr>
                <w:rFonts w:ascii="Times New Roman" w:hAnsi="Times New Roman"/>
                <w:sz w:val="16"/>
                <w:szCs w:val="16"/>
              </w:rPr>
              <w:t xml:space="preserve">        4</w:t>
            </w:r>
            <w:r w:rsidRPr="007E5D1C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7E5D1C">
              <w:rPr>
                <w:rFonts w:ascii="Times New Roman" w:hAnsi="Times New Roman"/>
                <w:sz w:val="16"/>
                <w:szCs w:val="16"/>
              </w:rPr>
              <w:t>Пост. 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Енапаевского сельского поселения и ее отраслевых (функциональных) органов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от 24.04.2013 № 43.</w:t>
            </w:r>
          </w:p>
          <w:p w:rsidR="006B55FE" w:rsidRPr="007E5D1C" w:rsidRDefault="006B55FE" w:rsidP="007E5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5D1C">
              <w:rPr>
                <w:rFonts w:ascii="Times New Roman" w:hAnsi="Times New Roman"/>
                <w:sz w:val="16"/>
                <w:szCs w:val="16"/>
              </w:rPr>
              <w:t xml:space="preserve">       5. Пост.  Положение о  проверке достоверности и полноты сведений о доходах, об имуществе и обязательствах  имущественного характера, представляемых гражданами, претендующими на замещение должностей руководителями муниципальных учреждений (муниципальных унитарных предприятий)  Енапаевского сельского поселения и лицами, замещающими эти должности от 04.04.2013 № 35.</w:t>
            </w:r>
          </w:p>
          <w:p w:rsidR="006B55FE" w:rsidRPr="0056127C" w:rsidRDefault="006B55FE" w:rsidP="007E5D1C">
            <w:pPr>
              <w:pStyle w:val="ConsPlusTitle"/>
              <w:jc w:val="both"/>
              <w:rPr>
                <w:b w:val="0"/>
              </w:rPr>
            </w:pPr>
          </w:p>
          <w:p w:rsidR="006B55FE" w:rsidRPr="0056127C" w:rsidRDefault="006B55FE" w:rsidP="007E5D1C">
            <w:pPr>
              <w:pStyle w:val="ConsPlusTitle"/>
              <w:jc w:val="both"/>
              <w:rPr>
                <w:b w:val="0"/>
              </w:rPr>
            </w:pPr>
          </w:p>
          <w:p w:rsidR="006B55FE" w:rsidRPr="004F5AB7" w:rsidRDefault="006B55FE" w:rsidP="007E5D1C">
            <w:pPr>
              <w:pStyle w:val="ListParagraph"/>
              <w:spacing w:after="0" w:line="240" w:lineRule="exact"/>
              <w:ind w:left="3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2" w:type="dxa"/>
          </w:tcPr>
          <w:p w:rsidR="006B55FE" w:rsidRPr="007E5D1C" w:rsidRDefault="006B55FE" w:rsidP="007E5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5D1C">
              <w:rPr>
                <w:rFonts w:ascii="Times New Roman" w:hAnsi="Times New Roman"/>
                <w:sz w:val="16"/>
                <w:szCs w:val="16"/>
              </w:rPr>
              <w:t xml:space="preserve">         6. Пост. Положение о порядке выкупа подарка, полученного лицом, замещающим должность главы муниципального образования, муниципальную должность, замещаемую на постоянной основе, в связи с протокольными мероприятиями от13.05.2013 №47.</w:t>
            </w:r>
          </w:p>
          <w:p w:rsidR="006B55FE" w:rsidRPr="007E5D1C" w:rsidRDefault="006B55FE" w:rsidP="007E5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5D1C">
              <w:rPr>
                <w:rFonts w:ascii="Times New Roman" w:hAnsi="Times New Roman"/>
                <w:sz w:val="16"/>
                <w:szCs w:val="16"/>
              </w:rPr>
              <w:t xml:space="preserve">        7. Пост. </w:t>
            </w:r>
            <w:hyperlink r:id="rId6" w:anchor="Par41" w:history="1">
              <w:r w:rsidRPr="007E5D1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Положение</w:t>
              </w:r>
            </w:hyperlink>
            <w:r w:rsidRPr="007E5D1C">
              <w:rPr>
                <w:rFonts w:ascii="Times New Roman" w:hAnsi="Times New Roman"/>
                <w:sz w:val="16"/>
                <w:szCs w:val="16"/>
              </w:rPr>
              <w:t xml:space="preserve"> о представлении руководителями муниципальных учреждений (муниципальных унитарных предприятий) Енапаевского сельского поселения, сведений о доходах, об имуществе и обязательствах имущественного характера от12.03.2013 № 22.</w:t>
            </w:r>
          </w:p>
          <w:p w:rsidR="006B55FE" w:rsidRPr="007E5D1C" w:rsidRDefault="006B55FE" w:rsidP="007E5D1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E5D1C">
              <w:rPr>
                <w:b w:val="0"/>
                <w:sz w:val="16"/>
                <w:szCs w:val="16"/>
              </w:rPr>
              <w:t xml:space="preserve">       8. Пост.   О внесении изменений в постановление от 15.10.2012 № 76 «Об утверждении перечня должностей муниципальной службы в администрации Енапаевского сельского поселения, предусмотренного статьей 12 Федерального Закона от 25.12. 2008 г. № 273-ФЗ «О противодействии коррупции» от 23.10.2013 №13.</w:t>
            </w:r>
          </w:p>
          <w:p w:rsidR="006B55FE" w:rsidRPr="007E5D1C" w:rsidRDefault="006B55FE" w:rsidP="007E5D1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E5D1C">
              <w:rPr>
                <w:b w:val="0"/>
                <w:sz w:val="16"/>
                <w:szCs w:val="16"/>
              </w:rPr>
              <w:t xml:space="preserve">        9. Пост. </w:t>
            </w:r>
            <w:hyperlink w:anchor="Par40" w:history="1">
              <w:r w:rsidRPr="007E5D1C">
                <w:rPr>
                  <w:b w:val="0"/>
                  <w:sz w:val="16"/>
                  <w:szCs w:val="16"/>
                </w:rPr>
                <w:t>Порядок</w:t>
              </w:r>
            </w:hyperlink>
            <w:r w:rsidRPr="007E5D1C">
              <w:rPr>
                <w:b w:val="0"/>
                <w:sz w:val="16"/>
                <w:szCs w:val="16"/>
              </w:rPr>
              <w:t xml:space="preserve">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и(или)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от 28.09.2012 № 70.</w:t>
            </w:r>
          </w:p>
          <w:p w:rsidR="006B55FE" w:rsidRPr="007E5D1C" w:rsidRDefault="006B55FE" w:rsidP="007E5D1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E5D1C">
              <w:rPr>
                <w:b w:val="0"/>
                <w:sz w:val="16"/>
                <w:szCs w:val="16"/>
              </w:rPr>
              <w:t xml:space="preserve">         10. Пост. </w:t>
            </w:r>
            <w:hyperlink r:id="rId7" w:anchor="Par33#Par33" w:history="1">
              <w:r w:rsidRPr="007E5D1C">
                <w:rPr>
                  <w:rStyle w:val="Hyperlink"/>
                  <w:b w:val="0"/>
                  <w:sz w:val="16"/>
                  <w:szCs w:val="16"/>
                </w:rPr>
                <w:t>Положение</w:t>
              </w:r>
            </w:hyperlink>
            <w:r w:rsidRPr="007E5D1C">
              <w:rPr>
                <w:b w:val="0"/>
                <w:sz w:val="16"/>
                <w:szCs w:val="16"/>
              </w:rPr>
              <w:t xml:space="preserve"> о порядке проведения антикоррупционной экспертизы нормативных правовых актов и проектов нормативных правовых актов администрации Енапаевского сельского поселения (далее - Положение) от12.010.2012 № 75.</w:t>
            </w:r>
          </w:p>
          <w:p w:rsidR="006B55FE" w:rsidRPr="007E5D1C" w:rsidRDefault="006B55FE" w:rsidP="007E5D1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E5D1C">
              <w:rPr>
                <w:b w:val="0"/>
                <w:sz w:val="16"/>
                <w:szCs w:val="16"/>
              </w:rPr>
              <w:t xml:space="preserve">         11. Пост. </w:t>
            </w:r>
            <w:hyperlink w:anchor="Par35" w:history="1">
              <w:r w:rsidRPr="007E5D1C">
                <w:rPr>
                  <w:b w:val="0"/>
                  <w:sz w:val="16"/>
                  <w:szCs w:val="16"/>
                </w:rPr>
                <w:t>Перечень</w:t>
              </w:r>
            </w:hyperlink>
            <w:r w:rsidRPr="007E5D1C">
              <w:rPr>
                <w:b w:val="0"/>
                <w:sz w:val="16"/>
                <w:szCs w:val="16"/>
              </w:rPr>
              <w:t xml:space="preserve"> должностей муниципальной службы в администрации Енапаевского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 имущественного характера,  а также сведения о доходах, об имуществе и обязательствах имущественного характера своих супруги (супруга) и  несовершеннолетних детей от 15.10.2012 № 76.</w:t>
            </w:r>
          </w:p>
          <w:p w:rsidR="006B55FE" w:rsidRPr="007E5D1C" w:rsidRDefault="006B55FE" w:rsidP="007E5D1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E5D1C">
              <w:rPr>
                <w:b w:val="0"/>
                <w:sz w:val="16"/>
                <w:szCs w:val="16"/>
              </w:rPr>
              <w:t xml:space="preserve">         12. Пост. Порядок уведомления представителя нанимателя (работодателя) о фактах обращения в целях склонения муниципального служащего администрации Енапаевского сельского поселения к совершению коррупционных правонарушений (далее - Порядок) от 01.03.2011 № 11.</w:t>
            </w:r>
          </w:p>
          <w:p w:rsidR="006B55FE" w:rsidRPr="007E5D1C" w:rsidRDefault="006B55FE" w:rsidP="007E5D1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E5D1C">
              <w:rPr>
                <w:b w:val="0"/>
                <w:sz w:val="16"/>
                <w:szCs w:val="16"/>
              </w:rPr>
              <w:t xml:space="preserve">         13. Пост. Кодекс этики и служебного поведения муниципальных служащих администрации Енапаевского сельского поселения октябрьского района Пермского края от 14.03.2011 № 16.</w:t>
            </w:r>
          </w:p>
          <w:p w:rsidR="006B55FE" w:rsidRPr="007E5D1C" w:rsidRDefault="006B55FE" w:rsidP="007E5D1C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  <w:r w:rsidRPr="007E5D1C">
              <w:rPr>
                <w:b w:val="0"/>
                <w:sz w:val="16"/>
                <w:szCs w:val="16"/>
              </w:rPr>
              <w:t xml:space="preserve">        14. Пост. Перечень должностей муниципальной службы в органах местного самоуправления Енапаевского сельского поселения Октябрьского муниципального района Пермского края, при назначении на которые граждане и при замещении которых муниципальные служащие органов местного самоуправления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от 02.012.2010 № 48.</w:t>
            </w:r>
          </w:p>
          <w:p w:rsidR="006B55FE" w:rsidRPr="007E5D1C" w:rsidRDefault="006B55FE" w:rsidP="007E5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5D1C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Pr="007E5D1C">
              <w:rPr>
                <w:rFonts w:ascii="Times New Roman" w:hAnsi="Times New Roman"/>
                <w:sz w:val="16"/>
                <w:szCs w:val="16"/>
              </w:rPr>
              <w:t>15. РСД</w:t>
            </w:r>
            <w:r w:rsidRPr="007E5D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8" w:anchor="Par35#Par35" w:history="1">
              <w:r w:rsidRPr="007E5D1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Перечень</w:t>
              </w:r>
            </w:hyperlink>
            <w:r w:rsidRPr="007E5D1C">
              <w:rPr>
                <w:rFonts w:ascii="Times New Roman" w:hAnsi="Times New Roman"/>
                <w:sz w:val="16"/>
                <w:szCs w:val="16"/>
              </w:rPr>
              <w:t xml:space="preserve"> должностей муниципальной службы в администрации Енапаевского сельского поселения, предусмотренный </w:t>
            </w:r>
            <w:hyperlink r:id="rId9" w:history="1">
              <w:r w:rsidRPr="007E5D1C">
                <w:rPr>
                  <w:rStyle w:val="Hyperlink"/>
                  <w:rFonts w:ascii="Times New Roman" w:hAnsi="Times New Roman"/>
                  <w:sz w:val="16"/>
                  <w:szCs w:val="16"/>
                </w:rPr>
                <w:t>статьей 12</w:t>
              </w:r>
            </w:hyperlink>
            <w:r w:rsidRPr="007E5D1C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25 декабря 2008 г. N 273-ФЗ "О противодействии коррупции". От 24.10.2012 № 246.</w:t>
            </w:r>
          </w:p>
          <w:p w:rsidR="006B55FE" w:rsidRPr="007E5D1C" w:rsidRDefault="006B55FE" w:rsidP="007E5D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5D1C">
              <w:rPr>
                <w:rFonts w:ascii="Times New Roman" w:hAnsi="Times New Roman"/>
                <w:sz w:val="16"/>
                <w:szCs w:val="16"/>
              </w:rPr>
              <w:t xml:space="preserve">  16. РСД Положение о представлении гражданином, претендующим на замещение должности муниципальной службы в администрации Енапаевского сельского поселения сведений о доходах, об имуществе и обязательствах имущественного характера, и гражданином, замещающим муниципальную должность в администрации Енапаевского сельского поселения, сведений о доходах, расходах, об имуществе и обязательствах имущественного характера.(в ред. Решения Совета депутатов Енапаевского сельского поселения от 12.02.2014 № 44) от 26.11.2011 № 169.</w:t>
            </w:r>
          </w:p>
          <w:p w:rsidR="006B55FE" w:rsidRPr="0056127C" w:rsidRDefault="006B55FE" w:rsidP="007E5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5FE" w:rsidRPr="004F5AB7" w:rsidRDefault="006B55FE" w:rsidP="007E5D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B55FE" w:rsidRPr="00C00DEC" w:rsidRDefault="006B55FE" w:rsidP="00C00D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6B55FE" w:rsidRPr="00C00DEC" w:rsidSect="00C00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06E"/>
    <w:multiLevelType w:val="hybridMultilevel"/>
    <w:tmpl w:val="8F02C7F4"/>
    <w:lvl w:ilvl="0" w:tplc="C5225B5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D5674ED"/>
    <w:multiLevelType w:val="hybridMultilevel"/>
    <w:tmpl w:val="8F02C7F4"/>
    <w:lvl w:ilvl="0" w:tplc="C5225B5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2ED437BD"/>
    <w:multiLevelType w:val="hybridMultilevel"/>
    <w:tmpl w:val="B4FC9912"/>
    <w:lvl w:ilvl="0" w:tplc="F59285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474FE4"/>
    <w:multiLevelType w:val="hybridMultilevel"/>
    <w:tmpl w:val="3C9CA742"/>
    <w:lvl w:ilvl="0" w:tplc="40A2F23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7B8F6B22"/>
    <w:multiLevelType w:val="hybridMultilevel"/>
    <w:tmpl w:val="7F3A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EC"/>
    <w:rsid w:val="000D3C88"/>
    <w:rsid w:val="000D46E4"/>
    <w:rsid w:val="0010625E"/>
    <w:rsid w:val="00124B30"/>
    <w:rsid w:val="00166306"/>
    <w:rsid w:val="00282095"/>
    <w:rsid w:val="0030414A"/>
    <w:rsid w:val="0034783F"/>
    <w:rsid w:val="003557F2"/>
    <w:rsid w:val="003D1E22"/>
    <w:rsid w:val="003D5A50"/>
    <w:rsid w:val="00435A2C"/>
    <w:rsid w:val="004D5399"/>
    <w:rsid w:val="004F5AB7"/>
    <w:rsid w:val="0056127C"/>
    <w:rsid w:val="005946A6"/>
    <w:rsid w:val="00634301"/>
    <w:rsid w:val="006864CA"/>
    <w:rsid w:val="006A7119"/>
    <w:rsid w:val="006B55FE"/>
    <w:rsid w:val="007E5D1C"/>
    <w:rsid w:val="00957DD2"/>
    <w:rsid w:val="00987021"/>
    <w:rsid w:val="00A03BA0"/>
    <w:rsid w:val="00AB2446"/>
    <w:rsid w:val="00B44242"/>
    <w:rsid w:val="00B530F5"/>
    <w:rsid w:val="00B97F01"/>
    <w:rsid w:val="00C00DEC"/>
    <w:rsid w:val="00C246A2"/>
    <w:rsid w:val="00C42EF5"/>
    <w:rsid w:val="00C91728"/>
    <w:rsid w:val="00D437C1"/>
    <w:rsid w:val="00D867D5"/>
    <w:rsid w:val="00DD145D"/>
    <w:rsid w:val="00E3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0D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145D"/>
    <w:pPr>
      <w:ind w:left="720"/>
      <w:contextualSpacing/>
    </w:pPr>
  </w:style>
  <w:style w:type="paragraph" w:customStyle="1" w:styleId="ConsPlusTitle">
    <w:name w:val="ConsPlusTitle"/>
    <w:uiPriority w:val="99"/>
    <w:rsid w:val="007E5D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E5D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2;&#1086;&#1080;%20&#1076;&#1086;&#1082;&#1091;&#1084;&#1077;&#1085;&#1090;&#1099;\&#1088;&#1072;&#1089;&#1087;&#1086;&#1088;.,&#1087;&#1086;&#1089;&#1090;\&#1055;&#1086;&#1089;&#1090;&#1072;&#1085;&#1086;&#1074;&#1083;&#1077;&#1085;&#1080;&#1103;%202012%20&#1075;&#1086;&#1076;\&#1055;&#1086;&#1089;&#1090;.%20&#8470;%2075%20&#1086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&#1056;&#1072;&#1073;&#1086;&#1095;&#1080;&#1081;%20&#1089;&#1090;&#1086;&#1083;\&#1050;&#1054;&#1056;&#1056;&#1059;&#1055;&#1062;&#1048;&#1071;\&#1072;&#1085;&#1090;&#1080;&#1082;&#1086;&#1088;&#1088;&#1091;&#1087;&#1094;&#1080;&#1086;&#1085;&#1085;&#1072;&#1103;%20&#1101;&#1082;&#1089;&#1087;&#1077;&#1088;&#1090;&#1080;&#1079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2013%20&#8470;%2022%20&#1044;&#1077;&#1082;&#1083;&#1072;&#1088;&#1072;&#1094;&#1080;&#1103;%20&#1086;%20&#1076;&#1086;&#1093;&#1086;&#1076;&#1072;&#1093;%20&#1052;&#1059;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C768ABC64CFAC499DE104CC933527077BF5D00826467408DCB6F270E4C7C6B396EF8ECF244EF2B1V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4</Pages>
  <Words>2173</Words>
  <Characters>12391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ParfenovaEI</dc:creator>
  <cp:keywords/>
  <dc:description/>
  <cp:lastModifiedBy>1</cp:lastModifiedBy>
  <cp:revision>19</cp:revision>
  <cp:lastPrinted>2014-04-18T05:33:00Z</cp:lastPrinted>
  <dcterms:created xsi:type="dcterms:W3CDTF">2013-05-28T05:04:00Z</dcterms:created>
  <dcterms:modified xsi:type="dcterms:W3CDTF">2014-04-18T05:34:00Z</dcterms:modified>
</cp:coreProperties>
</file>