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1" w:rsidRPr="00492F22" w:rsidRDefault="00B84002" w:rsidP="00CD43E0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Об итогах социально-экономического развития Заводо-Тюшевского сельского поселения Октябрьского муниципального района Пермского края за 201</w:t>
      </w:r>
      <w:r w:rsidR="00774F5F" w:rsidRPr="00492F22">
        <w:rPr>
          <w:rFonts w:ascii="Times New Roman" w:hAnsi="Times New Roman"/>
          <w:b/>
          <w:bCs/>
          <w:color w:val="202020"/>
          <w:sz w:val="24"/>
          <w:szCs w:val="24"/>
        </w:rPr>
        <w:t>5</w:t>
      </w: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 xml:space="preserve"> год</w:t>
      </w:r>
    </w:p>
    <w:p w:rsidR="00B84002" w:rsidRPr="00492F22" w:rsidRDefault="00B84002" w:rsidP="00492F22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</w:rPr>
      </w:pPr>
    </w:p>
    <w:p w:rsidR="001374A1" w:rsidRPr="00492F22" w:rsidRDefault="001374A1" w:rsidP="00492F22">
      <w:pPr>
        <w:spacing w:after="0" w:line="240" w:lineRule="auto"/>
        <w:jc w:val="center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 xml:space="preserve">        </w:t>
      </w:r>
      <w:r w:rsidRPr="00492F22">
        <w:rPr>
          <w:rFonts w:ascii="Times New Roman" w:hAnsi="Times New Roman"/>
          <w:color w:val="202020"/>
          <w:sz w:val="24"/>
          <w:szCs w:val="24"/>
        </w:rPr>
        <w:t>Добрый день, уважаемые жители! Добрый день, уважаемые гости!</w:t>
      </w:r>
    </w:p>
    <w:p w:rsidR="001374A1" w:rsidRPr="00492F22" w:rsidRDefault="001374A1" w:rsidP="00492F22">
      <w:pPr>
        <w:spacing w:after="0" w:line="240" w:lineRule="auto"/>
        <w:jc w:val="center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</w:t>
      </w:r>
    </w:p>
    <w:p w:rsidR="001374A1" w:rsidRPr="00492F22" w:rsidRDefault="001374A1" w:rsidP="00492F22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Сегодня мы собрались  очередной раз, чтобы подвести итоги прошедшего года.</w:t>
      </w:r>
      <w:r w:rsidRPr="00492F22">
        <w:rPr>
          <w:rFonts w:ascii="Times New Roman" w:hAnsi="Times New Roman"/>
          <w:sz w:val="24"/>
          <w:szCs w:val="24"/>
        </w:rPr>
        <w:t xml:space="preserve"> Согласно статьи 34 Устава Заводо-Тюшевского сельского поселения представляю вашему вниманию отчет о деятельности на посту главы Заводо-Тюшевского сельского поселения в 201</w:t>
      </w:r>
      <w:r w:rsidR="00774F5F" w:rsidRPr="00492F22">
        <w:rPr>
          <w:rFonts w:ascii="Times New Roman" w:hAnsi="Times New Roman"/>
          <w:sz w:val="24"/>
          <w:szCs w:val="24"/>
        </w:rPr>
        <w:t>5</w:t>
      </w:r>
      <w:r w:rsidRPr="00492F22">
        <w:rPr>
          <w:rFonts w:ascii="Times New Roman" w:hAnsi="Times New Roman"/>
          <w:sz w:val="24"/>
          <w:szCs w:val="24"/>
        </w:rPr>
        <w:t xml:space="preserve"> году, и перспективах социально - экономического развития поселения на 201</w:t>
      </w:r>
      <w:r w:rsidR="00774F5F" w:rsidRPr="00492F22">
        <w:rPr>
          <w:rFonts w:ascii="Times New Roman" w:hAnsi="Times New Roman"/>
          <w:sz w:val="24"/>
          <w:szCs w:val="24"/>
        </w:rPr>
        <w:t>6</w:t>
      </w:r>
      <w:r w:rsidRPr="00492F22">
        <w:rPr>
          <w:rFonts w:ascii="Times New Roman" w:hAnsi="Times New Roman"/>
          <w:sz w:val="24"/>
          <w:szCs w:val="24"/>
        </w:rPr>
        <w:t xml:space="preserve"> год.</w:t>
      </w:r>
      <w:r w:rsidRPr="00492F22">
        <w:rPr>
          <w:rFonts w:ascii="Times New Roman" w:hAnsi="Times New Roman"/>
          <w:color w:val="202020"/>
          <w:sz w:val="24"/>
          <w:szCs w:val="24"/>
        </w:rPr>
        <w:t>  Мы выслушаем все ваши замечание, ваши запросы, постараемся ответить на все ваши  вопросы. </w:t>
      </w:r>
    </w:p>
    <w:p w:rsidR="001374A1" w:rsidRPr="00492F22" w:rsidRDefault="001374A1" w:rsidP="007A6F6E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1. Основной задачей местной администрации всегда является создание благоприятной среды для проживания граждан. На территории   Заводо-Тюшевского сельского поселения по состоянию на 01.01.201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>6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г.  зарегистрировано 14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>25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человек, фактически проживает 11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>13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человек.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 Число хозяйств  51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>8</w:t>
      </w:r>
      <w:r w:rsidRPr="00492F22">
        <w:rPr>
          <w:rFonts w:ascii="Times New Roman" w:hAnsi="Times New Roman"/>
          <w:color w:val="202020"/>
          <w:sz w:val="24"/>
          <w:szCs w:val="24"/>
        </w:rPr>
        <w:t>,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в том числе пос. Тюш -49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>8</w:t>
      </w:r>
      <w:r w:rsidRPr="00492F22">
        <w:rPr>
          <w:rFonts w:ascii="Times New Roman" w:hAnsi="Times New Roman"/>
          <w:color w:val="202020"/>
          <w:sz w:val="24"/>
          <w:szCs w:val="24"/>
        </w:rPr>
        <w:t>;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деревня Отделение № 2- 12;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деревня Отделение № 4- 1;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деревня Отделение № 5- 7.</w:t>
      </w:r>
    </w:p>
    <w:p w:rsidR="001374A1" w:rsidRPr="00492F22" w:rsidRDefault="001374A1" w:rsidP="00774F5F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 Трудоспособного возраста  7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>63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человека, пенсионеров</w:t>
      </w:r>
      <w:r w:rsidR="009F7567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>- 3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>14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человек; детей</w:t>
      </w:r>
      <w:r w:rsidR="009F7567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>- 3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>4</w:t>
      </w:r>
      <w:r w:rsidR="00BC15D6">
        <w:rPr>
          <w:rFonts w:ascii="Times New Roman" w:hAnsi="Times New Roman"/>
          <w:color w:val="202020"/>
          <w:sz w:val="24"/>
          <w:szCs w:val="24"/>
        </w:rPr>
        <w:t>8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человек.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       На  учете в ЦЗН – 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>57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человек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 xml:space="preserve">, в сравнении с 2014 годом этот показатель увеличился на 33 человека </w:t>
      </w:r>
      <w:r w:rsidR="009F7567" w:rsidRPr="00492F22">
        <w:rPr>
          <w:rFonts w:ascii="Times New Roman" w:hAnsi="Times New Roman"/>
          <w:color w:val="202020"/>
          <w:sz w:val="24"/>
          <w:szCs w:val="24"/>
        </w:rPr>
        <w:t>по причине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 xml:space="preserve"> ликвидации </w:t>
      </w:r>
      <w:r w:rsidR="00C52AA2" w:rsidRPr="00492F22">
        <w:rPr>
          <w:rFonts w:ascii="Times New Roman" w:hAnsi="Times New Roman"/>
          <w:color w:val="202020"/>
          <w:sz w:val="24"/>
          <w:szCs w:val="24"/>
        </w:rPr>
        <w:t>спиртзавода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 xml:space="preserve">. 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 Уровень  жизни населения</w:t>
      </w:r>
      <w:r w:rsidR="00774F5F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>- средний.</w:t>
      </w:r>
    </w:p>
    <w:p w:rsidR="00EE1AFE" w:rsidRPr="00492F22" w:rsidRDefault="00025316" w:rsidP="00542F30">
      <w:pPr>
        <w:tabs>
          <w:tab w:val="left" w:pos="993"/>
        </w:tabs>
        <w:suppressAutoHyphens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>      По данным загса за 201</w:t>
      </w:r>
      <w:r w:rsidR="009F7567" w:rsidRPr="00492F22">
        <w:rPr>
          <w:rFonts w:ascii="Times New Roman" w:hAnsi="Times New Roman"/>
          <w:color w:val="202020"/>
          <w:sz w:val="24"/>
          <w:szCs w:val="24"/>
        </w:rPr>
        <w:t>5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год родилось - </w:t>
      </w:r>
      <w:r w:rsidR="009F7567" w:rsidRPr="00492F22">
        <w:rPr>
          <w:rFonts w:ascii="Times New Roman" w:hAnsi="Times New Roman"/>
          <w:color w:val="202020"/>
          <w:sz w:val="24"/>
          <w:szCs w:val="24"/>
        </w:rPr>
        <w:t>25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человек</w:t>
      </w:r>
      <w:r w:rsidR="00E0418F" w:rsidRPr="00492F22">
        <w:rPr>
          <w:rFonts w:ascii="Times New Roman" w:hAnsi="Times New Roman"/>
          <w:color w:val="202020"/>
          <w:sz w:val="24"/>
          <w:szCs w:val="24"/>
        </w:rPr>
        <w:t xml:space="preserve">, из них одна семья обзавелась </w:t>
      </w:r>
      <w:r w:rsidR="00290A2A" w:rsidRPr="00492F22">
        <w:rPr>
          <w:rFonts w:ascii="Times New Roman" w:hAnsi="Times New Roman"/>
          <w:color w:val="202020"/>
          <w:sz w:val="24"/>
          <w:szCs w:val="24"/>
        </w:rPr>
        <w:t>-</w:t>
      </w:r>
      <w:r w:rsidR="00A84DD0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E0418F" w:rsidRPr="00492F22">
        <w:rPr>
          <w:rFonts w:ascii="Times New Roman" w:hAnsi="Times New Roman"/>
          <w:color w:val="202020"/>
          <w:sz w:val="24"/>
          <w:szCs w:val="24"/>
        </w:rPr>
        <w:t xml:space="preserve">четвертым ребенком, а пять семей </w:t>
      </w:r>
      <w:r w:rsidR="00290A2A" w:rsidRPr="00492F22">
        <w:rPr>
          <w:rFonts w:ascii="Times New Roman" w:hAnsi="Times New Roman"/>
          <w:color w:val="202020"/>
          <w:sz w:val="24"/>
          <w:szCs w:val="24"/>
        </w:rPr>
        <w:t xml:space="preserve">- </w:t>
      </w:r>
      <w:r w:rsidR="00E0418F" w:rsidRPr="00492F22">
        <w:rPr>
          <w:rFonts w:ascii="Times New Roman" w:hAnsi="Times New Roman"/>
          <w:color w:val="202020"/>
          <w:sz w:val="24"/>
          <w:szCs w:val="24"/>
        </w:rPr>
        <w:t>третьим ребенком,</w:t>
      </w:r>
      <w:r w:rsidR="009F7567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>зарегистрировано смертей -1</w:t>
      </w:r>
      <w:r w:rsidR="009F7567" w:rsidRPr="00492F22">
        <w:rPr>
          <w:rFonts w:ascii="Times New Roman" w:hAnsi="Times New Roman"/>
          <w:color w:val="202020"/>
          <w:sz w:val="24"/>
          <w:szCs w:val="24"/>
        </w:rPr>
        <w:t>5</w:t>
      </w:r>
      <w:r w:rsidR="006625CB" w:rsidRPr="00492F22">
        <w:rPr>
          <w:rFonts w:ascii="Times New Roman" w:hAnsi="Times New Roman"/>
          <w:color w:val="202020"/>
          <w:sz w:val="24"/>
          <w:szCs w:val="24"/>
        </w:rPr>
        <w:t>.</w:t>
      </w:r>
      <w:r w:rsidR="009F7567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6625CB" w:rsidRPr="00492F22">
        <w:rPr>
          <w:rFonts w:ascii="Times New Roman" w:hAnsi="Times New Roman"/>
          <w:color w:val="202020"/>
          <w:sz w:val="24"/>
          <w:szCs w:val="24"/>
        </w:rPr>
        <w:t xml:space="preserve">     При сравнении с 2014 годом в нашем поселении численность родившихся увеличилась на 14 человек, численность умерших уменьшилась на 3 человек. </w:t>
      </w:r>
    </w:p>
    <w:p w:rsidR="0015017F" w:rsidRPr="00492F22" w:rsidRDefault="0015017F" w:rsidP="0015017F">
      <w:pPr>
        <w:jc w:val="center"/>
        <w:rPr>
          <w:rFonts w:ascii="Times New Roman" w:hAnsi="Times New Roman"/>
          <w:b/>
          <w:sz w:val="24"/>
          <w:szCs w:val="24"/>
        </w:rPr>
      </w:pPr>
      <w:r w:rsidRPr="00492F22">
        <w:rPr>
          <w:rFonts w:ascii="Times New Roman" w:hAnsi="Times New Roman"/>
          <w:b/>
          <w:sz w:val="24"/>
          <w:szCs w:val="24"/>
        </w:rPr>
        <w:t>Полномочия поселения</w:t>
      </w:r>
    </w:p>
    <w:p w:rsidR="0015017F" w:rsidRPr="00492F22" w:rsidRDefault="0015017F" w:rsidP="00CD517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 Перечень выполняемых полномочий поселения определен в соответствии со статьями 14, 14.1  Федерального закона от 06.10.2003 № 131-ФЗ «Об общих принципах организации местного самоуправления в Российской Федерации» и ст. 6 Устава Заводо-Тюшевского сельского поселения.</w:t>
      </w:r>
    </w:p>
    <w:p w:rsidR="0015017F" w:rsidRPr="00492F22" w:rsidRDefault="0015017F" w:rsidP="00CD517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</w:t>
      </w:r>
      <w:r w:rsidRPr="00492F22">
        <w:rPr>
          <w:rFonts w:ascii="Times New Roman" w:hAnsi="Times New Roman"/>
          <w:sz w:val="24"/>
          <w:szCs w:val="24"/>
        </w:rPr>
        <w:tab/>
        <w:t>В 2015 году от Заводо-Тюшевского сельского поселения на уровень Октябрьского муниципального района были переданы полномочия на общую сумму 39,5 тыс. руб., в том числе:</w:t>
      </w:r>
    </w:p>
    <w:p w:rsidR="0015017F" w:rsidRPr="00492F22" w:rsidRDefault="0015017F" w:rsidP="00CD51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- формирование, исполнение бюджета поселения и контроль за исполнением данного бюджета – 37,5 тыс. руб.,</w:t>
      </w:r>
    </w:p>
    <w:p w:rsidR="0015017F" w:rsidRPr="00492F22" w:rsidRDefault="0015017F" w:rsidP="00CD51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- организация библиотечного обслуживания населения, комплектование библиотечных фондов библиотеки поселения – 2,0 тыс. руб.</w:t>
      </w:r>
    </w:p>
    <w:p w:rsidR="0015017F" w:rsidRPr="00492F22" w:rsidRDefault="0015017F" w:rsidP="00CD517D">
      <w:pPr>
        <w:tabs>
          <w:tab w:val="left" w:pos="540"/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17F" w:rsidRPr="00492F22" w:rsidRDefault="0015017F" w:rsidP="00CD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b/>
          <w:sz w:val="24"/>
          <w:szCs w:val="24"/>
        </w:rPr>
        <w:t>Бюджет поселения.</w:t>
      </w:r>
    </w:p>
    <w:p w:rsidR="0015017F" w:rsidRPr="00492F22" w:rsidRDefault="0015017F" w:rsidP="00CD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За 2015 год в бюджет поселения поступило 5869,4 тыс. руб., к уточненному плану года исполнение по доходам составило 103,1%. Доля собственных доходов в структуре доходов бюджета составляет 38,8% (2274,8 тыс. руб.). Доля безвозмездных поступлений 61,2% от общих доходов (3594,6 тыс. руб.). В расчете на 1 жителя доходы в целом составляют 4140,0 рублей (собственные – 1600,0 руб.). 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lastRenderedPageBreak/>
        <w:t>В разрезе налогов поступление выглядит следующим образом: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Налог на доходы физлиц – 168,4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Акцизы на нефтепродукты – 346,5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Единый сельхозналог – 0,3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Налог на имущество физлиц – 71,5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Транспортный налог – 399,3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Земельный налог – 548,5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Госпошлина – 7,0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Доходы от сдачи в аренду имущества – 56,0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Доходы, поступающие в порядке возмещения расходов (за воду) – 140,0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Прочие доходы от компенсации затрат государства – 17,4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Прочие неналоговые доходы – 519,9 тыс. руб.</w:t>
      </w:r>
    </w:p>
    <w:p w:rsidR="0015017F" w:rsidRPr="00492F22" w:rsidRDefault="0015017F" w:rsidP="00CD51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Безвозмездные поступления  - 3872,4 тыс. руб.</w:t>
      </w:r>
    </w:p>
    <w:p w:rsidR="0015017F" w:rsidRPr="00492F22" w:rsidRDefault="0015017F" w:rsidP="0015017F">
      <w:pPr>
        <w:pStyle w:val="2"/>
        <w:tabs>
          <w:tab w:val="left" w:pos="0"/>
        </w:tabs>
        <w:jc w:val="both"/>
        <w:rPr>
          <w:szCs w:val="24"/>
        </w:rPr>
      </w:pPr>
      <w:r w:rsidRPr="00492F22">
        <w:rPr>
          <w:szCs w:val="24"/>
        </w:rPr>
        <w:tab/>
        <w:t xml:space="preserve">В целях увеличения доходов бюджета и снижения недоимки по местным налогам в результате проведения заседаний комиссии по укреплению налоговой и бюджетной дисциплины погашено недоимки 376,1 тыс. руб., в том числе налог на имущество – 2,7 тыс. руб., транспортный – 28,3 тыс. руб.; земельный – 345,1 тыс. руб. </w:t>
      </w:r>
    </w:p>
    <w:p w:rsidR="0015017F" w:rsidRPr="00492F22" w:rsidRDefault="0015017F" w:rsidP="0015017F">
      <w:pPr>
        <w:pStyle w:val="2"/>
        <w:tabs>
          <w:tab w:val="left" w:pos="0"/>
        </w:tabs>
        <w:jc w:val="both"/>
        <w:rPr>
          <w:szCs w:val="24"/>
        </w:rPr>
      </w:pPr>
      <w:r w:rsidRPr="00492F22">
        <w:rPr>
          <w:szCs w:val="24"/>
        </w:rPr>
        <w:tab/>
        <w:t xml:space="preserve">На 01.01.2016 года недоимка по налогам в бюджет поселения составляет 419,6 тыс. руб., в том числе по налогу на имущество – 2,3 тыс. руб., по земельному – 317,8 тыс. рублей, по транспортному – 99,5 руб. </w:t>
      </w:r>
    </w:p>
    <w:p w:rsidR="0015017F" w:rsidRPr="00492F22" w:rsidRDefault="0015017F" w:rsidP="0015017F">
      <w:pPr>
        <w:pStyle w:val="2"/>
        <w:tabs>
          <w:tab w:val="left" w:pos="0"/>
        </w:tabs>
        <w:jc w:val="both"/>
        <w:rPr>
          <w:szCs w:val="24"/>
        </w:rPr>
      </w:pPr>
    </w:p>
    <w:p w:rsidR="0015017F" w:rsidRPr="00492F22" w:rsidRDefault="0015017F" w:rsidP="0015017F">
      <w:pPr>
        <w:pStyle w:val="2"/>
        <w:tabs>
          <w:tab w:val="left" w:pos="0"/>
        </w:tabs>
        <w:jc w:val="both"/>
        <w:rPr>
          <w:szCs w:val="24"/>
        </w:rPr>
      </w:pPr>
      <w:r w:rsidRPr="00492F22">
        <w:rPr>
          <w:szCs w:val="24"/>
        </w:rPr>
        <w:tab/>
        <w:t>Расходы бюджета поселения за отчетный период исполнены на 92,3% и составили 6208,6 тыс. рублей.</w:t>
      </w:r>
    </w:p>
    <w:p w:rsidR="0015017F" w:rsidRPr="00492F22" w:rsidRDefault="0015017F" w:rsidP="00CD51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ab/>
        <w:t>По отраслям исполнение бюджета выглядит следующим образом:</w:t>
      </w:r>
    </w:p>
    <w:p w:rsidR="0015017F" w:rsidRPr="00492F22" w:rsidRDefault="0015017F" w:rsidP="00CD517D">
      <w:pPr>
        <w:tabs>
          <w:tab w:val="left" w:pos="540"/>
          <w:tab w:val="left" w:pos="1005"/>
          <w:tab w:val="left" w:pos="156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- содержание органов местного самоуправления и решение других общегосударственных вопросов – 2705,0 тыс. руб. </w:t>
      </w:r>
    </w:p>
    <w:p w:rsidR="0015017F" w:rsidRPr="00492F22" w:rsidRDefault="0015017F" w:rsidP="00CD517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– национальная оборона (содержание ВУС) – 68,6 тыс. руб. </w:t>
      </w:r>
    </w:p>
    <w:p w:rsidR="0015017F" w:rsidRPr="00492F22" w:rsidRDefault="0015017F" w:rsidP="00CD517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– национальная экономика (дорожное хозяйство) – 603,6 тыс. руб. </w:t>
      </w:r>
    </w:p>
    <w:p w:rsidR="0015017F" w:rsidRPr="00492F22" w:rsidRDefault="0015017F" w:rsidP="00CD517D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– жилищно-коммунальное хозяйство – 1428,2 тыс. руб.– культура, </w:t>
      </w:r>
    </w:p>
    <w:p w:rsidR="0015017F" w:rsidRPr="00492F22" w:rsidRDefault="0015017F" w:rsidP="00CD517D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- кинематография – 1373,2 тыс. руб. </w:t>
      </w:r>
    </w:p>
    <w:p w:rsidR="0015017F" w:rsidRPr="00492F22" w:rsidRDefault="0015017F" w:rsidP="00CD517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– социальная политика – 30,0 тыс. руб. </w:t>
      </w:r>
    </w:p>
    <w:p w:rsidR="0015017F" w:rsidRPr="00492F22" w:rsidRDefault="0015017F" w:rsidP="00CD517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374A1" w:rsidRPr="004E17F5" w:rsidRDefault="001374A1" w:rsidP="00CD517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ОБРАЗОВАНИЕ</w:t>
      </w:r>
    </w:p>
    <w:p w:rsidR="001374A1" w:rsidRPr="00492F22" w:rsidRDefault="001374A1" w:rsidP="00CD517D">
      <w:pPr>
        <w:spacing w:after="0" w:line="240" w:lineRule="auto"/>
        <w:jc w:val="center"/>
        <w:rPr>
          <w:rFonts w:ascii="Times New Roman" w:hAnsi="Times New Roman"/>
          <w:i/>
          <w:color w:val="202020"/>
          <w:sz w:val="24"/>
          <w:szCs w:val="24"/>
        </w:rPr>
      </w:pPr>
    </w:p>
    <w:p w:rsidR="00611C2B" w:rsidRPr="00492F22" w:rsidRDefault="001374A1" w:rsidP="001501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  <w:r w:rsidRPr="00492F22">
        <w:rPr>
          <w:rFonts w:ascii="Times New Roman" w:hAnsi="Times New Roman"/>
          <w:color w:val="202020"/>
          <w:sz w:val="24"/>
          <w:szCs w:val="24"/>
        </w:rPr>
        <w:t>        На территории поселения находится одна средняя общеобразовательная школа в п. Тюш, средний возраст преподавательского состава 4</w:t>
      </w:r>
      <w:r w:rsidR="0083734A" w:rsidRPr="00492F22">
        <w:rPr>
          <w:rFonts w:ascii="Times New Roman" w:hAnsi="Times New Roman"/>
          <w:color w:val="202020"/>
          <w:sz w:val="24"/>
          <w:szCs w:val="24"/>
        </w:rPr>
        <w:t>2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83734A" w:rsidRPr="00492F22">
        <w:rPr>
          <w:rFonts w:ascii="Times New Roman" w:hAnsi="Times New Roman"/>
          <w:color w:val="202020"/>
          <w:sz w:val="24"/>
          <w:szCs w:val="24"/>
        </w:rPr>
        <w:t>года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, дефицита учителей </w:t>
      </w:r>
      <w:r w:rsidR="0083734A" w:rsidRPr="00492F22">
        <w:rPr>
          <w:rFonts w:ascii="Times New Roman" w:hAnsi="Times New Roman"/>
          <w:color w:val="202020"/>
          <w:sz w:val="24"/>
          <w:szCs w:val="24"/>
        </w:rPr>
        <w:t xml:space="preserve">на сегодняшнюю дату </w:t>
      </w:r>
      <w:r w:rsidRPr="00492F22">
        <w:rPr>
          <w:rFonts w:ascii="Times New Roman" w:hAnsi="Times New Roman"/>
          <w:color w:val="202020"/>
          <w:sz w:val="24"/>
          <w:szCs w:val="24"/>
        </w:rPr>
        <w:t>нет. В школе  обучается 1</w:t>
      </w:r>
      <w:r w:rsidR="0083734A" w:rsidRPr="00492F22">
        <w:rPr>
          <w:rFonts w:ascii="Times New Roman" w:hAnsi="Times New Roman"/>
          <w:color w:val="202020"/>
          <w:sz w:val="24"/>
          <w:szCs w:val="24"/>
        </w:rPr>
        <w:t>48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учащихся. Осуществляется подвоз школьников из Верх Тюша.   В 201</w:t>
      </w:r>
      <w:r w:rsidR="0083734A" w:rsidRPr="00492F22">
        <w:rPr>
          <w:rFonts w:ascii="Times New Roman" w:hAnsi="Times New Roman"/>
          <w:color w:val="202020"/>
          <w:sz w:val="24"/>
          <w:szCs w:val="24"/>
        </w:rPr>
        <w:t>5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году  </w:t>
      </w:r>
      <w:r w:rsidR="0083734A" w:rsidRPr="00492F22">
        <w:rPr>
          <w:rFonts w:ascii="Times New Roman" w:hAnsi="Times New Roman"/>
          <w:color w:val="202020"/>
          <w:sz w:val="24"/>
          <w:szCs w:val="24"/>
        </w:rPr>
        <w:t xml:space="preserve">2 ученика 9 класса закончили школу на отлично,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8 выпускников школы поступили в высшие учебные заведения, </w:t>
      </w:r>
      <w:r w:rsidR="0083734A" w:rsidRPr="00492F22">
        <w:rPr>
          <w:rFonts w:ascii="Times New Roman" w:hAnsi="Times New Roman"/>
          <w:color w:val="202020"/>
          <w:sz w:val="24"/>
          <w:szCs w:val="24"/>
        </w:rPr>
        <w:t>15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выпускник</w:t>
      </w:r>
      <w:r w:rsidR="0083734A" w:rsidRPr="00492F22">
        <w:rPr>
          <w:rFonts w:ascii="Times New Roman" w:hAnsi="Times New Roman"/>
          <w:color w:val="202020"/>
          <w:sz w:val="24"/>
          <w:szCs w:val="24"/>
        </w:rPr>
        <w:t>ов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в колледжи.</w:t>
      </w:r>
      <w:r w:rsidR="0083734A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611C2B" w:rsidRPr="00492F22">
        <w:rPr>
          <w:sz w:val="24"/>
          <w:szCs w:val="24"/>
        </w:rPr>
        <w:t xml:space="preserve">     </w:t>
      </w:r>
      <w:r w:rsidR="00611C2B" w:rsidRPr="00492F22">
        <w:rPr>
          <w:rFonts w:ascii="Times New Roman" w:hAnsi="Times New Roman"/>
          <w:sz w:val="24"/>
          <w:szCs w:val="24"/>
        </w:rPr>
        <w:t xml:space="preserve">Школа предоставляет услугу по ведению электронных дневников и журналов. </w:t>
      </w:r>
    </w:p>
    <w:p w:rsidR="001374A1" w:rsidRPr="00492F22" w:rsidRDefault="001374A1" w:rsidP="00B34C0A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1374A1" w:rsidRPr="00492F22" w:rsidRDefault="00C4705D" w:rsidP="00C470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>На территории поселения имеется дет</w:t>
      </w:r>
      <w:r w:rsidR="00A715FB" w:rsidRPr="00492F22">
        <w:rPr>
          <w:rFonts w:ascii="Times New Roman" w:hAnsi="Times New Roman"/>
          <w:color w:val="202020"/>
          <w:sz w:val="24"/>
          <w:szCs w:val="24"/>
        </w:rPr>
        <w:t>ский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сад, который посещает </w:t>
      </w:r>
      <w:r w:rsidR="00AF318F" w:rsidRPr="00492F22">
        <w:rPr>
          <w:rFonts w:ascii="Times New Roman" w:hAnsi="Times New Roman"/>
          <w:color w:val="202020"/>
          <w:sz w:val="24"/>
          <w:szCs w:val="24"/>
        </w:rPr>
        <w:t>71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ребен</w:t>
      </w:r>
      <w:r w:rsidR="00AF318F" w:rsidRPr="00492F22">
        <w:rPr>
          <w:rFonts w:ascii="Times New Roman" w:hAnsi="Times New Roman"/>
          <w:color w:val="202020"/>
          <w:sz w:val="24"/>
          <w:szCs w:val="24"/>
        </w:rPr>
        <w:t>о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>к</w:t>
      </w:r>
      <w:r w:rsidR="001374A1" w:rsidRPr="00492F22">
        <w:rPr>
          <w:rFonts w:ascii="Times New Roman" w:hAnsi="Times New Roman"/>
          <w:b/>
          <w:bCs/>
          <w:color w:val="202020"/>
          <w:sz w:val="24"/>
          <w:szCs w:val="24"/>
        </w:rPr>
        <w:t xml:space="preserve">. 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Не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посещающих детсад </w:t>
      </w:r>
      <w:r w:rsidR="00A715FB" w:rsidRPr="00492F22">
        <w:rPr>
          <w:rFonts w:ascii="Times New Roman" w:hAnsi="Times New Roman"/>
          <w:color w:val="202020"/>
          <w:sz w:val="24"/>
          <w:szCs w:val="24"/>
        </w:rPr>
        <w:t>76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A715FB" w:rsidRPr="00492F22">
        <w:rPr>
          <w:rFonts w:ascii="Times New Roman" w:hAnsi="Times New Roman"/>
          <w:color w:val="202020"/>
          <w:sz w:val="24"/>
          <w:szCs w:val="24"/>
        </w:rPr>
        <w:t>детей</w:t>
      </w:r>
      <w:r w:rsidRPr="00492F22">
        <w:rPr>
          <w:rFonts w:ascii="Times New Roman" w:hAnsi="Times New Roman"/>
          <w:color w:val="202020"/>
          <w:sz w:val="24"/>
          <w:szCs w:val="24"/>
        </w:rPr>
        <w:t>.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</w:p>
    <w:p w:rsidR="00D150A9" w:rsidRPr="00492F22" w:rsidRDefault="00D150A9" w:rsidP="00C470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1374A1" w:rsidRPr="004E17F5" w:rsidRDefault="001374A1" w:rsidP="00184AE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КУЛЬТУРА</w:t>
      </w:r>
    </w:p>
    <w:p w:rsidR="001374A1" w:rsidRPr="00492F22" w:rsidRDefault="001374A1" w:rsidP="00184AE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4"/>
          <w:szCs w:val="24"/>
        </w:rPr>
      </w:pPr>
    </w:p>
    <w:p w:rsidR="001374A1" w:rsidRPr="00492F22" w:rsidRDefault="001374A1" w:rsidP="00DE4F6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 </w:t>
      </w:r>
      <w:r w:rsidRPr="00492F22">
        <w:rPr>
          <w:rFonts w:ascii="Times New Roman" w:hAnsi="Times New Roman"/>
          <w:sz w:val="24"/>
          <w:szCs w:val="24"/>
        </w:rPr>
        <w:t xml:space="preserve">В области культуры на территории поселения действует </w:t>
      </w:r>
      <w:r w:rsidR="00290A2A" w:rsidRPr="00492F22">
        <w:rPr>
          <w:rFonts w:ascii="Times New Roman" w:hAnsi="Times New Roman"/>
          <w:sz w:val="24"/>
          <w:szCs w:val="24"/>
        </w:rPr>
        <w:t xml:space="preserve">сельский </w:t>
      </w:r>
      <w:r w:rsidRPr="00492F22">
        <w:rPr>
          <w:rFonts w:ascii="Times New Roman" w:hAnsi="Times New Roman"/>
          <w:sz w:val="24"/>
          <w:szCs w:val="24"/>
        </w:rPr>
        <w:t xml:space="preserve">дом культуры. 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Деятельность учреждения культуры направлена на   реализацию  культурной  политики,  которая  способствует  становлению личности,  улучшает нравственное состояние  общества,  особенно молодежи</w:t>
      </w: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 xml:space="preserve">. </w:t>
      </w:r>
    </w:p>
    <w:p w:rsidR="00290A2A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lastRenderedPageBreak/>
        <w:t xml:space="preserve">        Услуги учреждения культуры остаются достаточно востребованы населением </w:t>
      </w:r>
      <w:r w:rsidR="00290A2A" w:rsidRPr="00492F22">
        <w:rPr>
          <w:rFonts w:ascii="Times New Roman" w:hAnsi="Times New Roman"/>
          <w:color w:val="202020"/>
          <w:sz w:val="24"/>
          <w:szCs w:val="24"/>
        </w:rPr>
        <w:t>нашего поселка.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       За отчетный год работниками дома культуры проведено </w:t>
      </w:r>
      <w:r w:rsidR="00852689" w:rsidRPr="00492F22">
        <w:rPr>
          <w:rFonts w:ascii="Times New Roman" w:hAnsi="Times New Roman"/>
          <w:color w:val="202020"/>
          <w:sz w:val="24"/>
          <w:szCs w:val="24"/>
        </w:rPr>
        <w:t>233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мероприяти</w:t>
      </w:r>
      <w:r w:rsidR="00852689" w:rsidRPr="00492F22">
        <w:rPr>
          <w:rFonts w:ascii="Times New Roman" w:hAnsi="Times New Roman"/>
          <w:color w:val="202020"/>
          <w:sz w:val="24"/>
          <w:szCs w:val="24"/>
        </w:rPr>
        <w:t>я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, которые посетили </w:t>
      </w:r>
      <w:r w:rsidR="00740824" w:rsidRPr="00492F22">
        <w:rPr>
          <w:rFonts w:ascii="Times New Roman" w:hAnsi="Times New Roman"/>
          <w:color w:val="202020"/>
          <w:sz w:val="24"/>
          <w:szCs w:val="24"/>
        </w:rPr>
        <w:t>4536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 человек.</w:t>
      </w:r>
      <w:r w:rsidR="00852689" w:rsidRPr="00492F22">
        <w:rPr>
          <w:rFonts w:ascii="Times New Roman" w:hAnsi="Times New Roman"/>
          <w:color w:val="202020"/>
          <w:sz w:val="24"/>
          <w:szCs w:val="24"/>
        </w:rPr>
        <w:t xml:space="preserve"> В сравнении с прошлым годом показатель по проведенным мероприятиям уменьшился на 13. 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 Основной проблемой в сфере культуры на муниципальном уровне остается вопрос технического состояния существующего здания  учреждения культуры</w:t>
      </w:r>
      <w:r w:rsidR="007567D5" w:rsidRPr="00492F22">
        <w:rPr>
          <w:rFonts w:ascii="Times New Roman" w:hAnsi="Times New Roman"/>
          <w:color w:val="202020"/>
          <w:sz w:val="24"/>
          <w:szCs w:val="24"/>
        </w:rPr>
        <w:t xml:space="preserve"> и отопление учреждения.</w:t>
      </w:r>
    </w:p>
    <w:p w:rsidR="004E228D" w:rsidRPr="00492F22" w:rsidRDefault="004E228D" w:rsidP="004E228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 Еще один вопрос сферы культуры, на который я хочу обратить ваше внимание, это библиотечное обслуживание: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</w:p>
    <w:p w:rsidR="004E228D" w:rsidRPr="00492F22" w:rsidRDefault="004E228D" w:rsidP="004E228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на территории поселения  действует библиотека с библиотечным фондом 9 тысяч 600  экземпляров;</w:t>
      </w:r>
    </w:p>
    <w:p w:rsidR="00B75E43" w:rsidRPr="00492F22" w:rsidRDefault="00025316" w:rsidP="000253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F22">
        <w:rPr>
          <w:rFonts w:ascii="Times New Roman" w:hAnsi="Times New Roman"/>
          <w:spacing w:val="-2"/>
          <w:sz w:val="24"/>
          <w:szCs w:val="24"/>
        </w:rPr>
        <w:t xml:space="preserve">       Создание у населения потребности в здоровом образе жизни обеспечивается условиями для развития физической культуры и массового спорта. Спортивная команда нашего поселения  в 201</w:t>
      </w:r>
      <w:r w:rsidR="007567D5" w:rsidRPr="00492F22">
        <w:rPr>
          <w:rFonts w:ascii="Times New Roman" w:hAnsi="Times New Roman"/>
          <w:spacing w:val="-2"/>
          <w:sz w:val="24"/>
          <w:szCs w:val="24"/>
        </w:rPr>
        <w:t>5</w:t>
      </w:r>
      <w:r w:rsidRPr="00492F22">
        <w:rPr>
          <w:rFonts w:ascii="Times New Roman" w:hAnsi="Times New Roman"/>
          <w:spacing w:val="-2"/>
          <w:sz w:val="24"/>
          <w:szCs w:val="24"/>
        </w:rPr>
        <w:t xml:space="preserve"> году заняла </w:t>
      </w:r>
      <w:r w:rsidR="007567D5" w:rsidRPr="00492F22">
        <w:rPr>
          <w:rFonts w:ascii="Times New Roman" w:hAnsi="Times New Roman"/>
          <w:spacing w:val="-2"/>
          <w:sz w:val="24"/>
          <w:szCs w:val="24"/>
        </w:rPr>
        <w:t>1</w:t>
      </w:r>
      <w:r w:rsidRPr="00492F22">
        <w:rPr>
          <w:rFonts w:ascii="Times New Roman" w:hAnsi="Times New Roman"/>
          <w:spacing w:val="-2"/>
          <w:sz w:val="24"/>
          <w:szCs w:val="24"/>
        </w:rPr>
        <w:t xml:space="preserve"> место </w:t>
      </w:r>
      <w:r w:rsidR="007567D5" w:rsidRPr="00492F22">
        <w:rPr>
          <w:rFonts w:ascii="Times New Roman" w:hAnsi="Times New Roman"/>
          <w:spacing w:val="-2"/>
          <w:sz w:val="24"/>
          <w:szCs w:val="24"/>
        </w:rPr>
        <w:t>в соревнованиях по гиревому спорту на Спартакиаде -2015 на территории Октябрьского района,</w:t>
      </w:r>
      <w:r w:rsidR="00D150A9" w:rsidRPr="00492F22">
        <w:rPr>
          <w:rFonts w:ascii="Times New Roman" w:hAnsi="Times New Roman"/>
          <w:spacing w:val="-2"/>
          <w:sz w:val="24"/>
          <w:szCs w:val="24"/>
        </w:rPr>
        <w:t xml:space="preserve"> где</w:t>
      </w:r>
      <w:r w:rsidR="007567D5" w:rsidRPr="00492F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150A9" w:rsidRPr="00492F22">
        <w:rPr>
          <w:rFonts w:ascii="Times New Roman" w:hAnsi="Times New Roman"/>
          <w:spacing w:val="-2"/>
          <w:sz w:val="24"/>
          <w:szCs w:val="24"/>
        </w:rPr>
        <w:t>к сожалению призовых мест не заняли</w:t>
      </w:r>
    </w:p>
    <w:p w:rsidR="00025316" w:rsidRPr="00492F22" w:rsidRDefault="00025316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E02CEB" w:rsidRPr="00492F22" w:rsidRDefault="00E02CEB" w:rsidP="00E02CE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92F22">
        <w:rPr>
          <w:rFonts w:ascii="Times New Roman" w:hAnsi="Times New Roman"/>
          <w:b/>
          <w:i/>
          <w:sz w:val="24"/>
          <w:szCs w:val="24"/>
          <w:u w:val="single"/>
        </w:rPr>
        <w:t>Не менее значимой отраслью социальной сферы жизнедеятельности общества остается здравоохранение</w:t>
      </w:r>
    </w:p>
    <w:p w:rsidR="001374A1" w:rsidRPr="00492F22" w:rsidRDefault="001374A1" w:rsidP="00B7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> </w:t>
      </w:r>
      <w:r w:rsidRPr="00492F22">
        <w:rPr>
          <w:rFonts w:ascii="Times New Roman" w:hAnsi="Times New Roman"/>
          <w:color w:val="202020"/>
          <w:sz w:val="24"/>
          <w:szCs w:val="24"/>
        </w:rPr>
        <w:t>     Тюшевской ФАП обслуживает население поселка Тюш,  Отделения № 2 и  Дороховки.</w:t>
      </w:r>
      <w:r w:rsidRPr="00492F22">
        <w:rPr>
          <w:rFonts w:ascii="Times New Roman" w:hAnsi="Times New Roman"/>
          <w:sz w:val="24"/>
          <w:szCs w:val="24"/>
        </w:rPr>
        <w:t xml:space="preserve">    Медицинскую помощь населению оказывают </w:t>
      </w:r>
      <w:r w:rsidR="007F12A9" w:rsidRPr="00492F22">
        <w:rPr>
          <w:rFonts w:ascii="Times New Roman" w:hAnsi="Times New Roman"/>
          <w:sz w:val="24"/>
          <w:szCs w:val="24"/>
        </w:rPr>
        <w:t>1</w:t>
      </w:r>
      <w:r w:rsidRPr="00492F22">
        <w:rPr>
          <w:rFonts w:ascii="Times New Roman" w:hAnsi="Times New Roman"/>
          <w:sz w:val="24"/>
          <w:szCs w:val="24"/>
        </w:rPr>
        <w:t xml:space="preserve"> фельдшер и 1 медицинская сестра. </w:t>
      </w:r>
      <w:r w:rsidR="007F12A9" w:rsidRPr="00492F22">
        <w:rPr>
          <w:rFonts w:ascii="Times New Roman" w:hAnsi="Times New Roman"/>
          <w:sz w:val="24"/>
          <w:szCs w:val="24"/>
        </w:rPr>
        <w:t xml:space="preserve">В настоящее время </w:t>
      </w:r>
      <w:r w:rsidR="00B504BE" w:rsidRPr="00492F22">
        <w:rPr>
          <w:rFonts w:ascii="Times New Roman" w:hAnsi="Times New Roman"/>
          <w:sz w:val="24"/>
          <w:szCs w:val="24"/>
        </w:rPr>
        <w:t xml:space="preserve">имеется потребность еще в одном фельдшере. </w:t>
      </w:r>
    </w:p>
    <w:p w:rsidR="001374A1" w:rsidRPr="00492F22" w:rsidRDefault="001374A1" w:rsidP="00B75E43">
      <w:pPr>
        <w:spacing w:after="0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За 201</w:t>
      </w:r>
      <w:r w:rsidR="002A4A84" w:rsidRPr="00492F22">
        <w:rPr>
          <w:rFonts w:ascii="Times New Roman" w:hAnsi="Times New Roman"/>
          <w:color w:val="202020"/>
          <w:sz w:val="24"/>
          <w:szCs w:val="24"/>
        </w:rPr>
        <w:t>5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год был произведен амбулаторный  прием: </w:t>
      </w:r>
      <w:r w:rsidR="00260CA1" w:rsidRPr="00492F22">
        <w:rPr>
          <w:rFonts w:ascii="Times New Roman" w:hAnsi="Times New Roman"/>
          <w:color w:val="202020"/>
          <w:sz w:val="24"/>
          <w:szCs w:val="24"/>
        </w:rPr>
        <w:t>5452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человек.</w:t>
      </w:r>
    </w:p>
    <w:p w:rsidR="001374A1" w:rsidRPr="00492F22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Было произведено процедур - </w:t>
      </w:r>
      <w:r w:rsidR="00260CA1" w:rsidRPr="00492F22">
        <w:rPr>
          <w:rFonts w:ascii="Times New Roman" w:hAnsi="Times New Roman"/>
          <w:color w:val="202020"/>
          <w:sz w:val="24"/>
          <w:szCs w:val="24"/>
        </w:rPr>
        <w:t>41</w:t>
      </w:r>
      <w:r w:rsidR="002A4A84" w:rsidRPr="00492F22">
        <w:rPr>
          <w:rFonts w:ascii="Times New Roman" w:hAnsi="Times New Roman"/>
          <w:color w:val="202020"/>
          <w:sz w:val="24"/>
          <w:szCs w:val="24"/>
        </w:rPr>
        <w:t>52</w:t>
      </w:r>
      <w:r w:rsidRPr="00492F22">
        <w:rPr>
          <w:rFonts w:ascii="Times New Roman" w:hAnsi="Times New Roman"/>
          <w:color w:val="202020"/>
          <w:sz w:val="24"/>
          <w:szCs w:val="24"/>
        </w:rPr>
        <w:t>, физиопроцедур – 2</w:t>
      </w:r>
      <w:r w:rsidR="002A4A84" w:rsidRPr="00492F22">
        <w:rPr>
          <w:rFonts w:ascii="Times New Roman" w:hAnsi="Times New Roman"/>
          <w:color w:val="202020"/>
          <w:sz w:val="24"/>
          <w:szCs w:val="24"/>
        </w:rPr>
        <w:t>443</w:t>
      </w:r>
      <w:r w:rsidRPr="00492F22">
        <w:rPr>
          <w:rFonts w:ascii="Times New Roman" w:hAnsi="Times New Roman"/>
          <w:color w:val="202020"/>
          <w:sz w:val="24"/>
          <w:szCs w:val="24"/>
        </w:rPr>
        <w:t>.</w:t>
      </w:r>
    </w:p>
    <w:p w:rsidR="001374A1" w:rsidRPr="00492F22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Вызова: дневные- </w:t>
      </w:r>
      <w:r w:rsidR="002A4A84" w:rsidRPr="00492F22">
        <w:rPr>
          <w:rFonts w:ascii="Times New Roman" w:hAnsi="Times New Roman"/>
          <w:color w:val="202020"/>
          <w:sz w:val="24"/>
          <w:szCs w:val="24"/>
        </w:rPr>
        <w:t>115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, ночные – </w:t>
      </w:r>
      <w:r w:rsidR="002A4A84" w:rsidRPr="00492F22">
        <w:rPr>
          <w:rFonts w:ascii="Times New Roman" w:hAnsi="Times New Roman"/>
          <w:color w:val="202020"/>
          <w:sz w:val="24"/>
          <w:szCs w:val="24"/>
        </w:rPr>
        <w:t>229</w:t>
      </w:r>
      <w:r w:rsidRPr="00492F22">
        <w:rPr>
          <w:rFonts w:ascii="Times New Roman" w:hAnsi="Times New Roman"/>
          <w:color w:val="202020"/>
          <w:sz w:val="24"/>
          <w:szCs w:val="24"/>
        </w:rPr>
        <w:t>.</w:t>
      </w:r>
    </w:p>
    <w:p w:rsidR="001374A1" w:rsidRPr="00492F22" w:rsidRDefault="001374A1" w:rsidP="00B75E43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> </w:t>
      </w:r>
    </w:p>
    <w:p w:rsidR="00F77DCA" w:rsidRPr="004E17F5" w:rsidRDefault="001374A1" w:rsidP="00B75E43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ОХРАНА ОБЩЕСТВЕННОГО ПОРЯДКА.</w:t>
      </w:r>
    </w:p>
    <w:p w:rsidR="001374A1" w:rsidRPr="004E17F5" w:rsidRDefault="001374A1" w:rsidP="003147E7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i/>
          <w:color w:val="202020"/>
          <w:sz w:val="20"/>
          <w:szCs w:val="20"/>
        </w:rPr>
      </w:pPr>
      <w:r w:rsidRPr="004E17F5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 xml:space="preserve"> </w:t>
      </w:r>
    </w:p>
    <w:p w:rsidR="00A62006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  <w:r w:rsidRPr="00492F22">
        <w:rPr>
          <w:rFonts w:ascii="Times New Roman" w:hAnsi="Times New Roman"/>
          <w:color w:val="202020"/>
          <w:sz w:val="24"/>
          <w:szCs w:val="24"/>
        </w:rPr>
        <w:t>     </w:t>
      </w:r>
      <w:r w:rsidR="00A62006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>На территории поселения работает старший участковый уполномоченный полиции  Игошев Алексей Федорович. Замечаний как со стороны руководства отдела так и с нашей стороны по работе участкового не поступало.</w:t>
      </w:r>
      <w:r w:rsidR="00A62006" w:rsidRPr="00492F22">
        <w:rPr>
          <w:rFonts w:ascii="Times New Roman" w:hAnsi="Times New Roman"/>
          <w:color w:val="202020"/>
          <w:sz w:val="24"/>
          <w:szCs w:val="24"/>
        </w:rPr>
        <w:t xml:space="preserve">       </w:t>
      </w:r>
    </w:p>
    <w:p w:rsidR="00F77DCA" w:rsidRPr="00492F22" w:rsidRDefault="00F77DCA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4"/>
          <w:szCs w:val="24"/>
          <w:u w:val="single"/>
        </w:rPr>
      </w:pPr>
    </w:p>
    <w:p w:rsidR="001374A1" w:rsidRPr="004E17F5" w:rsidRDefault="001374A1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ВОПРОСЫ  ПОЖАРНОЙ  БЕЗОПАСНОСТИ</w:t>
      </w:r>
    </w:p>
    <w:p w:rsidR="001374A1" w:rsidRPr="00492F22" w:rsidRDefault="00B84002" w:rsidP="00B84002">
      <w:pPr>
        <w:tabs>
          <w:tab w:val="left" w:pos="450"/>
          <w:tab w:val="left" w:pos="1596"/>
        </w:tabs>
        <w:spacing w:after="0" w:line="240" w:lineRule="auto"/>
        <w:rPr>
          <w:rFonts w:ascii="Times New Roman" w:hAnsi="Times New Roman"/>
          <w:i/>
          <w:color w:val="202020"/>
          <w:sz w:val="24"/>
          <w:szCs w:val="24"/>
        </w:rPr>
      </w:pPr>
      <w:r w:rsidRPr="00492F22">
        <w:rPr>
          <w:rFonts w:ascii="Times New Roman" w:hAnsi="Times New Roman"/>
          <w:i/>
          <w:color w:val="202020"/>
          <w:sz w:val="24"/>
          <w:szCs w:val="24"/>
        </w:rPr>
        <w:tab/>
      </w:r>
      <w:r w:rsidRPr="00492F22">
        <w:rPr>
          <w:rFonts w:ascii="Times New Roman" w:hAnsi="Times New Roman"/>
          <w:i/>
          <w:color w:val="202020"/>
          <w:sz w:val="24"/>
          <w:szCs w:val="24"/>
        </w:rPr>
        <w:tab/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Холодное время года заставляет в очередной раз напомнить о необходимости соблюдения правил пожарной безопасности.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    </w:t>
      </w:r>
      <w:r w:rsidRPr="00492F22">
        <w:rPr>
          <w:rFonts w:ascii="Times New Roman" w:hAnsi="Times New Roman"/>
          <w:color w:val="202020"/>
          <w:sz w:val="24"/>
          <w:szCs w:val="24"/>
        </w:rPr>
        <w:t>Как правило - причинами возгораний бывает пьянство, неосторожное обращение с огнем, неисправность отопительных приборов и электропроводки, шалость детей, самодельные обогреватели. И мы обязаны систематически об этом с вами говорить, повторять</w:t>
      </w:r>
      <w:r w:rsidR="00B504BE" w:rsidRPr="00492F22">
        <w:rPr>
          <w:rFonts w:ascii="Times New Roman" w:hAnsi="Times New Roman"/>
          <w:color w:val="202020"/>
          <w:sz w:val="24"/>
          <w:szCs w:val="24"/>
        </w:rPr>
        <w:t>:</w:t>
      </w:r>
    </w:p>
    <w:p w:rsidR="00B504BE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большая просьба соблюдать противопожарные мероприятия, следить за детьми, чтобы не играли с огнем, не сжигать </w:t>
      </w:r>
      <w:r w:rsidR="006625CB" w:rsidRPr="00492F22">
        <w:rPr>
          <w:rFonts w:ascii="Times New Roman" w:hAnsi="Times New Roman"/>
          <w:color w:val="202020"/>
          <w:sz w:val="24"/>
          <w:szCs w:val="24"/>
        </w:rPr>
        <w:t xml:space="preserve">в летний период </w:t>
      </w:r>
      <w:r w:rsidRPr="00492F22">
        <w:rPr>
          <w:rFonts w:ascii="Times New Roman" w:hAnsi="Times New Roman"/>
          <w:color w:val="202020"/>
          <w:sz w:val="24"/>
          <w:szCs w:val="24"/>
        </w:rPr>
        <w:t>сухую траву и мусор возле домов. </w:t>
      </w:r>
    </w:p>
    <w:p w:rsidR="001374A1" w:rsidRPr="00492F22" w:rsidRDefault="00B504BE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>Самым важным моментом при тушении пожаров является своевременное реагирование очевидцев и умение действия быстроты пожарных расчетов, от этого зависит масштаб беды. Уважаемые жители, пожалуйста</w:t>
      </w:r>
      <w:r w:rsidR="00852689" w:rsidRPr="00492F22">
        <w:rPr>
          <w:rFonts w:ascii="Times New Roman" w:hAnsi="Times New Roman"/>
          <w:color w:val="202020"/>
          <w:sz w:val="24"/>
          <w:szCs w:val="24"/>
        </w:rPr>
        <w:t>,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будьте осторожны и внимательны к своему быту и быту своих близких и соседей, все в ваших руках.</w:t>
      </w:r>
    </w:p>
    <w:p w:rsidR="00290A2A" w:rsidRPr="00492F22" w:rsidRDefault="001374A1" w:rsidP="00A84DD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2020"/>
          <w:sz w:val="24"/>
          <w:szCs w:val="24"/>
          <w:u w:val="single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</w:t>
      </w:r>
    </w:p>
    <w:p w:rsidR="004E17F5" w:rsidRDefault="004E17F5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4"/>
          <w:szCs w:val="24"/>
          <w:u w:val="single"/>
        </w:rPr>
      </w:pPr>
    </w:p>
    <w:p w:rsidR="001374A1" w:rsidRPr="004E17F5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ЛЕСНОЕ ХОЗЯЙСТВО</w:t>
      </w:r>
    </w:p>
    <w:p w:rsidR="001374A1" w:rsidRPr="00492F22" w:rsidRDefault="001374A1" w:rsidP="00C4705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2020"/>
          <w:sz w:val="24"/>
          <w:szCs w:val="24"/>
          <w:u w:val="single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           На территории поселения  в поселке Тюш  лесным хозяйством занимаются частные предприниматели.  Работа направлена  не только  на обеспечение людей дровами, но и на </w:t>
      </w:r>
      <w:r w:rsidRPr="00492F22">
        <w:rPr>
          <w:rFonts w:ascii="Times New Roman" w:hAnsi="Times New Roman"/>
          <w:color w:val="202020"/>
          <w:sz w:val="24"/>
          <w:szCs w:val="24"/>
        </w:rPr>
        <w:lastRenderedPageBreak/>
        <w:t xml:space="preserve">изготовление пиломатериала.  Сбыт продукции осуществляется  на территории нашего поселения и в соседних   поселениях. </w:t>
      </w:r>
    </w:p>
    <w:p w:rsidR="00290A2A" w:rsidRPr="00492F22" w:rsidRDefault="00290A2A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4"/>
          <w:szCs w:val="24"/>
          <w:u w:val="single"/>
        </w:rPr>
      </w:pPr>
    </w:p>
    <w:p w:rsidR="001374A1" w:rsidRPr="004E17F5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ТРАНСПОРТНОЕ СООБЩЕНИЕ</w:t>
      </w:r>
    </w:p>
    <w:p w:rsidR="001374A1" w:rsidRPr="00492F22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4"/>
          <w:szCs w:val="24"/>
        </w:rPr>
      </w:pP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           Немалая  роль в экономическом и социальном развитии поселения принадлежит автомобильному транспорту. Работа данного направления способствует обеспечению связей, удовлетворению потребностей отраслей экономики и населения  в транспортном обслуживании. Одной из основных проблем в организации регулярных автобусных перевозок на пригородных (внутрирайонных) маршрутах является низкий пассажиропоток, что делает данные перевозки нерентабельными, приносит перевозчику убытки. </w:t>
      </w:r>
      <w:r w:rsidR="00852689" w:rsidRPr="00492F22">
        <w:rPr>
          <w:rFonts w:ascii="Times New Roman" w:hAnsi="Times New Roman"/>
          <w:color w:val="202020"/>
          <w:sz w:val="24"/>
          <w:szCs w:val="24"/>
        </w:rPr>
        <w:t>Для поездки в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районны</w:t>
      </w:r>
      <w:r w:rsidR="00852689" w:rsidRPr="00492F22">
        <w:rPr>
          <w:rFonts w:ascii="Times New Roman" w:hAnsi="Times New Roman"/>
          <w:color w:val="202020"/>
          <w:sz w:val="24"/>
          <w:szCs w:val="24"/>
        </w:rPr>
        <w:t>й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центр и </w:t>
      </w:r>
      <w:r w:rsidR="00852689" w:rsidRPr="00492F22">
        <w:rPr>
          <w:rFonts w:ascii="Times New Roman" w:hAnsi="Times New Roman"/>
          <w:color w:val="202020"/>
          <w:sz w:val="24"/>
          <w:szCs w:val="24"/>
        </w:rPr>
        <w:t xml:space="preserve">другие </w:t>
      </w:r>
      <w:r w:rsidRPr="00492F22">
        <w:rPr>
          <w:rFonts w:ascii="Times New Roman" w:hAnsi="Times New Roman"/>
          <w:color w:val="202020"/>
          <w:sz w:val="24"/>
          <w:szCs w:val="24"/>
        </w:rPr>
        <w:t>населенны</w:t>
      </w:r>
      <w:r w:rsidR="00852689" w:rsidRPr="00492F22">
        <w:rPr>
          <w:rFonts w:ascii="Times New Roman" w:hAnsi="Times New Roman"/>
          <w:color w:val="202020"/>
          <w:sz w:val="24"/>
          <w:szCs w:val="24"/>
        </w:rPr>
        <w:t>е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пункт</w:t>
      </w:r>
      <w:r w:rsidR="00852689" w:rsidRPr="00492F22">
        <w:rPr>
          <w:rFonts w:ascii="Times New Roman" w:hAnsi="Times New Roman"/>
          <w:color w:val="202020"/>
          <w:sz w:val="24"/>
          <w:szCs w:val="24"/>
        </w:rPr>
        <w:t>ы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ходят рейсовые автобусы, но количество рейсов в 201</w:t>
      </w:r>
      <w:r w:rsidR="00D538DD" w:rsidRPr="00492F22">
        <w:rPr>
          <w:rFonts w:ascii="Times New Roman" w:hAnsi="Times New Roman"/>
          <w:color w:val="202020"/>
          <w:sz w:val="24"/>
          <w:szCs w:val="24"/>
        </w:rPr>
        <w:t>5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году сократилось.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В обед и утрами в поселении работают таксисты.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Транспортное сообщение с Пермью осуществляется регулярным автобусным сообщением. Так же име</w:t>
      </w:r>
      <w:r w:rsidR="00854BC4" w:rsidRPr="00492F22">
        <w:rPr>
          <w:rFonts w:ascii="Times New Roman" w:hAnsi="Times New Roman"/>
          <w:color w:val="202020"/>
          <w:sz w:val="24"/>
          <w:szCs w:val="24"/>
        </w:rPr>
        <w:t>е</w:t>
      </w:r>
      <w:r w:rsidRPr="00492F22">
        <w:rPr>
          <w:rFonts w:ascii="Times New Roman" w:hAnsi="Times New Roman"/>
          <w:color w:val="202020"/>
          <w:sz w:val="24"/>
          <w:szCs w:val="24"/>
        </w:rPr>
        <w:t>тся ежедневное транспортное сообщени</w:t>
      </w:r>
      <w:r w:rsidR="00854BC4" w:rsidRPr="00492F22">
        <w:rPr>
          <w:rFonts w:ascii="Times New Roman" w:hAnsi="Times New Roman"/>
          <w:color w:val="202020"/>
          <w:sz w:val="24"/>
          <w:szCs w:val="24"/>
        </w:rPr>
        <w:t>я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до Екатеринбурга</w:t>
      </w:r>
      <w:r w:rsidR="00854BC4" w:rsidRPr="00492F22">
        <w:rPr>
          <w:rFonts w:ascii="Times New Roman" w:hAnsi="Times New Roman"/>
          <w:color w:val="202020"/>
          <w:sz w:val="24"/>
          <w:szCs w:val="24"/>
        </w:rPr>
        <w:t>,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Бирска</w:t>
      </w:r>
      <w:r w:rsidR="00E94030" w:rsidRPr="00492F22">
        <w:rPr>
          <w:rFonts w:ascii="Times New Roman" w:hAnsi="Times New Roman"/>
          <w:color w:val="202020"/>
          <w:sz w:val="24"/>
          <w:szCs w:val="24"/>
        </w:rPr>
        <w:t xml:space="preserve">, </w:t>
      </w:r>
      <w:r w:rsidR="00854BC4" w:rsidRPr="00492F22">
        <w:rPr>
          <w:rFonts w:ascii="Times New Roman" w:hAnsi="Times New Roman"/>
          <w:color w:val="202020"/>
          <w:sz w:val="24"/>
          <w:szCs w:val="24"/>
        </w:rPr>
        <w:t>Уфы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проходящими автобусами в обоих направлениях.  </w:t>
      </w:r>
    </w:p>
    <w:p w:rsidR="00290A2A" w:rsidRPr="00492F22" w:rsidRDefault="00290A2A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4"/>
          <w:szCs w:val="24"/>
          <w:u w:val="single"/>
        </w:rPr>
      </w:pPr>
    </w:p>
    <w:p w:rsidR="001374A1" w:rsidRPr="004E17F5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СЕЛЬСКОЕ ХОЗЯЙСТВО</w:t>
      </w:r>
    </w:p>
    <w:p w:rsidR="001374A1" w:rsidRPr="004E17F5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0"/>
          <w:szCs w:val="20"/>
        </w:rPr>
      </w:pP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    В личном подворье граждан содержится: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1418"/>
        <w:gridCol w:w="1559"/>
        <w:gridCol w:w="1559"/>
        <w:gridCol w:w="1559"/>
      </w:tblGrid>
      <w:tr w:rsidR="001374A1" w:rsidRPr="00492F22" w:rsidTr="004970AA">
        <w:trPr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  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КРС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4970AA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Овцы и козы</w:t>
            </w:r>
          </w:p>
        </w:tc>
      </w:tr>
      <w:tr w:rsidR="001374A1" w:rsidRPr="00492F22" w:rsidTr="004970AA">
        <w:trPr>
          <w:tblCellSpacing w:w="0" w:type="dxa"/>
        </w:trPr>
        <w:tc>
          <w:tcPr>
            <w:tcW w:w="15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коров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</w:tr>
      <w:tr w:rsidR="006625CB" w:rsidRPr="00492F22" w:rsidTr="004970AA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CB" w:rsidRPr="00492F22" w:rsidRDefault="006625CB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625CB" w:rsidRPr="00492F22" w:rsidRDefault="006625CB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625CB" w:rsidRPr="00492F22" w:rsidRDefault="006625CB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CB" w:rsidRPr="00492F22" w:rsidRDefault="006625CB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25CB" w:rsidRPr="00492F22" w:rsidRDefault="00C52AA2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77</w:t>
            </w:r>
          </w:p>
        </w:tc>
      </w:tr>
      <w:tr w:rsidR="001374A1" w:rsidRPr="00492F22" w:rsidTr="0062698A">
        <w:trPr>
          <w:trHeight w:val="383"/>
          <w:tblCellSpacing w:w="0" w:type="dxa"/>
        </w:trPr>
        <w:tc>
          <w:tcPr>
            <w:tcW w:w="15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C52AA2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72</w:t>
            </w:r>
          </w:p>
        </w:tc>
      </w:tr>
      <w:tr w:rsidR="001374A1" w:rsidRPr="00492F22" w:rsidTr="004970AA">
        <w:trPr>
          <w:trHeight w:val="479"/>
          <w:tblCellSpacing w:w="0" w:type="dxa"/>
        </w:trPr>
        <w:tc>
          <w:tcPr>
            <w:tcW w:w="15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1374A1" w:rsidP="00C52AA2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-</w:t>
            </w:r>
            <w:r w:rsidR="00C52AA2"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C52AA2" w:rsidP="00C52AA2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+7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492F22" w:rsidRDefault="00C52AA2" w:rsidP="00C52AA2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92F22">
              <w:rPr>
                <w:rFonts w:ascii="Times New Roman" w:hAnsi="Times New Roman"/>
                <w:color w:val="202020"/>
                <w:sz w:val="24"/>
                <w:szCs w:val="24"/>
              </w:rPr>
              <w:t>+5</w:t>
            </w:r>
          </w:p>
        </w:tc>
      </w:tr>
    </w:tbl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         За последний период времени идет </w:t>
      </w:r>
      <w:r w:rsidR="003A7496" w:rsidRPr="00492F22">
        <w:rPr>
          <w:rFonts w:ascii="Times New Roman" w:hAnsi="Times New Roman"/>
          <w:color w:val="202020"/>
          <w:sz w:val="24"/>
          <w:szCs w:val="24"/>
        </w:rPr>
        <w:t xml:space="preserve">тенденция по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сокращени</w:t>
      </w:r>
      <w:r w:rsidR="003A7496" w:rsidRPr="00492F22">
        <w:rPr>
          <w:rFonts w:ascii="Times New Roman" w:hAnsi="Times New Roman"/>
          <w:color w:val="202020"/>
          <w:sz w:val="24"/>
          <w:szCs w:val="24"/>
        </w:rPr>
        <w:t>ю</w:t>
      </w:r>
      <w:r w:rsidRPr="00492F22">
        <w:rPr>
          <w:rFonts w:ascii="Times New Roman" w:hAnsi="Times New Roman"/>
          <w:color w:val="202020"/>
          <w:sz w:val="24"/>
          <w:szCs w:val="24"/>
        </w:rPr>
        <w:t>  содержани</w:t>
      </w:r>
      <w:r w:rsidR="003A7496" w:rsidRPr="00492F22">
        <w:rPr>
          <w:rFonts w:ascii="Times New Roman" w:hAnsi="Times New Roman"/>
          <w:color w:val="202020"/>
          <w:sz w:val="24"/>
          <w:szCs w:val="24"/>
        </w:rPr>
        <w:t>я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скота в личных подсобных хозяйствах.        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  В поселении числится пастбищ 193 га., но так как идет снижение поголовья коров, то часть пастбищ не используется. 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  В 201</w:t>
      </w:r>
      <w:r w:rsidR="00C52AA2" w:rsidRPr="00492F22">
        <w:rPr>
          <w:rFonts w:ascii="Times New Roman" w:hAnsi="Times New Roman"/>
          <w:color w:val="202020"/>
          <w:sz w:val="24"/>
          <w:szCs w:val="24"/>
        </w:rPr>
        <w:t>5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год получили господдержку на развития </w:t>
      </w:r>
      <w:r w:rsidR="00C37201" w:rsidRPr="00492F22">
        <w:rPr>
          <w:rFonts w:ascii="Times New Roman" w:hAnsi="Times New Roman"/>
          <w:color w:val="202020"/>
          <w:sz w:val="24"/>
          <w:szCs w:val="24"/>
        </w:rPr>
        <w:t>личных подсобных хозяйств 3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семьи на сумму 1</w:t>
      </w:r>
      <w:r w:rsidR="00C37201" w:rsidRPr="00492F22">
        <w:rPr>
          <w:rFonts w:ascii="Times New Roman" w:hAnsi="Times New Roman"/>
          <w:color w:val="202020"/>
          <w:sz w:val="24"/>
          <w:szCs w:val="24"/>
        </w:rPr>
        <w:t>50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тысяч рублей.</w:t>
      </w:r>
    </w:p>
    <w:p w:rsidR="00374B05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 xml:space="preserve">       </w:t>
      </w:r>
      <w:r w:rsidR="004E17F5">
        <w:rPr>
          <w:rFonts w:ascii="Times New Roman" w:hAnsi="Times New Roman"/>
          <w:b/>
          <w:bCs/>
          <w:color w:val="202020"/>
          <w:sz w:val="24"/>
          <w:szCs w:val="24"/>
        </w:rPr>
        <w:t xml:space="preserve">  </w:t>
      </w:r>
      <w:r w:rsidR="00374B05" w:rsidRPr="00492F22">
        <w:rPr>
          <w:rFonts w:ascii="Times New Roman" w:hAnsi="Times New Roman"/>
          <w:bCs/>
          <w:color w:val="202020"/>
          <w:sz w:val="24"/>
          <w:szCs w:val="24"/>
        </w:rPr>
        <w:t>В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программе «Самообеспечени</w:t>
      </w:r>
      <w:r w:rsidR="00374B05" w:rsidRPr="00492F22">
        <w:rPr>
          <w:rFonts w:ascii="Times New Roman" w:hAnsi="Times New Roman"/>
          <w:color w:val="202020"/>
          <w:sz w:val="24"/>
          <w:szCs w:val="24"/>
        </w:rPr>
        <w:t>я</w:t>
      </w:r>
      <w:r w:rsidRPr="00492F22">
        <w:rPr>
          <w:rFonts w:ascii="Times New Roman" w:hAnsi="Times New Roman"/>
          <w:color w:val="202020"/>
          <w:sz w:val="24"/>
          <w:szCs w:val="24"/>
        </w:rPr>
        <w:t>»</w:t>
      </w:r>
      <w:r w:rsidR="00374B05" w:rsidRPr="00492F22">
        <w:rPr>
          <w:rFonts w:ascii="Times New Roman" w:hAnsi="Times New Roman"/>
          <w:color w:val="202020"/>
          <w:sz w:val="24"/>
          <w:szCs w:val="24"/>
        </w:rPr>
        <w:t xml:space="preserve"> не участвовала</w:t>
      </w:r>
      <w:r w:rsidR="00AF318F" w:rsidRPr="00492F22">
        <w:rPr>
          <w:rFonts w:ascii="Times New Roman" w:hAnsi="Times New Roman"/>
          <w:color w:val="202020"/>
          <w:sz w:val="24"/>
          <w:szCs w:val="24"/>
        </w:rPr>
        <w:t xml:space="preserve"> ни одна семья</w:t>
      </w:r>
      <w:r w:rsidR="00374B05" w:rsidRPr="00492F22">
        <w:rPr>
          <w:rFonts w:ascii="Times New Roman" w:hAnsi="Times New Roman"/>
          <w:color w:val="202020"/>
          <w:sz w:val="24"/>
          <w:szCs w:val="24"/>
        </w:rPr>
        <w:t>.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  </w:t>
      </w:r>
    </w:p>
    <w:p w:rsidR="00C52AA2" w:rsidRPr="00492F22" w:rsidRDefault="001374A1" w:rsidP="0062698A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4"/>
          <w:szCs w:val="24"/>
          <w:u w:val="single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  Площадь территории поселения составляет 10903 га, это 3,2%  площади района.     </w:t>
      </w:r>
    </w:p>
    <w:p w:rsidR="004E17F5" w:rsidRDefault="004E17F5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  <w:u w:val="single"/>
        </w:rPr>
      </w:pPr>
    </w:p>
    <w:p w:rsidR="001374A1" w:rsidRDefault="001374A1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bCs/>
          <w:color w:val="202020"/>
          <w:sz w:val="20"/>
          <w:szCs w:val="20"/>
          <w:u w:val="single"/>
        </w:rPr>
        <w:t>ТОРГОВЛЯ</w:t>
      </w:r>
    </w:p>
    <w:p w:rsidR="004E17F5" w:rsidRPr="004E17F5" w:rsidRDefault="004E17F5" w:rsidP="004D2498">
      <w:pPr>
        <w:spacing w:after="0" w:line="240" w:lineRule="auto"/>
        <w:jc w:val="center"/>
        <w:rPr>
          <w:rFonts w:ascii="Times New Roman" w:hAnsi="Times New Roman"/>
          <w:color w:val="202020"/>
          <w:sz w:val="20"/>
          <w:szCs w:val="20"/>
        </w:rPr>
      </w:pPr>
    </w:p>
    <w:p w:rsidR="00740824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 </w:t>
      </w:r>
      <w:r w:rsidR="00740824" w:rsidRPr="00492F22">
        <w:rPr>
          <w:rFonts w:ascii="Times New Roman" w:hAnsi="Times New Roman"/>
          <w:color w:val="202020"/>
          <w:sz w:val="24"/>
          <w:szCs w:val="24"/>
        </w:rPr>
        <w:t xml:space="preserve">  В настоящее время широко развита предпринимательская деятельность в области торговли. Малый бизнес решает экономические и социальные проблемы, создавая   новые рабочие места, предлагая товары и услуги, на которые существует повышенный спрос. </w:t>
      </w:r>
    </w:p>
    <w:p w:rsidR="001374A1" w:rsidRPr="00492F22" w:rsidRDefault="00740824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   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>На территории Заводо-Тюшевского сельского поселения действует  1</w:t>
      </w:r>
      <w:r w:rsidRPr="00492F22">
        <w:rPr>
          <w:rFonts w:ascii="Times New Roman" w:hAnsi="Times New Roman"/>
          <w:color w:val="202020"/>
          <w:sz w:val="24"/>
          <w:szCs w:val="24"/>
        </w:rPr>
        <w:t>1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объектов розничной торговли.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        </w:t>
      </w:r>
      <w:r w:rsidR="00C52AA2" w:rsidRPr="00492F22">
        <w:rPr>
          <w:rFonts w:ascii="Times New Roman" w:hAnsi="Times New Roman"/>
          <w:color w:val="202020"/>
          <w:sz w:val="24"/>
          <w:szCs w:val="24"/>
        </w:rPr>
        <w:t xml:space="preserve">  </w:t>
      </w:r>
      <w:r w:rsidRPr="00492F22">
        <w:rPr>
          <w:rFonts w:ascii="Times New Roman" w:hAnsi="Times New Roman"/>
          <w:color w:val="202020"/>
          <w:sz w:val="24"/>
          <w:szCs w:val="24"/>
        </w:rPr>
        <w:t>Развитие малого бизнеса идет динамическими темпами.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Всего в малом бизнесе трудоустроено 30 человек.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 Дальнейшее развитие малого предпринимательства в сфере торговли является резервом, дающим возможность поднять жизненный уровень населения и создать новые рабочие места.</w:t>
      </w:r>
    </w:p>
    <w:p w:rsidR="001374A1" w:rsidRPr="00492F2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lastRenderedPageBreak/>
        <w:t>        Средняя месячная зарплата по отраслям Заводо-Тюшевского сельского поселения составляет:  - в бюджетной сфере –</w:t>
      </w:r>
      <w:r w:rsidR="00A84DD0" w:rsidRPr="00492F22">
        <w:rPr>
          <w:rFonts w:ascii="Times New Roman" w:hAnsi="Times New Roman"/>
          <w:color w:val="202020"/>
          <w:sz w:val="24"/>
          <w:szCs w:val="24"/>
        </w:rPr>
        <w:t xml:space="preserve">13-14,0 </w:t>
      </w:r>
      <w:r w:rsidRPr="00492F22">
        <w:rPr>
          <w:rFonts w:ascii="Times New Roman" w:hAnsi="Times New Roman"/>
          <w:color w:val="202020"/>
          <w:sz w:val="24"/>
          <w:szCs w:val="24"/>
        </w:rPr>
        <w:t>тыс. рублей;  </w:t>
      </w:r>
      <w:r w:rsidR="0062698A" w:rsidRPr="00492F22">
        <w:rPr>
          <w:rFonts w:ascii="Times New Roman" w:hAnsi="Times New Roman"/>
          <w:color w:val="202020"/>
          <w:sz w:val="24"/>
          <w:szCs w:val="24"/>
        </w:rPr>
        <w:t xml:space="preserve">                   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в торговле – </w:t>
      </w:r>
      <w:r w:rsidR="0062698A" w:rsidRPr="00492F22">
        <w:rPr>
          <w:rFonts w:ascii="Times New Roman" w:hAnsi="Times New Roman"/>
          <w:color w:val="202020"/>
          <w:sz w:val="24"/>
          <w:szCs w:val="24"/>
        </w:rPr>
        <w:t xml:space="preserve">  </w:t>
      </w:r>
      <w:r w:rsidR="00A84DD0" w:rsidRPr="00492F22">
        <w:rPr>
          <w:rFonts w:ascii="Times New Roman" w:hAnsi="Times New Roman"/>
          <w:color w:val="202020"/>
          <w:sz w:val="24"/>
          <w:szCs w:val="24"/>
        </w:rPr>
        <w:t>7-8,0</w:t>
      </w:r>
      <w:r w:rsidR="0062698A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тыс. рублей;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             </w:t>
      </w:r>
    </w:p>
    <w:p w:rsidR="000910F1" w:rsidRPr="00492F22" w:rsidRDefault="000910F1" w:rsidP="000434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2F22">
        <w:rPr>
          <w:rFonts w:ascii="Times New Roman" w:hAnsi="Times New Roman"/>
          <w:b/>
          <w:sz w:val="24"/>
          <w:szCs w:val="24"/>
          <w:u w:val="single"/>
        </w:rPr>
        <w:t>Дорожное и жилищно-коммунальное хозяйство</w:t>
      </w:r>
    </w:p>
    <w:p w:rsidR="0041624E" w:rsidRPr="00492F22" w:rsidRDefault="0041624E" w:rsidP="004162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Одной из главных проблем территории поселения является жилищное хозяйство. </w:t>
      </w:r>
    </w:p>
    <w:p w:rsidR="0041624E" w:rsidRPr="00492F22" w:rsidRDefault="0041624E" w:rsidP="004162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В 2015 году проведен ремонт электроосвещения в многоквартирных домах муниципального жилищного фонда поселения по адресу: п.Тюш, ул.Октябрьская, 10, Октябрьская,12, Садовая,2 , Зеленая,15а на сумму 145,9 тыс. рублей.</w:t>
      </w:r>
    </w:p>
    <w:p w:rsidR="0041624E" w:rsidRPr="00492F22" w:rsidRDefault="0041624E" w:rsidP="004162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Расходы на ремонт памятника погибшим в ВОВ за 2015 год составили 192,2 тыс. рублей.</w:t>
      </w:r>
    </w:p>
    <w:p w:rsidR="0041624E" w:rsidRPr="00492F22" w:rsidRDefault="0041624E" w:rsidP="004162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На содержание и ремонт дорог направлено за год 603,6 тыс. рублей, в том числе:</w:t>
      </w:r>
    </w:p>
    <w:p w:rsidR="0041624E" w:rsidRPr="00492F22" w:rsidRDefault="0041624E" w:rsidP="004162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на очистку дорог от снега израсходовано 90,0 тыс. рублей, на ремонт автомобильных дорог – 513,6 тыс. рублей. </w:t>
      </w:r>
    </w:p>
    <w:p w:rsidR="0041624E" w:rsidRPr="00492F22" w:rsidRDefault="0041624E" w:rsidP="004162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На ремонт артезианских скважин и водопроводных сетей в п.Тюш – 171,2 тыс. рублей.</w:t>
      </w:r>
    </w:p>
    <w:p w:rsidR="0041624E" w:rsidRPr="00492F22" w:rsidRDefault="0041624E" w:rsidP="004162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На техобслуживание газопроводов, газового оборудования – 57,9 тыс. рублей.</w:t>
      </w:r>
    </w:p>
    <w:p w:rsidR="0041624E" w:rsidRPr="00492F22" w:rsidRDefault="0041624E" w:rsidP="004162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ab/>
        <w:t xml:space="preserve">На уличное освещение – 189,3 тыс. руб. </w:t>
      </w:r>
    </w:p>
    <w:p w:rsidR="0041624E" w:rsidRPr="00492F22" w:rsidRDefault="0041624E" w:rsidP="004162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ab/>
        <w:t xml:space="preserve">На оплату эл.энергии по артезианским скважинам – 475,1 тыс. руб. </w:t>
      </w:r>
    </w:p>
    <w:p w:rsidR="0041624E" w:rsidRPr="00492F22" w:rsidRDefault="0041624E" w:rsidP="004162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ab/>
        <w:t>На ремонт ограждения кладбища направлено 50,0 тыс. рублей.</w:t>
      </w:r>
    </w:p>
    <w:p w:rsidR="0041624E" w:rsidRPr="00492F22" w:rsidRDefault="0041624E" w:rsidP="004162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ab/>
        <w:t>На вывоз ТБО с несанкционированной свалки израсходовано 26,2 тыс. рублей.</w:t>
      </w:r>
    </w:p>
    <w:p w:rsidR="0041624E" w:rsidRPr="00492F22" w:rsidRDefault="0041624E" w:rsidP="0041624E">
      <w:pPr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  <w:u w:val="single"/>
        </w:rPr>
      </w:pPr>
    </w:p>
    <w:p w:rsidR="001374A1" w:rsidRPr="00492F22" w:rsidRDefault="001374A1" w:rsidP="000910F1">
      <w:pPr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  <w:u w:val="single"/>
        </w:rPr>
      </w:pPr>
      <w:r w:rsidRPr="00492F22">
        <w:rPr>
          <w:rFonts w:ascii="Times New Roman" w:hAnsi="Times New Roman"/>
          <w:b/>
          <w:color w:val="202020"/>
          <w:sz w:val="24"/>
          <w:szCs w:val="24"/>
          <w:u w:val="single"/>
        </w:rPr>
        <w:t>Дороги</w:t>
      </w:r>
    </w:p>
    <w:p w:rsidR="001374A1" w:rsidRPr="00492F22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</w:t>
      </w:r>
    </w:p>
    <w:p w:rsidR="001374A1" w:rsidRPr="00492F22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</w:t>
      </w:r>
      <w:r w:rsidR="00D538DD" w:rsidRPr="00492F22">
        <w:rPr>
          <w:rFonts w:ascii="Times New Roman" w:hAnsi="Times New Roman"/>
          <w:color w:val="202020"/>
          <w:sz w:val="24"/>
          <w:szCs w:val="24"/>
        </w:rPr>
        <w:t xml:space="preserve">  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 По очистке улиц от снега был заключен муниципальный контракт на сумму </w:t>
      </w:r>
      <w:r w:rsidR="000910F1" w:rsidRPr="00492F22">
        <w:rPr>
          <w:rFonts w:ascii="Times New Roman" w:hAnsi="Times New Roman"/>
          <w:color w:val="202020"/>
          <w:sz w:val="24"/>
          <w:szCs w:val="24"/>
        </w:rPr>
        <w:t>90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тыс.руб</w:t>
      </w: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.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 с ИП </w:t>
      </w:r>
      <w:r w:rsidR="00D538DD" w:rsidRPr="00492F22">
        <w:rPr>
          <w:rFonts w:ascii="Times New Roman" w:hAnsi="Times New Roman"/>
          <w:color w:val="202020"/>
          <w:sz w:val="24"/>
          <w:szCs w:val="24"/>
        </w:rPr>
        <w:t>Балеевских Владимиром Васильевичем</w:t>
      </w:r>
      <w:r w:rsidRPr="00492F22">
        <w:rPr>
          <w:rFonts w:ascii="Times New Roman" w:hAnsi="Times New Roman"/>
          <w:color w:val="202020"/>
          <w:sz w:val="24"/>
          <w:szCs w:val="24"/>
        </w:rPr>
        <w:t>. Задачами развития сети автомобильных дорог и сооружений на них (мостов) является: обеспечение транспортной доступности, сохранение существующей сети автомобильных дорог общего пользования, доведение ее технического состояния до уровня, соответствующего нормативным требованиям, создание сети местных автомобильных дорог с твердым покрытием, обеспечивающих связь населенных пунктов с центром поселения.</w:t>
      </w:r>
    </w:p>
    <w:p w:rsidR="001374A1" w:rsidRPr="00492F22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         В поселении протяженность </w:t>
      </w:r>
      <w:r w:rsidR="0062154E" w:rsidRPr="00492F22">
        <w:rPr>
          <w:rFonts w:ascii="Times New Roman" w:hAnsi="Times New Roman"/>
          <w:color w:val="202020"/>
          <w:sz w:val="24"/>
          <w:szCs w:val="24"/>
        </w:rPr>
        <w:t xml:space="preserve">автомобильных дорог </w:t>
      </w:r>
      <w:r w:rsidRPr="00492F22">
        <w:rPr>
          <w:rFonts w:ascii="Times New Roman" w:hAnsi="Times New Roman"/>
          <w:color w:val="202020"/>
          <w:sz w:val="24"/>
          <w:szCs w:val="24"/>
        </w:rPr>
        <w:t>общего пользования</w:t>
      </w:r>
      <w:r w:rsidR="0062154E" w:rsidRPr="00492F22">
        <w:rPr>
          <w:rFonts w:ascii="Times New Roman" w:hAnsi="Times New Roman"/>
          <w:color w:val="202020"/>
          <w:sz w:val="24"/>
          <w:szCs w:val="24"/>
        </w:rPr>
        <w:t xml:space="preserve"> местного значения составляет</w:t>
      </w:r>
      <w:r w:rsidR="000910F1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62154E" w:rsidRPr="00492F22">
        <w:rPr>
          <w:rFonts w:ascii="Times New Roman" w:hAnsi="Times New Roman"/>
          <w:color w:val="202020"/>
          <w:sz w:val="24"/>
          <w:szCs w:val="24"/>
        </w:rPr>
        <w:t>17,5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км.</w:t>
      </w:r>
      <w:r w:rsidR="0062154E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 Протяженность дорог между населенными пунктами: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 п. Тюш - деревня  Отделение № 5  -25 км;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 п. Тюш -  деревня  Отделение № 4  -20 км;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 п. Тюш – деревня  Отделение № 2  -7,64 км</w:t>
      </w:r>
    </w:p>
    <w:p w:rsidR="001374A1" w:rsidRPr="00492F22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</w:p>
    <w:p w:rsidR="001374A1" w:rsidRPr="00492F22" w:rsidRDefault="001374A1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  <w:u w:val="single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  <w:u w:val="single"/>
        </w:rPr>
        <w:t>Работа администрации поселения</w:t>
      </w:r>
    </w:p>
    <w:p w:rsidR="00A9762A" w:rsidRPr="00492F22" w:rsidRDefault="00A9762A" w:rsidP="004D2498">
      <w:pPr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</w:rPr>
      </w:pPr>
    </w:p>
    <w:p w:rsidR="001374A1" w:rsidRPr="00492F2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>Аппарат администрации сельского поселения состоит</w:t>
      </w:r>
      <w:r w:rsidR="00C4705D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из </w:t>
      </w:r>
      <w:r w:rsidR="00E66E94" w:rsidRPr="00492F22">
        <w:rPr>
          <w:rFonts w:ascii="Times New Roman" w:hAnsi="Times New Roman"/>
          <w:bCs/>
          <w:color w:val="202020"/>
          <w:sz w:val="24"/>
          <w:szCs w:val="24"/>
        </w:rPr>
        <w:t>7</w:t>
      </w:r>
      <w:r w:rsidR="00C4705D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человек</w:t>
      </w:r>
      <w:r w:rsidR="00AF318F" w:rsidRPr="00492F22">
        <w:rPr>
          <w:rFonts w:ascii="Times New Roman" w:hAnsi="Times New Roman"/>
          <w:bCs/>
          <w:color w:val="202020"/>
          <w:sz w:val="24"/>
          <w:szCs w:val="24"/>
        </w:rPr>
        <w:t>:</w:t>
      </w:r>
    </w:p>
    <w:p w:rsidR="00C4705D" w:rsidRPr="00492F2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    муниципальных служащих – </w:t>
      </w:r>
      <w:r w:rsidR="00E66E94" w:rsidRPr="00492F22">
        <w:rPr>
          <w:rFonts w:ascii="Times New Roman" w:hAnsi="Times New Roman"/>
          <w:bCs/>
          <w:color w:val="202020"/>
          <w:sz w:val="24"/>
          <w:szCs w:val="24"/>
        </w:rPr>
        <w:t>5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человек, </w:t>
      </w:r>
    </w:p>
    <w:p w:rsidR="00177B06" w:rsidRPr="00492F22" w:rsidRDefault="00C4705D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   </w:t>
      </w:r>
      <w:r w:rsidR="001374A1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технических работников-2 человека.    </w:t>
      </w:r>
    </w:p>
    <w:p w:rsidR="001374A1" w:rsidRPr="00492F2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Как и в предыдущие годы, специалисты администрации поселения работали над совершенствованием нормативно- правовой базы.   </w:t>
      </w:r>
    </w:p>
    <w:p w:rsidR="001374A1" w:rsidRPr="00492F2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    За 201</w:t>
      </w:r>
      <w:r w:rsidR="00C52AA2" w:rsidRPr="00492F22">
        <w:rPr>
          <w:rFonts w:ascii="Times New Roman" w:hAnsi="Times New Roman"/>
          <w:bCs/>
          <w:color w:val="202020"/>
          <w:sz w:val="24"/>
          <w:szCs w:val="24"/>
        </w:rPr>
        <w:t>5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год разработано  и подготовлено к работе:</w:t>
      </w:r>
    </w:p>
    <w:p w:rsidR="001374A1" w:rsidRPr="00492F2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>       - постановлений администрации поселения – 1</w:t>
      </w:r>
      <w:r w:rsidR="00C52AA2" w:rsidRPr="00492F22">
        <w:rPr>
          <w:rFonts w:ascii="Times New Roman" w:hAnsi="Times New Roman"/>
          <w:bCs/>
          <w:color w:val="202020"/>
          <w:sz w:val="24"/>
          <w:szCs w:val="24"/>
        </w:rPr>
        <w:t>68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;</w:t>
      </w:r>
    </w:p>
    <w:p w:rsidR="001374A1" w:rsidRPr="00492F2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       - распоряжений по основной деятельности  – </w:t>
      </w:r>
      <w:r w:rsidR="00C52AA2" w:rsidRPr="00492F22">
        <w:rPr>
          <w:rFonts w:ascii="Times New Roman" w:hAnsi="Times New Roman"/>
          <w:bCs/>
          <w:color w:val="202020"/>
          <w:sz w:val="24"/>
          <w:szCs w:val="24"/>
        </w:rPr>
        <w:t>56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;</w:t>
      </w:r>
    </w:p>
    <w:p w:rsidR="001374A1" w:rsidRPr="00492F2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      - выдано справок -  </w:t>
      </w:r>
      <w:r w:rsidR="00C52AA2" w:rsidRPr="00492F22">
        <w:rPr>
          <w:rFonts w:ascii="Times New Roman" w:hAnsi="Times New Roman"/>
          <w:bCs/>
          <w:color w:val="202020"/>
          <w:sz w:val="24"/>
          <w:szCs w:val="24"/>
        </w:rPr>
        <w:t>685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;</w:t>
      </w:r>
    </w:p>
    <w:p w:rsidR="004B4294" w:rsidRPr="00492F22" w:rsidRDefault="004B4294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      - выдано выписок из похозяйственных и домовых книг- </w:t>
      </w:r>
      <w:r w:rsidR="00C52AA2" w:rsidRPr="00492F22">
        <w:rPr>
          <w:rFonts w:ascii="Times New Roman" w:hAnsi="Times New Roman"/>
          <w:bCs/>
          <w:color w:val="202020"/>
          <w:sz w:val="24"/>
          <w:szCs w:val="24"/>
        </w:rPr>
        <w:t>14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;</w:t>
      </w:r>
    </w:p>
    <w:p w:rsidR="001374A1" w:rsidRPr="00492F2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      - писем информационного характера – </w:t>
      </w:r>
      <w:r w:rsidR="00C52AA2" w:rsidRPr="00492F22">
        <w:rPr>
          <w:rFonts w:ascii="Times New Roman" w:hAnsi="Times New Roman"/>
          <w:bCs/>
          <w:color w:val="202020"/>
          <w:sz w:val="24"/>
          <w:szCs w:val="24"/>
        </w:rPr>
        <w:t>638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;</w:t>
      </w:r>
    </w:p>
    <w:p w:rsidR="001374A1" w:rsidRPr="00492F2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lastRenderedPageBreak/>
        <w:t xml:space="preserve">       - оформлено нотариальных дел – </w:t>
      </w:r>
      <w:r w:rsidR="00644C89" w:rsidRPr="00492F22">
        <w:rPr>
          <w:rFonts w:ascii="Times New Roman" w:hAnsi="Times New Roman"/>
          <w:bCs/>
          <w:color w:val="202020"/>
          <w:sz w:val="24"/>
          <w:szCs w:val="24"/>
        </w:rPr>
        <w:t>38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(это доверенности на получение пенсий и пособий, на оформление наследства, доверенности </w:t>
      </w:r>
      <w:r w:rsidR="00556D4C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на покупку и 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на продажу недвижимости</w:t>
      </w:r>
      <w:r w:rsidR="00556D4C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, доверенности 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в регистрационную палату, заявления об отказе от наследства, оформление завещаний).</w:t>
      </w:r>
    </w:p>
    <w:p w:rsidR="00EE1AFE" w:rsidRPr="00492F22" w:rsidRDefault="00EE1AFE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      - оформлено документов на детские пособия, на ЕДК- </w:t>
      </w:r>
      <w:r w:rsidR="00AF318F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195 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дел. </w:t>
      </w:r>
    </w:p>
    <w:p w:rsidR="001374A1" w:rsidRPr="00492F2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       Особое значение придается повышению профессионального уровня специалистов администрации. </w:t>
      </w:r>
    </w:p>
    <w:p w:rsidR="00E53DB7" w:rsidRPr="00492F22" w:rsidRDefault="001374A1" w:rsidP="00E53DB7">
      <w:pPr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     </w:t>
      </w:r>
      <w:r w:rsidR="00177B06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 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 В 201</w:t>
      </w:r>
      <w:r w:rsidR="00644C89" w:rsidRPr="00492F22">
        <w:rPr>
          <w:rFonts w:ascii="Times New Roman" w:hAnsi="Times New Roman"/>
          <w:bCs/>
          <w:color w:val="202020"/>
          <w:sz w:val="24"/>
          <w:szCs w:val="24"/>
        </w:rPr>
        <w:t>5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году  свой профессиональный уровень повысил</w:t>
      </w:r>
      <w:r w:rsidR="00644C89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1 специалист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на курсах повышения квалификации по теме «</w:t>
      </w:r>
      <w:r w:rsidR="00644C89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Бухгалтерский (бюджетный) учет и налогообложение государственных (муниципальных) учреждений. Внутренний контроль и аудит», 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все специалисты регулярно принимают участие в  семинарах по вопросам различной тематики</w:t>
      </w: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.</w:t>
      </w:r>
      <w:r w:rsidR="00E53DB7" w:rsidRPr="00492F22">
        <w:rPr>
          <w:rFonts w:ascii="Times New Roman" w:hAnsi="Times New Roman"/>
          <w:sz w:val="24"/>
          <w:szCs w:val="24"/>
        </w:rPr>
        <w:t xml:space="preserve"> </w:t>
      </w:r>
    </w:p>
    <w:p w:rsidR="00E53DB7" w:rsidRPr="00492F22" w:rsidRDefault="00BD3E62" w:rsidP="002953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За </w:t>
      </w:r>
      <w:r w:rsidR="00FF732C" w:rsidRPr="00492F22">
        <w:rPr>
          <w:rFonts w:ascii="Times New Roman" w:hAnsi="Times New Roman"/>
          <w:sz w:val="24"/>
          <w:szCs w:val="24"/>
        </w:rPr>
        <w:t xml:space="preserve">период </w:t>
      </w:r>
      <w:r w:rsidRPr="00492F22">
        <w:rPr>
          <w:rFonts w:ascii="Times New Roman" w:hAnsi="Times New Roman"/>
          <w:sz w:val="24"/>
          <w:szCs w:val="24"/>
        </w:rPr>
        <w:t>2015 год</w:t>
      </w:r>
      <w:r w:rsidR="00FF732C" w:rsidRPr="00492F22">
        <w:rPr>
          <w:rFonts w:ascii="Times New Roman" w:hAnsi="Times New Roman"/>
          <w:sz w:val="24"/>
          <w:szCs w:val="24"/>
        </w:rPr>
        <w:t>а</w:t>
      </w:r>
      <w:r w:rsidRPr="00492F22">
        <w:rPr>
          <w:rFonts w:ascii="Times New Roman" w:hAnsi="Times New Roman"/>
          <w:sz w:val="24"/>
          <w:szCs w:val="24"/>
        </w:rPr>
        <w:t xml:space="preserve"> п</w:t>
      </w:r>
      <w:r w:rsidR="00E53DB7" w:rsidRPr="00492F22">
        <w:rPr>
          <w:rFonts w:ascii="Times New Roman" w:hAnsi="Times New Roman"/>
          <w:sz w:val="24"/>
          <w:szCs w:val="24"/>
        </w:rPr>
        <w:t>роведен</w:t>
      </w:r>
      <w:r w:rsidRPr="00492F22">
        <w:rPr>
          <w:rFonts w:ascii="Times New Roman" w:hAnsi="Times New Roman"/>
          <w:sz w:val="24"/>
          <w:szCs w:val="24"/>
        </w:rPr>
        <w:t>о</w:t>
      </w:r>
      <w:r w:rsidR="00E53DB7" w:rsidRPr="00492F22">
        <w:rPr>
          <w:rFonts w:ascii="Times New Roman" w:hAnsi="Times New Roman"/>
          <w:sz w:val="24"/>
          <w:szCs w:val="24"/>
        </w:rPr>
        <w:t xml:space="preserve"> </w:t>
      </w:r>
      <w:r w:rsidRPr="00492F22">
        <w:rPr>
          <w:rFonts w:ascii="Times New Roman" w:hAnsi="Times New Roman"/>
          <w:sz w:val="24"/>
          <w:szCs w:val="24"/>
        </w:rPr>
        <w:t xml:space="preserve">5 </w:t>
      </w:r>
      <w:r w:rsidR="00E53DB7" w:rsidRPr="00492F22">
        <w:rPr>
          <w:rFonts w:ascii="Times New Roman" w:hAnsi="Times New Roman"/>
          <w:sz w:val="24"/>
          <w:szCs w:val="24"/>
        </w:rPr>
        <w:t>публичны</w:t>
      </w:r>
      <w:r w:rsidRPr="00492F22">
        <w:rPr>
          <w:rFonts w:ascii="Times New Roman" w:hAnsi="Times New Roman"/>
          <w:sz w:val="24"/>
          <w:szCs w:val="24"/>
        </w:rPr>
        <w:t>х</w:t>
      </w:r>
      <w:r w:rsidR="00E53DB7" w:rsidRPr="00492F22">
        <w:rPr>
          <w:rFonts w:ascii="Times New Roman" w:hAnsi="Times New Roman"/>
          <w:sz w:val="24"/>
          <w:szCs w:val="24"/>
        </w:rPr>
        <w:t xml:space="preserve"> слушани</w:t>
      </w:r>
      <w:r w:rsidRPr="00492F22">
        <w:rPr>
          <w:rFonts w:ascii="Times New Roman" w:hAnsi="Times New Roman"/>
          <w:sz w:val="24"/>
          <w:szCs w:val="24"/>
        </w:rPr>
        <w:t>й</w:t>
      </w:r>
      <w:r w:rsidR="00E53DB7" w:rsidRPr="00492F22">
        <w:rPr>
          <w:rFonts w:ascii="Times New Roman" w:hAnsi="Times New Roman"/>
          <w:sz w:val="24"/>
          <w:szCs w:val="24"/>
        </w:rPr>
        <w:t>:</w:t>
      </w:r>
    </w:p>
    <w:p w:rsidR="00E53DB7" w:rsidRPr="00492F22" w:rsidRDefault="00E53DB7" w:rsidP="002953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-  12 марта 2015г. по проекту планировки территории на объекте «Строительство ВЛ-6кВ фидеров  18 ПС 110/35/6 кВ «Дороховка»;</w:t>
      </w:r>
    </w:p>
    <w:p w:rsidR="00E53DB7" w:rsidRPr="00492F22" w:rsidRDefault="00E53DB7" w:rsidP="002953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- 07 апреля 2015г. по проекту решения «Об утверждении отчёта об исполнении бюджета  Заводо-Тюшевского сельского поселения Октябрьского муниципального района Пермского края за 2014 год»</w:t>
      </w:r>
      <w:r w:rsidR="0029539D" w:rsidRPr="00492F22">
        <w:rPr>
          <w:rFonts w:ascii="Times New Roman" w:hAnsi="Times New Roman"/>
          <w:sz w:val="24"/>
          <w:szCs w:val="24"/>
        </w:rPr>
        <w:t>;</w:t>
      </w:r>
    </w:p>
    <w:p w:rsidR="0029539D" w:rsidRPr="00492F22" w:rsidRDefault="0029539D" w:rsidP="002953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- 24 мая 2015г. по проекту решения «О внесении изменений в Устав  Заводо-Тюшевского сельского поселения Октябрьского муниципального района Пермского края»;</w:t>
      </w:r>
    </w:p>
    <w:p w:rsidR="0029539D" w:rsidRPr="00492F22" w:rsidRDefault="0029539D" w:rsidP="0029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- 04 августа 2015г. по проекту о внесении изменений в правила землепользования и застройки Заводо-Тюшевского сельскогоь поселения Октябрьского муниципального района Пермского края;</w:t>
      </w:r>
    </w:p>
    <w:p w:rsidR="0029539D" w:rsidRPr="00492F22" w:rsidRDefault="0029539D" w:rsidP="0029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39D" w:rsidRPr="00492F22" w:rsidRDefault="0029539D" w:rsidP="002953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- 20 ноября 2015г. по проекту решения «О бюджете Заводо-Тюшевского сельского поселения Октябрьского муниципального района Пермского края на 2016 год и плановый период 2017-2018 годов (Первое чтение)».</w:t>
      </w:r>
    </w:p>
    <w:p w:rsidR="001374A1" w:rsidRPr="00492F22" w:rsidRDefault="0029539D" w:rsidP="00BD3E62">
      <w:pPr>
        <w:spacing w:line="360" w:lineRule="exact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sz w:val="24"/>
          <w:szCs w:val="24"/>
        </w:rPr>
        <w:t xml:space="preserve"> 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>       В целях реализации Федерального закона от 27.07.2010 № 210-ФЗ «Об организации предоставления государственных и муниципальных услуг» в администрации поселения  оказываются следующие муниципальные услуги</w:t>
      </w:r>
    </w:p>
    <w:p w:rsidR="001374A1" w:rsidRPr="00492F22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</w:t>
      </w:r>
      <w:r w:rsidR="00284988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  1.Предоставление жилых помещений гражданам по договорам социального найма.</w:t>
      </w:r>
    </w:p>
    <w:p w:rsidR="001374A1" w:rsidRPr="00492F22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</w:t>
      </w:r>
      <w:r w:rsidR="00284988" w:rsidRPr="00492F22">
        <w:rPr>
          <w:rFonts w:ascii="Times New Roman" w:hAnsi="Times New Roman"/>
          <w:color w:val="202020"/>
          <w:sz w:val="24"/>
          <w:szCs w:val="24"/>
        </w:rPr>
        <w:t xml:space="preserve">  </w:t>
      </w:r>
      <w:r w:rsidRPr="00492F22">
        <w:rPr>
          <w:rFonts w:ascii="Times New Roman" w:hAnsi="Times New Roman"/>
          <w:color w:val="202020"/>
          <w:sz w:val="24"/>
          <w:szCs w:val="24"/>
        </w:rPr>
        <w:t>2. </w:t>
      </w:r>
      <w:r w:rsidRPr="00492F22">
        <w:rPr>
          <w:rFonts w:ascii="Times New Roman" w:hAnsi="Times New Roman"/>
          <w:sz w:val="24"/>
          <w:szCs w:val="24"/>
        </w:rPr>
        <w:t xml:space="preserve">Прием заявлений, документов в целях постановки на учет граждан </w:t>
      </w:r>
      <w:r w:rsidRPr="00492F22">
        <w:rPr>
          <w:rFonts w:ascii="Times New Roman" w:hAnsi="Times New Roman"/>
          <w:color w:val="000000"/>
          <w:sz w:val="24"/>
          <w:szCs w:val="24"/>
        </w:rPr>
        <w:t>в качестве нуждающихся в жилых помещениях</w:t>
      </w:r>
      <w:r w:rsidRPr="00492F22">
        <w:rPr>
          <w:rFonts w:ascii="Times New Roman" w:hAnsi="Times New Roman"/>
          <w:color w:val="202020"/>
          <w:sz w:val="24"/>
          <w:szCs w:val="24"/>
        </w:rPr>
        <w:t>.</w:t>
      </w:r>
    </w:p>
    <w:p w:rsidR="001374A1" w:rsidRPr="00492F22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</w:t>
      </w:r>
      <w:r w:rsidR="00284988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 3.</w:t>
      </w:r>
      <w:r w:rsidRPr="00492F22">
        <w:rPr>
          <w:rFonts w:ascii="Times New Roman" w:hAnsi="Times New Roman"/>
          <w:sz w:val="24"/>
          <w:szCs w:val="24"/>
        </w:rPr>
        <w:t xml:space="preserve">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492F22">
        <w:rPr>
          <w:rFonts w:ascii="Times New Roman" w:hAnsi="Times New Roman"/>
          <w:color w:val="202020"/>
          <w:sz w:val="24"/>
          <w:szCs w:val="24"/>
        </w:rPr>
        <w:t>.                     </w:t>
      </w:r>
    </w:p>
    <w:p w:rsidR="001374A1" w:rsidRPr="00492F22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</w:t>
      </w:r>
      <w:r w:rsidR="00284988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 4. 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аренду.</w:t>
      </w:r>
    </w:p>
    <w:p w:rsidR="001374A1" w:rsidRPr="00492F22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 </w:t>
      </w:r>
      <w:r w:rsidR="00284988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>5. Признание жилых помещений непригодными для проживания.</w:t>
      </w:r>
    </w:p>
    <w:p w:rsidR="001374A1" w:rsidRPr="00492F22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 </w:t>
      </w:r>
      <w:r w:rsidR="00284988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>6.Присвоение адреса объекту недвижимости</w:t>
      </w:r>
    </w:p>
    <w:p w:rsidR="001374A1" w:rsidRPr="00492F22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   </w:t>
      </w:r>
      <w:r w:rsidR="004E17F5">
        <w:rPr>
          <w:rFonts w:ascii="Times New Roman" w:hAnsi="Times New Roman"/>
          <w:color w:val="202020"/>
          <w:sz w:val="24"/>
          <w:szCs w:val="24"/>
        </w:rPr>
        <w:t xml:space="preserve">       </w:t>
      </w:r>
      <w:r w:rsidRPr="00492F22">
        <w:rPr>
          <w:rFonts w:ascii="Times New Roman" w:hAnsi="Times New Roman"/>
          <w:color w:val="202020"/>
          <w:sz w:val="24"/>
          <w:szCs w:val="24"/>
        </w:rPr>
        <w:t>7.Выдача разрешения на проведение земляных и землеустроительных  работ.</w:t>
      </w:r>
    </w:p>
    <w:p w:rsidR="001374A1" w:rsidRPr="00492F22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</w:t>
      </w:r>
      <w:r w:rsidR="007E3A33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8. </w:t>
      </w:r>
      <w:r w:rsidRPr="00492F22">
        <w:rPr>
          <w:rFonts w:ascii="Times New Roman" w:hAnsi="Times New Roman"/>
          <w:color w:val="000000"/>
          <w:sz w:val="24"/>
          <w:szCs w:val="24"/>
        </w:rPr>
        <w:t>Выдача разрешения на вступление в брак несовершеннолетними лицами, достигшими возраста шестнадцати лет.</w:t>
      </w:r>
    </w:p>
    <w:p w:rsidR="001374A1" w:rsidRPr="00492F22" w:rsidRDefault="001374A1" w:rsidP="004E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    </w:t>
      </w:r>
      <w:r w:rsidR="00284988" w:rsidRPr="00492F2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9. </w:t>
      </w:r>
      <w:r w:rsidRPr="00492F22">
        <w:rPr>
          <w:rFonts w:ascii="Times New Roman" w:hAnsi="Times New Roman"/>
          <w:sz w:val="24"/>
          <w:szCs w:val="24"/>
        </w:rPr>
        <w:t>Признание граждан малоимущими в целях постановки  на учет в качестве нуждающихся в жилых помещениях</w:t>
      </w:r>
      <w:r w:rsidR="00C4705D" w:rsidRPr="00492F22">
        <w:rPr>
          <w:rFonts w:ascii="Times New Roman" w:hAnsi="Times New Roman"/>
          <w:sz w:val="24"/>
          <w:szCs w:val="24"/>
        </w:rPr>
        <w:t>.</w:t>
      </w:r>
    </w:p>
    <w:p w:rsidR="004E0B1B" w:rsidRPr="00492F22" w:rsidRDefault="004E0B1B" w:rsidP="004E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lastRenderedPageBreak/>
        <w:t xml:space="preserve">         10. Продажа земельных участков, находящихся в государственной или муниципальной собственности, без проведения торгов</w:t>
      </w:r>
    </w:p>
    <w:p w:rsidR="004E0B1B" w:rsidRPr="00492F22" w:rsidRDefault="004E0B1B" w:rsidP="004E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</w:t>
      </w:r>
      <w:r w:rsidR="000B2A67" w:rsidRPr="00492F22">
        <w:rPr>
          <w:rFonts w:ascii="Times New Roman" w:hAnsi="Times New Roman"/>
          <w:sz w:val="24"/>
          <w:szCs w:val="24"/>
        </w:rPr>
        <w:t xml:space="preserve"> </w:t>
      </w:r>
      <w:r w:rsidRPr="00492F22">
        <w:rPr>
          <w:rFonts w:ascii="Times New Roman" w:hAnsi="Times New Roman"/>
          <w:sz w:val="24"/>
          <w:szCs w:val="24"/>
        </w:rPr>
        <w:t xml:space="preserve">   11. Предоставление земельных участков, находящихся в государственной или муниципальной собственности, в аренду под существующими объектами недвижимости (зданиями, строениями, сооружениями)</w:t>
      </w:r>
    </w:p>
    <w:p w:rsidR="004E0B1B" w:rsidRPr="00492F22" w:rsidRDefault="004E0B1B" w:rsidP="004E0B1B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</w:t>
      </w:r>
      <w:r w:rsidR="000B2A67" w:rsidRPr="00492F22">
        <w:rPr>
          <w:rFonts w:ascii="Times New Roman" w:hAnsi="Times New Roman"/>
          <w:sz w:val="24"/>
          <w:szCs w:val="24"/>
        </w:rPr>
        <w:t xml:space="preserve"> </w:t>
      </w:r>
      <w:r w:rsidRPr="00492F22">
        <w:rPr>
          <w:rFonts w:ascii="Times New Roman" w:hAnsi="Times New Roman"/>
          <w:sz w:val="24"/>
          <w:szCs w:val="24"/>
        </w:rPr>
        <w:t xml:space="preserve">  12.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(зданиями, строениями, сооружениями)</w:t>
      </w:r>
      <w:r w:rsidRPr="00492F22">
        <w:rPr>
          <w:rFonts w:ascii="Times New Roman" w:hAnsi="Times New Roman"/>
          <w:spacing w:val="-3"/>
          <w:sz w:val="24"/>
          <w:szCs w:val="24"/>
        </w:rPr>
        <w:t>»</w:t>
      </w:r>
    </w:p>
    <w:p w:rsidR="004E0B1B" w:rsidRPr="00492F22" w:rsidRDefault="004E0B1B" w:rsidP="004E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pacing w:val="-3"/>
          <w:sz w:val="24"/>
          <w:szCs w:val="24"/>
        </w:rPr>
        <w:t xml:space="preserve">       </w:t>
      </w:r>
      <w:r w:rsidR="000B2A67" w:rsidRPr="00492F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92F22">
        <w:rPr>
          <w:rFonts w:ascii="Times New Roman" w:hAnsi="Times New Roman"/>
          <w:spacing w:val="-3"/>
          <w:sz w:val="24"/>
          <w:szCs w:val="24"/>
        </w:rPr>
        <w:t xml:space="preserve">  13. </w:t>
      </w:r>
      <w:r w:rsidRPr="00492F22">
        <w:rPr>
          <w:rFonts w:ascii="Times New Roman" w:hAnsi="Times New Roman"/>
          <w:sz w:val="24"/>
          <w:szCs w:val="24"/>
        </w:rPr>
        <w:t>Подготовка и утверждение схемы расположения земельного участка на кадастровом плане территории,</w:t>
      </w:r>
    </w:p>
    <w:p w:rsidR="004E0B1B" w:rsidRPr="00492F22" w:rsidRDefault="004E0B1B" w:rsidP="004E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 </w:t>
      </w:r>
      <w:r w:rsidR="000B2A67" w:rsidRPr="00492F22">
        <w:rPr>
          <w:rFonts w:ascii="Times New Roman" w:hAnsi="Times New Roman"/>
          <w:sz w:val="24"/>
          <w:szCs w:val="24"/>
        </w:rPr>
        <w:t xml:space="preserve"> </w:t>
      </w:r>
      <w:r w:rsidRPr="00492F22">
        <w:rPr>
          <w:rFonts w:ascii="Times New Roman" w:hAnsi="Times New Roman"/>
          <w:sz w:val="24"/>
          <w:szCs w:val="24"/>
        </w:rPr>
        <w:t xml:space="preserve"> 14. Предоставление земельных участков, находящихся в государственной или муниципальной собственности, в аренду без проведения торгов</w:t>
      </w:r>
    </w:p>
    <w:p w:rsidR="004E0B1B" w:rsidRPr="00492F22" w:rsidRDefault="004E0B1B" w:rsidP="004E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</w:t>
      </w:r>
      <w:r w:rsidR="000B2A67" w:rsidRPr="00492F22">
        <w:rPr>
          <w:rFonts w:ascii="Times New Roman" w:hAnsi="Times New Roman"/>
          <w:sz w:val="24"/>
          <w:szCs w:val="24"/>
        </w:rPr>
        <w:t xml:space="preserve"> </w:t>
      </w:r>
      <w:r w:rsidRPr="00492F22">
        <w:rPr>
          <w:rFonts w:ascii="Times New Roman" w:hAnsi="Times New Roman"/>
          <w:sz w:val="24"/>
          <w:szCs w:val="24"/>
        </w:rPr>
        <w:t xml:space="preserve">  15. Предоставление земельных участков, находящихся в государственной или муниципальной собственности, в собственность и  в аренду на торгах.</w:t>
      </w:r>
    </w:p>
    <w:p w:rsidR="004E0B1B" w:rsidRPr="00492F22" w:rsidRDefault="004E0B1B" w:rsidP="004E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 </w:t>
      </w:r>
      <w:r w:rsidR="000B2A67" w:rsidRPr="00492F22">
        <w:rPr>
          <w:rFonts w:ascii="Times New Roman" w:hAnsi="Times New Roman"/>
          <w:sz w:val="24"/>
          <w:szCs w:val="24"/>
        </w:rPr>
        <w:t xml:space="preserve"> </w:t>
      </w:r>
      <w:r w:rsidRPr="00492F22">
        <w:rPr>
          <w:rFonts w:ascii="Times New Roman" w:hAnsi="Times New Roman"/>
          <w:sz w:val="24"/>
          <w:szCs w:val="24"/>
        </w:rPr>
        <w:t xml:space="preserve"> 16. 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деятельности.</w:t>
      </w:r>
    </w:p>
    <w:p w:rsidR="00517F09" w:rsidRPr="00492F22" w:rsidRDefault="00C4705D" w:rsidP="0051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</w:t>
      </w:r>
      <w:r w:rsidR="001D3AE7" w:rsidRPr="00492F22">
        <w:rPr>
          <w:rFonts w:ascii="Times New Roman" w:hAnsi="Times New Roman"/>
          <w:sz w:val="24"/>
          <w:szCs w:val="24"/>
        </w:rPr>
        <w:t xml:space="preserve">    </w:t>
      </w:r>
      <w:r w:rsidRPr="00492F22">
        <w:rPr>
          <w:rFonts w:ascii="Times New Roman" w:hAnsi="Times New Roman"/>
          <w:sz w:val="24"/>
          <w:szCs w:val="24"/>
        </w:rPr>
        <w:t xml:space="preserve">Хочу вас проинформировать, что в соответствии с требованиями Федерального закона от 9 февраля 2009г № 8-ФЗ «Об организации доступа к информации о деятельности государственных органов и органов местного самоуправления» вся информация о деятельности </w:t>
      </w:r>
      <w:r w:rsidR="0075792E" w:rsidRPr="00492F22">
        <w:rPr>
          <w:rFonts w:ascii="Times New Roman" w:hAnsi="Times New Roman"/>
          <w:sz w:val="24"/>
          <w:szCs w:val="24"/>
        </w:rPr>
        <w:t>нашего поселения размещена на официальном сайте в сети «Интернет», с ней может ознакомиться любой желающий. Информация</w:t>
      </w:r>
      <w:r w:rsidR="00A9762A" w:rsidRPr="00492F22">
        <w:rPr>
          <w:rFonts w:ascii="Times New Roman" w:hAnsi="Times New Roman"/>
          <w:sz w:val="24"/>
          <w:szCs w:val="24"/>
        </w:rPr>
        <w:t xml:space="preserve"> на сайте</w:t>
      </w:r>
      <w:r w:rsidR="0075792E" w:rsidRPr="00492F22">
        <w:rPr>
          <w:rFonts w:ascii="Times New Roman" w:hAnsi="Times New Roman"/>
          <w:sz w:val="24"/>
          <w:szCs w:val="24"/>
        </w:rPr>
        <w:t xml:space="preserve"> регулярно обновляется.</w:t>
      </w:r>
    </w:p>
    <w:p w:rsidR="00C4705D" w:rsidRPr="00492F22" w:rsidRDefault="0075792E" w:rsidP="00517F09">
      <w:pPr>
        <w:pStyle w:val="Defaul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202020"/>
        </w:rPr>
      </w:pPr>
      <w:r w:rsidRPr="00492F22">
        <w:rPr>
          <w:rFonts w:ascii="Times New Roman" w:hAnsi="Times New Roman" w:cs="Times New Roman"/>
        </w:rPr>
        <w:t xml:space="preserve"> </w:t>
      </w:r>
      <w:r w:rsidR="00517F09" w:rsidRPr="00492F22">
        <w:rPr>
          <w:rFonts w:ascii="Times New Roman" w:hAnsi="Times New Roman" w:cs="Times New Roman"/>
        </w:rPr>
        <w:t xml:space="preserve">В </w:t>
      </w:r>
      <w:r w:rsidR="00F457E2" w:rsidRPr="00492F22">
        <w:rPr>
          <w:rFonts w:ascii="Times New Roman" w:hAnsi="Times New Roman" w:cs="Times New Roman"/>
        </w:rPr>
        <w:t xml:space="preserve">настоящее время в администрации поселения по четвергам работает специалист </w:t>
      </w:r>
      <w:r w:rsidR="00517F09" w:rsidRPr="00492F22">
        <w:rPr>
          <w:rFonts w:ascii="Times New Roman" w:hAnsi="Times New Roman" w:cs="Times New Roman"/>
        </w:rPr>
        <w:t>подразделения краевого многофункционального центра</w:t>
      </w:r>
      <w:r w:rsidR="00F457E2" w:rsidRPr="00492F22">
        <w:rPr>
          <w:rFonts w:ascii="Times New Roman" w:hAnsi="Times New Roman" w:cs="Times New Roman"/>
        </w:rPr>
        <w:t xml:space="preserve">. Перечень оказываемых услуг обширный, с ним можно ознакомиться непосредственно у </w:t>
      </w:r>
      <w:r w:rsidR="00E87C66" w:rsidRPr="00492F22">
        <w:rPr>
          <w:rFonts w:ascii="Times New Roman" w:hAnsi="Times New Roman" w:cs="Times New Roman"/>
        </w:rPr>
        <w:t xml:space="preserve">самого </w:t>
      </w:r>
      <w:r w:rsidR="00F457E2" w:rsidRPr="00492F22">
        <w:rPr>
          <w:rFonts w:ascii="Times New Roman" w:hAnsi="Times New Roman" w:cs="Times New Roman"/>
        </w:rPr>
        <w:t>специалиста МФЦ</w:t>
      </w:r>
      <w:r w:rsidR="00E87C66" w:rsidRPr="00492F22">
        <w:rPr>
          <w:rFonts w:ascii="Times New Roman" w:hAnsi="Times New Roman" w:cs="Times New Roman"/>
        </w:rPr>
        <w:t>, так же перечень размещен на стенде в администрации сельского поселения.</w:t>
      </w:r>
      <w:r w:rsidR="00F457E2" w:rsidRPr="00492F22">
        <w:rPr>
          <w:rFonts w:ascii="Times New Roman" w:hAnsi="Times New Roman" w:cs="Times New Roman"/>
        </w:rPr>
        <w:t xml:space="preserve">   </w:t>
      </w:r>
      <w:r w:rsidR="00517F09" w:rsidRPr="00492F22">
        <w:rPr>
          <w:rFonts w:ascii="Times New Roman" w:hAnsi="Times New Roman" w:cs="Times New Roman"/>
        </w:rPr>
        <w:t xml:space="preserve">  </w:t>
      </w:r>
    </w:p>
    <w:p w:rsidR="00E94030" w:rsidRPr="00492F22" w:rsidRDefault="00E94030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  <w:u w:val="single"/>
        </w:rPr>
      </w:pPr>
    </w:p>
    <w:p w:rsidR="00043FAF" w:rsidRPr="004E17F5" w:rsidRDefault="00043FAF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bCs/>
          <w:color w:val="202020"/>
          <w:sz w:val="20"/>
          <w:szCs w:val="20"/>
          <w:u w:val="single"/>
        </w:rPr>
        <w:t>РАБОТА  СОВЕТА ДЕПУТАТОВ</w:t>
      </w:r>
    </w:p>
    <w:p w:rsidR="0000663D" w:rsidRPr="00492F22" w:rsidRDefault="0000663D" w:rsidP="0037120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  <w:u w:val="single"/>
        </w:rPr>
      </w:pP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        Совет депутатов сельского поселения состоит из 10 человек. 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На одном из первых заседаний за каждым  депутатом были закреплены определенные улицы</w:t>
      </w:r>
      <w:r w:rsidR="00E94030" w:rsidRPr="00492F22">
        <w:rPr>
          <w:rFonts w:ascii="Times New Roman" w:hAnsi="Times New Roman"/>
          <w:color w:val="202020"/>
          <w:sz w:val="24"/>
          <w:szCs w:val="24"/>
        </w:rPr>
        <w:t>. До настоящего времени это закрепление осталось без изменений.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Бобин Евгений Владимирович -  улицы Советская, Южная;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Игошев Федор Петрович -  улица Павших Партизан;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Колпаков Виктор Николаевич– улицы Заречная, Октябрьская, Каменный Лог, Трактовая;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Кузнецова Анастасия Вячеславовна - улицы Александровская, Советская,  Кучонок;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Максимов Дмитрий Александрович - улицы  Зеленая, Северная;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Мезенцев Андрей Алексеевич - улицы Партизанская, Малая, Ясная;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Насретдинов Газнавий Абдулгазимович - деревня отделение № 2, деревня отд</w:t>
      </w:r>
      <w:r w:rsidR="00B84002" w:rsidRPr="00492F22">
        <w:rPr>
          <w:rFonts w:ascii="Times New Roman" w:hAnsi="Times New Roman"/>
          <w:color w:val="202020"/>
          <w:sz w:val="24"/>
          <w:szCs w:val="24"/>
        </w:rPr>
        <w:t>.</w:t>
      </w:r>
      <w:r w:rsidRPr="00492F22">
        <w:rPr>
          <w:rFonts w:ascii="Times New Roman" w:hAnsi="Times New Roman"/>
          <w:color w:val="202020"/>
          <w:sz w:val="24"/>
          <w:szCs w:val="24"/>
        </w:rPr>
        <w:t>  № 5;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Осенков Александр Алексеевич - улицы Новая, Нефтяников;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Осенков Виктор Александрович - улица Первомайская;</w:t>
      </w:r>
    </w:p>
    <w:p w:rsidR="001374A1" w:rsidRPr="00492F2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Худяков Анатолий Васильевич – улица  Садовая, переулок Садовый;</w:t>
      </w:r>
    </w:p>
    <w:p w:rsidR="001374A1" w:rsidRPr="00492F22" w:rsidRDefault="001374A1" w:rsidP="000370BA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Так же на заседании из депутатского корпуса были созданы следующие комиссии:</w:t>
      </w:r>
    </w:p>
    <w:p w:rsidR="001374A1" w:rsidRPr="00492F22" w:rsidRDefault="001374A1" w:rsidP="00E9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2F22">
        <w:rPr>
          <w:rFonts w:ascii="Times New Roman" w:hAnsi="Times New Roman"/>
          <w:bCs/>
          <w:sz w:val="24"/>
          <w:szCs w:val="24"/>
        </w:rPr>
        <w:t xml:space="preserve">        - Комиссия по бюджету, налогам и экономической политике;</w:t>
      </w:r>
    </w:p>
    <w:p w:rsidR="001374A1" w:rsidRPr="00492F22" w:rsidRDefault="001374A1" w:rsidP="00E9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2F22">
        <w:rPr>
          <w:rFonts w:ascii="Times New Roman" w:hAnsi="Times New Roman"/>
          <w:bCs/>
          <w:sz w:val="24"/>
          <w:szCs w:val="24"/>
        </w:rPr>
        <w:t xml:space="preserve">        - Комиссия по вопросам социальной политики.</w:t>
      </w:r>
    </w:p>
    <w:p w:rsidR="001374A1" w:rsidRPr="00492F22" w:rsidRDefault="001374A1" w:rsidP="00E9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bCs/>
          <w:sz w:val="24"/>
          <w:szCs w:val="24"/>
        </w:rPr>
        <w:t xml:space="preserve">       -</w:t>
      </w:r>
      <w:r w:rsidR="00530610">
        <w:rPr>
          <w:rFonts w:ascii="Times New Roman" w:hAnsi="Times New Roman"/>
          <w:bCs/>
          <w:sz w:val="24"/>
          <w:szCs w:val="24"/>
        </w:rPr>
        <w:t xml:space="preserve"> </w:t>
      </w:r>
      <w:r w:rsidRPr="00492F22">
        <w:rPr>
          <w:rFonts w:ascii="Times New Roman" w:hAnsi="Times New Roman"/>
          <w:bCs/>
          <w:sz w:val="24"/>
          <w:szCs w:val="24"/>
        </w:rPr>
        <w:t xml:space="preserve"> </w:t>
      </w:r>
      <w:r w:rsidRPr="00865852">
        <w:rPr>
          <w:rFonts w:ascii="Times New Roman" w:hAnsi="Times New Roman"/>
          <w:sz w:val="16"/>
          <w:szCs w:val="16"/>
        </w:rPr>
        <w:t>КОМИССИЯ  ПО БЛАГОУСТРОЙСТВУ И ИНФРАСТРУКТУРЕ ЗАВОДО-ТЮШЕВСКОГО СЕЛЬСКОГО ПОСЕЛЕНИЯ</w:t>
      </w:r>
    </w:p>
    <w:p w:rsidR="008726E7" w:rsidRPr="00492F22" w:rsidRDefault="008726E7" w:rsidP="000370BA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Каждый </w:t>
      </w:r>
      <w:r w:rsidR="00C863C7" w:rsidRPr="00492F22">
        <w:rPr>
          <w:rFonts w:ascii="Times New Roman" w:hAnsi="Times New Roman"/>
          <w:color w:val="202020"/>
          <w:sz w:val="24"/>
          <w:szCs w:val="24"/>
        </w:rPr>
        <w:t xml:space="preserve">из </w:t>
      </w:r>
      <w:r w:rsidRPr="00492F22">
        <w:rPr>
          <w:rFonts w:ascii="Times New Roman" w:hAnsi="Times New Roman"/>
          <w:color w:val="202020"/>
          <w:sz w:val="24"/>
          <w:szCs w:val="24"/>
        </w:rPr>
        <w:t>депутат</w:t>
      </w:r>
      <w:r w:rsidR="00C863C7" w:rsidRPr="00492F22">
        <w:rPr>
          <w:rFonts w:ascii="Times New Roman" w:hAnsi="Times New Roman"/>
          <w:color w:val="202020"/>
          <w:sz w:val="24"/>
          <w:szCs w:val="24"/>
        </w:rPr>
        <w:t>ов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в определенные дни ведет прием избирателей, проживающих на закрепленных за ним</w:t>
      </w:r>
      <w:r w:rsidR="00C863C7" w:rsidRPr="00492F22">
        <w:rPr>
          <w:rFonts w:ascii="Times New Roman" w:hAnsi="Times New Roman"/>
          <w:color w:val="202020"/>
          <w:sz w:val="24"/>
          <w:szCs w:val="24"/>
        </w:rPr>
        <w:t>и</w:t>
      </w:r>
      <w:r w:rsidRPr="00492F22">
        <w:rPr>
          <w:rFonts w:ascii="Times New Roman" w:hAnsi="Times New Roman"/>
          <w:color w:val="202020"/>
          <w:sz w:val="24"/>
          <w:szCs w:val="24"/>
        </w:rPr>
        <w:t xml:space="preserve"> улицах.</w:t>
      </w:r>
    </w:p>
    <w:p w:rsidR="00A62006" w:rsidRPr="00492F22" w:rsidRDefault="008726E7" w:rsidP="000370BA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lastRenderedPageBreak/>
        <w:t>График приема избирателей размещён на стенде в администрации сельского поселения.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         </w:t>
      </w:r>
    </w:p>
    <w:p w:rsidR="009B30A8" w:rsidRPr="00492F22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 xml:space="preserve">         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>За 201</w:t>
      </w:r>
      <w:r w:rsidR="009B30A8" w:rsidRPr="00492F22">
        <w:rPr>
          <w:rFonts w:ascii="Times New Roman" w:hAnsi="Times New Roman"/>
          <w:color w:val="202020"/>
          <w:sz w:val="24"/>
          <w:szCs w:val="24"/>
        </w:rPr>
        <w:t>5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год проведено </w:t>
      </w:r>
      <w:r w:rsidR="009B30A8" w:rsidRPr="00492F22">
        <w:rPr>
          <w:rFonts w:ascii="Times New Roman" w:hAnsi="Times New Roman"/>
          <w:color w:val="202020"/>
          <w:sz w:val="24"/>
          <w:szCs w:val="24"/>
        </w:rPr>
        <w:t>11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заседаний совета депутатов, было принято </w:t>
      </w:r>
      <w:r w:rsidR="009B30A8" w:rsidRPr="00492F22">
        <w:rPr>
          <w:rFonts w:ascii="Times New Roman" w:hAnsi="Times New Roman"/>
          <w:color w:val="202020"/>
          <w:sz w:val="24"/>
          <w:szCs w:val="24"/>
        </w:rPr>
        <w:t>48</w:t>
      </w:r>
      <w:r w:rsidR="001374A1" w:rsidRPr="00492F22">
        <w:rPr>
          <w:rFonts w:ascii="Times New Roman" w:hAnsi="Times New Roman"/>
          <w:color w:val="202020"/>
          <w:sz w:val="24"/>
          <w:szCs w:val="24"/>
        </w:rPr>
        <w:t xml:space="preserve"> решений.</w:t>
      </w:r>
      <w:r w:rsidR="001374A1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Основные вопросы</w:t>
      </w:r>
      <w:r w:rsidR="009B30A8" w:rsidRPr="00492F22">
        <w:rPr>
          <w:rFonts w:ascii="Times New Roman" w:hAnsi="Times New Roman"/>
          <w:bCs/>
          <w:color w:val="202020"/>
          <w:sz w:val="24"/>
          <w:szCs w:val="24"/>
        </w:rPr>
        <w:t>, которые были рассмотрены на заседаниях:</w:t>
      </w:r>
    </w:p>
    <w:p w:rsidR="007A035F" w:rsidRPr="00492F22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- </w:t>
      </w:r>
      <w:r w:rsidR="009B30A8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утверждение бюджета и внесение в него </w:t>
      </w:r>
      <w:r w:rsidR="001374A1" w:rsidRPr="00492F22">
        <w:rPr>
          <w:rFonts w:ascii="Times New Roman" w:hAnsi="Times New Roman"/>
          <w:bCs/>
          <w:color w:val="202020"/>
          <w:sz w:val="24"/>
          <w:szCs w:val="24"/>
        </w:rPr>
        <w:t>изменени</w:t>
      </w:r>
      <w:r w:rsidR="009B30A8" w:rsidRPr="00492F22">
        <w:rPr>
          <w:rFonts w:ascii="Times New Roman" w:hAnsi="Times New Roman"/>
          <w:bCs/>
          <w:color w:val="202020"/>
          <w:sz w:val="24"/>
          <w:szCs w:val="24"/>
        </w:rPr>
        <w:t>й</w:t>
      </w:r>
      <w:r w:rsidR="001374A1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, </w:t>
      </w:r>
    </w:p>
    <w:p w:rsidR="007A035F" w:rsidRPr="00492F22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- </w:t>
      </w:r>
      <w:r w:rsidR="001374A1" w:rsidRPr="00492F22">
        <w:rPr>
          <w:rFonts w:ascii="Times New Roman" w:hAnsi="Times New Roman"/>
          <w:bCs/>
          <w:color w:val="202020"/>
          <w:sz w:val="24"/>
          <w:szCs w:val="24"/>
        </w:rPr>
        <w:t>изменения в Устав поселения,</w:t>
      </w:r>
      <w:r w:rsidR="00C4705D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</w:t>
      </w:r>
    </w:p>
    <w:p w:rsidR="007A035F" w:rsidRPr="00492F22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- </w:t>
      </w:r>
      <w:r w:rsidR="009B30A8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изменения в Положение о муниципальной службе, </w:t>
      </w:r>
    </w:p>
    <w:p w:rsidR="007A035F" w:rsidRPr="00492F22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- </w:t>
      </w:r>
      <w:r w:rsidR="00C4705D" w:rsidRPr="00492F22">
        <w:rPr>
          <w:rFonts w:ascii="Times New Roman" w:hAnsi="Times New Roman"/>
          <w:bCs/>
          <w:color w:val="202020"/>
          <w:sz w:val="24"/>
          <w:szCs w:val="24"/>
        </w:rPr>
        <w:t>внесение изменений в нормативно- правовые акты по противодействию коррупции, по благоустройству поселения</w:t>
      </w:r>
      <w:r w:rsidRPr="00492F22">
        <w:rPr>
          <w:rFonts w:ascii="Times New Roman" w:hAnsi="Times New Roman"/>
          <w:bCs/>
          <w:color w:val="202020"/>
          <w:sz w:val="24"/>
          <w:szCs w:val="24"/>
        </w:rPr>
        <w:t>.</w:t>
      </w:r>
    </w:p>
    <w:p w:rsidR="001374A1" w:rsidRPr="00492F22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492F22">
        <w:rPr>
          <w:rFonts w:ascii="Times New Roman" w:hAnsi="Times New Roman"/>
          <w:bCs/>
          <w:color w:val="202020"/>
          <w:sz w:val="24"/>
          <w:szCs w:val="24"/>
        </w:rPr>
        <w:t xml:space="preserve">         К</w:t>
      </w:r>
      <w:r w:rsidR="001374A1" w:rsidRPr="00492F22">
        <w:rPr>
          <w:rFonts w:ascii="Times New Roman" w:hAnsi="Times New Roman"/>
          <w:bCs/>
          <w:color w:val="202020"/>
          <w:sz w:val="24"/>
          <w:szCs w:val="24"/>
        </w:rPr>
        <w:t xml:space="preserve">аждый проект решения Совета депутатов направляется на рассмотрение в прокуратуру Октябрьского района. </w:t>
      </w:r>
    </w:p>
    <w:p w:rsidR="001374A1" w:rsidRPr="00492F22" w:rsidRDefault="001374A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</w:p>
    <w:p w:rsidR="001374A1" w:rsidRPr="004E17F5" w:rsidRDefault="001374A1" w:rsidP="00A84DD0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i/>
          <w:color w:val="202020"/>
          <w:sz w:val="20"/>
          <w:szCs w:val="20"/>
          <w:u w:val="single"/>
        </w:rPr>
        <w:t>ПРОБЛЕМЫ И ЗАДАЧИ</w:t>
      </w:r>
    </w:p>
    <w:p w:rsidR="001374A1" w:rsidRPr="00492F2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color w:val="202020"/>
          <w:sz w:val="24"/>
          <w:szCs w:val="24"/>
        </w:rPr>
        <w:t>                  </w:t>
      </w:r>
    </w:p>
    <w:p w:rsidR="00F77DCA" w:rsidRPr="00492F22" w:rsidRDefault="001374A1" w:rsidP="007E4297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  <w:r w:rsidRPr="00492F22">
        <w:rPr>
          <w:rFonts w:ascii="Times New Roman" w:hAnsi="Times New Roman"/>
          <w:color w:val="202020"/>
          <w:sz w:val="24"/>
          <w:szCs w:val="24"/>
        </w:rPr>
        <w:t>       Большой проблемой для поселения является свалка. В 2014 году вышел закон о запрете функционирования несанкционированных свалок, это продукты жизнедеятельности, пластмасса, бутылки. В настоящее время все отходы должны вывозиться на полигон бытовых отходов</w:t>
      </w:r>
      <w:r w:rsidR="0095114F" w:rsidRPr="00492F22">
        <w:rPr>
          <w:rFonts w:ascii="Times New Roman" w:hAnsi="Times New Roman"/>
          <w:color w:val="202020"/>
          <w:sz w:val="24"/>
          <w:szCs w:val="24"/>
        </w:rPr>
        <w:t>, который находится у поселка Октябрьский.</w:t>
      </w:r>
      <w:r w:rsidRPr="00492F22">
        <w:rPr>
          <w:rFonts w:ascii="Times New Roman" w:hAnsi="Times New Roman"/>
          <w:color w:val="202020"/>
          <w:sz w:val="24"/>
          <w:szCs w:val="24"/>
        </w:rPr>
        <w:t> </w:t>
      </w:r>
    </w:p>
    <w:p w:rsidR="00FF732C" w:rsidRPr="00492F22" w:rsidRDefault="00FF732C" w:rsidP="007E4297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D76815" w:rsidRPr="004E17F5" w:rsidRDefault="00D76815" w:rsidP="007E4297">
      <w:pPr>
        <w:spacing w:after="0" w:line="240" w:lineRule="auto"/>
        <w:jc w:val="both"/>
        <w:rPr>
          <w:rFonts w:ascii="Times New Roman" w:hAnsi="Times New Roman"/>
          <w:color w:val="202020"/>
          <w:sz w:val="20"/>
          <w:szCs w:val="20"/>
        </w:rPr>
      </w:pPr>
    </w:p>
    <w:p w:rsidR="00D76815" w:rsidRPr="004E17F5" w:rsidRDefault="00FF732C" w:rsidP="00FF732C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i/>
          <w:color w:val="202020"/>
          <w:sz w:val="20"/>
          <w:szCs w:val="20"/>
          <w:u w:val="single"/>
        </w:rPr>
        <w:t>ИСПОЛНЕНИЕ НАМЕЧЕНН</w:t>
      </w:r>
      <w:r w:rsidR="00D76815" w:rsidRPr="004E17F5">
        <w:rPr>
          <w:rFonts w:ascii="Times New Roman" w:hAnsi="Times New Roman"/>
          <w:b/>
          <w:i/>
          <w:color w:val="202020"/>
          <w:sz w:val="20"/>
          <w:szCs w:val="20"/>
          <w:u w:val="single"/>
        </w:rPr>
        <w:t>ОГО ПЛАНА РАБОТ В 2015 ГОДУ</w:t>
      </w:r>
      <w:r w:rsidRPr="004E17F5">
        <w:rPr>
          <w:rFonts w:ascii="Times New Roman" w:hAnsi="Times New Roman"/>
          <w:b/>
          <w:i/>
          <w:color w:val="202020"/>
          <w:sz w:val="20"/>
          <w:szCs w:val="20"/>
          <w:u w:val="single"/>
        </w:rPr>
        <w:t xml:space="preserve"> </w:t>
      </w:r>
    </w:p>
    <w:p w:rsidR="00D76815" w:rsidRPr="004E17F5" w:rsidRDefault="00D76815" w:rsidP="00D76815">
      <w:pPr>
        <w:rPr>
          <w:rFonts w:ascii="Times New Roman" w:hAnsi="Times New Roman"/>
          <w:sz w:val="20"/>
          <w:szCs w:val="20"/>
        </w:rPr>
      </w:pPr>
    </w:p>
    <w:p w:rsidR="00D76815" w:rsidRPr="00492F22" w:rsidRDefault="00D7681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1. Ремонт водопровода по ул. Ясная протяженностью 200 м.- 100%;</w:t>
      </w:r>
    </w:p>
    <w:p w:rsidR="00D76815" w:rsidRPr="00492F22" w:rsidRDefault="00D7681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2. Ремонт артезианских скважин по ул. Северная, ул. Первомайская – 50%;</w:t>
      </w:r>
    </w:p>
    <w:p w:rsidR="00D76815" w:rsidRPr="00492F22" w:rsidRDefault="00D7681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3. Реконструкция памятника участникам ВОВ – частично;</w:t>
      </w:r>
    </w:p>
    <w:p w:rsidR="00D76815" w:rsidRPr="00492F22" w:rsidRDefault="00D7681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4. Ремонт электропроводки в многоквартирных домах</w:t>
      </w:r>
      <w:r w:rsidR="00ED72FD" w:rsidRPr="00492F22">
        <w:rPr>
          <w:rFonts w:ascii="Times New Roman" w:hAnsi="Times New Roman"/>
          <w:sz w:val="24"/>
          <w:szCs w:val="24"/>
        </w:rPr>
        <w:t xml:space="preserve"> – 100%;</w:t>
      </w:r>
    </w:p>
    <w:p w:rsidR="00ED72FD" w:rsidRPr="00492F22" w:rsidRDefault="00ED72FD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5. Реконструкция уличного освещения- 100%;</w:t>
      </w:r>
    </w:p>
    <w:p w:rsidR="00ED72FD" w:rsidRPr="00492F22" w:rsidRDefault="006343D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6. Вывоз мусора на полигон ТБО п. Октябрьский согласно договора.</w:t>
      </w:r>
    </w:p>
    <w:p w:rsidR="006343D5" w:rsidRPr="00492F22" w:rsidRDefault="006343D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</w:p>
    <w:p w:rsidR="006343D5" w:rsidRPr="00492F22" w:rsidRDefault="006343D5" w:rsidP="006343D5">
      <w:pPr>
        <w:tabs>
          <w:tab w:val="left" w:pos="3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 Кроме намеченных работ по плану были произведены следующие работы:</w:t>
      </w:r>
    </w:p>
    <w:p w:rsidR="006343D5" w:rsidRPr="00492F22" w:rsidRDefault="006343D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1. Ограждение кладбища;</w:t>
      </w:r>
    </w:p>
    <w:p w:rsidR="006343D5" w:rsidRPr="00492F22" w:rsidRDefault="006343D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2. Изготовление пандуса у сельского дома культуры;</w:t>
      </w:r>
    </w:p>
    <w:p w:rsidR="006343D5" w:rsidRPr="00492F22" w:rsidRDefault="006343D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3. Ремонт дороги по улице Трактовая с установкой водопропускной трубы.</w:t>
      </w:r>
    </w:p>
    <w:p w:rsidR="006343D5" w:rsidRPr="00492F22" w:rsidRDefault="006343D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</w:t>
      </w:r>
    </w:p>
    <w:p w:rsidR="00FF732C" w:rsidRPr="00492F22" w:rsidRDefault="00D76815" w:rsidP="00D76815">
      <w:pPr>
        <w:tabs>
          <w:tab w:val="left" w:pos="3480"/>
        </w:tabs>
        <w:spacing w:after="0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ab/>
      </w:r>
    </w:p>
    <w:p w:rsidR="006343D5" w:rsidRPr="004E17F5" w:rsidRDefault="006343D5" w:rsidP="006343D5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4E17F5">
        <w:rPr>
          <w:rFonts w:ascii="Times New Roman" w:hAnsi="Times New Roman"/>
          <w:b/>
          <w:i/>
          <w:sz w:val="20"/>
          <w:szCs w:val="20"/>
          <w:u w:val="single"/>
        </w:rPr>
        <w:t>ПЛАН РАБОТ НА 2016 год</w:t>
      </w:r>
    </w:p>
    <w:p w:rsidR="006343D5" w:rsidRPr="004E17F5" w:rsidRDefault="006343D5" w:rsidP="006343D5">
      <w:pPr>
        <w:tabs>
          <w:tab w:val="left" w:pos="3480"/>
        </w:tabs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343D5" w:rsidRPr="00492F22" w:rsidRDefault="006343D5" w:rsidP="006343D5">
      <w:pPr>
        <w:tabs>
          <w:tab w:val="left" w:pos="3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1. </w:t>
      </w:r>
      <w:r w:rsidR="00D1395F" w:rsidRPr="00492F22">
        <w:rPr>
          <w:rFonts w:ascii="Times New Roman" w:hAnsi="Times New Roman"/>
          <w:sz w:val="24"/>
          <w:szCs w:val="24"/>
        </w:rPr>
        <w:t>Продолжение работ по реконструкции памятника участникам ВОВ.</w:t>
      </w:r>
    </w:p>
    <w:p w:rsidR="00492F22" w:rsidRDefault="00D1395F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2. Ремонт артезианских скважин</w:t>
      </w:r>
      <w:r w:rsidR="00492F22">
        <w:rPr>
          <w:rFonts w:ascii="Times New Roman" w:hAnsi="Times New Roman"/>
          <w:sz w:val="24"/>
          <w:szCs w:val="24"/>
        </w:rPr>
        <w:t>.</w:t>
      </w:r>
    </w:p>
    <w:p w:rsidR="00492F22" w:rsidRDefault="00492F22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A3BAF" w:rsidRPr="00492F22">
        <w:rPr>
          <w:rFonts w:ascii="Times New Roman" w:hAnsi="Times New Roman"/>
          <w:sz w:val="24"/>
          <w:szCs w:val="24"/>
        </w:rPr>
        <w:t xml:space="preserve">   </w:t>
      </w:r>
      <w:r w:rsidR="00CE1A25" w:rsidRPr="00492F22">
        <w:rPr>
          <w:rFonts w:ascii="Times New Roman" w:hAnsi="Times New Roman"/>
          <w:sz w:val="24"/>
          <w:szCs w:val="24"/>
        </w:rPr>
        <w:t xml:space="preserve">    </w:t>
      </w:r>
    </w:p>
    <w:p w:rsidR="00492F22" w:rsidRDefault="00492F22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E1A25" w:rsidRPr="00492F22">
        <w:rPr>
          <w:rFonts w:ascii="Times New Roman" w:hAnsi="Times New Roman"/>
          <w:sz w:val="24"/>
          <w:szCs w:val="24"/>
        </w:rPr>
        <w:t xml:space="preserve">   </w:t>
      </w:r>
      <w:r w:rsidR="006E16B3" w:rsidRPr="00492F22">
        <w:rPr>
          <w:rFonts w:ascii="Times New Roman" w:hAnsi="Times New Roman"/>
          <w:sz w:val="24"/>
          <w:szCs w:val="24"/>
        </w:rPr>
        <w:t>Уважаемые жители</w:t>
      </w:r>
      <w:r w:rsidR="00542F30" w:rsidRPr="00492F22">
        <w:rPr>
          <w:rFonts w:ascii="Times New Roman" w:hAnsi="Times New Roman"/>
          <w:sz w:val="24"/>
          <w:szCs w:val="24"/>
        </w:rPr>
        <w:t>.</w:t>
      </w:r>
      <w:r w:rsidR="006E16B3" w:rsidRPr="00492F22">
        <w:rPr>
          <w:rFonts w:ascii="Times New Roman" w:hAnsi="Times New Roman"/>
          <w:sz w:val="24"/>
          <w:szCs w:val="24"/>
        </w:rPr>
        <w:t xml:space="preserve"> </w:t>
      </w:r>
    </w:p>
    <w:p w:rsidR="00D83DD9" w:rsidRPr="00492F22" w:rsidRDefault="007A3BAF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        </w:t>
      </w:r>
      <w:r w:rsidR="000B7B27" w:rsidRPr="00492F22">
        <w:rPr>
          <w:rFonts w:ascii="Times New Roman" w:hAnsi="Times New Roman"/>
          <w:sz w:val="24"/>
          <w:szCs w:val="24"/>
        </w:rPr>
        <w:t xml:space="preserve">  </w:t>
      </w:r>
      <w:r w:rsidR="00D83DD9" w:rsidRPr="00492F22">
        <w:rPr>
          <w:rFonts w:ascii="Times New Roman" w:hAnsi="Times New Roman"/>
          <w:sz w:val="24"/>
          <w:szCs w:val="24"/>
        </w:rPr>
        <w:t>В заключени</w:t>
      </w:r>
      <w:r w:rsidRPr="00492F22">
        <w:rPr>
          <w:rFonts w:ascii="Times New Roman" w:hAnsi="Times New Roman"/>
          <w:sz w:val="24"/>
          <w:szCs w:val="24"/>
        </w:rPr>
        <w:t>и своего выступления</w:t>
      </w:r>
      <w:r w:rsidR="00D83DD9" w:rsidRPr="00492F22">
        <w:rPr>
          <w:rFonts w:ascii="Times New Roman" w:hAnsi="Times New Roman"/>
          <w:sz w:val="24"/>
          <w:szCs w:val="24"/>
        </w:rPr>
        <w:t xml:space="preserve"> хочу выразить слова признательности депутатам, </w:t>
      </w:r>
      <w:r w:rsidR="00CE1A25" w:rsidRPr="00492F22">
        <w:rPr>
          <w:rFonts w:ascii="Times New Roman" w:hAnsi="Times New Roman"/>
          <w:sz w:val="24"/>
          <w:szCs w:val="24"/>
        </w:rPr>
        <w:t xml:space="preserve">сотрудникам </w:t>
      </w:r>
      <w:r w:rsidR="00D83DD9" w:rsidRPr="00492F22">
        <w:rPr>
          <w:rFonts w:ascii="Times New Roman" w:hAnsi="Times New Roman"/>
          <w:sz w:val="24"/>
          <w:szCs w:val="24"/>
        </w:rPr>
        <w:t xml:space="preserve">сельской администрации, </w:t>
      </w:r>
      <w:r w:rsidR="00CE1A25" w:rsidRPr="00492F22">
        <w:rPr>
          <w:rFonts w:ascii="Times New Roman" w:hAnsi="Times New Roman"/>
          <w:sz w:val="24"/>
          <w:szCs w:val="24"/>
        </w:rPr>
        <w:t xml:space="preserve">работникам </w:t>
      </w:r>
      <w:r w:rsidR="00D83DD9" w:rsidRPr="00492F22">
        <w:rPr>
          <w:rFonts w:ascii="Times New Roman" w:hAnsi="Times New Roman"/>
          <w:sz w:val="24"/>
          <w:szCs w:val="24"/>
        </w:rPr>
        <w:t>МБУ «</w:t>
      </w:r>
      <w:r w:rsidRPr="00492F22">
        <w:rPr>
          <w:rFonts w:ascii="Times New Roman" w:hAnsi="Times New Roman"/>
          <w:sz w:val="24"/>
          <w:szCs w:val="24"/>
        </w:rPr>
        <w:t xml:space="preserve">Тюшевской </w:t>
      </w:r>
      <w:r w:rsidR="00D83DD9" w:rsidRPr="00492F22">
        <w:rPr>
          <w:rFonts w:ascii="Times New Roman" w:hAnsi="Times New Roman"/>
          <w:sz w:val="24"/>
          <w:szCs w:val="24"/>
        </w:rPr>
        <w:t>СДК», коллективам школ</w:t>
      </w:r>
      <w:r w:rsidRPr="00492F22">
        <w:rPr>
          <w:rFonts w:ascii="Times New Roman" w:hAnsi="Times New Roman"/>
          <w:sz w:val="24"/>
          <w:szCs w:val="24"/>
        </w:rPr>
        <w:t>ы</w:t>
      </w:r>
      <w:r w:rsidR="00D83DD9" w:rsidRPr="00492F22">
        <w:rPr>
          <w:rFonts w:ascii="Times New Roman" w:hAnsi="Times New Roman"/>
          <w:sz w:val="24"/>
          <w:szCs w:val="24"/>
        </w:rPr>
        <w:t xml:space="preserve"> и дет</w:t>
      </w:r>
      <w:r w:rsidR="000B7B27" w:rsidRPr="00492F22">
        <w:rPr>
          <w:rFonts w:ascii="Times New Roman" w:hAnsi="Times New Roman"/>
          <w:sz w:val="24"/>
          <w:szCs w:val="24"/>
        </w:rPr>
        <w:t xml:space="preserve">ского </w:t>
      </w:r>
      <w:r w:rsidR="00D83DD9" w:rsidRPr="00492F22">
        <w:rPr>
          <w:rFonts w:ascii="Times New Roman" w:hAnsi="Times New Roman"/>
          <w:sz w:val="24"/>
          <w:szCs w:val="24"/>
        </w:rPr>
        <w:t>сада, медицинским работникам, участков</w:t>
      </w:r>
      <w:r w:rsidRPr="00492F22">
        <w:rPr>
          <w:rFonts w:ascii="Times New Roman" w:hAnsi="Times New Roman"/>
          <w:sz w:val="24"/>
          <w:szCs w:val="24"/>
        </w:rPr>
        <w:t>ому</w:t>
      </w:r>
      <w:r w:rsidR="00D83DD9" w:rsidRPr="00492F22">
        <w:rPr>
          <w:rFonts w:ascii="Times New Roman" w:hAnsi="Times New Roman"/>
          <w:sz w:val="24"/>
          <w:szCs w:val="24"/>
        </w:rPr>
        <w:t xml:space="preserve"> полиции за слаженную работу в отчетном году. </w:t>
      </w:r>
    </w:p>
    <w:p w:rsidR="00D83DD9" w:rsidRPr="00492F22" w:rsidRDefault="00D83DD9" w:rsidP="00D83DD9">
      <w:pPr>
        <w:keepNext/>
        <w:keepLine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Хочется  отметить и тот факт, что многое достигнутое стало возможным благодаря совместной работе с администрацией Октябрьского </w:t>
      </w:r>
      <w:r w:rsidR="000B7B27" w:rsidRPr="00492F22">
        <w:rPr>
          <w:rFonts w:ascii="Times New Roman" w:hAnsi="Times New Roman"/>
          <w:sz w:val="24"/>
          <w:szCs w:val="24"/>
        </w:rPr>
        <w:t>муниципального района</w:t>
      </w:r>
      <w:r w:rsidRPr="00492F22">
        <w:rPr>
          <w:rFonts w:ascii="Times New Roman" w:hAnsi="Times New Roman"/>
          <w:sz w:val="24"/>
          <w:szCs w:val="24"/>
        </w:rPr>
        <w:t>, Земского Собрания, МТУ №</w:t>
      </w:r>
      <w:r w:rsidR="000B7B27" w:rsidRPr="00492F22">
        <w:rPr>
          <w:rFonts w:ascii="Times New Roman" w:hAnsi="Times New Roman"/>
          <w:sz w:val="24"/>
          <w:szCs w:val="24"/>
        </w:rPr>
        <w:t xml:space="preserve"> </w:t>
      </w:r>
      <w:r w:rsidRPr="00492F22">
        <w:rPr>
          <w:rFonts w:ascii="Times New Roman" w:hAnsi="Times New Roman"/>
          <w:sz w:val="24"/>
          <w:szCs w:val="24"/>
        </w:rPr>
        <w:t>4 (управление соцзащиты)</w:t>
      </w:r>
      <w:r w:rsidR="000B7B27" w:rsidRPr="00492F22">
        <w:rPr>
          <w:rFonts w:ascii="Times New Roman" w:hAnsi="Times New Roman"/>
          <w:sz w:val="24"/>
          <w:szCs w:val="24"/>
        </w:rPr>
        <w:t>.</w:t>
      </w:r>
      <w:r w:rsidRPr="00492F22">
        <w:rPr>
          <w:rFonts w:ascii="Times New Roman" w:hAnsi="Times New Roman"/>
          <w:sz w:val="24"/>
          <w:szCs w:val="24"/>
        </w:rPr>
        <w:t xml:space="preserve"> </w:t>
      </w:r>
    </w:p>
    <w:p w:rsidR="006E16B3" w:rsidRPr="00492F22" w:rsidRDefault="000B7B27" w:rsidP="006E16B3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Так же </w:t>
      </w:r>
      <w:r w:rsidR="006E16B3" w:rsidRPr="00492F22">
        <w:rPr>
          <w:rFonts w:ascii="Times New Roman" w:hAnsi="Times New Roman"/>
          <w:sz w:val="24"/>
          <w:szCs w:val="24"/>
        </w:rPr>
        <w:t xml:space="preserve">мне хочется обратиться к вам с такими просьбами: </w:t>
      </w:r>
    </w:p>
    <w:p w:rsidR="006E16B3" w:rsidRPr="00492F22" w:rsidRDefault="0000663D" w:rsidP="0000663D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lastRenderedPageBreak/>
        <w:t>с</w:t>
      </w:r>
      <w:r w:rsidR="006E16B3" w:rsidRPr="00492F22">
        <w:rPr>
          <w:rFonts w:ascii="Times New Roman" w:hAnsi="Times New Roman"/>
          <w:sz w:val="24"/>
          <w:szCs w:val="24"/>
        </w:rPr>
        <w:t>воевременно платите налоги, платежи за использованную воду, кварт плату. От вашей расторопности зависит решение неотложных задач всего поселения, Надеюсь, что вы любите свою малую Родину и не должны изменять человеческим ценностям.</w:t>
      </w:r>
    </w:p>
    <w:p w:rsidR="00894673" w:rsidRPr="00492F2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Опираясь на мнение населения и полученный опыт, будем работать, решать задачи, которые ставит наше муниципальное сообщество, проблемы, которые волнуют наших людей.</w:t>
      </w:r>
    </w:p>
    <w:p w:rsidR="00894673" w:rsidRPr="00492F2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Будем добиваться того, чтобы каждый человек был востребованным, чтобы каждый мог реализовать себя, чтобы каждый был уверен в своём будущем и будущем своих детей.</w:t>
      </w:r>
    </w:p>
    <w:p w:rsidR="00894673" w:rsidRPr="00492F2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У нас общие представления о будущем нашего поселения, общие планы, общие ответы на наиболее существенные вызовы, которые стоят перед нами.</w:t>
      </w:r>
    </w:p>
    <w:p w:rsidR="00894673" w:rsidRPr="00492F2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Цели, которые мы ставим перед собой – это цели, которые разделяет абсолютное большинство жителей нашего поселения.</w:t>
      </w:r>
    </w:p>
    <w:p w:rsidR="00894673" w:rsidRPr="00492F2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Мы едины в самом главном: мы хотим счастья нашему поселку и мы его любим.</w:t>
      </w:r>
    </w:p>
    <w:p w:rsidR="00894673" w:rsidRPr="00492F2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>Я уверен, что все мы вместе сделаем все, что от нас зависит, чтобы наш поселок стал еще более привлекательным для жизни, отдыха, а наших детей и внуков не нужно будет агитировать вернуться после учебы для работы в родные места.</w:t>
      </w:r>
    </w:p>
    <w:p w:rsidR="00894673" w:rsidRPr="00492F22" w:rsidRDefault="00894673" w:rsidP="00894673">
      <w:pPr>
        <w:spacing w:after="0"/>
        <w:rPr>
          <w:rFonts w:ascii="Times New Roman" w:hAnsi="Times New Roman"/>
          <w:sz w:val="24"/>
          <w:szCs w:val="24"/>
        </w:rPr>
      </w:pPr>
    </w:p>
    <w:p w:rsidR="006E16B3" w:rsidRPr="00492F22" w:rsidRDefault="006E16B3" w:rsidP="00894673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22">
        <w:rPr>
          <w:rFonts w:ascii="Times New Roman" w:hAnsi="Times New Roman"/>
          <w:sz w:val="24"/>
          <w:szCs w:val="24"/>
        </w:rPr>
        <w:t xml:space="preserve">Спасибо за внимание.  </w:t>
      </w:r>
    </w:p>
    <w:sectPr w:rsidR="006E16B3" w:rsidRPr="00492F22" w:rsidSect="0051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11" w:rsidRDefault="00CF7911" w:rsidP="00043FAF">
      <w:pPr>
        <w:spacing w:after="0" w:line="240" w:lineRule="auto"/>
      </w:pPr>
      <w:r>
        <w:separator/>
      </w:r>
    </w:p>
  </w:endnote>
  <w:endnote w:type="continuationSeparator" w:id="1">
    <w:p w:rsidR="00CF7911" w:rsidRDefault="00CF7911" w:rsidP="000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11" w:rsidRDefault="00CF7911" w:rsidP="00043FAF">
      <w:pPr>
        <w:spacing w:after="0" w:line="240" w:lineRule="auto"/>
      </w:pPr>
      <w:r>
        <w:separator/>
      </w:r>
    </w:p>
  </w:footnote>
  <w:footnote w:type="continuationSeparator" w:id="1">
    <w:p w:rsidR="00CF7911" w:rsidRDefault="00CF7911" w:rsidP="0004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3E0"/>
    <w:rsid w:val="0000663D"/>
    <w:rsid w:val="00025316"/>
    <w:rsid w:val="000270E8"/>
    <w:rsid w:val="000370BA"/>
    <w:rsid w:val="0004114B"/>
    <w:rsid w:val="000434C1"/>
    <w:rsid w:val="00043FAF"/>
    <w:rsid w:val="00044D24"/>
    <w:rsid w:val="0005703E"/>
    <w:rsid w:val="00084AA6"/>
    <w:rsid w:val="00085314"/>
    <w:rsid w:val="000910F1"/>
    <w:rsid w:val="000B2A67"/>
    <w:rsid w:val="000B7B27"/>
    <w:rsid w:val="000C289F"/>
    <w:rsid w:val="000D2C44"/>
    <w:rsid w:val="001125F3"/>
    <w:rsid w:val="00113B4F"/>
    <w:rsid w:val="001374A1"/>
    <w:rsid w:val="0015017F"/>
    <w:rsid w:val="00152C09"/>
    <w:rsid w:val="001614AD"/>
    <w:rsid w:val="00174100"/>
    <w:rsid w:val="00177B06"/>
    <w:rsid w:val="00184AE1"/>
    <w:rsid w:val="001B19C5"/>
    <w:rsid w:val="001D3AE7"/>
    <w:rsid w:val="001D7036"/>
    <w:rsid w:val="001E573C"/>
    <w:rsid w:val="001F49F6"/>
    <w:rsid w:val="001F55E0"/>
    <w:rsid w:val="00204B48"/>
    <w:rsid w:val="00227D10"/>
    <w:rsid w:val="002321CA"/>
    <w:rsid w:val="00260CA1"/>
    <w:rsid w:val="00261DA4"/>
    <w:rsid w:val="00284988"/>
    <w:rsid w:val="00286840"/>
    <w:rsid w:val="00290A2A"/>
    <w:rsid w:val="0029539D"/>
    <w:rsid w:val="002A382E"/>
    <w:rsid w:val="002A4A84"/>
    <w:rsid w:val="002F6E2B"/>
    <w:rsid w:val="003147E7"/>
    <w:rsid w:val="00331924"/>
    <w:rsid w:val="00365666"/>
    <w:rsid w:val="00365CA3"/>
    <w:rsid w:val="0037120F"/>
    <w:rsid w:val="00374B05"/>
    <w:rsid w:val="003A7496"/>
    <w:rsid w:val="003D0653"/>
    <w:rsid w:val="003D105B"/>
    <w:rsid w:val="003E5BC4"/>
    <w:rsid w:val="003F02B0"/>
    <w:rsid w:val="0041624E"/>
    <w:rsid w:val="004234E3"/>
    <w:rsid w:val="00492F22"/>
    <w:rsid w:val="004970AA"/>
    <w:rsid w:val="004B4294"/>
    <w:rsid w:val="004D2498"/>
    <w:rsid w:val="004E0B1B"/>
    <w:rsid w:val="004E17F5"/>
    <w:rsid w:val="004E1E1C"/>
    <w:rsid w:val="004E228D"/>
    <w:rsid w:val="005109DA"/>
    <w:rsid w:val="00516412"/>
    <w:rsid w:val="005172BA"/>
    <w:rsid w:val="00517F09"/>
    <w:rsid w:val="00530610"/>
    <w:rsid w:val="005335B9"/>
    <w:rsid w:val="00542F30"/>
    <w:rsid w:val="005455F5"/>
    <w:rsid w:val="00551068"/>
    <w:rsid w:val="00556D4C"/>
    <w:rsid w:val="00564D8A"/>
    <w:rsid w:val="00576135"/>
    <w:rsid w:val="00586DE2"/>
    <w:rsid w:val="005D5ACA"/>
    <w:rsid w:val="00611C2B"/>
    <w:rsid w:val="0062154E"/>
    <w:rsid w:val="0062563A"/>
    <w:rsid w:val="0062698A"/>
    <w:rsid w:val="006343D5"/>
    <w:rsid w:val="00637483"/>
    <w:rsid w:val="00644C89"/>
    <w:rsid w:val="00652A79"/>
    <w:rsid w:val="006625CB"/>
    <w:rsid w:val="00664F0B"/>
    <w:rsid w:val="00681E49"/>
    <w:rsid w:val="00683970"/>
    <w:rsid w:val="00683C00"/>
    <w:rsid w:val="006A58A5"/>
    <w:rsid w:val="006E16B3"/>
    <w:rsid w:val="0070235D"/>
    <w:rsid w:val="00702C2C"/>
    <w:rsid w:val="00727E69"/>
    <w:rsid w:val="00740824"/>
    <w:rsid w:val="00753658"/>
    <w:rsid w:val="007536D4"/>
    <w:rsid w:val="007567D5"/>
    <w:rsid w:val="0075792E"/>
    <w:rsid w:val="00774F5F"/>
    <w:rsid w:val="007974F1"/>
    <w:rsid w:val="007A035F"/>
    <w:rsid w:val="007A3BAF"/>
    <w:rsid w:val="007A6F6E"/>
    <w:rsid w:val="007C196D"/>
    <w:rsid w:val="007E3A33"/>
    <w:rsid w:val="007E4297"/>
    <w:rsid w:val="007F12A9"/>
    <w:rsid w:val="008364DB"/>
    <w:rsid w:val="0083734A"/>
    <w:rsid w:val="008424D8"/>
    <w:rsid w:val="00843560"/>
    <w:rsid w:val="00852689"/>
    <w:rsid w:val="00854BC4"/>
    <w:rsid w:val="00855B70"/>
    <w:rsid w:val="008602B6"/>
    <w:rsid w:val="00865852"/>
    <w:rsid w:val="008726E7"/>
    <w:rsid w:val="0087699E"/>
    <w:rsid w:val="00894673"/>
    <w:rsid w:val="008C17E2"/>
    <w:rsid w:val="008F5BA4"/>
    <w:rsid w:val="009342E0"/>
    <w:rsid w:val="009356B9"/>
    <w:rsid w:val="00936814"/>
    <w:rsid w:val="00947B47"/>
    <w:rsid w:val="0095114F"/>
    <w:rsid w:val="00994668"/>
    <w:rsid w:val="00996ADF"/>
    <w:rsid w:val="009A713F"/>
    <w:rsid w:val="009B30A8"/>
    <w:rsid w:val="009C3944"/>
    <w:rsid w:val="009F7567"/>
    <w:rsid w:val="00A033A3"/>
    <w:rsid w:val="00A41BAD"/>
    <w:rsid w:val="00A54542"/>
    <w:rsid w:val="00A62006"/>
    <w:rsid w:val="00A6396B"/>
    <w:rsid w:val="00A715FB"/>
    <w:rsid w:val="00A84DD0"/>
    <w:rsid w:val="00A9762A"/>
    <w:rsid w:val="00AE7F32"/>
    <w:rsid w:val="00AF1C40"/>
    <w:rsid w:val="00AF2F20"/>
    <w:rsid w:val="00AF318F"/>
    <w:rsid w:val="00B34C0A"/>
    <w:rsid w:val="00B37D2C"/>
    <w:rsid w:val="00B504BE"/>
    <w:rsid w:val="00B71F26"/>
    <w:rsid w:val="00B75E43"/>
    <w:rsid w:val="00B84002"/>
    <w:rsid w:val="00B865DA"/>
    <w:rsid w:val="00BC15D6"/>
    <w:rsid w:val="00BD3E62"/>
    <w:rsid w:val="00C3528A"/>
    <w:rsid w:val="00C37201"/>
    <w:rsid w:val="00C37847"/>
    <w:rsid w:val="00C4705D"/>
    <w:rsid w:val="00C52AA2"/>
    <w:rsid w:val="00C53B34"/>
    <w:rsid w:val="00C711B1"/>
    <w:rsid w:val="00C722C7"/>
    <w:rsid w:val="00C863C7"/>
    <w:rsid w:val="00CA0C7A"/>
    <w:rsid w:val="00CA7CA9"/>
    <w:rsid w:val="00CC7729"/>
    <w:rsid w:val="00CD43E0"/>
    <w:rsid w:val="00CD517D"/>
    <w:rsid w:val="00CE153F"/>
    <w:rsid w:val="00CE1A25"/>
    <w:rsid w:val="00CF5AEF"/>
    <w:rsid w:val="00CF7911"/>
    <w:rsid w:val="00D0334B"/>
    <w:rsid w:val="00D1395F"/>
    <w:rsid w:val="00D150A9"/>
    <w:rsid w:val="00D41DB2"/>
    <w:rsid w:val="00D538DD"/>
    <w:rsid w:val="00D5639B"/>
    <w:rsid w:val="00D740C5"/>
    <w:rsid w:val="00D76815"/>
    <w:rsid w:val="00D83623"/>
    <w:rsid w:val="00D83DD9"/>
    <w:rsid w:val="00DA054F"/>
    <w:rsid w:val="00DB5AC0"/>
    <w:rsid w:val="00DB750A"/>
    <w:rsid w:val="00DE4F68"/>
    <w:rsid w:val="00DF6A58"/>
    <w:rsid w:val="00E02CEB"/>
    <w:rsid w:val="00E0418F"/>
    <w:rsid w:val="00E36589"/>
    <w:rsid w:val="00E53DB7"/>
    <w:rsid w:val="00E66E94"/>
    <w:rsid w:val="00E87C66"/>
    <w:rsid w:val="00E92B2A"/>
    <w:rsid w:val="00E93BC8"/>
    <w:rsid w:val="00E94030"/>
    <w:rsid w:val="00EB6ECB"/>
    <w:rsid w:val="00ED72FD"/>
    <w:rsid w:val="00EE1AFE"/>
    <w:rsid w:val="00EE2EA4"/>
    <w:rsid w:val="00EF35D4"/>
    <w:rsid w:val="00F029F3"/>
    <w:rsid w:val="00F16A11"/>
    <w:rsid w:val="00F17DF5"/>
    <w:rsid w:val="00F17E92"/>
    <w:rsid w:val="00F457E2"/>
    <w:rsid w:val="00F753E6"/>
    <w:rsid w:val="00F77DCA"/>
    <w:rsid w:val="00F84DB0"/>
    <w:rsid w:val="00FB0977"/>
    <w:rsid w:val="00FC0065"/>
    <w:rsid w:val="00FC1110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43E0"/>
    <w:rPr>
      <w:rFonts w:cs="Times New Roman"/>
      <w:color w:val="0000CC"/>
      <w:u w:val="single"/>
    </w:rPr>
  </w:style>
  <w:style w:type="character" w:styleId="a4">
    <w:name w:val="Emphasis"/>
    <w:basedOn w:val="a0"/>
    <w:uiPriority w:val="99"/>
    <w:qFormat/>
    <w:rsid w:val="00CD43E0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CD43E0"/>
    <w:rPr>
      <w:rFonts w:cs="Times New Roman"/>
      <w:b/>
      <w:bCs/>
    </w:rPr>
  </w:style>
  <w:style w:type="paragraph" w:styleId="2">
    <w:name w:val="Body Text 2"/>
    <w:basedOn w:val="a"/>
    <w:link w:val="20"/>
    <w:rsid w:val="00EE1AF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E1AFE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FA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FAF"/>
    <w:rPr>
      <w:sz w:val="22"/>
      <w:szCs w:val="22"/>
    </w:rPr>
  </w:style>
  <w:style w:type="paragraph" w:customStyle="1" w:styleId="Default">
    <w:name w:val="Default"/>
    <w:rsid w:val="00517F0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EE95-0E17-4942-9BC2-7658ABAF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2016-02-05T09:50:00Z</cp:lastPrinted>
  <dcterms:created xsi:type="dcterms:W3CDTF">2015-01-24T05:18:00Z</dcterms:created>
  <dcterms:modified xsi:type="dcterms:W3CDTF">2016-02-05T09:51:00Z</dcterms:modified>
</cp:coreProperties>
</file>