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F2" w:rsidRPr="00E621D0" w:rsidRDefault="00003BF2" w:rsidP="00E621D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1D0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E621D0" w:rsidRPr="00E621D0">
        <w:rPr>
          <w:rFonts w:ascii="Times New Roman" w:hAnsi="Times New Roman" w:cs="Times New Roman"/>
          <w:b/>
          <w:sz w:val="28"/>
          <w:szCs w:val="28"/>
        </w:rPr>
        <w:t xml:space="preserve"> о проведении государственной кадастровой оценки</w:t>
      </w:r>
      <w:r w:rsidR="003013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5F7">
        <w:rPr>
          <w:rFonts w:ascii="Times New Roman" w:hAnsi="Times New Roman" w:cs="Times New Roman"/>
          <w:b/>
          <w:sz w:val="28"/>
          <w:szCs w:val="28"/>
        </w:rPr>
        <w:t xml:space="preserve">земельных участков 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иного специального  назначения; земель особо охраняемых территорий и объектов на территории Пермского края </w:t>
      </w:r>
      <w:r w:rsidR="003D65F7">
        <w:rPr>
          <w:rFonts w:ascii="Times New Roman" w:hAnsi="Times New Roman" w:cs="Times New Roman"/>
          <w:b/>
          <w:sz w:val="28"/>
          <w:szCs w:val="28"/>
        </w:rPr>
        <w:br/>
      </w:r>
      <w:r w:rsidR="00E621D0">
        <w:rPr>
          <w:rFonts w:ascii="Times New Roman" w:hAnsi="Times New Roman" w:cs="Times New Roman"/>
          <w:b/>
          <w:sz w:val="28"/>
          <w:szCs w:val="28"/>
        </w:rPr>
        <w:t>в 20</w:t>
      </w:r>
      <w:r w:rsidR="003D65F7">
        <w:rPr>
          <w:rFonts w:ascii="Times New Roman" w:hAnsi="Times New Roman" w:cs="Times New Roman"/>
          <w:b/>
          <w:sz w:val="28"/>
          <w:szCs w:val="28"/>
        </w:rPr>
        <w:t>20</w:t>
      </w:r>
      <w:r w:rsidR="00E621D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621D0" w:rsidRDefault="00E621D0" w:rsidP="00003BF2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F2896" w:rsidRDefault="00003BF2" w:rsidP="00652AB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55">
        <w:rPr>
          <w:rFonts w:ascii="Times New Roman" w:hAnsi="Times New Roman" w:cs="Times New Roman"/>
          <w:sz w:val="28"/>
          <w:szCs w:val="28"/>
        </w:rPr>
        <w:t>Министерств</w:t>
      </w:r>
      <w:r w:rsidR="002E3689" w:rsidRPr="00CB7855">
        <w:rPr>
          <w:rFonts w:ascii="Times New Roman" w:hAnsi="Times New Roman" w:cs="Times New Roman"/>
          <w:sz w:val="28"/>
          <w:szCs w:val="28"/>
        </w:rPr>
        <w:t>о</w:t>
      </w:r>
      <w:r w:rsidRPr="00CB7855">
        <w:rPr>
          <w:rFonts w:ascii="Times New Roman" w:hAnsi="Times New Roman" w:cs="Times New Roman"/>
          <w:sz w:val="28"/>
          <w:szCs w:val="28"/>
        </w:rPr>
        <w:t xml:space="preserve"> по управлению имуществом и земельным отношениям Пермского края</w:t>
      </w:r>
      <w:r w:rsidR="00E621D0" w:rsidRPr="00CB7855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="003D65F7">
        <w:rPr>
          <w:rFonts w:ascii="Times New Roman" w:hAnsi="Times New Roman" w:cs="Times New Roman"/>
          <w:sz w:val="28"/>
          <w:szCs w:val="28"/>
        </w:rPr>
        <w:t>извещает о проведении в 2020</w:t>
      </w:r>
      <w:r w:rsidR="00E621D0" w:rsidRPr="00CB7855">
        <w:rPr>
          <w:rFonts w:ascii="Times New Roman" w:hAnsi="Times New Roman" w:cs="Times New Roman"/>
          <w:sz w:val="28"/>
          <w:szCs w:val="28"/>
        </w:rPr>
        <w:t xml:space="preserve"> году государственной кадастровой оценки </w:t>
      </w:r>
      <w:r w:rsidR="003D65F7" w:rsidRPr="003D65F7">
        <w:rPr>
          <w:rFonts w:ascii="Times New Roman" w:hAnsi="Times New Roman" w:cs="Times New Roman"/>
          <w:sz w:val="28"/>
          <w:szCs w:val="28"/>
        </w:rPr>
        <w:t xml:space="preserve">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</w:t>
      </w:r>
      <w:r w:rsidR="0062220C">
        <w:rPr>
          <w:rFonts w:ascii="Times New Roman" w:hAnsi="Times New Roman" w:cs="Times New Roman"/>
          <w:sz w:val="28"/>
          <w:szCs w:val="28"/>
        </w:rPr>
        <w:br/>
      </w:r>
      <w:r w:rsidR="003D65F7" w:rsidRPr="003D65F7">
        <w:rPr>
          <w:rFonts w:ascii="Times New Roman" w:hAnsi="Times New Roman" w:cs="Times New Roman"/>
          <w:sz w:val="28"/>
          <w:szCs w:val="28"/>
        </w:rPr>
        <w:t xml:space="preserve">и иного специального  назначения; земель особо охраняемых территорий </w:t>
      </w:r>
      <w:r w:rsidR="0062220C">
        <w:rPr>
          <w:rFonts w:ascii="Times New Roman" w:hAnsi="Times New Roman" w:cs="Times New Roman"/>
          <w:sz w:val="28"/>
          <w:szCs w:val="28"/>
        </w:rPr>
        <w:br/>
      </w:r>
      <w:r w:rsidR="003D65F7" w:rsidRPr="003D65F7">
        <w:rPr>
          <w:rFonts w:ascii="Times New Roman" w:hAnsi="Times New Roman" w:cs="Times New Roman"/>
          <w:sz w:val="28"/>
          <w:szCs w:val="28"/>
        </w:rPr>
        <w:t xml:space="preserve">и объектов </w:t>
      </w:r>
      <w:r w:rsidR="00E621D0" w:rsidRPr="00CB7855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BE3A0D">
        <w:rPr>
          <w:rFonts w:ascii="Times New Roman" w:hAnsi="Times New Roman" w:cs="Times New Roman"/>
          <w:sz w:val="28"/>
          <w:szCs w:val="28"/>
        </w:rPr>
        <w:t xml:space="preserve"> (далее – земельные участки)</w:t>
      </w:r>
      <w:r w:rsidR="002F2896">
        <w:rPr>
          <w:rFonts w:ascii="Times New Roman" w:hAnsi="Times New Roman" w:cs="Times New Roman"/>
          <w:sz w:val="28"/>
          <w:szCs w:val="28"/>
        </w:rPr>
        <w:t>.</w:t>
      </w:r>
    </w:p>
    <w:p w:rsidR="009D6365" w:rsidRPr="00CB7855" w:rsidRDefault="002F2896" w:rsidP="00652AB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проведении в 20</w:t>
      </w:r>
      <w:r w:rsidR="003D65F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государственной кадастровой оценки принято Министерством </w:t>
      </w:r>
      <w:r w:rsidR="003D65F7">
        <w:rPr>
          <w:rFonts w:ascii="Times New Roman" w:hAnsi="Times New Roman" w:cs="Times New Roman"/>
          <w:sz w:val="28"/>
          <w:szCs w:val="28"/>
        </w:rPr>
        <w:t>21февраля</w:t>
      </w:r>
      <w:r w:rsidR="002037DD" w:rsidRPr="00CB7855">
        <w:rPr>
          <w:rFonts w:ascii="Times New Roman" w:hAnsi="Times New Roman" w:cs="Times New Roman"/>
          <w:sz w:val="28"/>
          <w:szCs w:val="28"/>
        </w:rPr>
        <w:t xml:space="preserve"> 201</w:t>
      </w:r>
      <w:r w:rsidR="003D65F7">
        <w:rPr>
          <w:rFonts w:ascii="Times New Roman" w:hAnsi="Times New Roman" w:cs="Times New Roman"/>
          <w:sz w:val="28"/>
          <w:szCs w:val="28"/>
        </w:rPr>
        <w:t>9</w:t>
      </w:r>
      <w:r w:rsidR="002037DD" w:rsidRPr="00CB785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(приказ</w:t>
      </w:r>
      <w:r w:rsidR="002037DD" w:rsidRPr="00CB7855">
        <w:rPr>
          <w:rFonts w:ascii="Times New Roman" w:hAnsi="Times New Roman" w:cs="Times New Roman"/>
          <w:sz w:val="28"/>
          <w:szCs w:val="28"/>
        </w:rPr>
        <w:t>№ СЭД-31-02-2-2-</w:t>
      </w:r>
      <w:r w:rsidR="003D65F7">
        <w:rPr>
          <w:rFonts w:ascii="Times New Roman" w:hAnsi="Times New Roman" w:cs="Times New Roman"/>
          <w:sz w:val="28"/>
          <w:szCs w:val="28"/>
        </w:rPr>
        <w:t>173</w:t>
      </w:r>
      <w:r w:rsidR="009D6365" w:rsidRPr="00CB7855">
        <w:rPr>
          <w:rFonts w:ascii="Times New Roman" w:hAnsi="Times New Roman" w:cs="Times New Roman"/>
          <w:sz w:val="28"/>
          <w:szCs w:val="28"/>
        </w:rPr>
        <w:br/>
      </w:r>
      <w:r w:rsidR="002037DD" w:rsidRPr="00CB7855">
        <w:rPr>
          <w:rFonts w:ascii="Times New Roman" w:hAnsi="Times New Roman" w:cs="Times New Roman"/>
          <w:sz w:val="28"/>
          <w:szCs w:val="28"/>
        </w:rPr>
        <w:t>«О проведении государственной кадастровой оценки</w:t>
      </w:r>
      <w:r w:rsidR="003D65F7" w:rsidRPr="003D65F7"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="003D65F7" w:rsidRPr="003D65F7">
        <w:rPr>
          <w:rFonts w:ascii="Times New Roman" w:hAnsi="Times New Roman" w:cs="Times New Roman"/>
          <w:sz w:val="28"/>
          <w:szCs w:val="28"/>
        </w:rPr>
        <w:br/>
        <w:t xml:space="preserve">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иного специального  назначения; земель особо охраняемых территорий </w:t>
      </w:r>
      <w:r w:rsidR="00983824">
        <w:rPr>
          <w:rFonts w:ascii="Times New Roman" w:hAnsi="Times New Roman" w:cs="Times New Roman"/>
          <w:sz w:val="28"/>
          <w:szCs w:val="28"/>
        </w:rPr>
        <w:t>и</w:t>
      </w:r>
      <w:r w:rsidR="003D65F7" w:rsidRPr="003D65F7">
        <w:rPr>
          <w:rFonts w:ascii="Times New Roman" w:hAnsi="Times New Roman" w:cs="Times New Roman"/>
          <w:sz w:val="28"/>
          <w:szCs w:val="28"/>
        </w:rPr>
        <w:t xml:space="preserve"> объектов на территории Пермского края</w:t>
      </w:r>
      <w:r w:rsidR="009D6365" w:rsidRPr="00CB785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9D6365" w:rsidRPr="00CB7855">
        <w:rPr>
          <w:rFonts w:ascii="Times New Roman" w:hAnsi="Times New Roman" w:cs="Times New Roman"/>
          <w:sz w:val="28"/>
          <w:szCs w:val="28"/>
        </w:rPr>
        <w:t>.</w:t>
      </w:r>
    </w:p>
    <w:p w:rsidR="00CB7855" w:rsidRPr="00CB7855" w:rsidRDefault="00CB7855" w:rsidP="004F204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55">
        <w:rPr>
          <w:rFonts w:ascii="Times New Roman" w:hAnsi="Times New Roman" w:cs="Times New Roman"/>
          <w:sz w:val="28"/>
          <w:szCs w:val="28"/>
        </w:rPr>
        <w:t xml:space="preserve">В целях сбора и обработки информации, необходимой для определения кадастровой стоимости, правообладатели </w:t>
      </w:r>
      <w:r w:rsidR="00BE3A0D"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CB7855">
        <w:rPr>
          <w:rFonts w:ascii="Times New Roman" w:hAnsi="Times New Roman" w:cs="Times New Roman"/>
          <w:sz w:val="28"/>
          <w:szCs w:val="28"/>
        </w:rPr>
        <w:t xml:space="preserve"> вправе предоставить декларации о характеристиках объектов не</w:t>
      </w:r>
      <w:r w:rsidR="002F2896">
        <w:rPr>
          <w:rFonts w:ascii="Times New Roman" w:hAnsi="Times New Roman" w:cs="Times New Roman"/>
          <w:sz w:val="28"/>
          <w:szCs w:val="28"/>
        </w:rPr>
        <w:t xml:space="preserve">движимости </w:t>
      </w:r>
      <w:r w:rsidR="00BE3A0D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2F2896">
        <w:rPr>
          <w:rFonts w:ascii="Times New Roman" w:hAnsi="Times New Roman" w:cs="Times New Roman"/>
          <w:sz w:val="28"/>
          <w:szCs w:val="28"/>
        </w:rPr>
        <w:t xml:space="preserve">(далее – декларации) </w:t>
      </w:r>
      <w:r w:rsidR="002F2896" w:rsidRPr="00A645D7">
        <w:rPr>
          <w:rFonts w:ascii="Times New Roman" w:hAnsi="Times New Roman" w:cs="Times New Roman"/>
          <w:sz w:val="28"/>
          <w:szCs w:val="28"/>
        </w:rPr>
        <w:t>не позднее</w:t>
      </w:r>
      <w:r w:rsidR="00084616" w:rsidRPr="00A645D7">
        <w:rPr>
          <w:rFonts w:ascii="Times New Roman" w:hAnsi="Times New Roman" w:cs="Times New Roman"/>
          <w:sz w:val="28"/>
          <w:szCs w:val="28"/>
        </w:rPr>
        <w:t xml:space="preserve"> 1 января 20</w:t>
      </w:r>
      <w:r w:rsidR="00417E5B">
        <w:rPr>
          <w:rFonts w:ascii="Times New Roman" w:hAnsi="Times New Roman" w:cs="Times New Roman"/>
          <w:sz w:val="28"/>
          <w:szCs w:val="28"/>
        </w:rPr>
        <w:t>20</w:t>
      </w:r>
      <w:r w:rsidR="00084616" w:rsidRPr="00A645D7">
        <w:rPr>
          <w:rFonts w:ascii="Times New Roman" w:hAnsi="Times New Roman" w:cs="Times New Roman"/>
          <w:sz w:val="28"/>
          <w:szCs w:val="28"/>
        </w:rPr>
        <w:t xml:space="preserve"> года</w:t>
      </w:r>
      <w:r w:rsidR="002F2896" w:rsidRPr="00A645D7">
        <w:rPr>
          <w:rFonts w:ascii="Times New Roman" w:hAnsi="Times New Roman" w:cs="Times New Roman"/>
          <w:sz w:val="28"/>
          <w:szCs w:val="28"/>
        </w:rPr>
        <w:t>.</w:t>
      </w:r>
    </w:p>
    <w:p w:rsidR="002F2896" w:rsidRPr="00CB7855" w:rsidRDefault="00CB7855" w:rsidP="002F289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55">
        <w:rPr>
          <w:rFonts w:ascii="Times New Roman" w:hAnsi="Times New Roman" w:cs="Times New Roman"/>
          <w:sz w:val="28"/>
          <w:szCs w:val="28"/>
        </w:rPr>
        <w:t xml:space="preserve">Декларации принимает </w:t>
      </w:r>
      <w:r w:rsidR="00837AEB" w:rsidRPr="00CB7855">
        <w:rPr>
          <w:rFonts w:ascii="Times New Roman" w:hAnsi="Times New Roman" w:cs="Times New Roman"/>
          <w:sz w:val="28"/>
          <w:szCs w:val="28"/>
        </w:rPr>
        <w:t>г</w:t>
      </w:r>
      <w:r w:rsidR="00EA0D66" w:rsidRPr="00CB7855">
        <w:rPr>
          <w:rFonts w:ascii="Times New Roman" w:hAnsi="Times New Roman" w:cs="Times New Roman"/>
          <w:sz w:val="28"/>
          <w:szCs w:val="28"/>
        </w:rPr>
        <w:t>осударственн</w:t>
      </w:r>
      <w:r w:rsidRPr="00CB7855">
        <w:rPr>
          <w:rFonts w:ascii="Times New Roman" w:hAnsi="Times New Roman" w:cs="Times New Roman"/>
          <w:sz w:val="28"/>
          <w:szCs w:val="28"/>
        </w:rPr>
        <w:t>ое</w:t>
      </w:r>
      <w:r w:rsidR="00EA0D66" w:rsidRPr="00CB7855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Pr="00CB7855">
        <w:rPr>
          <w:rFonts w:ascii="Times New Roman" w:hAnsi="Times New Roman" w:cs="Times New Roman"/>
          <w:sz w:val="28"/>
          <w:szCs w:val="28"/>
        </w:rPr>
        <w:t>ое</w:t>
      </w:r>
      <w:r w:rsidR="00EA0D66" w:rsidRPr="00CB7855">
        <w:rPr>
          <w:rFonts w:ascii="Times New Roman" w:hAnsi="Times New Roman" w:cs="Times New Roman"/>
          <w:sz w:val="28"/>
          <w:szCs w:val="28"/>
        </w:rPr>
        <w:t xml:space="preserve"> учреждение Пермского края «Центр технической инвентаризации и кад</w:t>
      </w:r>
      <w:r w:rsidR="002F2896">
        <w:rPr>
          <w:rFonts w:ascii="Times New Roman" w:hAnsi="Times New Roman" w:cs="Times New Roman"/>
          <w:sz w:val="28"/>
          <w:szCs w:val="28"/>
        </w:rPr>
        <w:t xml:space="preserve">астровой оценки Пермского края» </w:t>
      </w:r>
      <w:r w:rsidRPr="00CB7855">
        <w:rPr>
          <w:rFonts w:ascii="Times New Roman" w:hAnsi="Times New Roman" w:cs="Times New Roman"/>
          <w:sz w:val="28"/>
          <w:szCs w:val="28"/>
        </w:rPr>
        <w:t>по адресу: 614045, г. Пермь,ул. Лен</w:t>
      </w:r>
      <w:r w:rsidR="002F2896">
        <w:rPr>
          <w:rFonts w:ascii="Times New Roman" w:hAnsi="Times New Roman" w:cs="Times New Roman"/>
          <w:sz w:val="28"/>
          <w:szCs w:val="28"/>
        </w:rPr>
        <w:t>ина, д. 58А, телефон: +7(342)257-17-</w:t>
      </w:r>
      <w:r w:rsidRPr="00CB7855">
        <w:rPr>
          <w:rFonts w:ascii="Times New Roman" w:hAnsi="Times New Roman" w:cs="Times New Roman"/>
          <w:sz w:val="28"/>
          <w:szCs w:val="28"/>
        </w:rPr>
        <w:t xml:space="preserve">18, факс: </w:t>
      </w:r>
      <w:r w:rsidR="002F2896">
        <w:rPr>
          <w:rFonts w:ascii="Times New Roman" w:hAnsi="Times New Roman" w:cs="Times New Roman"/>
          <w:sz w:val="28"/>
          <w:szCs w:val="28"/>
        </w:rPr>
        <w:t>+7(342)326-44-</w:t>
      </w:r>
      <w:r w:rsidRPr="00CB7855">
        <w:rPr>
          <w:rFonts w:ascii="Times New Roman" w:hAnsi="Times New Roman" w:cs="Times New Roman"/>
          <w:sz w:val="28"/>
          <w:szCs w:val="28"/>
        </w:rPr>
        <w:t xml:space="preserve">14, адрес электронной почты: </w:t>
      </w:r>
      <w:hyperlink r:id="rId7" w:history="1">
        <w:r w:rsidRPr="00417E5B">
          <w:rPr>
            <w:rFonts w:ascii="Times New Roman" w:hAnsi="Times New Roman" w:cs="Times New Roman"/>
            <w:sz w:val="28"/>
            <w:szCs w:val="28"/>
          </w:rPr>
          <w:t>info@ctipk.ru</w:t>
        </w:r>
      </w:hyperlink>
      <w:r w:rsidR="002F2896">
        <w:rPr>
          <w:rFonts w:ascii="Times New Roman" w:hAnsi="Times New Roman" w:cs="Times New Roman"/>
          <w:sz w:val="28"/>
          <w:szCs w:val="28"/>
        </w:rPr>
        <w:t xml:space="preserve">, </w:t>
      </w:r>
      <w:r w:rsidR="00A8255C" w:rsidRPr="00A645D7">
        <w:rPr>
          <w:rFonts w:ascii="Times New Roman" w:hAnsi="Times New Roman" w:cs="Times New Roman"/>
          <w:sz w:val="28"/>
          <w:szCs w:val="28"/>
        </w:rPr>
        <w:t>режим работы:понедельник-четверг с 9:00 до 18:00, пятница</w:t>
      </w:r>
      <w:r w:rsidR="00A645D7">
        <w:rPr>
          <w:rFonts w:ascii="Times New Roman" w:hAnsi="Times New Roman" w:cs="Times New Roman"/>
          <w:sz w:val="28"/>
          <w:szCs w:val="28"/>
        </w:rPr>
        <w:br/>
      </w:r>
      <w:r w:rsidR="00A8255C" w:rsidRPr="00A645D7">
        <w:rPr>
          <w:rFonts w:ascii="Times New Roman" w:hAnsi="Times New Roman" w:cs="Times New Roman"/>
          <w:sz w:val="28"/>
          <w:szCs w:val="28"/>
        </w:rPr>
        <w:t>с 9:00 до 17:00, обед с 12:45 до 13:33.</w:t>
      </w:r>
    </w:p>
    <w:p w:rsidR="00A645D7" w:rsidRPr="00417E5B" w:rsidRDefault="00444B41" w:rsidP="00444B4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E5B">
        <w:rPr>
          <w:rFonts w:ascii="Times New Roman" w:hAnsi="Times New Roman" w:cs="Times New Roman"/>
          <w:sz w:val="28"/>
          <w:szCs w:val="28"/>
        </w:rPr>
        <w:t>Форма декларации о характеристиках объекта недвижимости</w:t>
      </w:r>
      <w:r w:rsidRPr="00417E5B">
        <w:rPr>
          <w:rFonts w:ascii="Times New Roman" w:hAnsi="Times New Roman" w:cs="Times New Roman"/>
          <w:sz w:val="28"/>
          <w:szCs w:val="28"/>
        </w:rPr>
        <w:br/>
        <w:t>и порядок ее рассмотрения утверждены Приказом Министерства экономического развития Российской Федерации от 27 декабря 2016 г.</w:t>
      </w:r>
      <w:r w:rsidRPr="00417E5B">
        <w:rPr>
          <w:rFonts w:ascii="Times New Roman" w:hAnsi="Times New Roman" w:cs="Times New Roman"/>
          <w:sz w:val="28"/>
          <w:szCs w:val="28"/>
        </w:rPr>
        <w:br/>
        <w:t xml:space="preserve">№ 846 «Об утверждении Порядка рассмотрения декларации </w:t>
      </w:r>
      <w:r w:rsidRPr="00417E5B">
        <w:rPr>
          <w:rFonts w:ascii="Times New Roman" w:hAnsi="Times New Roman" w:cs="Times New Roman"/>
          <w:sz w:val="28"/>
          <w:szCs w:val="28"/>
        </w:rPr>
        <w:br/>
        <w:t>о характеристиках объекта недвижимости, в том числе ее формы».</w:t>
      </w:r>
      <w:r w:rsidR="00983824">
        <w:rPr>
          <w:rFonts w:ascii="Times New Roman" w:hAnsi="Times New Roman" w:cs="Times New Roman"/>
          <w:sz w:val="28"/>
          <w:szCs w:val="28"/>
        </w:rPr>
        <w:t xml:space="preserve"> Ознакомиться с указанным приказом </w:t>
      </w:r>
      <w:r w:rsidRPr="00417E5B">
        <w:rPr>
          <w:rFonts w:ascii="Times New Roman" w:hAnsi="Times New Roman" w:cs="Times New Roman"/>
          <w:sz w:val="28"/>
          <w:szCs w:val="28"/>
        </w:rPr>
        <w:t xml:space="preserve">можно на сайте Министерстваmizo.permkrai.ru </w:t>
      </w:r>
      <w:r w:rsidR="00983824">
        <w:rPr>
          <w:rFonts w:ascii="Times New Roman" w:hAnsi="Times New Roman" w:cs="Times New Roman"/>
          <w:sz w:val="28"/>
          <w:szCs w:val="28"/>
        </w:rPr>
        <w:br/>
      </w:r>
      <w:r w:rsidRPr="00417E5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A645D7" w:rsidRPr="00417E5B" w:rsidRDefault="00A645D7" w:rsidP="00444B4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645D7" w:rsidRPr="00417E5B" w:rsidSect="00B9228C"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E87" w:rsidRDefault="00A43E87" w:rsidP="00A645D7">
      <w:pPr>
        <w:spacing w:after="0" w:line="240" w:lineRule="auto"/>
      </w:pPr>
      <w:r>
        <w:separator/>
      </w:r>
    </w:p>
  </w:endnote>
  <w:endnote w:type="continuationSeparator" w:id="1">
    <w:p w:rsidR="00A43E87" w:rsidRDefault="00A43E87" w:rsidP="00A6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E87" w:rsidRDefault="00A43E87" w:rsidP="00A645D7">
      <w:pPr>
        <w:spacing w:after="0" w:line="240" w:lineRule="auto"/>
      </w:pPr>
      <w:r>
        <w:separator/>
      </w:r>
    </w:p>
  </w:footnote>
  <w:footnote w:type="continuationSeparator" w:id="1">
    <w:p w:rsidR="00A43E87" w:rsidRDefault="00A43E87" w:rsidP="00A64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2A3F"/>
    <w:rsid w:val="00003BF2"/>
    <w:rsid w:val="000271B7"/>
    <w:rsid w:val="00065041"/>
    <w:rsid w:val="00084616"/>
    <w:rsid w:val="001824D7"/>
    <w:rsid w:val="001C6579"/>
    <w:rsid w:val="002018DC"/>
    <w:rsid w:val="002037DD"/>
    <w:rsid w:val="0022135C"/>
    <w:rsid w:val="0024202B"/>
    <w:rsid w:val="002B7953"/>
    <w:rsid w:val="002D47EE"/>
    <w:rsid w:val="002E3689"/>
    <w:rsid w:val="002F2896"/>
    <w:rsid w:val="003013EA"/>
    <w:rsid w:val="003D5509"/>
    <w:rsid w:val="003D65F7"/>
    <w:rsid w:val="00404DAF"/>
    <w:rsid w:val="00417E5B"/>
    <w:rsid w:val="00444B41"/>
    <w:rsid w:val="00474621"/>
    <w:rsid w:val="004A14D2"/>
    <w:rsid w:val="004C4DBE"/>
    <w:rsid w:val="004F2047"/>
    <w:rsid w:val="005856B9"/>
    <w:rsid w:val="0062220C"/>
    <w:rsid w:val="00640D47"/>
    <w:rsid w:val="00652AB3"/>
    <w:rsid w:val="00724436"/>
    <w:rsid w:val="00725DEF"/>
    <w:rsid w:val="007F6DD6"/>
    <w:rsid w:val="00837AEB"/>
    <w:rsid w:val="008A4CA8"/>
    <w:rsid w:val="008B0935"/>
    <w:rsid w:val="008B4F9E"/>
    <w:rsid w:val="008C109E"/>
    <w:rsid w:val="00957A0C"/>
    <w:rsid w:val="00970451"/>
    <w:rsid w:val="00983824"/>
    <w:rsid w:val="00994251"/>
    <w:rsid w:val="009D6365"/>
    <w:rsid w:val="009F2A3F"/>
    <w:rsid w:val="00A4327E"/>
    <w:rsid w:val="00A43E87"/>
    <w:rsid w:val="00A52D4D"/>
    <w:rsid w:val="00A645D7"/>
    <w:rsid w:val="00A80A77"/>
    <w:rsid w:val="00A8255C"/>
    <w:rsid w:val="00A931BC"/>
    <w:rsid w:val="00AA2CF6"/>
    <w:rsid w:val="00AC7789"/>
    <w:rsid w:val="00B661C7"/>
    <w:rsid w:val="00B9228C"/>
    <w:rsid w:val="00BB5B21"/>
    <w:rsid w:val="00BE3A0D"/>
    <w:rsid w:val="00C20582"/>
    <w:rsid w:val="00C22C87"/>
    <w:rsid w:val="00C311FF"/>
    <w:rsid w:val="00CB7855"/>
    <w:rsid w:val="00D111D7"/>
    <w:rsid w:val="00D639ED"/>
    <w:rsid w:val="00D92EFC"/>
    <w:rsid w:val="00DE155C"/>
    <w:rsid w:val="00E24258"/>
    <w:rsid w:val="00E53B78"/>
    <w:rsid w:val="00E621D0"/>
    <w:rsid w:val="00E815E0"/>
    <w:rsid w:val="00E842C5"/>
    <w:rsid w:val="00EA0D66"/>
    <w:rsid w:val="00EC6A53"/>
    <w:rsid w:val="00EE1654"/>
    <w:rsid w:val="00EF0524"/>
    <w:rsid w:val="00EF07EA"/>
    <w:rsid w:val="00F00E13"/>
    <w:rsid w:val="00F018F4"/>
    <w:rsid w:val="00F42FFC"/>
    <w:rsid w:val="00FB0585"/>
    <w:rsid w:val="00FE0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8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041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A645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645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A645D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8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041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A645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645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A645D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2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tip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D91C9-9E40-430A-A208-D54AE24C4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mizo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Любовь Евгеньевна</dc:creator>
  <cp:lastModifiedBy>1</cp:lastModifiedBy>
  <cp:revision>19</cp:revision>
  <cp:lastPrinted>2019-03-21T09:02:00Z</cp:lastPrinted>
  <dcterms:created xsi:type="dcterms:W3CDTF">2019-03-01T11:13:00Z</dcterms:created>
  <dcterms:modified xsi:type="dcterms:W3CDTF">2019-03-21T09:03:00Z</dcterms:modified>
</cp:coreProperties>
</file>