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D4" w:rsidRDefault="006153A5" w:rsidP="00B107D4">
      <w:pPr>
        <w:ind w:left="-426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3A5">
        <w:rPr>
          <w:rFonts w:ascii="Times New Roman" w:hAnsi="Times New Roman" w:cs="Times New Roman"/>
          <w:sz w:val="28"/>
          <w:szCs w:val="28"/>
        </w:rPr>
        <w:t>Учредител</w:t>
      </w:r>
      <w:r w:rsidR="00B107D4">
        <w:rPr>
          <w:rFonts w:ascii="Times New Roman" w:hAnsi="Times New Roman" w:cs="Times New Roman"/>
          <w:sz w:val="28"/>
          <w:szCs w:val="28"/>
        </w:rPr>
        <w:t>ь</w:t>
      </w:r>
      <w:r w:rsidRPr="006153A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proofErr w:type="spellStart"/>
      <w:r w:rsidRPr="006153A5">
        <w:rPr>
          <w:rFonts w:ascii="Times New Roman" w:hAnsi="Times New Roman" w:cs="Times New Roman"/>
          <w:sz w:val="28"/>
          <w:szCs w:val="28"/>
        </w:rPr>
        <w:t>Тюшевской</w:t>
      </w:r>
      <w:proofErr w:type="spellEnd"/>
      <w:r w:rsidRPr="006153A5">
        <w:rPr>
          <w:rFonts w:ascii="Times New Roman" w:hAnsi="Times New Roman" w:cs="Times New Roman"/>
          <w:sz w:val="28"/>
          <w:szCs w:val="28"/>
        </w:rPr>
        <w:t xml:space="preserve"> сельский дом культуры» Октябрьского муниципального района Пермского края</w:t>
      </w:r>
      <w:r w:rsidR="00B107D4">
        <w:rPr>
          <w:rFonts w:ascii="Times New Roman" w:hAnsi="Times New Roman" w:cs="Times New Roman"/>
          <w:sz w:val="28"/>
          <w:szCs w:val="28"/>
        </w:rPr>
        <w:t>:</w:t>
      </w:r>
      <w:r w:rsidRPr="0061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DC" w:rsidRPr="006153A5" w:rsidRDefault="00B107D4" w:rsidP="00B107D4">
      <w:pPr>
        <w:ind w:left="-426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153A5" w:rsidRPr="006153A5"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24DC" w:rsidRPr="006153A5" w:rsidSect="0061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3A5"/>
    <w:rsid w:val="002624DC"/>
    <w:rsid w:val="006153A5"/>
    <w:rsid w:val="00B1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2019-09-30T08:46:00Z</dcterms:created>
  <dcterms:modified xsi:type="dcterms:W3CDTF">2019-09-30T08:52:00Z</dcterms:modified>
</cp:coreProperties>
</file>