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A" w:rsidRDefault="00937D1A" w:rsidP="00937D1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>
        <w:rPr>
          <w:rFonts w:ascii="Arial" w:eastAsia="Times New Roman" w:hAnsi="Arial" w:cs="Arial"/>
          <w:color w:val="202020"/>
          <w:sz w:val="25"/>
          <w:szCs w:val="25"/>
        </w:rPr>
        <w:t>Верховный Суд РФ признал недействующими положения, препятствующие реализации права граждан на предоставление субсидии на оплату коммунальных услуг.</w:t>
      </w:r>
    </w:p>
    <w:p w:rsidR="00937D1A" w:rsidRDefault="00937D1A" w:rsidP="00937D1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>
        <w:rPr>
          <w:rFonts w:ascii="Arial" w:eastAsia="Times New Roman" w:hAnsi="Arial" w:cs="Arial"/>
          <w:color w:val="202020"/>
          <w:sz w:val="25"/>
          <w:szCs w:val="25"/>
        </w:rPr>
        <w:t>Решением от 09.10.2015 по делу АКПИ15-885 по результатам рассмотрения административного дела по заявлению гражданина Верховный суд РФ признал недействующими положения пунктов 7.3, 24, 45 Методических рекомендаций по применению Правил предоставления субсидий на оплату жилого помещения и коммунальных услуг, утвержденных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г. № 58/403.</w:t>
      </w:r>
      <w:proofErr w:type="gramEnd"/>
    </w:p>
    <w:p w:rsidR="00937D1A" w:rsidRDefault="00937D1A" w:rsidP="00937D1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>
        <w:rPr>
          <w:rFonts w:ascii="Arial" w:eastAsia="Times New Roman" w:hAnsi="Arial" w:cs="Arial"/>
          <w:color w:val="202020"/>
          <w:sz w:val="25"/>
          <w:szCs w:val="25"/>
        </w:rPr>
        <w:t xml:space="preserve">Согласно доводам рассмотренного заявления, при обращении в уполномоченный орган с заявлением о предоставлении субсидии на оплату жилого помещения и коммунальных услуг заявитель, являющийся гражданином РФ и имеющий статус вынужденного переселенца, получил отказ в предоставлении субсидии из-за отсутствия регистрации по месту проживания. </w:t>
      </w:r>
      <w:proofErr w:type="gramStart"/>
      <w:r>
        <w:rPr>
          <w:rFonts w:ascii="Arial" w:eastAsia="Times New Roman" w:hAnsi="Arial" w:cs="Arial"/>
          <w:color w:val="202020"/>
          <w:sz w:val="25"/>
          <w:szCs w:val="25"/>
        </w:rPr>
        <w:t>Заявитель просил признать недействующими указанные положения в части требования о регистрации по месту постоянного жительства в пункте 7.3, постоянного места жительства, как условия для предоставления субсидии, а также подтверждения постоянного места жительства заявителя его регистрацией по месту жительства в пункте 24, условия о регистрации по месту постоянного жительства при предъявлении документов в пункте 45 Методических рекомендаций.</w:t>
      </w:r>
      <w:proofErr w:type="gramEnd"/>
    </w:p>
    <w:p w:rsidR="00937D1A" w:rsidRDefault="00937D1A" w:rsidP="00937D1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>
        <w:rPr>
          <w:rFonts w:ascii="Arial" w:eastAsia="Times New Roman" w:hAnsi="Arial" w:cs="Arial"/>
          <w:color w:val="202020"/>
          <w:sz w:val="25"/>
          <w:szCs w:val="25"/>
        </w:rPr>
        <w:t xml:space="preserve">Требования заявителя Верховный Суд РФ удовлетворил, признал оспариваемые пункты недействующими, указав при этом, что Методические рекомендации по применению Правил предоставления субсидий на оплату жилого помещения и коммунальных услуг,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г. № 58/403, содержащие нормативные </w:t>
      </w:r>
      <w:proofErr w:type="gramStart"/>
      <w:r>
        <w:rPr>
          <w:rFonts w:ascii="Arial" w:eastAsia="Times New Roman" w:hAnsi="Arial" w:cs="Arial"/>
          <w:color w:val="202020"/>
          <w:sz w:val="25"/>
          <w:szCs w:val="25"/>
        </w:rPr>
        <w:t>предписания</w:t>
      </w:r>
      <w:proofErr w:type="gramEnd"/>
      <w:r>
        <w:rPr>
          <w:rFonts w:ascii="Arial" w:eastAsia="Times New Roman" w:hAnsi="Arial" w:cs="Arial"/>
          <w:color w:val="202020"/>
          <w:sz w:val="25"/>
          <w:szCs w:val="25"/>
        </w:rPr>
        <w:t xml:space="preserve"> затрагивающие права граждан и касающиеся реализации ими права на субсидии не прошли государственную регистрацию в Минюсте РФ, не были официально опубликованы и как ранее было установлено Решением Верховного Суда РФ от 15.07.2014, не могут считаться вступившими в силу и служить основанием для регулирования соответствующих правоотношений.</w:t>
      </w:r>
    </w:p>
    <w:p w:rsidR="00937D1A" w:rsidRDefault="00937D1A" w:rsidP="00937D1A"/>
    <w:p w:rsidR="001341F2" w:rsidRDefault="001341F2"/>
    <w:sectPr w:rsidR="0013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37D1A"/>
    <w:rsid w:val="001341F2"/>
    <w:rsid w:val="0093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2016-01-02T06:35:00Z</dcterms:created>
  <dcterms:modified xsi:type="dcterms:W3CDTF">2016-01-02T06:35:00Z</dcterms:modified>
</cp:coreProperties>
</file>