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23" w:rsidRDefault="00172723" w:rsidP="00172723">
      <w:pPr>
        <w:jc w:val="both"/>
      </w:pPr>
      <w:r>
        <w:tab/>
        <w:t>О переписи</w:t>
      </w:r>
      <w:bookmarkStart w:id="0" w:name="_GoBack"/>
      <w:bookmarkEnd w:id="0"/>
    </w:p>
    <w:p w:rsidR="00172723" w:rsidRDefault="00172723" w:rsidP="00172723">
      <w:pPr>
        <w:jc w:val="both"/>
      </w:pPr>
      <w:r>
        <w:t xml:space="preserve">Одним из самых крупномасштабных мероприятий лета 2016г. станет </w:t>
      </w:r>
      <w:r>
        <w:rPr>
          <w:b/>
          <w:color w:val="000000"/>
        </w:rPr>
        <w:t>Всероссийская сельскохозяйственная перепись</w:t>
      </w:r>
      <w:r>
        <w:t>, которая пройдет на территории России с 1 июля по 15 августа.</w:t>
      </w:r>
    </w:p>
    <w:p w:rsidR="00172723" w:rsidRDefault="00172723" w:rsidP="00172723">
      <w:pPr>
        <w:jc w:val="both"/>
      </w:pPr>
      <w:r>
        <w:t xml:space="preserve">Значение </w:t>
      </w:r>
      <w:r>
        <w:rPr>
          <w:b/>
          <w:color w:val="000000"/>
        </w:rPr>
        <w:t>переписи</w:t>
      </w:r>
      <w:r>
        <w:t xml:space="preserve"> имеет огромное значение, как для аграрного сектора экономики нашей страны, так и для каждого россиянина. Последняя </w:t>
      </w:r>
      <w:r>
        <w:rPr>
          <w:b/>
          <w:color w:val="000000"/>
        </w:rPr>
        <w:t>перепись</w:t>
      </w:r>
      <w:r>
        <w:t xml:space="preserve"> проводилась в 2006г. и с того времени многое изменилось в сельском хозяйстве республики. Итоги </w:t>
      </w:r>
      <w:r>
        <w:rPr>
          <w:b/>
          <w:color w:val="000000"/>
        </w:rPr>
        <w:t>переписи</w:t>
      </w:r>
      <w:r>
        <w:t xml:space="preserve"> 2016г. покажут нам реальную картину в аграрном секторе региона.</w:t>
      </w:r>
    </w:p>
    <w:p w:rsidR="00172723" w:rsidRDefault="00172723" w:rsidP="00172723">
      <w:pPr>
        <w:jc w:val="both"/>
      </w:pPr>
    </w:p>
    <w:p w:rsidR="00172723" w:rsidRDefault="00172723" w:rsidP="00172723">
      <w:pPr>
        <w:jc w:val="both"/>
      </w:pPr>
      <w:r>
        <w:t xml:space="preserve">Стоит отметить, что </w:t>
      </w:r>
      <w:r>
        <w:rPr>
          <w:b/>
          <w:color w:val="000000"/>
        </w:rPr>
        <w:t>переписные</w:t>
      </w:r>
      <w:r>
        <w:t xml:space="preserve"> листы претерпели значительные изменения по сравнению с предыдущей </w:t>
      </w:r>
      <w:r>
        <w:rPr>
          <w:b/>
          <w:color w:val="000000"/>
        </w:rPr>
        <w:t>переписью</w:t>
      </w:r>
      <w:r>
        <w:t xml:space="preserve">. Для сельскохозяйственных организаций, крестьянских (фермерских) хозяйств и индивидуальных предпринимателей </w:t>
      </w:r>
      <w:r>
        <w:rPr>
          <w:b/>
          <w:color w:val="000000"/>
        </w:rPr>
        <w:t>переписные</w:t>
      </w:r>
      <w:r>
        <w:t xml:space="preserve"> листы значительно сокращены. В то же время появились вопросы о новых технологиях и условиях ведения хозяйства. О чем же спросит </w:t>
      </w:r>
      <w:r>
        <w:rPr>
          <w:b/>
          <w:color w:val="000000"/>
        </w:rPr>
        <w:t>переписчик</w:t>
      </w:r>
      <w:r>
        <w:t xml:space="preserve">, придя на дачный участок или в личное подсобное хозяйство? В садоводческих, огороднических и дачных некоммерческих объединениях граждан </w:t>
      </w:r>
      <w:r>
        <w:rPr>
          <w:b/>
          <w:color w:val="000000"/>
        </w:rPr>
        <w:t>перепись</w:t>
      </w:r>
      <w:r>
        <w:t xml:space="preserve"> будет осуществляться на выборочной основе, т.е. </w:t>
      </w:r>
      <w:r>
        <w:rPr>
          <w:b/>
          <w:color w:val="000000"/>
        </w:rPr>
        <w:t>переписчик</w:t>
      </w:r>
      <w:r>
        <w:t xml:space="preserve"> придет не к каждому дачнику. Для этой категории опрашиваемых предусмотрен минимальный перечень вопросов: об общей и посевной площади участка, наличие теплиц и парников, какие культуры возделываются, о количестве многолетних насаждений и ягодников, о поголовье сельскохозяйственных животных.</w:t>
      </w:r>
    </w:p>
    <w:p w:rsidR="00172723" w:rsidRDefault="00172723" w:rsidP="00172723">
      <w:pPr>
        <w:jc w:val="both"/>
      </w:pPr>
      <w:r>
        <w:t xml:space="preserve">У граждан, имеющих личные подсобные хозяйства и другие индивидуальные хозяйства, в </w:t>
      </w:r>
      <w:r>
        <w:rPr>
          <w:b/>
          <w:color w:val="000000"/>
        </w:rPr>
        <w:t>переписной</w:t>
      </w:r>
      <w:r>
        <w:t xml:space="preserve"> ли</w:t>
      </w:r>
      <w:proofErr w:type="gramStart"/>
      <w:r>
        <w:t>ст вкл</w:t>
      </w:r>
      <w:proofErr w:type="gramEnd"/>
      <w:r>
        <w:t xml:space="preserve">ючены вопросы о трудовых и земельных ресурсах, их использовании, об инфраструктуре и технических средствах, о реализации сельскохозяйственной продукции, об услугах, оказываемых хозяйству. Впервые при проведении </w:t>
      </w:r>
      <w:r>
        <w:rPr>
          <w:b/>
          <w:color w:val="000000"/>
        </w:rPr>
        <w:t xml:space="preserve">сельскохозяйственной переписи </w:t>
      </w:r>
      <w:r>
        <w:t>будут применяться планшетные компьютеры, что позволит значительно сократить время опроса граждан, имеющих личные подсобные хозяйства.</w:t>
      </w:r>
    </w:p>
    <w:p w:rsidR="00172723" w:rsidRDefault="00172723" w:rsidP="00172723">
      <w:pPr>
        <w:jc w:val="both"/>
      </w:pPr>
      <w:r>
        <w:t xml:space="preserve">Сельскохозяйственным организациям предоставляется возможность отчитаться путем </w:t>
      </w:r>
      <w:proofErr w:type="spellStart"/>
      <w:r>
        <w:t>самозаполнения</w:t>
      </w:r>
      <w:proofErr w:type="spellEnd"/>
      <w:r w:rsidR="004F3C48">
        <w:t xml:space="preserve"> </w:t>
      </w:r>
      <w:r>
        <w:rPr>
          <w:b/>
          <w:color w:val="000000"/>
        </w:rPr>
        <w:t>переписных</w:t>
      </w:r>
      <w:r>
        <w:t xml:space="preserve"> листов или через систему Web-сбора. В электронном виде или путем опроса </w:t>
      </w:r>
      <w:r>
        <w:rPr>
          <w:b/>
          <w:color w:val="000000"/>
        </w:rPr>
        <w:t>переписчика</w:t>
      </w:r>
      <w:r>
        <w:t xml:space="preserve"> смогут отчитаться крестьянские (фермерские) хозяйства и индивидуальные предприниматели. Граждане в некоммерческих объединениях будут опрошены </w:t>
      </w:r>
      <w:r>
        <w:rPr>
          <w:b/>
          <w:color w:val="000000"/>
        </w:rPr>
        <w:t>переписчиками</w:t>
      </w:r>
      <w:r>
        <w:t xml:space="preserve"> с использованием форм машиночитаемых документов.</w:t>
      </w:r>
    </w:p>
    <w:p w:rsidR="00DB5E6F" w:rsidRDefault="00DB5E6F"/>
    <w:sectPr w:rsidR="00DB5E6F" w:rsidSect="003A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23"/>
    <w:rsid w:val="00172723"/>
    <w:rsid w:val="003A421F"/>
    <w:rsid w:val="004F3C48"/>
    <w:rsid w:val="00DB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23"/>
    <w:pPr>
      <w:spacing w:after="12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23"/>
    <w:pPr>
      <w:spacing w:after="12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P59_Lidiya N. Yashmanova</dc:creator>
  <cp:keywords/>
  <dc:description/>
  <cp:lastModifiedBy>User</cp:lastModifiedBy>
  <cp:revision>3</cp:revision>
  <dcterms:created xsi:type="dcterms:W3CDTF">2016-06-08T11:31:00Z</dcterms:created>
  <dcterms:modified xsi:type="dcterms:W3CDTF">2016-06-14T03:54:00Z</dcterms:modified>
</cp:coreProperties>
</file>