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C" w:rsidRPr="00363EBF" w:rsidRDefault="006E7B43" w:rsidP="00363EBF">
      <w:pPr>
        <w:jc w:val="center"/>
        <w:rPr>
          <w:b/>
          <w:sz w:val="36"/>
          <w:szCs w:val="36"/>
        </w:rPr>
      </w:pPr>
      <w:r w:rsidRPr="00363EBF">
        <w:rPr>
          <w:b/>
          <w:sz w:val="36"/>
          <w:szCs w:val="36"/>
        </w:rPr>
        <w:t>Уважаемые односельчане, гости!</w:t>
      </w:r>
    </w:p>
    <w:p w:rsidR="006E7B43" w:rsidRDefault="006E7B43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34 Устава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поселения вашему вниманию предоставляется отчет главы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поселения по социально-экономическому развитию поселения за 2014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деятельности администрации поселения по вопросам местного значения.</w:t>
      </w:r>
    </w:p>
    <w:p w:rsidR="006E7B43" w:rsidRDefault="006E7B43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E7B43" w:rsidRDefault="006E7B43" w:rsidP="006E7B4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Г.В.Поезжаев</w:t>
      </w:r>
      <w:proofErr w:type="spellEnd"/>
    </w:p>
    <w:p w:rsidR="006E7B43" w:rsidRDefault="006E7B43" w:rsidP="006E7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 ЗС Октябрьского муниципального района В.А. Останин</w:t>
      </w:r>
    </w:p>
    <w:p w:rsidR="006E7B43" w:rsidRDefault="006E7B43" w:rsidP="006E7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Пенсионного фонда РФ по Октябрьскому району </w:t>
      </w:r>
      <w:proofErr w:type="spellStart"/>
      <w:r>
        <w:rPr>
          <w:sz w:val="28"/>
          <w:szCs w:val="28"/>
        </w:rPr>
        <w:t>Е.А.Кулигина</w:t>
      </w:r>
      <w:proofErr w:type="spellEnd"/>
    </w:p>
    <w:p w:rsidR="006E7B43" w:rsidRDefault="006E7B43" w:rsidP="006E7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Октябрьского цеха комплексного технического обслуживания э/связи </w:t>
      </w:r>
    </w:p>
    <w:p w:rsidR="006E7B43" w:rsidRDefault="006E7B43" w:rsidP="006E7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МТУ №4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Октябрьского </w:t>
      </w:r>
      <w:proofErr w:type="spellStart"/>
      <w:r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 xml:space="preserve">. района </w:t>
      </w:r>
      <w:proofErr w:type="spellStart"/>
      <w:r>
        <w:rPr>
          <w:sz w:val="28"/>
          <w:szCs w:val="28"/>
        </w:rPr>
        <w:t>В.В.Агеева</w:t>
      </w:r>
      <w:proofErr w:type="spellEnd"/>
      <w:r>
        <w:rPr>
          <w:sz w:val="28"/>
          <w:szCs w:val="28"/>
        </w:rPr>
        <w:t>.</w:t>
      </w:r>
    </w:p>
    <w:p w:rsidR="006E7B43" w:rsidRDefault="006E7B43" w:rsidP="006E7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РУО </w:t>
      </w:r>
      <w:proofErr w:type="spellStart"/>
      <w:r>
        <w:rPr>
          <w:sz w:val="28"/>
          <w:szCs w:val="28"/>
        </w:rPr>
        <w:t>С.В.Мартынюк</w:t>
      </w:r>
      <w:proofErr w:type="spellEnd"/>
    </w:p>
    <w:p w:rsidR="006E7B43" w:rsidRDefault="006E7B43" w:rsidP="006E7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Депутат ЗС </w:t>
      </w:r>
      <w:proofErr w:type="spellStart"/>
      <w:r>
        <w:rPr>
          <w:sz w:val="28"/>
          <w:szCs w:val="28"/>
        </w:rPr>
        <w:t>Гаптулов</w:t>
      </w:r>
      <w:proofErr w:type="spellEnd"/>
      <w:r>
        <w:rPr>
          <w:sz w:val="28"/>
          <w:szCs w:val="28"/>
        </w:rPr>
        <w:t xml:space="preserve"> Р.Х.</w:t>
      </w:r>
    </w:p>
    <w:p w:rsidR="006E7B43" w:rsidRDefault="006E7B43" w:rsidP="006E7B43">
      <w:pPr>
        <w:pStyle w:val="a3"/>
        <w:rPr>
          <w:sz w:val="28"/>
          <w:szCs w:val="28"/>
        </w:rPr>
      </w:pPr>
    </w:p>
    <w:p w:rsidR="00FD300C" w:rsidRDefault="00FD300C" w:rsidP="00C12F2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Уважаемые односельчане, Г</w:t>
      </w:r>
      <w:r w:rsidR="00C4594A">
        <w:rPr>
          <w:sz w:val="28"/>
          <w:szCs w:val="28"/>
        </w:rPr>
        <w:t xml:space="preserve">еоргий Васильевич, </w:t>
      </w:r>
      <w:bookmarkStart w:id="0" w:name="_GoBack"/>
      <w:bookmarkEnd w:id="0"/>
      <w:r>
        <w:rPr>
          <w:sz w:val="28"/>
          <w:szCs w:val="28"/>
        </w:rPr>
        <w:t xml:space="preserve"> приглашенные гости, коллеги!</w:t>
      </w:r>
    </w:p>
    <w:p w:rsidR="00FD300C" w:rsidRDefault="00FD300C" w:rsidP="006E7B4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регламенту администрация поселения совместно с руководителями Октябрьского района собрались на традиционное собрание.</w:t>
      </w:r>
    </w:p>
    <w:p w:rsidR="00FD300C" w:rsidRDefault="00FD300C" w:rsidP="006E7B4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территории поселения расположено 2 населенных пункта, где на 01.01.2013г. зарегистрировано 1307 жителей. Если взять статистические данные за 5 лет (для сравнения) наблюдается небольшая убыль:</w:t>
      </w:r>
    </w:p>
    <w:p w:rsidR="006E7B43" w:rsidRDefault="006E7B43" w:rsidP="006E7B43">
      <w:pPr>
        <w:spacing w:after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FD300C" w:rsidTr="00FD300C">
        <w:tc>
          <w:tcPr>
            <w:tcW w:w="81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68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68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FD300C" w:rsidTr="00FD300C">
        <w:tc>
          <w:tcPr>
            <w:tcW w:w="81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шимово</w:t>
            </w:r>
            <w:proofErr w:type="spellEnd"/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  <w:tc>
          <w:tcPr>
            <w:tcW w:w="1368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1368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</w:p>
        </w:tc>
      </w:tr>
      <w:tr w:rsidR="00FD300C" w:rsidTr="00FD300C">
        <w:tc>
          <w:tcPr>
            <w:tcW w:w="81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амарова</w:t>
            </w:r>
            <w:proofErr w:type="spellEnd"/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367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368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368" w:type="dxa"/>
          </w:tcPr>
          <w:p w:rsidR="00FD300C" w:rsidRDefault="00FD300C" w:rsidP="00FD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</w:tbl>
    <w:p w:rsidR="00FD300C" w:rsidRDefault="00FD300C" w:rsidP="00FD300C">
      <w:pPr>
        <w:spacing w:after="0"/>
        <w:jc w:val="both"/>
        <w:rPr>
          <w:sz w:val="28"/>
          <w:szCs w:val="28"/>
        </w:rPr>
      </w:pPr>
    </w:p>
    <w:p w:rsidR="00FD300C" w:rsidRDefault="00FD300C" w:rsidP="00FD30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работают 2 ФАП, 2 детских сада, МКОУ «</w:t>
      </w:r>
      <w:proofErr w:type="spellStart"/>
      <w:r>
        <w:rPr>
          <w:sz w:val="28"/>
          <w:szCs w:val="28"/>
        </w:rPr>
        <w:t>Ишимовская</w:t>
      </w:r>
      <w:proofErr w:type="spellEnd"/>
      <w:r>
        <w:rPr>
          <w:sz w:val="28"/>
          <w:szCs w:val="28"/>
        </w:rPr>
        <w:t xml:space="preserve"> СОШ», 2 сельские библиотеки, МПО без образования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лица, участковое лесничество, 5 частных магазинов, 2 сельхозпредприятия </w:t>
      </w:r>
      <w:r>
        <w:rPr>
          <w:sz w:val="28"/>
          <w:szCs w:val="28"/>
        </w:rPr>
        <w:lastRenderedPageBreak/>
        <w:t>ООО «Весна» и СПК (колхоз) «</w:t>
      </w:r>
      <w:proofErr w:type="spellStart"/>
      <w:r>
        <w:rPr>
          <w:sz w:val="28"/>
          <w:szCs w:val="28"/>
        </w:rPr>
        <w:t>Самаровский</w:t>
      </w:r>
      <w:proofErr w:type="spellEnd"/>
      <w:r>
        <w:rPr>
          <w:sz w:val="28"/>
          <w:szCs w:val="28"/>
        </w:rPr>
        <w:t>», 2 магазина ПО «Сарс» Октябрьского потребит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бщества, отделение почтовой связи «Почта России»</w:t>
      </w:r>
    </w:p>
    <w:p w:rsidR="00FD300C" w:rsidRPr="00FD300C" w:rsidRDefault="00FD300C" w:rsidP="00FD300C">
      <w:pPr>
        <w:spacing w:after="0"/>
        <w:jc w:val="both"/>
        <w:rPr>
          <w:sz w:val="28"/>
          <w:szCs w:val="28"/>
        </w:rPr>
      </w:pPr>
    </w:p>
    <w:p w:rsidR="00FD300C" w:rsidRDefault="00FD300C" w:rsidP="00FD300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Трудовые ресурсы на 01.01.2015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949"/>
        <w:gridCol w:w="1134"/>
        <w:gridCol w:w="1134"/>
        <w:gridCol w:w="993"/>
        <w:gridCol w:w="850"/>
        <w:gridCol w:w="709"/>
        <w:gridCol w:w="709"/>
        <w:gridCol w:w="850"/>
        <w:gridCol w:w="816"/>
      </w:tblGrid>
      <w:tr w:rsidR="00FD300C" w:rsidTr="001B66E8">
        <w:trPr>
          <w:trHeight w:val="446"/>
        </w:trPr>
        <w:tc>
          <w:tcPr>
            <w:tcW w:w="1427" w:type="dxa"/>
            <w:vMerge w:val="restart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 w:rsidRPr="00CA6C31">
              <w:rPr>
                <w:sz w:val="24"/>
                <w:szCs w:val="24"/>
              </w:rPr>
              <w:t>Зарегистри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 w:rsidRPr="00CA6C31">
              <w:rPr>
                <w:sz w:val="24"/>
                <w:szCs w:val="24"/>
              </w:rPr>
              <w:t>ровано</w:t>
            </w:r>
            <w:proofErr w:type="spellEnd"/>
          </w:p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 w:rsidRPr="00CA6C31">
              <w:rPr>
                <w:sz w:val="24"/>
                <w:szCs w:val="24"/>
              </w:rPr>
              <w:t>граждан поселения</w:t>
            </w:r>
          </w:p>
        </w:tc>
        <w:tc>
          <w:tcPr>
            <w:tcW w:w="949" w:type="dxa"/>
            <w:vMerge w:val="restart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-чески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прожи-вают</w:t>
            </w:r>
            <w:proofErr w:type="spellEnd"/>
            <w:proofErr w:type="gramEnd"/>
          </w:p>
        </w:tc>
        <w:tc>
          <w:tcPr>
            <w:tcW w:w="7195" w:type="dxa"/>
            <w:gridSpan w:val="8"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FD300C" w:rsidTr="001B66E8">
        <w:trPr>
          <w:trHeight w:val="385"/>
        </w:trPr>
        <w:tc>
          <w:tcPr>
            <w:tcW w:w="1427" w:type="dxa"/>
            <w:vMerge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способ-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</w:t>
            </w:r>
          </w:p>
        </w:tc>
        <w:tc>
          <w:tcPr>
            <w:tcW w:w="4395" w:type="dxa"/>
            <w:gridSpan w:val="5"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воз-</w:t>
            </w:r>
            <w:proofErr w:type="spellStart"/>
            <w:r>
              <w:rPr>
                <w:sz w:val="24"/>
                <w:szCs w:val="24"/>
              </w:rPr>
              <w:t>раста</w:t>
            </w:r>
            <w:proofErr w:type="spellEnd"/>
            <w:proofErr w:type="gramEnd"/>
          </w:p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Пен-</w:t>
            </w:r>
            <w:proofErr w:type="spellStart"/>
            <w:r>
              <w:rPr>
                <w:sz w:val="24"/>
                <w:szCs w:val="24"/>
              </w:rPr>
              <w:t>сио</w:t>
            </w:r>
            <w:proofErr w:type="spellEnd"/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инв.</w:t>
            </w:r>
          </w:p>
        </w:tc>
      </w:tr>
      <w:tr w:rsidR="00FD300C" w:rsidTr="001B66E8">
        <w:trPr>
          <w:trHeight w:val="487"/>
        </w:trPr>
        <w:tc>
          <w:tcPr>
            <w:tcW w:w="1427" w:type="dxa"/>
            <w:vMerge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Работа-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ют на предприятиях в поселении </w:t>
            </w:r>
          </w:p>
        </w:tc>
        <w:tc>
          <w:tcPr>
            <w:tcW w:w="993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вый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850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Безработ</w:t>
            </w:r>
            <w:proofErr w:type="spellEnd"/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9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дут ЛПХ</w:t>
            </w:r>
          </w:p>
        </w:tc>
        <w:tc>
          <w:tcPr>
            <w:tcW w:w="709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гие</w:t>
            </w:r>
            <w:proofErr w:type="spellEnd"/>
          </w:p>
        </w:tc>
        <w:tc>
          <w:tcPr>
            <w:tcW w:w="850" w:type="dxa"/>
            <w:vMerge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</w:p>
        </w:tc>
      </w:tr>
      <w:tr w:rsidR="00FD300C" w:rsidTr="001B66E8">
        <w:trPr>
          <w:trHeight w:val="487"/>
        </w:trPr>
        <w:tc>
          <w:tcPr>
            <w:tcW w:w="1427" w:type="dxa"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949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</w:p>
        </w:tc>
        <w:tc>
          <w:tcPr>
            <w:tcW w:w="1134" w:type="dxa"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FD300C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816" w:type="dxa"/>
          </w:tcPr>
          <w:p w:rsidR="00FD300C" w:rsidRPr="00CA6C31" w:rsidRDefault="00FD300C" w:rsidP="001B6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</w:tbl>
    <w:p w:rsidR="009B3FBC" w:rsidRDefault="009B3FBC" w:rsidP="009B3FBC">
      <w:pPr>
        <w:spacing w:after="0"/>
        <w:jc w:val="both"/>
        <w:rPr>
          <w:sz w:val="28"/>
          <w:szCs w:val="28"/>
        </w:rPr>
      </w:pPr>
    </w:p>
    <w:p w:rsidR="009B3FBC" w:rsidRPr="009B3FBC" w:rsidRDefault="009B3FBC" w:rsidP="009B3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9B3FBC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Сведения о регистрации актов гражданского</w:t>
      </w: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r w:rsidRPr="009B3FBC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состояния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13"/>
        <w:gridCol w:w="1907"/>
        <w:gridCol w:w="1904"/>
        <w:gridCol w:w="1910"/>
      </w:tblGrid>
      <w:tr w:rsidR="009B3FBC" w:rsidRPr="009B3FBC" w:rsidTr="009B3FBC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Смерти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Браки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Разводы</w:t>
            </w:r>
          </w:p>
        </w:tc>
      </w:tr>
      <w:tr w:rsidR="009B3FBC" w:rsidRPr="009B3FBC" w:rsidTr="009B3FBC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  <w:tr w:rsidR="009B3FBC" w:rsidRPr="009B3FBC" w:rsidTr="009B3FBC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1</w:t>
            </w:r>
          </w:p>
        </w:tc>
      </w:tr>
      <w:tr w:rsidR="009B3FBC" w:rsidRPr="009B3FBC" w:rsidTr="009B3FBC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FBC" w:rsidRPr="009B3FBC" w:rsidRDefault="009B3FBC" w:rsidP="009B3F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</w:pPr>
            <w:r w:rsidRPr="009B3FBC">
              <w:rPr>
                <w:rFonts w:ascii="Arial" w:eastAsia="Times New Roman" w:hAnsi="Arial" w:cs="Arial"/>
                <w:color w:val="202020"/>
                <w:sz w:val="28"/>
                <w:szCs w:val="28"/>
                <w:lang w:eastAsia="ru-RU"/>
              </w:rPr>
              <w:t>3</w:t>
            </w:r>
          </w:p>
        </w:tc>
      </w:tr>
    </w:tbl>
    <w:p w:rsidR="009B3FBC" w:rsidRDefault="009B3FBC" w:rsidP="009B3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9B3FBC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Предприятия и учреждения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895"/>
        <w:gridCol w:w="1167"/>
        <w:gridCol w:w="1166"/>
        <w:gridCol w:w="1165"/>
        <w:gridCol w:w="1165"/>
        <w:gridCol w:w="1170"/>
        <w:gridCol w:w="1168"/>
      </w:tblGrid>
      <w:tr w:rsidR="009B3FBC" w:rsidRPr="009B3FBC" w:rsidTr="009B3FBC">
        <w:tc>
          <w:tcPr>
            <w:tcW w:w="709" w:type="dxa"/>
            <w:vMerge w:val="restart"/>
          </w:tcPr>
          <w:p w:rsidR="009B3FBC" w:rsidRPr="009B3FBC" w:rsidRDefault="009B3FBC" w:rsidP="009B3F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</w:pPr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>п</w:t>
            </w:r>
            <w:proofErr w:type="gramEnd"/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5" w:type="dxa"/>
            <w:vMerge w:val="restart"/>
          </w:tcPr>
          <w:p w:rsidR="009B3FBC" w:rsidRPr="009B3FBC" w:rsidRDefault="009B3FBC" w:rsidP="009B3F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</w:pPr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>предприятия и учреждения</w:t>
            </w:r>
          </w:p>
        </w:tc>
        <w:tc>
          <w:tcPr>
            <w:tcW w:w="2333" w:type="dxa"/>
            <w:gridSpan w:val="2"/>
          </w:tcPr>
          <w:p w:rsidR="009B3FBC" w:rsidRPr="009B3FBC" w:rsidRDefault="009B3FBC" w:rsidP="009B3F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</w:pPr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2330" w:type="dxa"/>
            <w:gridSpan w:val="2"/>
          </w:tcPr>
          <w:p w:rsidR="009B3FBC" w:rsidRPr="009B3FBC" w:rsidRDefault="009B3FBC" w:rsidP="009B3F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</w:pPr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>сезонные работники</w:t>
            </w:r>
          </w:p>
        </w:tc>
        <w:tc>
          <w:tcPr>
            <w:tcW w:w="2338" w:type="dxa"/>
            <w:gridSpan w:val="2"/>
          </w:tcPr>
          <w:p w:rsidR="009B3FBC" w:rsidRPr="009B3FBC" w:rsidRDefault="009B3FBC" w:rsidP="009B3F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</w:pPr>
            <w:r w:rsidRPr="009B3FBC">
              <w:rPr>
                <w:rFonts w:ascii="Arial" w:eastAsia="Times New Roman" w:hAnsi="Arial" w:cs="Arial"/>
                <w:i/>
                <w:color w:val="202020"/>
                <w:sz w:val="20"/>
                <w:szCs w:val="20"/>
                <w:lang w:eastAsia="ru-RU"/>
              </w:rPr>
              <w:t>уч-ся, дошкольники</w:t>
            </w:r>
          </w:p>
        </w:tc>
      </w:tr>
      <w:tr w:rsidR="009B3FBC" w:rsidRPr="009B3FBC" w:rsidTr="009B3FBC">
        <w:tc>
          <w:tcPr>
            <w:tcW w:w="709" w:type="dxa"/>
            <w:vMerge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6" w:type="dxa"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5" w:type="dxa"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5" w:type="dxa"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70" w:type="dxa"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8" w:type="dxa"/>
          </w:tcPr>
          <w:p w:rsidR="009B3FBC" w:rsidRPr="009B3FBC" w:rsidRDefault="009B3FBC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2014</w:t>
            </w:r>
          </w:p>
        </w:tc>
      </w:tr>
      <w:tr w:rsidR="009B3FBC" w:rsidRPr="009B3FBC" w:rsidTr="009B3FBC">
        <w:tc>
          <w:tcPr>
            <w:tcW w:w="709" w:type="dxa"/>
          </w:tcPr>
          <w:p w:rsidR="009B3FBC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админ. поселения</w:t>
            </w:r>
          </w:p>
        </w:tc>
        <w:tc>
          <w:tcPr>
            <w:tcW w:w="1167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9B3FBC" w:rsidRPr="009B3FBC" w:rsidTr="009B3FBC">
        <w:tc>
          <w:tcPr>
            <w:tcW w:w="709" w:type="dxa"/>
          </w:tcPr>
          <w:p w:rsidR="009B3FBC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67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--</w:t>
            </w:r>
          </w:p>
        </w:tc>
      </w:tr>
      <w:tr w:rsidR="009B3FBC" w:rsidRPr="009B3FBC" w:rsidTr="009B3FBC">
        <w:tc>
          <w:tcPr>
            <w:tcW w:w="709" w:type="dxa"/>
          </w:tcPr>
          <w:p w:rsidR="009B3FBC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1167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9B3FBC" w:rsidRPr="009B3FBC" w:rsidTr="009B3FBC">
        <w:tc>
          <w:tcPr>
            <w:tcW w:w="709" w:type="dxa"/>
          </w:tcPr>
          <w:p w:rsidR="009B3FBC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МКДОУ «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Ишимовский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д/с»</w:t>
            </w:r>
          </w:p>
        </w:tc>
        <w:tc>
          <w:tcPr>
            <w:tcW w:w="1167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6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9B3FBC" w:rsidRPr="009B3FBC" w:rsidTr="009B3FBC">
        <w:tc>
          <w:tcPr>
            <w:tcW w:w="709" w:type="dxa"/>
          </w:tcPr>
          <w:p w:rsidR="009B3FBC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МКДОУ «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Самаровский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д/с»</w:t>
            </w:r>
          </w:p>
        </w:tc>
        <w:tc>
          <w:tcPr>
            <w:tcW w:w="1167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9B3FBC" w:rsidRPr="009B3FBC" w:rsidTr="009B3FBC">
        <w:tc>
          <w:tcPr>
            <w:tcW w:w="709" w:type="dxa"/>
          </w:tcPr>
          <w:p w:rsidR="009B3FBC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МКОУ «ИСОШ»</w:t>
            </w:r>
          </w:p>
        </w:tc>
        <w:tc>
          <w:tcPr>
            <w:tcW w:w="1167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6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8" w:type="dxa"/>
          </w:tcPr>
          <w:p w:rsidR="009B3FBC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136</w:t>
            </w: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Гослесничество</w:t>
            </w:r>
            <w:proofErr w:type="spellEnd"/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почтовое отд.</w:t>
            </w:r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 «Сарс»</w:t>
            </w:r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Фазылбеков</w:t>
            </w:r>
            <w:proofErr w:type="spellEnd"/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ИП «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Галиев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с/х предприятия</w:t>
            </w:r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ООО «Весна»</w:t>
            </w:r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C12F22" w:rsidRPr="009B3FBC" w:rsidTr="009B3FBC">
        <w:tc>
          <w:tcPr>
            <w:tcW w:w="709" w:type="dxa"/>
          </w:tcPr>
          <w:p w:rsidR="00C12F22" w:rsidRPr="00C12F22" w:rsidRDefault="00C12F22" w:rsidP="00C12F22">
            <w:pPr>
              <w:spacing w:before="100" w:beforeAutospacing="1" w:after="100" w:afterAutospacing="1"/>
              <w:ind w:left="10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895" w:type="dxa"/>
          </w:tcPr>
          <w:p w:rsidR="00C12F22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СПК (колхоз) «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Самаровский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7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C12F22" w:rsidRPr="009B3FBC" w:rsidRDefault="00C12F22" w:rsidP="009B3F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</w:tbl>
    <w:p w:rsidR="009B3FBC" w:rsidRPr="009B3FBC" w:rsidRDefault="009B3FBC" w:rsidP="009B3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9B3FBC" w:rsidRDefault="00C12F22" w:rsidP="00C12F2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Исполнение полномочий  местного значения.</w:t>
      </w:r>
    </w:p>
    <w:p w:rsidR="00C12F22" w:rsidRDefault="00C12F22" w:rsidP="00C12F2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За отчетный период на администрацию поселения было возложено 36 полномочий. С</w:t>
      </w:r>
      <w:r w:rsidR="00FC7FEB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огласно решению Совета депутатов на уровень муниципального района были переданы части полномочий:</w:t>
      </w:r>
    </w:p>
    <w:p w:rsidR="00FC7FEB" w:rsidRDefault="00FC7FEB" w:rsidP="00C12F2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-исполнение и формирование бюджета -35 тыс. рублей.</w:t>
      </w:r>
    </w:p>
    <w:p w:rsidR="00FC7FEB" w:rsidRDefault="00FC7FEB" w:rsidP="00C12F2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исполнением бюджета -7,5 тыс. рублей.</w:t>
      </w:r>
    </w:p>
    <w:p w:rsidR="00FC7FEB" w:rsidRDefault="00FC7FEB" w:rsidP="00C12F2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- по подготовке градостроительных планов земельных участков, по выдаче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расположенного на территории поселения, по переустройству и (или) перепланировке жилого помещения за счет передаваемых субвенций – 24 тыс. руб.</w:t>
      </w:r>
    </w:p>
    <w:p w:rsidR="00FC7FEB" w:rsidRDefault="00FC7FEB" w:rsidP="00C12F2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- О передаче Октябрьскому муниципальному району части полномочий по организации библиотечного обслуживания населения, комплектования библиотечных фондов библиотек на 2014-2 тыс. рублей.</w:t>
      </w:r>
    </w:p>
    <w:p w:rsidR="004E5F33" w:rsidRDefault="004E5F33" w:rsidP="00C12F2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</w:p>
    <w:p w:rsidR="004E5F33" w:rsidRDefault="004E5F33" w:rsidP="004E5F3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Бюджет поселения.</w:t>
      </w:r>
    </w:p>
    <w:p w:rsidR="004E5F33" w:rsidRDefault="004E5F33" w:rsidP="004E5F33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4E5F33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План доходов на </w:t>
      </w: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2014г. составил 71728 тыс. рублей, в том числе собственные доходы 1431,3 тыс. рублей. Расходы всего – 7468,9 тыс. руб.</w:t>
      </w:r>
    </w:p>
    <w:p w:rsidR="004E5F33" w:rsidRDefault="004E5F33" w:rsidP="004E5F33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По управлению – 2843,1, из них з/</w:t>
      </w:r>
      <w:proofErr w:type="gramStart"/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– 1866,7 , это на 176,6 тыс. меньше , чем 2013г. Коммунальное хозяйство 99,9 тыс. руб.</w:t>
      </w:r>
    </w:p>
    <w:p w:rsidR="004E5F33" w:rsidRDefault="004E5F33" w:rsidP="004E5F33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Благоустройство 925,9 тыс. рублей.</w:t>
      </w:r>
    </w:p>
    <w:p w:rsidR="004E5F33" w:rsidRPr="004E5F33" w:rsidRDefault="004E5F33" w:rsidP="004E5F33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Задолженность в бюджете по налогам администрация не имеет. Кредиторской задолженности нет.</w:t>
      </w:r>
    </w:p>
    <w:p w:rsidR="006167C5" w:rsidRPr="006167C5" w:rsidRDefault="006167C5" w:rsidP="006167C5">
      <w:pPr>
        <w:pStyle w:val="a3"/>
        <w:rPr>
          <w:rFonts w:ascii="Arial" w:hAnsi="Arial" w:cs="Arial"/>
          <w:sz w:val="28"/>
          <w:szCs w:val="28"/>
        </w:rPr>
      </w:pPr>
      <w:r w:rsidRPr="006167C5">
        <w:rPr>
          <w:rFonts w:ascii="Arial" w:hAnsi="Arial" w:cs="Arial"/>
          <w:sz w:val="28"/>
          <w:szCs w:val="28"/>
        </w:rPr>
        <w:t xml:space="preserve">Недоимки по местным налогам физических лиц на 01.01.2015г. -404,4 тыс. руб., в </w:t>
      </w:r>
      <w:proofErr w:type="spellStart"/>
      <w:r w:rsidRPr="006167C5">
        <w:rPr>
          <w:rFonts w:ascii="Arial" w:hAnsi="Arial" w:cs="Arial"/>
          <w:sz w:val="28"/>
          <w:szCs w:val="28"/>
        </w:rPr>
        <w:t>т.ч</w:t>
      </w:r>
      <w:proofErr w:type="spellEnd"/>
      <w:r w:rsidRPr="006167C5">
        <w:rPr>
          <w:rFonts w:ascii="Arial" w:hAnsi="Arial" w:cs="Arial"/>
          <w:sz w:val="28"/>
          <w:szCs w:val="28"/>
        </w:rPr>
        <w:t>. транспортный налог – 263,8 тыс. руб.;</w:t>
      </w:r>
    </w:p>
    <w:p w:rsidR="006167C5" w:rsidRPr="006167C5" w:rsidRDefault="006167C5" w:rsidP="006167C5">
      <w:pPr>
        <w:pStyle w:val="a3"/>
        <w:rPr>
          <w:rFonts w:ascii="Arial" w:hAnsi="Arial" w:cs="Arial"/>
          <w:sz w:val="28"/>
          <w:szCs w:val="28"/>
        </w:rPr>
      </w:pPr>
      <w:r w:rsidRPr="006167C5">
        <w:rPr>
          <w:rFonts w:ascii="Arial" w:hAnsi="Arial" w:cs="Arial"/>
          <w:sz w:val="28"/>
          <w:szCs w:val="28"/>
        </w:rPr>
        <w:t xml:space="preserve">налог на землю – 98,4 </w:t>
      </w:r>
      <w:proofErr w:type="spellStart"/>
      <w:r w:rsidRPr="006167C5">
        <w:rPr>
          <w:rFonts w:ascii="Arial" w:hAnsi="Arial" w:cs="Arial"/>
          <w:sz w:val="28"/>
          <w:szCs w:val="28"/>
        </w:rPr>
        <w:t>тыс</w:t>
      </w:r>
      <w:proofErr w:type="gramStart"/>
      <w:r w:rsidRPr="006167C5">
        <w:rPr>
          <w:rFonts w:ascii="Arial" w:hAnsi="Arial" w:cs="Arial"/>
          <w:sz w:val="28"/>
          <w:szCs w:val="28"/>
        </w:rPr>
        <w:t>.р</w:t>
      </w:r>
      <w:proofErr w:type="gramEnd"/>
      <w:r w:rsidRPr="006167C5">
        <w:rPr>
          <w:rFonts w:ascii="Arial" w:hAnsi="Arial" w:cs="Arial"/>
          <w:sz w:val="28"/>
          <w:szCs w:val="28"/>
        </w:rPr>
        <w:t>уб</w:t>
      </w:r>
      <w:proofErr w:type="spellEnd"/>
      <w:r w:rsidRPr="006167C5">
        <w:rPr>
          <w:rFonts w:ascii="Arial" w:hAnsi="Arial" w:cs="Arial"/>
          <w:sz w:val="28"/>
          <w:szCs w:val="28"/>
        </w:rPr>
        <w:t>.;</w:t>
      </w:r>
    </w:p>
    <w:p w:rsidR="006167C5" w:rsidRDefault="006167C5" w:rsidP="006167C5">
      <w:pPr>
        <w:pStyle w:val="a3"/>
        <w:rPr>
          <w:rFonts w:ascii="Arial" w:hAnsi="Arial" w:cs="Arial"/>
          <w:sz w:val="28"/>
          <w:szCs w:val="28"/>
        </w:rPr>
      </w:pPr>
      <w:r w:rsidRPr="006167C5">
        <w:rPr>
          <w:rFonts w:ascii="Arial" w:hAnsi="Arial" w:cs="Arial"/>
          <w:sz w:val="28"/>
          <w:szCs w:val="28"/>
        </w:rPr>
        <w:t>налог на имущество – 42,2 тыс. руб.</w:t>
      </w:r>
    </w:p>
    <w:p w:rsidR="006167C5" w:rsidRDefault="006167C5" w:rsidP="006167C5">
      <w:pPr>
        <w:pStyle w:val="a3"/>
        <w:rPr>
          <w:rFonts w:ascii="Arial" w:hAnsi="Arial" w:cs="Arial"/>
          <w:sz w:val="28"/>
          <w:szCs w:val="28"/>
        </w:rPr>
      </w:pPr>
    </w:p>
    <w:p w:rsidR="006167C5" w:rsidRPr="00363EBF" w:rsidRDefault="006167C5" w:rsidP="006167C5">
      <w:pPr>
        <w:pStyle w:val="a3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363EBF">
        <w:rPr>
          <w:rFonts w:ascii="Arial" w:hAnsi="Arial" w:cs="Arial"/>
          <w:b/>
          <w:sz w:val="36"/>
          <w:szCs w:val="36"/>
        </w:rPr>
        <w:t>Работа с населением.</w:t>
      </w:r>
    </w:p>
    <w:p w:rsidR="006167C5" w:rsidRDefault="006167C5" w:rsidP="00F313C8">
      <w:pPr>
        <w:ind w:left="720"/>
        <w:rPr>
          <w:rFonts w:ascii="Arial" w:hAnsi="Arial" w:cs="Arial"/>
          <w:sz w:val="28"/>
          <w:szCs w:val="28"/>
        </w:rPr>
      </w:pPr>
      <w:r w:rsidRPr="00F313C8">
        <w:rPr>
          <w:rFonts w:ascii="Arial" w:hAnsi="Arial" w:cs="Arial"/>
          <w:sz w:val="28"/>
          <w:szCs w:val="28"/>
        </w:rPr>
        <w:t xml:space="preserve">Жизненный уровень населения удовлетворительный. Задержек по выплате пенсий и зарплаты организациям в поселении нет. Население в основном занимается ведением личного подсобного хозяйства, сами реализуют продукцию. Население выращивает картофель, овощи, более чем в 30 дворах содержат пчел, в среднем по 7-8 пчелосемей. Обновляются хозяйственные </w:t>
      </w:r>
      <w:r w:rsidRPr="00F313C8">
        <w:rPr>
          <w:rFonts w:ascii="Arial" w:hAnsi="Arial" w:cs="Arial"/>
          <w:sz w:val="28"/>
          <w:szCs w:val="28"/>
        </w:rPr>
        <w:lastRenderedPageBreak/>
        <w:t xml:space="preserve">постройки, ведутся реконструкции жилых </w:t>
      </w:r>
      <w:r w:rsidR="00F313C8" w:rsidRPr="00F313C8">
        <w:rPr>
          <w:rFonts w:ascii="Arial" w:hAnsi="Arial" w:cs="Arial"/>
          <w:sz w:val="28"/>
          <w:szCs w:val="28"/>
        </w:rPr>
        <w:t>домов за счет «Материнского капитала», ведется небольшое строительство жилья.</w:t>
      </w:r>
      <w:r w:rsidR="00F313C8">
        <w:rPr>
          <w:rFonts w:ascii="Arial" w:hAnsi="Arial" w:cs="Arial"/>
          <w:sz w:val="28"/>
          <w:szCs w:val="28"/>
        </w:rPr>
        <w:t xml:space="preserve"> В 2013 г. план ввода был -300 </w:t>
      </w:r>
      <w:proofErr w:type="spellStart"/>
      <w:r w:rsidR="00F313C8">
        <w:rPr>
          <w:rFonts w:ascii="Arial" w:hAnsi="Arial" w:cs="Arial"/>
          <w:sz w:val="28"/>
          <w:szCs w:val="28"/>
        </w:rPr>
        <w:t>кв.м</w:t>
      </w:r>
      <w:proofErr w:type="spellEnd"/>
      <w:r w:rsidR="00F313C8">
        <w:rPr>
          <w:rFonts w:ascii="Arial" w:hAnsi="Arial" w:cs="Arial"/>
          <w:sz w:val="28"/>
          <w:szCs w:val="28"/>
        </w:rPr>
        <w:t xml:space="preserve">., а 2014г. -96 </w:t>
      </w:r>
      <w:proofErr w:type="spellStart"/>
      <w:r w:rsidR="00F313C8">
        <w:rPr>
          <w:rFonts w:ascii="Arial" w:hAnsi="Arial" w:cs="Arial"/>
          <w:sz w:val="28"/>
          <w:szCs w:val="28"/>
        </w:rPr>
        <w:t>кв.м</w:t>
      </w:r>
      <w:proofErr w:type="spellEnd"/>
      <w:r w:rsidR="00F313C8">
        <w:rPr>
          <w:rFonts w:ascii="Arial" w:hAnsi="Arial" w:cs="Arial"/>
          <w:sz w:val="28"/>
          <w:szCs w:val="28"/>
        </w:rPr>
        <w:t>.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развития ЛПХ администрация поселения тесно работает с Министерством соц. развития Фондом поддержки малого предпринимательства и сельского развития Октябрьского района. В текущем году фондом выдано 135 займов на общую сумму 10712,00 тыс. рублей, в том числе: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128 человек – ЛПХ на сумму 9 млн. 962 тыс. рублей.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человек – ИП на сумму 750 тыс. рублей.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 нашему поселению: 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человек – ЛПХ на сумму 2 млн. 862 тыс. рублей;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человека – ИП на сумму 300 тыс. рублей.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количеству населения, участвующих в данной программе наше поселение занимает 2 место, а по полученной сумме 3 млн. 162 тыс. рублей  - 1 место.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Финансирование бизнес – планов в 2014 году происходит за счет собственных средств фонда, который формируется  возвратностью займов и оплатой процентов по ним.</w:t>
      </w:r>
    </w:p>
    <w:p w:rsidR="00F313C8" w:rsidRDefault="00F313C8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и граждане, </w:t>
      </w:r>
      <w:r w:rsidR="00363EBF">
        <w:rPr>
          <w:rFonts w:ascii="Arial" w:hAnsi="Arial" w:cs="Arial"/>
          <w:sz w:val="28"/>
          <w:szCs w:val="28"/>
        </w:rPr>
        <w:t>которые затягивают этот процесс.</w:t>
      </w:r>
    </w:p>
    <w:p w:rsidR="00363EBF" w:rsidRDefault="00363EBF" w:rsidP="00F313C8">
      <w:pPr>
        <w:ind w:left="720"/>
        <w:rPr>
          <w:rFonts w:ascii="Arial" w:hAnsi="Arial" w:cs="Arial"/>
          <w:sz w:val="28"/>
          <w:szCs w:val="28"/>
        </w:rPr>
      </w:pPr>
    </w:p>
    <w:p w:rsidR="00363EBF" w:rsidRPr="009434CE" w:rsidRDefault="00363EBF" w:rsidP="009434CE">
      <w:pPr>
        <w:pStyle w:val="a3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9434CE">
        <w:rPr>
          <w:rFonts w:ascii="Arial" w:hAnsi="Arial" w:cs="Arial"/>
          <w:b/>
          <w:sz w:val="36"/>
          <w:szCs w:val="36"/>
        </w:rPr>
        <w:t>Работа с молодежью и молодыми семьями.</w:t>
      </w:r>
    </w:p>
    <w:p w:rsidR="00F313C8" w:rsidRDefault="00363EBF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поселении 73 молодых семей.  После окончания средней школы молодые люди поступают в учебные заведения в </w:t>
      </w:r>
      <w:proofErr w:type="spellStart"/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ермь</w:t>
      </w:r>
      <w:proofErr w:type="spellEnd"/>
      <w:r>
        <w:rPr>
          <w:rFonts w:ascii="Arial" w:hAnsi="Arial" w:cs="Arial"/>
          <w:sz w:val="28"/>
          <w:szCs w:val="28"/>
        </w:rPr>
        <w:t xml:space="preserve">, Екатеринбург, есть обучающиеся в п. Октябрьский. Всего 48 студентов, один обучается в аспирантуре. Демобилизованные ребята из рядов РА в основном устраиваются на работу вахтовым методом за пределы района. В 2014 году явных негативных явлений среди допризывной и призывной молодежи не наблюдалось. В рядах РА несут службу 4 односельчанина. Есть и у нас воины – контрактники, которые несут службу в г. </w:t>
      </w:r>
      <w:r>
        <w:rPr>
          <w:rFonts w:ascii="Arial" w:hAnsi="Arial" w:cs="Arial"/>
          <w:sz w:val="28"/>
          <w:szCs w:val="28"/>
        </w:rPr>
        <w:lastRenderedPageBreak/>
        <w:t>Пермь частях МВД, аэропорт «Савино». Уклонистов от призыва в 2014 году не было.</w:t>
      </w:r>
    </w:p>
    <w:p w:rsidR="00363EBF" w:rsidRDefault="009434CE" w:rsidP="00F313C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Хорошим примером в деле патриотического воспитания допризывной молодежи является МКОУ «ИСОШ». На 2 этапе краевых соревнованиях по военно-прикладным видам спорта команда учащихся школы заняла 2 место. В настоящее время мл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руппа учащихся (14-15 лет) готовится к краевым соревнованиям по программе «Зарница».</w:t>
      </w:r>
    </w:p>
    <w:p w:rsidR="009434CE" w:rsidRDefault="009434CE" w:rsidP="00F313C8">
      <w:pPr>
        <w:ind w:left="720"/>
        <w:rPr>
          <w:rFonts w:ascii="Arial" w:hAnsi="Arial" w:cs="Arial"/>
          <w:sz w:val="28"/>
          <w:szCs w:val="28"/>
        </w:rPr>
      </w:pPr>
    </w:p>
    <w:p w:rsidR="009434CE" w:rsidRDefault="009434CE" w:rsidP="009434CE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Образование</w:t>
      </w:r>
    </w:p>
    <w:p w:rsidR="009434CE" w:rsidRDefault="009434CE" w:rsidP="009434CE">
      <w:pPr>
        <w:pStyle w:val="a3"/>
        <w:ind w:left="1080"/>
        <w:rPr>
          <w:rFonts w:ascii="Arial" w:hAnsi="Arial" w:cs="Arial"/>
          <w:sz w:val="28"/>
          <w:szCs w:val="28"/>
        </w:rPr>
      </w:pPr>
      <w:r w:rsidRPr="009434CE">
        <w:rPr>
          <w:rFonts w:ascii="Arial" w:hAnsi="Arial" w:cs="Arial"/>
          <w:sz w:val="28"/>
          <w:szCs w:val="28"/>
        </w:rPr>
        <w:t xml:space="preserve">В нашем поселении </w:t>
      </w:r>
      <w:r>
        <w:rPr>
          <w:rFonts w:ascii="Arial" w:hAnsi="Arial" w:cs="Arial"/>
          <w:sz w:val="28"/>
          <w:szCs w:val="28"/>
        </w:rPr>
        <w:t xml:space="preserve">работает одно образовательное учреждение  и 2 </w:t>
      </w:r>
      <w:proofErr w:type="gramStart"/>
      <w:r>
        <w:rPr>
          <w:rFonts w:ascii="Arial" w:hAnsi="Arial" w:cs="Arial"/>
          <w:sz w:val="28"/>
          <w:szCs w:val="28"/>
        </w:rPr>
        <w:t>дошкольных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572"/>
        <w:gridCol w:w="1701"/>
        <w:gridCol w:w="1525"/>
        <w:gridCol w:w="1657"/>
      </w:tblGrid>
      <w:tr w:rsidR="009434CE" w:rsidRPr="004F5CE0" w:rsidTr="004F5CE0">
        <w:trPr>
          <w:trHeight w:val="659"/>
          <w:jc w:val="center"/>
        </w:trPr>
        <w:tc>
          <w:tcPr>
            <w:tcW w:w="2572" w:type="dxa"/>
          </w:tcPr>
          <w:p w:rsidR="009434CE" w:rsidRPr="004F5CE0" w:rsidRDefault="009434CE" w:rsidP="00943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9434CE" w:rsidRPr="004F5CE0" w:rsidRDefault="009434CE" w:rsidP="00943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кол-во уч-ся/детей</w:t>
            </w:r>
          </w:p>
        </w:tc>
        <w:tc>
          <w:tcPr>
            <w:tcW w:w="1525" w:type="dxa"/>
          </w:tcPr>
          <w:p w:rsidR="009434CE" w:rsidRPr="004F5CE0" w:rsidRDefault="009434CE" w:rsidP="00943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spellStart"/>
            <w:r w:rsidRPr="004F5CE0">
              <w:rPr>
                <w:rFonts w:ascii="Arial" w:hAnsi="Arial" w:cs="Arial"/>
                <w:sz w:val="24"/>
                <w:szCs w:val="24"/>
              </w:rPr>
              <w:t>пед</w:t>
            </w:r>
            <w:proofErr w:type="spellEnd"/>
            <w:r w:rsidRPr="004F5CE0">
              <w:rPr>
                <w:rFonts w:ascii="Arial" w:hAnsi="Arial" w:cs="Arial"/>
                <w:sz w:val="24"/>
                <w:szCs w:val="24"/>
              </w:rPr>
              <w:t>. кадров</w:t>
            </w:r>
          </w:p>
        </w:tc>
        <w:tc>
          <w:tcPr>
            <w:tcW w:w="1657" w:type="dxa"/>
          </w:tcPr>
          <w:p w:rsidR="009434CE" w:rsidRPr="004F5CE0" w:rsidRDefault="009434CE" w:rsidP="00943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ИТС</w:t>
            </w:r>
          </w:p>
        </w:tc>
      </w:tr>
      <w:tr w:rsidR="009434CE" w:rsidRPr="004F5CE0" w:rsidTr="004F5CE0">
        <w:trPr>
          <w:trHeight w:val="339"/>
          <w:jc w:val="center"/>
        </w:trPr>
        <w:tc>
          <w:tcPr>
            <w:tcW w:w="2572" w:type="dxa"/>
          </w:tcPr>
          <w:p w:rsidR="009434CE" w:rsidRPr="004F5CE0" w:rsidRDefault="009434CE" w:rsidP="00943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МКОУ «ИСОШ»</w:t>
            </w:r>
          </w:p>
        </w:tc>
        <w:tc>
          <w:tcPr>
            <w:tcW w:w="1701" w:type="dxa"/>
          </w:tcPr>
          <w:p w:rsidR="009434CE" w:rsidRPr="004F5CE0" w:rsidRDefault="009434CE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25" w:type="dxa"/>
          </w:tcPr>
          <w:p w:rsidR="009434CE" w:rsidRPr="004F5CE0" w:rsidRDefault="009434CE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57" w:type="dxa"/>
          </w:tcPr>
          <w:p w:rsidR="009434CE" w:rsidRPr="004F5CE0" w:rsidRDefault="009434CE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434CE" w:rsidRPr="004F5CE0" w:rsidTr="004F5CE0">
        <w:trPr>
          <w:trHeight w:val="998"/>
          <w:jc w:val="center"/>
        </w:trPr>
        <w:tc>
          <w:tcPr>
            <w:tcW w:w="2572" w:type="dxa"/>
          </w:tcPr>
          <w:p w:rsidR="009434CE" w:rsidRPr="004F5CE0" w:rsidRDefault="009434CE" w:rsidP="00943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4F5CE0">
              <w:rPr>
                <w:rFonts w:ascii="Arial" w:hAnsi="Arial" w:cs="Arial"/>
                <w:sz w:val="24"/>
                <w:szCs w:val="24"/>
              </w:rPr>
              <w:t>Ишимовский</w:t>
            </w:r>
            <w:proofErr w:type="spellEnd"/>
            <w:r w:rsidRPr="004F5CE0">
              <w:rPr>
                <w:rFonts w:ascii="Arial" w:hAnsi="Arial" w:cs="Arial"/>
                <w:sz w:val="24"/>
                <w:szCs w:val="24"/>
              </w:rPr>
              <w:t xml:space="preserve"> д/с»</w:t>
            </w:r>
          </w:p>
        </w:tc>
        <w:tc>
          <w:tcPr>
            <w:tcW w:w="1701" w:type="dxa"/>
          </w:tcPr>
          <w:p w:rsidR="009434CE" w:rsidRPr="004F5CE0" w:rsidRDefault="009434CE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9434CE" w:rsidRPr="004F5CE0" w:rsidRDefault="004F5CE0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7" w:type="dxa"/>
          </w:tcPr>
          <w:p w:rsidR="009434CE" w:rsidRPr="004F5CE0" w:rsidRDefault="004F5CE0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34CE" w:rsidRPr="004F5CE0" w:rsidTr="004F5CE0">
        <w:trPr>
          <w:trHeight w:val="1018"/>
          <w:jc w:val="center"/>
        </w:trPr>
        <w:tc>
          <w:tcPr>
            <w:tcW w:w="2572" w:type="dxa"/>
          </w:tcPr>
          <w:p w:rsidR="009434CE" w:rsidRPr="004F5CE0" w:rsidRDefault="009434CE" w:rsidP="00943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4F5CE0">
              <w:rPr>
                <w:rFonts w:ascii="Arial" w:hAnsi="Arial" w:cs="Arial"/>
                <w:sz w:val="24"/>
                <w:szCs w:val="24"/>
              </w:rPr>
              <w:t>Самаровский</w:t>
            </w:r>
            <w:proofErr w:type="spellEnd"/>
            <w:r w:rsidRPr="004F5CE0">
              <w:rPr>
                <w:rFonts w:ascii="Arial" w:hAnsi="Arial" w:cs="Arial"/>
                <w:sz w:val="24"/>
                <w:szCs w:val="24"/>
              </w:rPr>
              <w:t xml:space="preserve"> д/с»</w:t>
            </w:r>
          </w:p>
        </w:tc>
        <w:tc>
          <w:tcPr>
            <w:tcW w:w="1701" w:type="dxa"/>
          </w:tcPr>
          <w:p w:rsidR="009434CE" w:rsidRPr="004F5CE0" w:rsidRDefault="009434CE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9434CE" w:rsidRPr="004F5CE0" w:rsidRDefault="004F5CE0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9434CE" w:rsidRPr="004F5CE0" w:rsidRDefault="004F5CE0" w:rsidP="004F5C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9434CE" w:rsidRPr="009434CE" w:rsidRDefault="009434CE" w:rsidP="009434CE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9434CE" w:rsidRDefault="004F5CE0" w:rsidP="009434CE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Посещаемость в дошкольных учреждениях и в школе хорошая, очередь в дошкольных учреждениях ликвидирована. По прогнозам на 3-5 лет количество дошкольников и школьников останется стабильной.</w:t>
      </w:r>
    </w:p>
    <w:p w:rsidR="004F5CE0" w:rsidRDefault="004F5CE0" w:rsidP="009434CE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Подвоз учащихся осуществляется автобусом, который был обновлен в 2012 году. Автобус оборудован по всем требованиям по безопасности. Здание школы имеет монитор «стрелец» с подключением ПЧ-91, есть видеонаблюдение.</w:t>
      </w:r>
    </w:p>
    <w:p w:rsidR="004F5CE0" w:rsidRDefault="004F5CE0" w:rsidP="009434CE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4F5CE0" w:rsidRDefault="004F5CE0" w:rsidP="004F5CE0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Здравоохранение</w:t>
      </w:r>
    </w:p>
    <w:p w:rsidR="004F5CE0" w:rsidRDefault="004F5CE0" w:rsidP="004F5CE0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поселении работает 2 </w:t>
      </w:r>
      <w:proofErr w:type="spellStart"/>
      <w:r>
        <w:rPr>
          <w:rFonts w:ascii="Arial" w:hAnsi="Arial" w:cs="Arial"/>
          <w:sz w:val="28"/>
          <w:szCs w:val="28"/>
        </w:rPr>
        <w:t>ФАПа</w:t>
      </w:r>
      <w:proofErr w:type="spellEnd"/>
      <w:r>
        <w:rPr>
          <w:rFonts w:ascii="Arial" w:hAnsi="Arial" w:cs="Arial"/>
          <w:sz w:val="28"/>
          <w:szCs w:val="28"/>
        </w:rPr>
        <w:t xml:space="preserve">. Жалоб со стороны населения в адрес работы </w:t>
      </w:r>
      <w:proofErr w:type="spellStart"/>
      <w:r>
        <w:rPr>
          <w:rFonts w:ascii="Arial" w:hAnsi="Arial" w:cs="Arial"/>
          <w:sz w:val="28"/>
          <w:szCs w:val="28"/>
        </w:rPr>
        <w:t>ФАПов</w:t>
      </w:r>
      <w:proofErr w:type="spellEnd"/>
      <w:r>
        <w:rPr>
          <w:rFonts w:ascii="Arial" w:hAnsi="Arial" w:cs="Arial"/>
          <w:sz w:val="28"/>
          <w:szCs w:val="28"/>
        </w:rPr>
        <w:t xml:space="preserve"> не поступало. Анализ заболеваемости среди населения составляет: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012"/>
        <w:gridCol w:w="1855"/>
        <w:gridCol w:w="1405"/>
        <w:gridCol w:w="1406"/>
        <w:gridCol w:w="1406"/>
        <w:gridCol w:w="1407"/>
      </w:tblGrid>
      <w:tr w:rsidR="004F5CE0" w:rsidTr="00BD7FB0">
        <w:tc>
          <w:tcPr>
            <w:tcW w:w="1012" w:type="dxa"/>
          </w:tcPr>
          <w:p w:rsidR="004F5CE0" w:rsidRDefault="004F5CE0" w:rsidP="004F5C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855" w:type="dxa"/>
          </w:tcPr>
          <w:p w:rsidR="004F5CE0" w:rsidRDefault="004F5CE0" w:rsidP="004F5C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хронические болезни</w:t>
            </w:r>
          </w:p>
        </w:tc>
        <w:tc>
          <w:tcPr>
            <w:tcW w:w="2811" w:type="dxa"/>
            <w:gridSpan w:val="2"/>
          </w:tcPr>
          <w:p w:rsidR="004F5CE0" w:rsidRDefault="004F5CE0" w:rsidP="004F5C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шимово</w:t>
            </w:r>
            <w:proofErr w:type="spellEnd"/>
          </w:p>
        </w:tc>
        <w:tc>
          <w:tcPr>
            <w:tcW w:w="2813" w:type="dxa"/>
            <w:gridSpan w:val="2"/>
          </w:tcPr>
          <w:p w:rsidR="004F5CE0" w:rsidRDefault="004F5CE0" w:rsidP="004F5C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амарова</w:t>
            </w:r>
            <w:proofErr w:type="spellEnd"/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06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06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07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Сахарный диабет</w:t>
            </w:r>
          </w:p>
        </w:tc>
        <w:tc>
          <w:tcPr>
            <w:tcW w:w="140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06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06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стенокардия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Ишимическая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болезнь сердца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инсульт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онкобольные</w:t>
            </w:r>
            <w:proofErr w:type="spellEnd"/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бронхиальная астма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артериальная гипертония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инвалиды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инвалиды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5CE0" w:rsidTr="004F5CE0">
        <w:tc>
          <w:tcPr>
            <w:tcW w:w="1012" w:type="dxa"/>
          </w:tcPr>
          <w:p w:rsidR="004F5CE0" w:rsidRPr="004F5CE0" w:rsidRDefault="004F5C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посещения</w:t>
            </w:r>
          </w:p>
        </w:tc>
        <w:tc>
          <w:tcPr>
            <w:tcW w:w="1405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406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4F5CE0" w:rsidRPr="004F5CE0" w:rsidRDefault="005C19E0" w:rsidP="004F5CE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</w:tbl>
    <w:p w:rsidR="004F5CE0" w:rsidRPr="004F5CE0" w:rsidRDefault="004F5CE0" w:rsidP="004F5CE0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9434CE" w:rsidRDefault="005C19E0" w:rsidP="005C19E0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Культура, молодежная политика, спорт</w:t>
      </w:r>
    </w:p>
    <w:p w:rsidR="005C19E0" w:rsidRDefault="005C19E0" w:rsidP="005C19E0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поселении до начала октября 2014 года работал только </w:t>
      </w:r>
      <w:proofErr w:type="spellStart"/>
      <w:r>
        <w:rPr>
          <w:rFonts w:ascii="Arial" w:hAnsi="Arial" w:cs="Arial"/>
          <w:sz w:val="28"/>
          <w:szCs w:val="28"/>
        </w:rPr>
        <w:t>Самаровский</w:t>
      </w:r>
      <w:proofErr w:type="spellEnd"/>
      <w:r>
        <w:rPr>
          <w:rFonts w:ascii="Arial" w:hAnsi="Arial" w:cs="Arial"/>
          <w:sz w:val="28"/>
          <w:szCs w:val="28"/>
        </w:rPr>
        <w:t xml:space="preserve"> СДК. Начатое 22.12.2013г. строительство </w:t>
      </w:r>
      <w:proofErr w:type="spellStart"/>
      <w:r>
        <w:rPr>
          <w:rFonts w:ascii="Arial" w:hAnsi="Arial" w:cs="Arial"/>
          <w:sz w:val="28"/>
          <w:szCs w:val="28"/>
        </w:rPr>
        <w:t>Ишимовского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СДК на 100 мест успешно завершилось. В начале октября было организовано торжественное открытие.</w:t>
      </w:r>
    </w:p>
    <w:p w:rsidR="005C19E0" w:rsidRDefault="005C19E0" w:rsidP="005C19E0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100% были реализованы проекты: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321"/>
        <w:gridCol w:w="4170"/>
      </w:tblGrid>
      <w:tr w:rsidR="005C19E0" w:rsidTr="005C19E0">
        <w:tc>
          <w:tcPr>
            <w:tcW w:w="4321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план мероприятий на 2014 год</w:t>
            </w:r>
          </w:p>
        </w:tc>
        <w:tc>
          <w:tcPr>
            <w:tcW w:w="4170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 выполнения</w:t>
            </w:r>
          </w:p>
        </w:tc>
      </w:tr>
      <w:tr w:rsidR="005C19E0" w:rsidTr="005C19E0">
        <w:tc>
          <w:tcPr>
            <w:tcW w:w="4321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строительство СДК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шимово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(финансирование ОАО «НИ Лукойл»</w:t>
            </w:r>
          </w:p>
        </w:tc>
        <w:tc>
          <w:tcPr>
            <w:tcW w:w="4170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C19E0" w:rsidTr="005C19E0">
        <w:tc>
          <w:tcPr>
            <w:tcW w:w="4321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подключение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сетей к СДК</w:t>
            </w:r>
          </w:p>
        </w:tc>
        <w:tc>
          <w:tcPr>
            <w:tcW w:w="4170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C19E0" w:rsidTr="005C19E0">
        <w:tc>
          <w:tcPr>
            <w:tcW w:w="4321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благоустройство около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клубн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территории</w:t>
            </w:r>
          </w:p>
        </w:tc>
        <w:tc>
          <w:tcPr>
            <w:tcW w:w="4170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C19E0" w:rsidTr="005C19E0">
        <w:tc>
          <w:tcPr>
            <w:tcW w:w="4321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благоуст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озера прилегающего 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террит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СДК</w:t>
            </w:r>
          </w:p>
        </w:tc>
        <w:tc>
          <w:tcPr>
            <w:tcW w:w="4170" w:type="dxa"/>
          </w:tcPr>
          <w:p w:rsidR="005C19E0" w:rsidRDefault="005C19E0" w:rsidP="005C19E0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</w:tbl>
    <w:p w:rsidR="005C19E0" w:rsidRDefault="005C19E0" w:rsidP="005C19E0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Подключение </w:t>
      </w:r>
      <w:proofErr w:type="spellStart"/>
      <w:r>
        <w:rPr>
          <w:rFonts w:ascii="Arial" w:hAnsi="Arial" w:cs="Arial"/>
          <w:sz w:val="28"/>
          <w:szCs w:val="28"/>
        </w:rPr>
        <w:t>инж</w:t>
      </w:r>
      <w:proofErr w:type="spellEnd"/>
      <w:r>
        <w:rPr>
          <w:rFonts w:ascii="Arial" w:hAnsi="Arial" w:cs="Arial"/>
          <w:sz w:val="28"/>
          <w:szCs w:val="28"/>
        </w:rPr>
        <w:t>. сетей к СДК (фин. район бюджет – 1 млн. 108 тыс. руб., поселение – 300 руб.)</w:t>
      </w:r>
    </w:p>
    <w:p w:rsidR="005C19E0" w:rsidRDefault="005C19E0" w:rsidP="005C19E0">
      <w:pPr>
        <w:pStyle w:val="a3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5C19E0" w:rsidRDefault="005C19E0" w:rsidP="005C19E0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Роль малого и среднего предпринимательства</w:t>
      </w:r>
    </w:p>
    <w:p w:rsidR="005C19E0" w:rsidRPr="005C19E0" w:rsidRDefault="005C19E0" w:rsidP="005C19E0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территории поселения работают 10 индивидуальных предпринимателей. ИП </w:t>
      </w:r>
      <w:proofErr w:type="spellStart"/>
      <w:r>
        <w:rPr>
          <w:rFonts w:ascii="Arial" w:hAnsi="Arial" w:cs="Arial"/>
          <w:sz w:val="28"/>
          <w:szCs w:val="28"/>
        </w:rPr>
        <w:t>Фазылбеков</w:t>
      </w:r>
      <w:r w:rsidR="005D11C4">
        <w:rPr>
          <w:rFonts w:ascii="Arial" w:hAnsi="Arial" w:cs="Arial"/>
          <w:sz w:val="28"/>
          <w:szCs w:val="28"/>
        </w:rPr>
        <w:t>а</w:t>
      </w:r>
      <w:proofErr w:type="spellEnd"/>
      <w:r w:rsidR="005D11C4">
        <w:rPr>
          <w:rFonts w:ascii="Arial" w:hAnsi="Arial" w:cs="Arial"/>
          <w:sz w:val="28"/>
          <w:szCs w:val="28"/>
        </w:rPr>
        <w:t xml:space="preserve"> и ИП </w:t>
      </w:r>
      <w:proofErr w:type="spellStart"/>
      <w:r w:rsidR="005D11C4">
        <w:rPr>
          <w:rFonts w:ascii="Arial" w:hAnsi="Arial" w:cs="Arial"/>
          <w:sz w:val="28"/>
          <w:szCs w:val="28"/>
        </w:rPr>
        <w:t>Галиев</w:t>
      </w:r>
      <w:proofErr w:type="spellEnd"/>
      <w:r w:rsidR="005D11C4">
        <w:rPr>
          <w:rFonts w:ascii="Arial" w:hAnsi="Arial" w:cs="Arial"/>
          <w:sz w:val="28"/>
          <w:szCs w:val="28"/>
        </w:rPr>
        <w:t xml:space="preserve"> по торговле. </w:t>
      </w:r>
      <w:proofErr w:type="gramStart"/>
      <w:r w:rsidR="005D11C4">
        <w:rPr>
          <w:rFonts w:ascii="Arial" w:hAnsi="Arial" w:cs="Arial"/>
          <w:sz w:val="28"/>
          <w:szCs w:val="28"/>
        </w:rPr>
        <w:t>Численность работающих у них стабильный, на ближайший период сокращения не намечаются.</w:t>
      </w:r>
      <w:proofErr w:type="gramEnd"/>
      <w:r w:rsidR="005D11C4">
        <w:rPr>
          <w:rFonts w:ascii="Arial" w:hAnsi="Arial" w:cs="Arial"/>
          <w:sz w:val="28"/>
          <w:szCs w:val="28"/>
        </w:rPr>
        <w:t xml:space="preserve"> У ИП по переработке леса, заготовке и продаже дров количество рабочих колеблется по сезонам. По заявкам работает ИП </w:t>
      </w:r>
      <w:proofErr w:type="spellStart"/>
      <w:r w:rsidR="005D11C4">
        <w:rPr>
          <w:rFonts w:ascii="Arial" w:hAnsi="Arial" w:cs="Arial"/>
          <w:sz w:val="28"/>
          <w:szCs w:val="28"/>
        </w:rPr>
        <w:lastRenderedPageBreak/>
        <w:t>Сабиров</w:t>
      </w:r>
      <w:proofErr w:type="spellEnd"/>
      <w:r w:rsidR="005D11C4">
        <w:rPr>
          <w:rFonts w:ascii="Arial" w:hAnsi="Arial" w:cs="Arial"/>
          <w:sz w:val="28"/>
          <w:szCs w:val="28"/>
        </w:rPr>
        <w:t xml:space="preserve"> по туризму, ООО «Весна» в основном занимается сельским хозяйством.</w:t>
      </w:r>
    </w:p>
    <w:p w:rsidR="006167C5" w:rsidRDefault="006167C5" w:rsidP="006167C5">
      <w:pPr>
        <w:pStyle w:val="a3"/>
        <w:rPr>
          <w:rFonts w:ascii="Arial" w:hAnsi="Arial" w:cs="Arial"/>
          <w:sz w:val="28"/>
          <w:szCs w:val="28"/>
        </w:rPr>
      </w:pPr>
    </w:p>
    <w:p w:rsidR="00166953" w:rsidRPr="00166953" w:rsidRDefault="00166953" w:rsidP="00166953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166953">
        <w:rPr>
          <w:rFonts w:ascii="Arial" w:hAnsi="Arial" w:cs="Arial"/>
          <w:b/>
          <w:sz w:val="36"/>
          <w:szCs w:val="36"/>
        </w:rPr>
        <w:t>Дорожное хозяйство. Благоустройство.</w:t>
      </w:r>
    </w:p>
    <w:p w:rsidR="006E7B43" w:rsidRDefault="00166953" w:rsidP="006E7B4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Дорожная сеть в поселении составляет 20,1 км. 95% имеют твердое покрытие в каменном и щебеночном исполнении.</w:t>
      </w:r>
    </w:p>
    <w:p w:rsidR="00166953" w:rsidRDefault="00166953" w:rsidP="006E7B4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.И</w:t>
      </w:r>
      <w:proofErr w:type="gramEnd"/>
      <w:r>
        <w:rPr>
          <w:rFonts w:ascii="Arial" w:hAnsi="Arial" w:cs="Arial"/>
          <w:sz w:val="28"/>
          <w:szCs w:val="28"/>
        </w:rPr>
        <w:t>шимово</w:t>
      </w:r>
      <w:proofErr w:type="spellEnd"/>
      <w:r>
        <w:rPr>
          <w:rFonts w:ascii="Arial" w:hAnsi="Arial" w:cs="Arial"/>
          <w:sz w:val="28"/>
          <w:szCs w:val="28"/>
        </w:rPr>
        <w:t xml:space="preserve"> – 11,940 м. – это 16 улиц и переулки. В </w:t>
      </w:r>
      <w:proofErr w:type="spellStart"/>
      <w:r>
        <w:rPr>
          <w:rFonts w:ascii="Arial" w:hAnsi="Arial" w:cs="Arial"/>
          <w:sz w:val="28"/>
          <w:szCs w:val="28"/>
        </w:rPr>
        <w:t>д</w:t>
      </w:r>
      <w:proofErr w:type="gramStart"/>
      <w:r>
        <w:rPr>
          <w:rFonts w:ascii="Arial" w:hAnsi="Arial" w:cs="Arial"/>
          <w:sz w:val="28"/>
          <w:szCs w:val="28"/>
        </w:rPr>
        <w:t>.С</w:t>
      </w:r>
      <w:proofErr w:type="gramEnd"/>
      <w:r>
        <w:rPr>
          <w:rFonts w:ascii="Arial" w:hAnsi="Arial" w:cs="Arial"/>
          <w:sz w:val="28"/>
          <w:szCs w:val="28"/>
        </w:rPr>
        <w:t>амарова</w:t>
      </w:r>
      <w:proofErr w:type="spellEnd"/>
      <w:r>
        <w:rPr>
          <w:rFonts w:ascii="Arial" w:hAnsi="Arial" w:cs="Arial"/>
          <w:sz w:val="28"/>
          <w:szCs w:val="28"/>
        </w:rPr>
        <w:t xml:space="preserve"> 8160 м. – 9 улиц и несколько переулков. Ремонт улиц (дорог) в </w:t>
      </w: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.И</w:t>
      </w:r>
      <w:proofErr w:type="gramEnd"/>
      <w:r>
        <w:rPr>
          <w:rFonts w:ascii="Arial" w:hAnsi="Arial" w:cs="Arial"/>
          <w:sz w:val="28"/>
          <w:szCs w:val="28"/>
        </w:rPr>
        <w:t>шимово</w:t>
      </w:r>
      <w:proofErr w:type="spellEnd"/>
      <w:r>
        <w:rPr>
          <w:rFonts w:ascii="Arial" w:hAnsi="Arial" w:cs="Arial"/>
          <w:sz w:val="28"/>
          <w:szCs w:val="28"/>
        </w:rPr>
        <w:t xml:space="preserve"> выполнено на 100% из за срыва сроков не были организованы текущие ремонты улиц </w:t>
      </w:r>
      <w:proofErr w:type="spellStart"/>
      <w:r>
        <w:rPr>
          <w:rFonts w:ascii="Arial" w:hAnsi="Arial" w:cs="Arial"/>
          <w:sz w:val="28"/>
          <w:szCs w:val="28"/>
        </w:rPr>
        <w:t>д.Самарова</w:t>
      </w:r>
      <w:proofErr w:type="spellEnd"/>
      <w:r>
        <w:rPr>
          <w:rFonts w:ascii="Arial" w:hAnsi="Arial" w:cs="Arial"/>
          <w:sz w:val="28"/>
          <w:szCs w:val="28"/>
        </w:rPr>
        <w:t>: ул. Восточная (часть) и Набережная.</w:t>
      </w:r>
    </w:p>
    <w:p w:rsidR="00166953" w:rsidRDefault="00166953" w:rsidP="006E7B4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Силами нефтяников ликвидированы несанкционированные свалки в населенных пунктах, но вывоз ТБО население продолжа</w:t>
      </w:r>
      <w:r w:rsidR="00016240">
        <w:rPr>
          <w:rFonts w:ascii="Arial" w:hAnsi="Arial" w:cs="Arial"/>
          <w:sz w:val="28"/>
          <w:szCs w:val="28"/>
        </w:rPr>
        <w:t>ет. Бытовые отходы уходят в леса. У населения нет желания за плату вывозить мусор на районный полигон.</w:t>
      </w:r>
    </w:p>
    <w:p w:rsidR="00016240" w:rsidRDefault="00016240" w:rsidP="006E7B4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территории поселения проводятся массовые субботники по благоустройству надворных и придорожных территорий, кладбищ, мест отдыха населения.</w:t>
      </w:r>
    </w:p>
    <w:p w:rsidR="00016240" w:rsidRPr="00016240" w:rsidRDefault="00016240" w:rsidP="0001624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16240" w:rsidRPr="00016240" w:rsidRDefault="00016240" w:rsidP="00016240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016240">
        <w:rPr>
          <w:rFonts w:ascii="Arial" w:hAnsi="Arial" w:cs="Arial"/>
          <w:b/>
          <w:sz w:val="32"/>
          <w:szCs w:val="32"/>
        </w:rPr>
        <w:t>Охрана общественного порядка.</w:t>
      </w:r>
    </w:p>
    <w:p w:rsidR="00016240" w:rsidRDefault="00016240" w:rsidP="00016240">
      <w:pPr>
        <w:pStyle w:val="a3"/>
        <w:ind w:left="1080"/>
        <w:jc w:val="center"/>
        <w:rPr>
          <w:rFonts w:ascii="Arial" w:hAnsi="Arial" w:cs="Arial"/>
          <w:b/>
          <w:sz w:val="32"/>
          <w:szCs w:val="32"/>
        </w:rPr>
      </w:pPr>
      <w:r w:rsidRPr="00016240">
        <w:rPr>
          <w:rFonts w:ascii="Arial" w:hAnsi="Arial" w:cs="Arial"/>
          <w:b/>
          <w:sz w:val="32"/>
          <w:szCs w:val="32"/>
        </w:rPr>
        <w:t>Вопросы безопасности (пожарная безопасность)</w:t>
      </w:r>
    </w:p>
    <w:p w:rsidR="00016240" w:rsidRDefault="002F5A02" w:rsidP="00016240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2014 году зарегистрировано14</w:t>
      </w:r>
      <w:r w:rsidR="00016240">
        <w:rPr>
          <w:rFonts w:ascii="Arial" w:hAnsi="Arial" w:cs="Arial"/>
          <w:sz w:val="28"/>
          <w:szCs w:val="28"/>
        </w:rPr>
        <w:t xml:space="preserve"> преступлений (в </w:t>
      </w:r>
      <w:proofErr w:type="spellStart"/>
      <w:r w:rsidR="00016240">
        <w:rPr>
          <w:rFonts w:ascii="Arial" w:hAnsi="Arial" w:cs="Arial"/>
          <w:sz w:val="28"/>
          <w:szCs w:val="28"/>
        </w:rPr>
        <w:t>т.ч</w:t>
      </w:r>
      <w:proofErr w:type="spellEnd"/>
      <w:r w:rsidR="00016240">
        <w:rPr>
          <w:rFonts w:ascii="Arial" w:hAnsi="Arial" w:cs="Arial"/>
          <w:sz w:val="28"/>
          <w:szCs w:val="28"/>
        </w:rPr>
        <w:t>. тяжелых – 1)</w:t>
      </w:r>
      <w:r>
        <w:rPr>
          <w:rFonts w:ascii="Arial" w:hAnsi="Arial" w:cs="Arial"/>
          <w:sz w:val="28"/>
          <w:szCs w:val="28"/>
        </w:rPr>
        <w:t>, раскрыто 14.</w:t>
      </w:r>
    </w:p>
    <w:p w:rsidR="002F5A02" w:rsidRDefault="002F5A02" w:rsidP="00016240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Успешно несут службу муниципальная пожарная охрана. На вооружении имеются: 3 машины, 3 мотопомпы, комплекты боевой одежды для МПО и ДПД. На летний период а/м ГАЗ -53 базируются в </w:t>
      </w:r>
      <w:proofErr w:type="spellStart"/>
      <w:r>
        <w:rPr>
          <w:rFonts w:ascii="Arial" w:hAnsi="Arial" w:cs="Arial"/>
          <w:sz w:val="28"/>
          <w:szCs w:val="28"/>
        </w:rPr>
        <w:t>д</w:t>
      </w:r>
      <w:proofErr w:type="gramStart"/>
      <w:r>
        <w:rPr>
          <w:rFonts w:ascii="Arial" w:hAnsi="Arial" w:cs="Arial"/>
          <w:sz w:val="28"/>
          <w:szCs w:val="28"/>
        </w:rPr>
        <w:t>.С</w:t>
      </w:r>
      <w:proofErr w:type="gramEnd"/>
      <w:r>
        <w:rPr>
          <w:rFonts w:ascii="Arial" w:hAnsi="Arial" w:cs="Arial"/>
          <w:sz w:val="28"/>
          <w:szCs w:val="28"/>
        </w:rPr>
        <w:t>амарова</w:t>
      </w:r>
      <w:proofErr w:type="spellEnd"/>
      <w:r>
        <w:rPr>
          <w:rFonts w:ascii="Arial" w:hAnsi="Arial" w:cs="Arial"/>
          <w:sz w:val="28"/>
          <w:szCs w:val="28"/>
        </w:rPr>
        <w:t>, находится в подчинении ДПД.</w:t>
      </w:r>
    </w:p>
    <w:p w:rsidR="002F5A02" w:rsidRDefault="002F5A02" w:rsidP="00016240">
      <w:pPr>
        <w:pStyle w:val="a3"/>
        <w:ind w:left="10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Согласно анализа</w:t>
      </w:r>
      <w:proofErr w:type="gramEnd"/>
      <w:r>
        <w:rPr>
          <w:rFonts w:ascii="Arial" w:hAnsi="Arial" w:cs="Arial"/>
          <w:sz w:val="28"/>
          <w:szCs w:val="28"/>
        </w:rPr>
        <w:t xml:space="preserve"> пожаров и их причин на территории поселения:</w:t>
      </w:r>
    </w:p>
    <w:tbl>
      <w:tblPr>
        <w:tblStyle w:val="a4"/>
        <w:tblW w:w="8580" w:type="dxa"/>
        <w:tblInd w:w="1080" w:type="dxa"/>
        <w:tblLook w:val="04A0" w:firstRow="1" w:lastRow="0" w:firstColumn="1" w:lastColumn="0" w:noHBand="0" w:noVBand="1"/>
      </w:tblPr>
      <w:tblGrid>
        <w:gridCol w:w="628"/>
        <w:gridCol w:w="1532"/>
        <w:gridCol w:w="713"/>
        <w:gridCol w:w="713"/>
        <w:gridCol w:w="714"/>
        <w:gridCol w:w="713"/>
        <w:gridCol w:w="713"/>
        <w:gridCol w:w="714"/>
        <w:gridCol w:w="713"/>
        <w:gridCol w:w="713"/>
        <w:gridCol w:w="714"/>
      </w:tblGrid>
      <w:tr w:rsidR="002F5A02" w:rsidRPr="002F5A02" w:rsidTr="002F5A02">
        <w:trPr>
          <w:trHeight w:val="502"/>
        </w:trPr>
        <w:tc>
          <w:tcPr>
            <w:tcW w:w="628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F5A0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532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F5A02">
              <w:rPr>
                <w:rFonts w:ascii="Arial" w:hAnsi="Arial" w:cs="Arial"/>
                <w:b/>
              </w:rPr>
              <w:t>поселение</w:t>
            </w:r>
          </w:p>
        </w:tc>
        <w:tc>
          <w:tcPr>
            <w:tcW w:w="2140" w:type="dxa"/>
            <w:gridSpan w:val="3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F5A02">
              <w:rPr>
                <w:rFonts w:ascii="Arial" w:hAnsi="Arial" w:cs="Arial"/>
                <w:b/>
              </w:rPr>
              <w:t>кол-во пожаров</w:t>
            </w:r>
          </w:p>
        </w:tc>
        <w:tc>
          <w:tcPr>
            <w:tcW w:w="2140" w:type="dxa"/>
            <w:gridSpan w:val="3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F5A02">
              <w:rPr>
                <w:rFonts w:ascii="Arial" w:hAnsi="Arial" w:cs="Arial"/>
                <w:b/>
              </w:rPr>
              <w:t>гибель людей</w:t>
            </w:r>
          </w:p>
        </w:tc>
        <w:tc>
          <w:tcPr>
            <w:tcW w:w="2140" w:type="dxa"/>
            <w:gridSpan w:val="3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F5A02">
              <w:rPr>
                <w:rFonts w:ascii="Arial" w:hAnsi="Arial" w:cs="Arial"/>
                <w:b/>
              </w:rPr>
              <w:t>травмы людей</w:t>
            </w:r>
          </w:p>
        </w:tc>
      </w:tr>
      <w:tr w:rsidR="002F5A02" w:rsidRPr="002F5A02" w:rsidTr="002F5A02">
        <w:trPr>
          <w:trHeight w:val="473"/>
        </w:trPr>
        <w:tc>
          <w:tcPr>
            <w:tcW w:w="628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2F5A02" w:rsidRPr="002F5A02" w:rsidTr="002F5A02">
        <w:trPr>
          <w:trHeight w:val="502"/>
        </w:trPr>
        <w:tc>
          <w:tcPr>
            <w:tcW w:w="628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2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Ишимовское</w:t>
            </w:r>
            <w:proofErr w:type="spellEnd"/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5A02" w:rsidRPr="002F5A02" w:rsidTr="002F5A02">
        <w:trPr>
          <w:trHeight w:val="502"/>
        </w:trPr>
        <w:tc>
          <w:tcPr>
            <w:tcW w:w="628" w:type="dxa"/>
          </w:tcPr>
          <w:p w:rsid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2" w:type="dxa"/>
          </w:tcPr>
          <w:p w:rsid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3" w:type="dxa"/>
          </w:tcPr>
          <w:p w:rsidR="002F5A02" w:rsidRPr="002F5A02" w:rsidRDefault="002F5A02" w:rsidP="0001624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F5A02" w:rsidRDefault="002F5A02" w:rsidP="00016240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2F5A02" w:rsidRDefault="002F5A02" w:rsidP="002F5A0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Местный референдум.</w:t>
      </w:r>
    </w:p>
    <w:p w:rsidR="002F5A02" w:rsidRDefault="002F5A02" w:rsidP="002F5A02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более успешного хозяйствования и благоустройства территорий в Пермском крае работает программа </w:t>
      </w:r>
      <w:r>
        <w:rPr>
          <w:rFonts w:ascii="Arial" w:hAnsi="Arial" w:cs="Arial"/>
          <w:sz w:val="28"/>
          <w:szCs w:val="28"/>
        </w:rPr>
        <w:lastRenderedPageBreak/>
        <w:t xml:space="preserve">«Благоустройство» на основании самообложения граждан. В первое воскресенье сентября в поселении был проведен Референдум по самообложению граждан. Референдум в поселении провалился, тем самым </w:t>
      </w:r>
      <w:proofErr w:type="spellStart"/>
      <w:r>
        <w:rPr>
          <w:rFonts w:ascii="Arial" w:hAnsi="Arial" w:cs="Arial"/>
          <w:sz w:val="28"/>
          <w:szCs w:val="28"/>
        </w:rPr>
        <w:t>ма</w:t>
      </w:r>
      <w:proofErr w:type="spellEnd"/>
      <w:r>
        <w:rPr>
          <w:rFonts w:ascii="Arial" w:hAnsi="Arial" w:cs="Arial"/>
          <w:sz w:val="28"/>
          <w:szCs w:val="28"/>
        </w:rPr>
        <w:t xml:space="preserve"> не можем участвовать в данной программе еще минимум 1 год. Выбор бал за вами, но он не был использован.</w:t>
      </w:r>
    </w:p>
    <w:p w:rsidR="00F04CF6" w:rsidRDefault="00F04CF6" w:rsidP="002F5A02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2F5A02" w:rsidRPr="00F04CF6" w:rsidRDefault="00F04CF6" w:rsidP="002F5A0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F04CF6">
        <w:rPr>
          <w:rFonts w:ascii="Arial" w:hAnsi="Arial" w:cs="Arial"/>
          <w:b/>
          <w:sz w:val="36"/>
          <w:szCs w:val="36"/>
        </w:rPr>
        <w:t>Работа администрации и деятельность СД.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администрации поселения работают 4 специалиста, глава поселения, водитель на 0,5 ставки, на зимний период 2 истопника.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Прием граждан со всеми специалистами, главой поселения ведется регулярно. Гражданам оказываются муниципальные услуги согласно 210-ФЗ.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2014 год администрацией поселения изданы: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Постановления – 79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Распоряжения по основной деятельности – 78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Выдано справок – 951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Совершено нотариальных действий – 380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постоянно участвует по гражданским делам (искам) граждан в районном суде. С января 2014 года ведутся судебные дела по невостребованным земельным долям. Неплохо работал Совет Депутатов. За отчетный период было проведено 8 заседаний Совета Депутатов, принято 61 Решение. 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сентябре на 2-х участках поселения прошли выборы депутата в Земельное Собрание Октябрьского муниципального района. Было 2 кандидата, прошел большинством голосов директор ООО «Весна» </w:t>
      </w:r>
      <w:proofErr w:type="spellStart"/>
      <w:r>
        <w:rPr>
          <w:rFonts w:ascii="Arial" w:hAnsi="Arial" w:cs="Arial"/>
          <w:sz w:val="28"/>
          <w:szCs w:val="28"/>
        </w:rPr>
        <w:t>Гаптулов</w:t>
      </w:r>
      <w:proofErr w:type="spellEnd"/>
      <w:r>
        <w:rPr>
          <w:rFonts w:ascii="Arial" w:hAnsi="Arial" w:cs="Arial"/>
          <w:sz w:val="28"/>
          <w:szCs w:val="28"/>
        </w:rPr>
        <w:t xml:space="preserve"> Р.Х. В настоящее время успешно выполняет свою депутатскую работу.</w:t>
      </w:r>
    </w:p>
    <w:p w:rsidR="00F04CF6" w:rsidRDefault="00F04CF6" w:rsidP="00F04CF6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F04CF6" w:rsidRDefault="00C4594A" w:rsidP="00C4594A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C4594A">
        <w:rPr>
          <w:rFonts w:ascii="Arial" w:hAnsi="Arial" w:cs="Arial"/>
          <w:b/>
          <w:sz w:val="36"/>
          <w:szCs w:val="36"/>
        </w:rPr>
        <w:t>План работы на 2015 год.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683"/>
        <w:gridCol w:w="2110"/>
        <w:gridCol w:w="2110"/>
      </w:tblGrid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594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4594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4594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594A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594A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594A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Подготовка помещения под МФЦ, ремонт здания админ.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 01.07.2015г.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админ.</w:t>
            </w:r>
          </w:p>
        </w:tc>
      </w:tr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 уличной дорожной сети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15.05-15.11.2015г.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админ.</w:t>
            </w:r>
          </w:p>
        </w:tc>
      </w:tr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 крыши здания МПО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Снос здания старой библиотеки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Реконструкция гаража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автомоб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водоснаб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в СДК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МБУ, админ.</w:t>
            </w:r>
          </w:p>
        </w:tc>
      </w:tr>
      <w:tr w:rsidR="00C4594A" w:rsidRPr="00C4594A" w:rsidTr="00C4594A">
        <w:tc>
          <w:tcPr>
            <w:tcW w:w="588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Перекрытие крыши здания СДК 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амарова</w:t>
            </w:r>
            <w:proofErr w:type="spellEnd"/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:rsidR="00C4594A" w:rsidRPr="00C4594A" w:rsidRDefault="00C4594A" w:rsidP="00C4594A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594A" w:rsidRPr="00C4594A" w:rsidRDefault="00C4594A" w:rsidP="00C4594A">
      <w:pPr>
        <w:pStyle w:val="a3"/>
        <w:ind w:left="1080"/>
        <w:rPr>
          <w:rFonts w:ascii="Arial" w:hAnsi="Arial" w:cs="Arial"/>
          <w:b/>
          <w:sz w:val="28"/>
          <w:szCs w:val="28"/>
        </w:rPr>
      </w:pPr>
    </w:p>
    <w:sectPr w:rsidR="00C4594A" w:rsidRPr="00C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C7D"/>
    <w:multiLevelType w:val="hybridMultilevel"/>
    <w:tmpl w:val="C366919E"/>
    <w:lvl w:ilvl="0" w:tplc="AAEE0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837F6"/>
    <w:multiLevelType w:val="hybridMultilevel"/>
    <w:tmpl w:val="39DC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149AE"/>
    <w:multiLevelType w:val="hybridMultilevel"/>
    <w:tmpl w:val="A1444B9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3"/>
    <w:rsid w:val="00016240"/>
    <w:rsid w:val="00166953"/>
    <w:rsid w:val="002F5A02"/>
    <w:rsid w:val="00363EBF"/>
    <w:rsid w:val="004E5F33"/>
    <w:rsid w:val="004F5CE0"/>
    <w:rsid w:val="005C19E0"/>
    <w:rsid w:val="005D11C4"/>
    <w:rsid w:val="006167C5"/>
    <w:rsid w:val="006E7B43"/>
    <w:rsid w:val="008554BC"/>
    <w:rsid w:val="009434CE"/>
    <w:rsid w:val="009B3FBC"/>
    <w:rsid w:val="00C12F22"/>
    <w:rsid w:val="00C4594A"/>
    <w:rsid w:val="00F04CF6"/>
    <w:rsid w:val="00F313C8"/>
    <w:rsid w:val="00FC7FEB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43"/>
    <w:pPr>
      <w:ind w:left="720"/>
      <w:contextualSpacing/>
    </w:pPr>
  </w:style>
  <w:style w:type="table" w:styleId="a4">
    <w:name w:val="Table Grid"/>
    <w:basedOn w:val="a1"/>
    <w:uiPriority w:val="59"/>
    <w:rsid w:val="006E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43"/>
    <w:pPr>
      <w:ind w:left="720"/>
      <w:contextualSpacing/>
    </w:pPr>
  </w:style>
  <w:style w:type="table" w:styleId="a4">
    <w:name w:val="Table Grid"/>
    <w:basedOn w:val="a1"/>
    <w:uiPriority w:val="59"/>
    <w:rsid w:val="006E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2015-04-05T09:56:00Z</dcterms:created>
  <dcterms:modified xsi:type="dcterms:W3CDTF">2015-04-24T11:19:00Z</dcterms:modified>
</cp:coreProperties>
</file>