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0" w:rsidRPr="00B1602A" w:rsidRDefault="00A46D90" w:rsidP="00A4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Style w:val="a3"/>
          <w:rFonts w:ascii="Helvetica" w:hAnsi="Helvetica" w:cs="Helvetica"/>
          <w:bCs w:val="0"/>
          <w:i/>
          <w:color w:val="000000"/>
          <w:sz w:val="28"/>
          <w:szCs w:val="28"/>
        </w:rPr>
      </w:pPr>
      <w:r w:rsidRPr="00B1602A">
        <w:rPr>
          <w:rStyle w:val="a3"/>
          <w:rFonts w:ascii="Helvetica" w:hAnsi="Helvetica" w:cs="Helvetica"/>
          <w:i/>
          <w:color w:val="000000"/>
          <w:sz w:val="28"/>
          <w:szCs w:val="28"/>
        </w:rPr>
        <w:t>Законы КМЖ «ЮНОСТЬ» отряда «  КАПИТОШКА»</w:t>
      </w:r>
    </w:p>
    <w:p w:rsidR="00A46D90" w:rsidRPr="00B1602A" w:rsidRDefault="00A46D90" w:rsidP="00A46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B1602A">
        <w:rPr>
          <w:rStyle w:val="apple-converted-space"/>
          <w:rFonts w:ascii="Helvetica" w:hAnsi="Helvetica" w:cs="Helvetica"/>
          <w:b/>
          <w:i/>
          <w:color w:val="000000"/>
          <w:sz w:val="28"/>
          <w:szCs w:val="28"/>
        </w:rPr>
        <w:t> </w:t>
      </w:r>
      <w:r w:rsidRPr="00B1602A">
        <w:rPr>
          <w:rFonts w:ascii="Helvetica" w:hAnsi="Helvetica" w:cs="Helvetica"/>
          <w:b/>
          <w:i/>
          <w:color w:val="000000"/>
          <w:sz w:val="28"/>
          <w:szCs w:val="28"/>
        </w:rPr>
        <w:t>(«Это должен каждый знать обязательно на пять»).</w:t>
      </w:r>
    </w:p>
    <w:p w:rsidR="00A46D90" w:rsidRPr="00CF08D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CF08D0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28561B">
        <w:rPr>
          <w:rStyle w:val="a3"/>
          <w:rFonts w:ascii="Helvetica" w:hAnsi="Helvetica" w:cs="Helvetica"/>
          <w:color w:val="333333"/>
          <w:sz w:val="28"/>
          <w:szCs w:val="28"/>
        </w:rPr>
        <w:t>Закон доброго слова.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28561B">
        <w:rPr>
          <w:rStyle w:val="a3"/>
          <w:rFonts w:ascii="Helvetica" w:hAnsi="Helvetica" w:cs="Helvetica"/>
          <w:color w:val="333333"/>
          <w:sz w:val="28"/>
          <w:szCs w:val="28"/>
        </w:rPr>
        <w:t>Закон уважения к старшим.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28561B">
        <w:rPr>
          <w:rStyle w:val="a3"/>
          <w:rFonts w:ascii="Helvetica" w:hAnsi="Helvetica" w:cs="Helvetica"/>
          <w:color w:val="333333"/>
          <w:sz w:val="28"/>
          <w:szCs w:val="28"/>
        </w:rPr>
        <w:t>Закон уважительного отношения друг к другу.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Style w:val="a3"/>
          <w:rFonts w:ascii="Helvetica" w:hAnsi="Helvetica" w:cs="Helvetica"/>
          <w:bCs w:val="0"/>
          <w:color w:val="333333"/>
          <w:sz w:val="28"/>
          <w:szCs w:val="28"/>
        </w:rPr>
      </w:pPr>
      <w:r w:rsidRPr="0028561B">
        <w:rPr>
          <w:rStyle w:val="a3"/>
          <w:rFonts w:ascii="Helvetica" w:hAnsi="Helvetica" w:cs="Helvetica"/>
          <w:color w:val="333333"/>
          <w:sz w:val="28"/>
          <w:szCs w:val="28"/>
        </w:rPr>
        <w:t>Закон бережного отношения к природе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28561B">
        <w:rPr>
          <w:rStyle w:val="a3"/>
          <w:rFonts w:ascii="Helvetica" w:hAnsi="Helvetica" w:cs="Helvetica"/>
          <w:color w:val="333333"/>
          <w:sz w:val="28"/>
          <w:szCs w:val="28"/>
        </w:rPr>
        <w:t xml:space="preserve"> Закон бережного отношения ко времени 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28561B">
        <w:rPr>
          <w:rStyle w:val="a3"/>
          <w:rFonts w:ascii="Helvetica" w:hAnsi="Helvetica" w:cs="Helvetica"/>
          <w:color w:val="333333"/>
          <w:sz w:val="28"/>
          <w:szCs w:val="28"/>
        </w:rPr>
        <w:t>Закон чистоты.</w:t>
      </w:r>
    </w:p>
    <w:p w:rsidR="00A46D90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  <w:sz w:val="28"/>
          <w:szCs w:val="28"/>
        </w:rPr>
        <w:t>Закон справедливости.</w:t>
      </w:r>
      <w:r>
        <w:rPr>
          <w:rStyle w:val="a3"/>
          <w:rFonts w:ascii="Helvetica" w:hAnsi="Helvetica" w:cs="Helvetica"/>
          <w:color w:val="333333"/>
        </w:rPr>
        <w:t xml:space="preserve">    </w:t>
      </w:r>
      <w:r w:rsidRPr="0028561B">
        <w:rPr>
          <w:rStyle w:val="a3"/>
          <w:rFonts w:ascii="Helvetica" w:hAnsi="Helvetica" w:cs="Helvetica"/>
          <w:color w:val="333333"/>
        </w:rPr>
        <w:t xml:space="preserve"> </w:t>
      </w:r>
      <w:r w:rsidRPr="0028561B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28561B">
        <w:rPr>
          <w:rFonts w:ascii="Helvetica" w:hAnsi="Helvetica" w:cs="Helvetica"/>
          <w:b/>
          <w:color w:val="333333"/>
        </w:rPr>
        <w:br/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Fonts w:ascii="Helvetica" w:hAnsi="Helvetica" w:cs="Helvetica"/>
          <w:b/>
          <w:color w:val="333333"/>
        </w:rPr>
        <w:t>Законы надо выполнять,</w:t>
      </w:r>
      <w:r w:rsidRPr="0028561B">
        <w:rPr>
          <w:rFonts w:ascii="Helvetica" w:hAnsi="Helvetica" w:cs="Helvetica"/>
          <w:b/>
          <w:color w:val="333333"/>
        </w:rPr>
        <w:br/>
        <w:t>Нельзя друзей заставить ждать.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</w:rPr>
        <w:t>Закон правой руки:</w:t>
      </w:r>
      <w:r>
        <w:rPr>
          <w:rFonts w:ascii="Helvetica" w:hAnsi="Helvetica" w:cs="Helvetica"/>
          <w:b/>
          <w:color w:val="333333"/>
        </w:rPr>
        <w:br/>
        <w:t>В отряде</w:t>
      </w:r>
      <w:r w:rsidRPr="0028561B">
        <w:rPr>
          <w:rFonts w:ascii="Helvetica" w:hAnsi="Helvetica" w:cs="Helvetica"/>
          <w:b/>
          <w:color w:val="333333"/>
        </w:rPr>
        <w:t xml:space="preserve"> закон един:</w:t>
      </w:r>
      <w:r w:rsidRPr="0028561B">
        <w:rPr>
          <w:rFonts w:ascii="Helvetica" w:hAnsi="Helvetica" w:cs="Helvetica"/>
          <w:b/>
          <w:color w:val="333333"/>
        </w:rPr>
        <w:br/>
        <w:t>Все молчат, когда говорит один.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</w:rPr>
        <w:t>Закон территории:</w:t>
      </w:r>
      <w:r w:rsidRPr="0028561B">
        <w:rPr>
          <w:rFonts w:ascii="Helvetica" w:hAnsi="Helvetica" w:cs="Helvetica"/>
          <w:b/>
          <w:color w:val="333333"/>
        </w:rPr>
        <w:br/>
        <w:t>Здесь хозяин ты и житель,</w:t>
      </w:r>
      <w:r w:rsidRPr="0028561B">
        <w:rPr>
          <w:rFonts w:ascii="Helvetica" w:hAnsi="Helvetica" w:cs="Helvetica"/>
          <w:b/>
          <w:color w:val="333333"/>
        </w:rPr>
        <w:br/>
        <w:t>За оградой – нарушитель.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</w:rPr>
        <w:t>Закон зелени:</w:t>
      </w:r>
      <w:r w:rsidRPr="0028561B">
        <w:rPr>
          <w:rFonts w:ascii="Helvetica" w:hAnsi="Helvetica" w:cs="Helvetica"/>
          <w:b/>
          <w:color w:val="333333"/>
        </w:rPr>
        <w:br/>
        <w:t xml:space="preserve">Прекрасен </w:t>
      </w:r>
      <w:r>
        <w:rPr>
          <w:rFonts w:ascii="Helvetica" w:hAnsi="Helvetica" w:cs="Helvetica"/>
          <w:b/>
          <w:color w:val="333333"/>
        </w:rPr>
        <w:t xml:space="preserve"> отряда</w:t>
      </w:r>
      <w:r w:rsidRPr="0028561B">
        <w:rPr>
          <w:rFonts w:ascii="Helvetica" w:hAnsi="Helvetica" w:cs="Helvetica"/>
          <w:b/>
          <w:color w:val="333333"/>
        </w:rPr>
        <w:t xml:space="preserve"> зеленый наряд,</w:t>
      </w:r>
      <w:r w:rsidRPr="0028561B">
        <w:rPr>
          <w:rFonts w:ascii="Helvetica" w:hAnsi="Helvetica" w:cs="Helvetica"/>
          <w:b/>
          <w:color w:val="333333"/>
        </w:rPr>
        <w:br/>
        <w:t>О добрых руках нам цветы говорят.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</w:rPr>
        <w:t>Закон пруда:</w:t>
      </w:r>
      <w:r w:rsidRPr="0028561B">
        <w:rPr>
          <w:rFonts w:ascii="Helvetica" w:hAnsi="Helvetica" w:cs="Helvetica"/>
          <w:b/>
          <w:color w:val="333333"/>
        </w:rPr>
        <w:br/>
        <w:t>Пруд бывает и добрым и злым.</w:t>
      </w:r>
      <w:r w:rsidRPr="0028561B">
        <w:rPr>
          <w:rFonts w:ascii="Helvetica" w:hAnsi="Helvetica" w:cs="Helvetica"/>
          <w:b/>
          <w:color w:val="333333"/>
        </w:rPr>
        <w:br/>
        <w:t>Не выходи с ним один на один.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</w:rPr>
        <w:t>Традиция доброго отношения:</w:t>
      </w:r>
      <w:r w:rsidRPr="0028561B">
        <w:rPr>
          <w:rFonts w:ascii="Helvetica" w:hAnsi="Helvetica" w:cs="Helvetica"/>
          <w:b/>
          <w:color w:val="333333"/>
        </w:rPr>
        <w:br/>
        <w:t>Доброе утро, добрый день,</w:t>
      </w:r>
      <w:r w:rsidRPr="0028561B">
        <w:rPr>
          <w:rFonts w:ascii="Helvetica" w:hAnsi="Helvetica" w:cs="Helvetica"/>
          <w:b/>
          <w:color w:val="333333"/>
        </w:rPr>
        <w:br/>
      </w:r>
      <w:r w:rsidRPr="0028561B">
        <w:rPr>
          <w:rStyle w:val="a3"/>
          <w:rFonts w:ascii="Helvetica" w:hAnsi="Helvetica" w:cs="Helvetica"/>
          <w:color w:val="333333"/>
        </w:rPr>
        <w:t>Традиция огонька:</w:t>
      </w:r>
      <w:r w:rsidRPr="0028561B">
        <w:rPr>
          <w:rFonts w:ascii="Helvetica" w:hAnsi="Helvetica" w:cs="Helvetica"/>
          <w:b/>
          <w:color w:val="333333"/>
        </w:rPr>
        <w:br/>
        <w:t>Огонек откровения – святая пора,</w:t>
      </w:r>
      <w:r w:rsidRPr="0028561B">
        <w:rPr>
          <w:rFonts w:ascii="Helvetica" w:hAnsi="Helvetica" w:cs="Helvetica"/>
          <w:b/>
          <w:color w:val="333333"/>
        </w:rPr>
        <w:br/>
        <w:t>Это правда крутая,</w:t>
      </w:r>
      <w:r w:rsidRPr="0028561B">
        <w:rPr>
          <w:rFonts w:ascii="Helvetica" w:hAnsi="Helvetica" w:cs="Helvetica"/>
          <w:b/>
          <w:color w:val="333333"/>
        </w:rPr>
        <w:br/>
        <w:t>Это друга слова,</w:t>
      </w:r>
      <w:r w:rsidRPr="0028561B">
        <w:rPr>
          <w:rFonts w:ascii="Helvetica" w:hAnsi="Helvetica" w:cs="Helvetica"/>
          <w:b/>
          <w:color w:val="333333"/>
        </w:rPr>
        <w:br/>
        <w:t>Разговор по душам,</w:t>
      </w:r>
      <w:r w:rsidRPr="0028561B">
        <w:rPr>
          <w:rFonts w:ascii="Helvetica" w:hAnsi="Helvetica" w:cs="Helvetica"/>
          <w:b/>
          <w:color w:val="333333"/>
        </w:rPr>
        <w:br/>
        <w:t>По делам, по сердцам,</w:t>
      </w:r>
      <w:r w:rsidRPr="0028561B">
        <w:rPr>
          <w:rFonts w:ascii="Helvetica" w:hAnsi="Helvetica" w:cs="Helvetica"/>
          <w:b/>
          <w:color w:val="333333"/>
        </w:rPr>
        <w:br/>
        <w:t>То, что редко судьба</w:t>
      </w:r>
      <w:proofErr w:type="gramStart"/>
      <w:r w:rsidRPr="0028561B">
        <w:rPr>
          <w:rFonts w:ascii="Helvetica" w:hAnsi="Helvetica" w:cs="Helvetica"/>
          <w:b/>
          <w:color w:val="333333"/>
        </w:rPr>
        <w:br/>
        <w:t>П</w:t>
      </w:r>
      <w:proofErr w:type="gramEnd"/>
      <w:r w:rsidRPr="0028561B">
        <w:rPr>
          <w:rFonts w:ascii="Helvetica" w:hAnsi="Helvetica" w:cs="Helvetica"/>
          <w:b/>
          <w:color w:val="333333"/>
        </w:rPr>
        <w:t>реподносит всем нам.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</w:rPr>
        <w:t>Традиция сюрприза:</w:t>
      </w:r>
      <w:r w:rsidRPr="0028561B">
        <w:rPr>
          <w:rFonts w:ascii="Helvetica" w:hAnsi="Helvetica" w:cs="Helvetica"/>
          <w:b/>
          <w:color w:val="333333"/>
        </w:rPr>
        <w:br/>
        <w:t>Неожиданный подарок –</w:t>
      </w:r>
      <w:r w:rsidRPr="0028561B">
        <w:rPr>
          <w:rFonts w:ascii="Helvetica" w:hAnsi="Helvetica" w:cs="Helvetica"/>
          <w:b/>
          <w:color w:val="333333"/>
        </w:rPr>
        <w:br/>
        <w:t>Задорная шутка,</w:t>
      </w:r>
      <w:r w:rsidRPr="0028561B">
        <w:rPr>
          <w:rFonts w:ascii="Helvetica" w:hAnsi="Helvetica" w:cs="Helvetica"/>
          <w:b/>
          <w:color w:val="333333"/>
        </w:rPr>
        <w:br/>
        <w:t>Улыбок на час</w:t>
      </w:r>
      <w:proofErr w:type="gramStart"/>
      <w:r w:rsidRPr="0028561B">
        <w:rPr>
          <w:rFonts w:ascii="Helvetica" w:hAnsi="Helvetica" w:cs="Helvetica"/>
          <w:b/>
          <w:color w:val="333333"/>
        </w:rPr>
        <w:br/>
        <w:t>И</w:t>
      </w:r>
      <w:proofErr w:type="gramEnd"/>
      <w:r w:rsidRPr="0028561B">
        <w:rPr>
          <w:rFonts w:ascii="Helvetica" w:hAnsi="Helvetica" w:cs="Helvetica"/>
          <w:b/>
          <w:color w:val="333333"/>
        </w:rPr>
        <w:t xml:space="preserve"> дел на минутку.</w:t>
      </w:r>
    </w:p>
    <w:p w:rsidR="00A46D90" w:rsidRPr="0028561B" w:rsidRDefault="00A46D90" w:rsidP="00A46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Helvetica" w:hAnsi="Helvetica" w:cs="Helvetica"/>
          <w:b/>
          <w:color w:val="333333"/>
        </w:rPr>
      </w:pPr>
      <w:r w:rsidRPr="0028561B">
        <w:rPr>
          <w:rStyle w:val="a3"/>
          <w:rFonts w:ascii="Helvetica" w:hAnsi="Helvetica" w:cs="Helvetica"/>
          <w:color w:val="333333"/>
        </w:rPr>
        <w:t>Традиция песни:</w:t>
      </w:r>
      <w:r w:rsidRPr="0028561B">
        <w:rPr>
          <w:rFonts w:ascii="Helvetica" w:hAnsi="Helvetica" w:cs="Helvetica"/>
          <w:b/>
          <w:color w:val="333333"/>
        </w:rPr>
        <w:br/>
        <w:t>Песен много, традиция одна –</w:t>
      </w:r>
      <w:r w:rsidRPr="0028561B">
        <w:rPr>
          <w:rFonts w:ascii="Helvetica" w:hAnsi="Helvetica" w:cs="Helvetica"/>
          <w:b/>
          <w:color w:val="333333"/>
        </w:rPr>
        <w:br/>
        <w:t>Помни мелодию, не путай слова;</w:t>
      </w:r>
      <w:r w:rsidRPr="0028561B">
        <w:rPr>
          <w:rFonts w:ascii="Helvetica" w:hAnsi="Helvetica" w:cs="Helvetica"/>
          <w:b/>
          <w:color w:val="333333"/>
        </w:rPr>
        <w:br/>
        <w:t>Помни, кто песню тебе подарил</w:t>
      </w:r>
      <w:proofErr w:type="gramStart"/>
      <w:r w:rsidRPr="0028561B">
        <w:rPr>
          <w:rFonts w:ascii="Helvetica" w:hAnsi="Helvetica" w:cs="Helvetica"/>
          <w:b/>
          <w:color w:val="333333"/>
        </w:rPr>
        <w:br/>
        <w:t>И</w:t>
      </w:r>
      <w:proofErr w:type="gramEnd"/>
      <w:r w:rsidRPr="0028561B">
        <w:rPr>
          <w:rFonts w:ascii="Helvetica" w:hAnsi="Helvetica" w:cs="Helvetica"/>
          <w:b/>
          <w:color w:val="333333"/>
        </w:rPr>
        <w:t xml:space="preserve"> подари эту песню другим.</w:t>
      </w:r>
      <w:r w:rsidRPr="0028561B">
        <w:rPr>
          <w:rFonts w:ascii="Helvetica" w:hAnsi="Helvetica" w:cs="Helvetica"/>
          <w:b/>
          <w:color w:val="333333"/>
        </w:rPr>
        <w:br/>
        <w:t>Песню нельзя оборвать,</w:t>
      </w:r>
      <w:r w:rsidRPr="0028561B">
        <w:rPr>
          <w:rFonts w:ascii="Helvetica" w:hAnsi="Helvetica" w:cs="Helvetica"/>
          <w:b/>
          <w:color w:val="333333"/>
        </w:rPr>
        <w:br/>
        <w:t>Песню нельзя прокричать.</w:t>
      </w:r>
      <w:r w:rsidRPr="0028561B">
        <w:rPr>
          <w:rFonts w:ascii="Helvetica" w:hAnsi="Helvetica" w:cs="Helvetica"/>
          <w:b/>
          <w:color w:val="333333"/>
        </w:rPr>
        <w:br/>
        <w:t>Пой от души, меньше фальшивь.</w:t>
      </w:r>
    </w:p>
    <w:p w:rsidR="00A46D90" w:rsidRPr="0028561B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jc w:val="center"/>
        <w:rPr>
          <w:rFonts w:ascii="Helvetica" w:hAnsi="Helvetica" w:cs="Helvetica"/>
          <w:color w:val="199043"/>
          <w:sz w:val="24"/>
          <w:szCs w:val="24"/>
        </w:rPr>
      </w:pPr>
    </w:p>
    <w:p w:rsidR="00A46D90" w:rsidRPr="0028561B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jc w:val="center"/>
        <w:rPr>
          <w:rFonts w:ascii="Helvetica" w:hAnsi="Helvetica" w:cs="Helvetica"/>
          <w:color w:val="199043"/>
          <w:sz w:val="24"/>
          <w:szCs w:val="24"/>
        </w:rPr>
      </w:pPr>
    </w:p>
    <w:p w:rsidR="00A46D90" w:rsidRPr="0028561B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jc w:val="center"/>
        <w:rPr>
          <w:rFonts w:ascii="Helvetica" w:hAnsi="Helvetica" w:cs="Helvetica"/>
          <w:color w:val="199043"/>
          <w:sz w:val="24"/>
          <w:szCs w:val="24"/>
        </w:rPr>
      </w:pPr>
    </w:p>
    <w:p w:rsidR="00A46D90" w:rsidRPr="0028561B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jc w:val="center"/>
        <w:rPr>
          <w:rFonts w:ascii="Helvetica" w:hAnsi="Helvetica" w:cs="Helvetica"/>
          <w:color w:val="199043"/>
          <w:sz w:val="24"/>
          <w:szCs w:val="24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Pr="00CF08D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000000"/>
          <w:sz w:val="21"/>
          <w:szCs w:val="21"/>
        </w:rPr>
      </w:pP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  <w:r w:rsidRPr="00CF08D0">
        <w:rPr>
          <w:rFonts w:ascii="Helvetica" w:hAnsi="Helvetica" w:cs="Helvetica"/>
          <w:color w:val="000000"/>
          <w:sz w:val="21"/>
          <w:szCs w:val="21"/>
        </w:rPr>
        <w:t>Зачем в лагере законы?</w:t>
      </w: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  <w:r w:rsidRPr="00CF08D0">
        <w:rPr>
          <w:rFonts w:ascii="Helvetica" w:hAnsi="Helvetica" w:cs="Helvetica"/>
          <w:color w:val="000000"/>
          <w:sz w:val="21"/>
          <w:szCs w:val="21"/>
        </w:rPr>
        <w:t>Выполнение их дисциплинирует детей, приучает быть более ответственными. Но важно, чтобы законы не насаждались взрослыми, а предлагались, обсуждались и принимались детьми. Принятые таким образом законы легче воспринимаются и лучше выполняются ребятами.</w:t>
      </w: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  <w:r w:rsidRPr="00CF08D0">
        <w:rPr>
          <w:rFonts w:ascii="Helvetica" w:hAnsi="Helvetica" w:cs="Helvetica"/>
          <w:color w:val="000000"/>
          <w:sz w:val="21"/>
          <w:szCs w:val="21"/>
        </w:rPr>
        <w:t>Какими могут быть законы?</w:t>
      </w: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</w:p>
    <w:p w:rsidR="00A46D90" w:rsidRPr="00CF08D0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000000"/>
          <w:sz w:val="21"/>
          <w:szCs w:val="21"/>
        </w:rPr>
      </w:pPr>
      <w:r w:rsidRPr="00CF08D0">
        <w:rPr>
          <w:rFonts w:ascii="Helvetica" w:hAnsi="Helvetica" w:cs="Helvetica"/>
          <w:color w:val="000000"/>
          <w:sz w:val="21"/>
          <w:szCs w:val="21"/>
        </w:rPr>
        <w:lastRenderedPageBreak/>
        <w:t xml:space="preserve">Стенд « </w:t>
      </w:r>
      <w:proofErr w:type="gramStart"/>
      <w:r w:rsidRPr="00CF08D0">
        <w:rPr>
          <w:rFonts w:ascii="Helvetica" w:hAnsi="Helvetica" w:cs="Helvetica"/>
          <w:color w:val="000000"/>
          <w:sz w:val="21"/>
          <w:szCs w:val="21"/>
        </w:rPr>
        <w:t>Лучшие</w:t>
      </w:r>
      <w:proofErr w:type="gramEnd"/>
      <w:r w:rsidRPr="00CF08D0">
        <w:rPr>
          <w:rFonts w:ascii="Helvetica" w:hAnsi="Helvetica" w:cs="Helvetica"/>
          <w:color w:val="000000"/>
          <w:sz w:val="21"/>
          <w:szCs w:val="21"/>
        </w:rPr>
        <w:t xml:space="preserve"> сегодняшнего дня»     </w:t>
      </w:r>
    </w:p>
    <w:p w:rsidR="00A46D90" w:rsidRPr="0028561B" w:rsidRDefault="00A46D90" w:rsidP="00A46D90">
      <w:pPr>
        <w:pStyle w:val="3"/>
        <w:shd w:val="clear" w:color="auto" w:fill="FFFFFF"/>
        <w:spacing w:before="120" w:after="12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color w:val="199043"/>
          <w:sz w:val="21"/>
          <w:szCs w:val="21"/>
        </w:rPr>
      </w:pPr>
    </w:p>
    <w:p w:rsidR="00A46D90" w:rsidRPr="00230938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rPr>
          <w:rFonts w:ascii="Helvetica" w:hAnsi="Helvetica" w:cs="Helvetica"/>
          <w:sz w:val="21"/>
          <w:szCs w:val="21"/>
        </w:rPr>
      </w:pPr>
      <w:r w:rsidRPr="00230938">
        <w:rPr>
          <w:rFonts w:ascii="Helvetica" w:hAnsi="Helvetica" w:cs="Helvetica"/>
          <w:sz w:val="21"/>
          <w:szCs w:val="21"/>
        </w:rPr>
        <w:t>Режим работы лагеря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15"/>
        <w:gridCol w:w="3478"/>
        <w:gridCol w:w="1269"/>
      </w:tblGrid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Подъем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Солнышко встает –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спать ребятам не дает.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8.00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Чтобы быть весь день в порядке,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надо сделать нам зарядку.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8.15 - 8.30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Мойдодыра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Умывайся, одевайся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и вожатым улыбайся!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8.30 - 9.00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Каша, чай, кусочек сыра –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вкусно, сытно и красиво!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9.00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Время отдыха, труда,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Лишь услышим зов игры,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быстро на улицу выбежим мы!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9.30 - 13.00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Нас столовая зовет: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суп отличный и компот!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13.00 - 13.30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Тихий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 нам приходит тишина –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отдыхает детвора.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14.00 - 16.00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Вот уже в который раз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Повара встречают нас!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16.00 - 16.30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Время отдыха, труда,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Вместе с отрядом сил не жалей: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Пой, танцуй, рисуй и клей!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16.45 - 19.00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Ужина время настало и вот 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Отряд за отрядом к столовой идет!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19.00 - 19.30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Время отдыха, труда,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Фильм или дискотека,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 xml:space="preserve">А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может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какая другая потеха?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19.30 - 20.30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Второй 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Вот и снова горн поет.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Булка и йогу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рт в ст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оловой нас ждет.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20.30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отдыха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,т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руда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Кончим ужин, поиграем,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Сказки на ночь почитаем.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20.30 - 21.30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Мойдодыра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 ночь надо нам умыться!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Вот вода, а вот корытце.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21.30 - 22.00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Отбой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Спать, спать по палатам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сем ребятам и вожатым!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22.00</w:t>
            </w:r>
          </w:p>
        </w:tc>
      </w:tr>
    </w:tbl>
    <w:p w:rsidR="00A46D90" w:rsidRPr="00230938" w:rsidRDefault="00A46D90" w:rsidP="00A46D90">
      <w:pPr>
        <w:pStyle w:val="3"/>
        <w:shd w:val="clear" w:color="auto" w:fill="FFFFFF"/>
        <w:spacing w:before="120" w:beforeAutospacing="0" w:after="120" w:afterAutospacing="0" w:line="255" w:lineRule="atLeast"/>
        <w:jc w:val="both"/>
        <w:rPr>
          <w:rFonts w:ascii="Helvetica" w:hAnsi="Helvetica" w:cs="Helvetica"/>
          <w:b w:val="0"/>
          <w:color w:val="199043"/>
          <w:sz w:val="21"/>
          <w:szCs w:val="21"/>
        </w:rPr>
      </w:pPr>
      <w:r w:rsidRPr="00230938">
        <w:rPr>
          <w:rFonts w:ascii="Helvetica" w:hAnsi="Helvetica" w:cs="Helvetica"/>
          <w:b w:val="0"/>
          <w:color w:val="199043"/>
          <w:sz w:val="21"/>
          <w:szCs w:val="21"/>
        </w:rPr>
        <w:lastRenderedPageBreak/>
        <w:t>Названия и девизы отрядов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76"/>
        <w:gridCol w:w="4550"/>
      </w:tblGrid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Название отряда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Девиз отряда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Одуванчики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Держаться вместе, чтоб не сдуло!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Если сдует – сразу всех!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Лунатики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Ходим ночью, ходим днем,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никогда не устаем!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Бригада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Солнце в ладони, сердце в груди,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Наша бригада всегда впереди!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Маленькая 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Маленькая страна – это класс!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Посмотрите все на нас!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Мы вперед всегда идем,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Никогда не отстаем.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Пусть отряд наш полосат,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Зато талантами богат.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Винни-Пух и все, все, 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Вини-Пух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идет вперед,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он друзей не предает.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Он с друзьями отдыхает,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веселится, зажигает.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 xml:space="preserve">В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общем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весело живет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и всегда идет вперед!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Созвездие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Звезды на небе, звезды в кино,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 нашем отряде их тоже полно!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Юность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Место скуке не давай,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никогда не унывай!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Муравьи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Больше дела, меньше слов 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Только так у муравьев!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Разведай все сам!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Робинзоны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Мы,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робинзоны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 вперед идем,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никогда не устаем.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Не нужны нам няни: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мы – островитяне!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Звездопад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Мы звездопад, мы лучше всех.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Нас в эту смену ждет звездный успех!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Бобры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Наши зубы хороши,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потому что мы Бобры!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Спортивные ребята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Мы спортивные ребята,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любим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бегать и играть!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1, 2, 3, 4, 5 – и попробуй нас догнать!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Смешарики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Мы смеемся, мы творим,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Жизнь себе продлить хотим!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Прометей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Зажги огонь в сердцах людей,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Как это сделал Прометей!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Эдельвейс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Всегда вперед, всегда в пути 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Свой Эдельвейс хотим найти!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Ритм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Решать! Искать! Творить! Мечтать!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 ритме века быть человеком!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Туристы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Ни шагу назад, ни шагу на месте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–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Только вперед! И только все вместе!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Бригантина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Пусть не будет скуки-тины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 борту у «Бригантины»!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Радуга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Будем дружными всегда,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как у радуги цвета.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Ералаш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Утром пользуйся девизом: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Будь готов к любым сюрпризам!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Улыбка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Жить без улыбки –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просто ошибка!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Словно дольки апельсина,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Мы дружны и неделимы.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Лучики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Солнышко, солнышко, мы твои лучи,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Быть людьми хорошими ты нас научи!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Неугомон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Скуку, лень из жизни вон 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Так живет «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Неугомон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»!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Задорный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 «Задорного» девиз: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Где трудней – туда стремись!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Смешинки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Лучше лопнуть нам от смеха,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Чем от скуки умереть!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Оптимисты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Песни петь, шутить всегда,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Не падать духом никогда!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Данко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Возьми свое сердце, зажги его смело,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Отдай его людям, чтоб вечно горело!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Смелый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Побеждает лишь тот,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кто стремится вперед!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Алые паруса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 корабле с парусами цвета зари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квозь шторм навстречу мечте плыви!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Светлячки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Хоть свет наш мал и мы малы,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Но мы дружны и тем сильны!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Неуловимые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Нас не поймаешь! Нас не найдешь!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Неуловимых не проведешь!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Искатели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Копаем, ищем и бродим не зря –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Нам тайны дивные открыть пора!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Утята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Никогда не унывать,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выше клювики держать!</w:t>
            </w:r>
          </w:p>
        </w:tc>
      </w:tr>
      <w:tr w:rsidR="00A46D90" w:rsidTr="00FA7D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Буратино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90" w:rsidRDefault="00A46D90" w:rsidP="00FA7DA8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Сую свой нос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 любой вопрос!</w:t>
            </w:r>
          </w:p>
        </w:tc>
      </w:tr>
    </w:tbl>
    <w:p w:rsidR="00A46D90" w:rsidRDefault="00A46D90" w:rsidP="00A46D9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Таким образом, лето – период, благоприятный для развития физических и духовных сил ребенка, формирования его ценностных личностных качеств, для проявления творчества и самостоятельности в действиях, выборе и оценке своих поступков. Оформление отрядных уголков в летнем лагере – это увлекательное и познавательное воспитательное дело, которое объединяет всех участников педагогического процесса в каникулярный период.</w:t>
      </w: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Default="00A46D90" w:rsidP="00A46D90">
      <w:pPr>
        <w:rPr>
          <w:sz w:val="28"/>
          <w:szCs w:val="28"/>
        </w:rPr>
      </w:pPr>
    </w:p>
    <w:p w:rsidR="00A46D90" w:rsidRPr="00073487" w:rsidRDefault="00A46D90" w:rsidP="00A46D90">
      <w:pPr>
        <w:rPr>
          <w:sz w:val="28"/>
          <w:szCs w:val="28"/>
        </w:rPr>
      </w:pPr>
    </w:p>
    <w:p w:rsidR="00416F4F" w:rsidRDefault="00416F4F">
      <w:bookmarkStart w:id="0" w:name="_GoBack"/>
      <w:bookmarkEnd w:id="0"/>
    </w:p>
    <w:sectPr w:rsidR="00416F4F" w:rsidSect="00F11AD4">
      <w:pgSz w:w="11906" w:h="16838"/>
      <w:pgMar w:top="1134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84"/>
    <w:multiLevelType w:val="multilevel"/>
    <w:tmpl w:val="02B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4411F"/>
    <w:multiLevelType w:val="multilevel"/>
    <w:tmpl w:val="2B387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D"/>
    <w:rsid w:val="00416F4F"/>
    <w:rsid w:val="00A46D90"/>
    <w:rsid w:val="00E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46D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A46D90"/>
    <w:rPr>
      <w:b/>
      <w:bCs/>
    </w:rPr>
  </w:style>
  <w:style w:type="character" w:customStyle="1" w:styleId="apple-converted-space">
    <w:name w:val="apple-converted-space"/>
    <w:basedOn w:val="a0"/>
    <w:rsid w:val="00A46D90"/>
  </w:style>
  <w:style w:type="paragraph" w:styleId="a4">
    <w:name w:val="Normal (Web)"/>
    <w:basedOn w:val="a"/>
    <w:rsid w:val="00A46D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46D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A46D90"/>
    <w:rPr>
      <w:b/>
      <w:bCs/>
    </w:rPr>
  </w:style>
  <w:style w:type="character" w:customStyle="1" w:styleId="apple-converted-space">
    <w:name w:val="apple-converted-space"/>
    <w:basedOn w:val="a0"/>
    <w:rsid w:val="00A46D90"/>
  </w:style>
  <w:style w:type="paragraph" w:styleId="a4">
    <w:name w:val="Normal (Web)"/>
    <w:basedOn w:val="a"/>
    <w:rsid w:val="00A46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dcterms:created xsi:type="dcterms:W3CDTF">2017-02-13T10:24:00Z</dcterms:created>
  <dcterms:modified xsi:type="dcterms:W3CDTF">2017-02-13T10:24:00Z</dcterms:modified>
</cp:coreProperties>
</file>