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0" w:rsidRDefault="00B1118C" w:rsidP="00195F9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</w:t>
      </w:r>
      <w:proofErr w:type="gramStart"/>
      <w:r w:rsidR="00195F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 w:rsidR="00195F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 О Т О К О Л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19.01.2018 г. № 1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Кокотова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О.Н.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Присутствовали члены комиссии 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Аристова Н.А.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Кавардаков А.Н.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Махаматуллин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Шаматов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В.Г.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Давляев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А.З.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Ф.Н.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С.Н.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В Е С Т К А   Д Н Я:</w:t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0. О проекте повестки заседания.</w:t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О дополнительных мерах по обеспечению пожарной безопасности </w:t>
      </w:r>
      <w:r w:rsidR="006003ED">
        <w:rPr>
          <w:rFonts w:ascii="Times New Roman" w:eastAsia="Times New Roman" w:hAnsi="Times New Roman"/>
          <w:sz w:val="28"/>
          <w:szCs w:val="24"/>
          <w:lang w:eastAsia="ru-RU"/>
        </w:rPr>
        <w:t>в жилье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Доклад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6003ED" w:rsidRDefault="00195F90" w:rsidP="00195F9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1.СЛУШАЛИ: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</w:t>
      </w:r>
      <w:r w:rsidR="00B1118C" w:rsidRPr="00C85A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С </w:t>
      </w:r>
      <w:r w:rsidR="00C85A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начала 2018 года на территории Октябрьского муниципального района произошло 3 пожара (рост 300%) </w:t>
      </w:r>
      <w:r w:rsidR="00AE2D6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в связи с этим с</w:t>
      </w:r>
      <w:r w:rsidR="00B1118C" w:rsidRPr="00C85A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</w:t>
      </w:r>
      <w:r w:rsidR="0023205D" w:rsidRPr="00C85A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2 января </w:t>
      </w:r>
      <w:r w:rsidR="00B1118C" w:rsidRPr="00C85A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начинается профилактическая акция «Безопасное жилье». Она направлена на предупреждение пожаров в жилье в </w:t>
      </w:r>
      <w:r w:rsidR="00AE2D6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зимний</w:t>
      </w:r>
      <w:r w:rsidR="00B1118C" w:rsidRPr="00C85A4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период, профилактику травматизма и гибели людей, повышение уровня правосознания населения в области пожарной безопасности.</w:t>
      </w:r>
      <w:r w:rsidR="00B1118C" w:rsidRPr="00C85A4F">
        <w:rPr>
          <w:rFonts w:ascii="Times New Roman" w:hAnsi="Times New Roman"/>
          <w:b/>
          <w:color w:val="000000"/>
          <w:sz w:val="28"/>
          <w:szCs w:val="28"/>
        </w:rPr>
        <w:br/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Пожар в жилом доме – это большая беда. Огонь уничтожает все на своем пути, а иногда люди лишаются и самого бесценного – жизни. С наступлением </w:t>
      </w:r>
      <w:r w:rsidR="00AE2D65">
        <w:rPr>
          <w:rFonts w:ascii="Times New Roman" w:hAnsi="Times New Roman"/>
          <w:color w:val="000000"/>
          <w:sz w:val="28"/>
          <w:szCs w:val="28"/>
        </w:rPr>
        <w:t>зимних морозов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 и началом отопительного сезона увеличивается риск пожаров в жилье. В это</w:t>
      </w:r>
      <w:r w:rsidR="00AE2D65">
        <w:rPr>
          <w:rFonts w:ascii="Times New Roman" w:hAnsi="Times New Roman"/>
          <w:color w:val="000000"/>
          <w:sz w:val="28"/>
          <w:szCs w:val="28"/>
        </w:rPr>
        <w:t>т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 период большинство пожаров возникает именно в жилом фонде. Это связано нарушением правил устройства и эксплуатации электрооборудования, а также пожарной безопасности при эксплуатации печей, газового оборудования, неосторожное 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lastRenderedPageBreak/>
        <w:t>обращение с огнем.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br/>
      </w:r>
      <w:r w:rsidR="00AE2D6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В ходе акции комплекс мероприятий по профилактике пожаров будет проводиться </w:t>
      </w:r>
      <w:r w:rsidR="006003ED">
        <w:rPr>
          <w:rFonts w:ascii="Times New Roman" w:hAnsi="Times New Roman"/>
          <w:color w:val="000000"/>
          <w:sz w:val="28"/>
          <w:szCs w:val="28"/>
        </w:rPr>
        <w:t>сотрудниками муниципальной пожарной охраны</w:t>
      </w:r>
      <w:proofErr w:type="gramStart"/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="00B1118C" w:rsidRPr="00B1118C">
        <w:rPr>
          <w:rFonts w:ascii="Times New Roman" w:hAnsi="Times New Roman"/>
          <w:color w:val="000000"/>
          <w:sz w:val="28"/>
          <w:szCs w:val="28"/>
        </w:rPr>
        <w:t>нформирова</w:t>
      </w:r>
      <w:r w:rsidR="00FD71FF">
        <w:rPr>
          <w:rFonts w:ascii="Times New Roman" w:hAnsi="Times New Roman"/>
          <w:color w:val="000000"/>
          <w:sz w:val="28"/>
          <w:szCs w:val="28"/>
        </w:rPr>
        <w:t>ть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 населения о мерах пожарной безопасности организовано при проведении </w:t>
      </w:r>
      <w:proofErr w:type="spellStart"/>
      <w:r w:rsidR="00B1118C" w:rsidRPr="00B1118C">
        <w:rPr>
          <w:rFonts w:ascii="Times New Roman" w:hAnsi="Times New Roman"/>
          <w:color w:val="000000"/>
          <w:sz w:val="28"/>
          <w:szCs w:val="28"/>
        </w:rPr>
        <w:t>подворовых</w:t>
      </w:r>
      <w:proofErr w:type="spellEnd"/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 обходов, встреч, сходов, бесед, посещений на дому маломобильных граждан. Помимо этого, в местах массового пребывания людей предусмотрено размещение и распространение наглядн</w:t>
      </w:r>
      <w:r w:rsidR="006003ED">
        <w:rPr>
          <w:rFonts w:ascii="Times New Roman" w:hAnsi="Times New Roman"/>
          <w:color w:val="000000"/>
          <w:sz w:val="28"/>
          <w:szCs w:val="28"/>
        </w:rPr>
        <w:t>ой агитации (листовки, памятки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), тематика которой направлена на предупреждение пожаров, соблюдение правил пользования отопительными приборами, действия в случае возникновения </w:t>
      </w:r>
      <w:r w:rsidR="006003ED">
        <w:rPr>
          <w:rFonts w:ascii="Times New Roman" w:hAnsi="Times New Roman"/>
          <w:color w:val="000000"/>
          <w:sz w:val="28"/>
          <w:szCs w:val="28"/>
        </w:rPr>
        <w:t>пожаров.</w:t>
      </w:r>
      <w:r w:rsidR="006003ED">
        <w:rPr>
          <w:rFonts w:ascii="Times New Roman" w:hAnsi="Times New Roman"/>
          <w:color w:val="000000"/>
          <w:sz w:val="28"/>
          <w:szCs w:val="28"/>
        </w:rPr>
        <w:br/>
        <w:t>Особое внимание нужно уделить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1118C" w:rsidRPr="00B1118C">
        <w:rPr>
          <w:rFonts w:ascii="Times New Roman" w:hAnsi="Times New Roman"/>
          <w:color w:val="000000"/>
          <w:sz w:val="28"/>
          <w:szCs w:val="28"/>
        </w:rPr>
        <w:t>социально-незащищенными</w:t>
      </w:r>
      <w:proofErr w:type="gramEnd"/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 слоям населения. При выявлении домов, находящихся в неудовлетворительном противопожарном состоянии, </w:t>
      </w:r>
      <w:r w:rsidR="006003ED">
        <w:rPr>
          <w:rFonts w:ascii="Times New Roman" w:hAnsi="Times New Roman"/>
          <w:color w:val="000000"/>
          <w:sz w:val="28"/>
          <w:szCs w:val="28"/>
        </w:rPr>
        <w:t>информация будет направлена в 91 пожарную часть</w:t>
      </w:r>
      <w:r w:rsidR="00B1118C" w:rsidRPr="00B1118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5F90" w:rsidRDefault="00195F90" w:rsidP="00195F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РЕШИЛИ: Решение прилагается.</w:t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КЧС и ОПБ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Ф.М.Якупова</w:t>
      </w:r>
      <w:proofErr w:type="spellEnd"/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ED" w:rsidRDefault="006003ED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F90" w:rsidRDefault="00195F90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195F90" w:rsidRDefault="00195F90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F90" w:rsidRDefault="00195F90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1</w:t>
      </w:r>
    </w:p>
    <w:p w:rsidR="00195F90" w:rsidRDefault="00195F90" w:rsidP="0019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F90" w:rsidRDefault="006003ED" w:rsidP="00195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95F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95F9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5F90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195F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95F9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195F90">
        <w:rPr>
          <w:rFonts w:ascii="Times New Roman" w:eastAsia="Times New Roman" w:hAnsi="Times New Roman"/>
          <w:sz w:val="28"/>
          <w:szCs w:val="28"/>
          <w:lang w:eastAsia="ru-RU"/>
        </w:rPr>
        <w:t>етропавловск</w:t>
      </w:r>
      <w:proofErr w:type="spellEnd"/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дополнительных мерах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обеспечению пожарной безопасности </w:t>
      </w:r>
    </w:p>
    <w:p w:rsidR="00195F90" w:rsidRDefault="006003ED" w:rsidP="00195F9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жилье</w:t>
      </w:r>
    </w:p>
    <w:p w:rsidR="00195F90" w:rsidRDefault="00195F90" w:rsidP="00195F9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 целью принятия дополнительных мер по обеспечению пожарной безопасности </w:t>
      </w:r>
      <w:r w:rsidR="006003ED">
        <w:rPr>
          <w:rFonts w:ascii="Times New Roman" w:eastAsia="Times New Roman" w:hAnsi="Times New Roman"/>
          <w:sz w:val="28"/>
          <w:szCs w:val="24"/>
          <w:lang w:eastAsia="ru-RU"/>
        </w:rPr>
        <w:t>в жилье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комиссия по предупреждению, ликвидации ЧС и обеспечению пожарной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езопасности РЕШИЛА:</w:t>
      </w:r>
    </w:p>
    <w:p w:rsidR="006003ED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="006003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 22 января акцию «Безопасное жилье»</w:t>
      </w:r>
      <w:r w:rsidR="00FD71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1FF" w:rsidRDefault="00FD71FF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Работника муниципальной пожарной охраны провести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подворовый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 и инструктаж населения.</w:t>
      </w:r>
    </w:p>
    <w:p w:rsidR="00195F90" w:rsidRDefault="00FD71FF" w:rsidP="00195F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Рекомендовать директору МБУ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</w:t>
      </w:r>
      <w:r w:rsidR="00195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доме культуры разместить</w:t>
      </w:r>
      <w:r w:rsidRPr="00B1118C">
        <w:rPr>
          <w:rFonts w:ascii="Times New Roman" w:hAnsi="Times New Roman"/>
          <w:color w:val="000000"/>
          <w:sz w:val="28"/>
          <w:szCs w:val="28"/>
        </w:rPr>
        <w:t xml:space="preserve"> наглядн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 xml:space="preserve"> агитаци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(листовки, памятки</w:t>
      </w:r>
      <w:r w:rsidRPr="00B1118C">
        <w:rPr>
          <w:rFonts w:ascii="Times New Roman" w:hAnsi="Times New Roman"/>
          <w:color w:val="000000"/>
          <w:sz w:val="28"/>
          <w:szCs w:val="28"/>
        </w:rPr>
        <w:t xml:space="preserve">), тематика которой направлена на предупреждение пожаров, соблюдение правил пользования отопительными приборами, действия в случае возникновения </w:t>
      </w:r>
      <w:r>
        <w:rPr>
          <w:rFonts w:ascii="Times New Roman" w:hAnsi="Times New Roman"/>
          <w:color w:val="000000"/>
          <w:sz w:val="28"/>
          <w:szCs w:val="28"/>
        </w:rPr>
        <w:t>пожаров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71FF" w:rsidRDefault="00FD71FF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 На ежегодном сходе граждан озвучи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ть тему соблюдения правил пожарной безопасности в жилье.</w:t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КЧС и ПБ</w:t>
      </w:r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195F90" w:rsidRDefault="00195F90" w:rsidP="0019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F90" w:rsidRDefault="00195F90" w:rsidP="00195F90"/>
    <w:p w:rsidR="00195F90" w:rsidRDefault="00195F90" w:rsidP="00195F90"/>
    <w:p w:rsidR="00195F90" w:rsidRDefault="00195F90" w:rsidP="00195F90"/>
    <w:p w:rsidR="00195F90" w:rsidRDefault="00195F90" w:rsidP="00195F90"/>
    <w:p w:rsidR="00195F90" w:rsidRDefault="00195F90" w:rsidP="00195F90"/>
    <w:p w:rsidR="00195F90" w:rsidRDefault="00195F90" w:rsidP="00195F90"/>
    <w:p w:rsidR="00195F90" w:rsidRDefault="00195F90" w:rsidP="00195F90"/>
    <w:p w:rsidR="00195F90" w:rsidRDefault="00195F90" w:rsidP="00195F90"/>
    <w:p w:rsidR="00195F90" w:rsidRDefault="00195F90" w:rsidP="00195F90"/>
    <w:p w:rsidR="008074C9" w:rsidRDefault="008074C9"/>
    <w:p w:rsidR="00B1118C" w:rsidRDefault="00B1118C"/>
    <w:p w:rsidR="00B1118C" w:rsidRDefault="00B1118C"/>
    <w:p w:rsidR="00B1118C" w:rsidRDefault="00B1118C"/>
    <w:p w:rsidR="00B1118C" w:rsidRDefault="00B1118C"/>
    <w:p w:rsidR="00B1118C" w:rsidRDefault="00B1118C">
      <w:r>
        <w:rPr>
          <w:rFonts w:ascii="Arial" w:hAnsi="Arial" w:cs="Arial"/>
          <w:color w:val="000000"/>
          <w:sz w:val="18"/>
          <w:szCs w:val="18"/>
        </w:rPr>
        <w:t>1. Отремонтируйте электропроводку, неисправные выключатели, розетки.</w:t>
      </w:r>
      <w:r>
        <w:rPr>
          <w:rFonts w:ascii="Arial" w:hAnsi="Arial" w:cs="Arial"/>
          <w:color w:val="000000"/>
          <w:sz w:val="18"/>
          <w:szCs w:val="18"/>
        </w:rPr>
        <w:br/>
        <w:t>2. Отопительные и другие электрические приборы, плиты содержите в исправном состоянии подальше от штор и мебели на несгораемых и теплоизолирующих подставках.</w:t>
      </w:r>
      <w:r>
        <w:rPr>
          <w:rFonts w:ascii="Arial" w:hAnsi="Arial" w:cs="Arial"/>
          <w:color w:val="000000"/>
          <w:sz w:val="18"/>
          <w:szCs w:val="18"/>
        </w:rPr>
        <w:br/>
        <w:t>3. Не допускайте включения в сеть электроприборов повышенной мощности, это приводит к перегрузке в электросети.</w:t>
      </w:r>
      <w:r>
        <w:rPr>
          <w:rFonts w:ascii="Arial" w:hAnsi="Arial" w:cs="Arial"/>
          <w:color w:val="000000"/>
          <w:sz w:val="18"/>
          <w:szCs w:val="18"/>
        </w:rPr>
        <w:br/>
        <w:t>4. Не применяйте самодельные электронагревательные приборы.</w:t>
      </w:r>
      <w:r>
        <w:rPr>
          <w:rFonts w:ascii="Arial" w:hAnsi="Arial" w:cs="Arial"/>
          <w:color w:val="000000"/>
          <w:sz w:val="18"/>
          <w:szCs w:val="18"/>
        </w:rPr>
        <w:br/>
        <w:t>5. Перед уходом из дома проверяйте выключение газового и электрического оборудования. Помните, что сушить белье над газовой плитой опасно – оно может загореться.</w:t>
      </w:r>
      <w:r>
        <w:rPr>
          <w:rFonts w:ascii="Arial" w:hAnsi="Arial" w:cs="Arial"/>
          <w:color w:val="000000"/>
          <w:sz w:val="18"/>
          <w:szCs w:val="18"/>
        </w:rPr>
        <w:br/>
        <w:t>6. Не оставляйте детей без присмотра.</w:t>
      </w:r>
      <w:r>
        <w:rPr>
          <w:rFonts w:ascii="Arial" w:hAnsi="Arial" w:cs="Arial"/>
          <w:color w:val="000000"/>
          <w:sz w:val="18"/>
          <w:szCs w:val="18"/>
        </w:rPr>
        <w:br/>
        <w:t>7. Курите в строго отведенных местах.</w:t>
      </w:r>
      <w:r>
        <w:rPr>
          <w:rFonts w:ascii="Arial" w:hAnsi="Arial" w:cs="Arial"/>
          <w:color w:val="000000"/>
          <w:sz w:val="18"/>
          <w:szCs w:val="18"/>
        </w:rPr>
        <w:br/>
        <w:t>8. Своевременно ремонтируйте печи.</w:t>
      </w:r>
      <w:r>
        <w:rPr>
          <w:rFonts w:ascii="Arial" w:hAnsi="Arial" w:cs="Arial"/>
          <w:color w:val="000000"/>
          <w:sz w:val="18"/>
          <w:szCs w:val="18"/>
        </w:rPr>
        <w:br/>
        <w:t>9. Очистите дымоходы от сажи.</w:t>
      </w:r>
      <w:r>
        <w:rPr>
          <w:rFonts w:ascii="Arial" w:hAnsi="Arial" w:cs="Arial"/>
          <w:color w:val="000000"/>
          <w:sz w:val="18"/>
          <w:szCs w:val="18"/>
        </w:rPr>
        <w:br/>
        <w:t>10. Заделайте трещины в кладке печи и дымовой трубе песчано-глинистым раствором, оштукатурьте и побелите.</w:t>
      </w:r>
      <w:r>
        <w:rPr>
          <w:rFonts w:ascii="Arial" w:hAnsi="Arial" w:cs="Arial"/>
          <w:color w:val="000000"/>
          <w:sz w:val="18"/>
          <w:szCs w:val="18"/>
        </w:rPr>
        <w:br/>
        <w:t>11. На полу перед топочной дверкой прибейте металлический лист.</w:t>
      </w:r>
      <w:r>
        <w:rPr>
          <w:rFonts w:ascii="Arial" w:hAnsi="Arial" w:cs="Arial"/>
          <w:color w:val="000000"/>
          <w:sz w:val="18"/>
          <w:szCs w:val="18"/>
        </w:rPr>
        <w:br/>
        <w:t>12. Не допускайте перекала отопительной печи.</w:t>
      </w:r>
      <w:r>
        <w:rPr>
          <w:rFonts w:ascii="Arial" w:hAnsi="Arial" w:cs="Arial"/>
          <w:color w:val="000000"/>
          <w:sz w:val="18"/>
          <w:szCs w:val="18"/>
        </w:rPr>
        <w:br/>
        <w:t>13. Не допускайте розжига печей легковоспламеняющимися жидкостями.</w:t>
      </w:r>
      <w:r>
        <w:rPr>
          <w:rFonts w:ascii="Arial" w:hAnsi="Arial" w:cs="Arial"/>
          <w:color w:val="000000"/>
          <w:sz w:val="18"/>
          <w:szCs w:val="18"/>
        </w:rPr>
        <w:br/>
        <w:t>14. Не применяйте открытый огонь для проверки утечки газа – это может привести к взрыву.</w:t>
      </w:r>
      <w:r>
        <w:rPr>
          <w:rFonts w:ascii="Arial" w:hAnsi="Arial" w:cs="Arial"/>
          <w:color w:val="000000"/>
          <w:sz w:val="18"/>
          <w:szCs w:val="18"/>
        </w:rPr>
        <w:br/>
        <w:t>15. Не поручайте детям присматривать за включенными электрическими и газовыми приборами, а также за топящимися печами.</w:t>
      </w:r>
      <w:r>
        <w:rPr>
          <w:rFonts w:ascii="Arial" w:hAnsi="Arial" w:cs="Arial"/>
          <w:color w:val="000000"/>
          <w:sz w:val="18"/>
          <w:szCs w:val="18"/>
        </w:rPr>
        <w:br/>
        <w:t>16. Не допускайте хранения спичек, зажигалок, керосина бензина в доступных для детей местах.</w:t>
      </w:r>
      <w:r>
        <w:rPr>
          <w:rFonts w:ascii="Arial" w:hAnsi="Arial" w:cs="Arial"/>
          <w:color w:val="000000"/>
          <w:sz w:val="18"/>
          <w:szCs w:val="18"/>
        </w:rPr>
        <w:br/>
        <w:t>В случае возгорания, пожара или запаха дыма немедленно звоните по телефону 101 или 112! Берегите себя и свой кров от огня.</w:t>
      </w:r>
    </w:p>
    <w:sectPr w:rsidR="00B1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48"/>
    <w:rsid w:val="00195F90"/>
    <w:rsid w:val="001F1C48"/>
    <w:rsid w:val="0023205D"/>
    <w:rsid w:val="006003ED"/>
    <w:rsid w:val="00670108"/>
    <w:rsid w:val="008074C9"/>
    <w:rsid w:val="00AE2D65"/>
    <w:rsid w:val="00B1118C"/>
    <w:rsid w:val="00C85A4F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5</cp:revision>
  <dcterms:created xsi:type="dcterms:W3CDTF">2018-01-19T08:52:00Z</dcterms:created>
  <dcterms:modified xsi:type="dcterms:W3CDTF">2018-01-22T06:54:00Z</dcterms:modified>
</cp:coreProperties>
</file>