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Default="00CA5948" w:rsidP="00CA5948">
      <w:pPr>
        <w:pStyle w:val="aligncenter"/>
        <w:shd w:val="clear" w:color="auto" w:fill="FFFFFF"/>
        <w:jc w:val="center"/>
        <w:rPr>
          <w:rStyle w:val="a3"/>
          <w:rFonts w:ascii="Arial" w:hAnsi="Arial" w:cs="Arial"/>
          <w:color w:val="202020"/>
          <w:sz w:val="28"/>
          <w:szCs w:val="28"/>
        </w:rPr>
      </w:pPr>
      <w:r w:rsidRPr="00CA5948">
        <w:rPr>
          <w:rStyle w:val="a3"/>
          <w:rFonts w:ascii="Arial" w:hAnsi="Arial" w:cs="Arial"/>
          <w:color w:val="202020"/>
          <w:sz w:val="28"/>
          <w:szCs w:val="28"/>
        </w:rPr>
        <w:t>Районный праздник «Салют Победы», посвящённый</w:t>
      </w:r>
    </w:p>
    <w:p w:rsidR="00CA5948" w:rsidRPr="00CA5948" w:rsidRDefault="00CA5948" w:rsidP="00CA5948">
      <w:pPr>
        <w:pStyle w:val="aligncenter"/>
        <w:shd w:val="clear" w:color="auto" w:fill="FFFFFF"/>
        <w:jc w:val="center"/>
        <w:rPr>
          <w:rFonts w:ascii="Arial" w:hAnsi="Arial" w:cs="Arial"/>
          <w:color w:val="202020"/>
          <w:sz w:val="28"/>
          <w:szCs w:val="28"/>
        </w:rPr>
      </w:pPr>
      <w:bookmarkStart w:id="0" w:name="_GoBack"/>
      <w:bookmarkEnd w:id="0"/>
      <w:r w:rsidRPr="00CA5948">
        <w:rPr>
          <w:rStyle w:val="a3"/>
          <w:rFonts w:ascii="Arial" w:hAnsi="Arial" w:cs="Arial"/>
          <w:color w:val="202020"/>
          <w:sz w:val="28"/>
          <w:szCs w:val="28"/>
        </w:rPr>
        <w:t xml:space="preserve"> 73-й годовщине Великой Победы.</w:t>
      </w:r>
    </w:p>
    <w:p w:rsidR="00CA5948" w:rsidRPr="00CA5948" w:rsidRDefault="00CA5948" w:rsidP="00CA5948">
      <w:pPr>
        <w:pStyle w:val="alignjustify"/>
        <w:shd w:val="clear" w:color="auto" w:fill="FFFFFF"/>
        <w:rPr>
          <w:rFonts w:ascii="Arial" w:hAnsi="Arial" w:cs="Arial"/>
          <w:color w:val="202020"/>
          <w:sz w:val="28"/>
          <w:szCs w:val="28"/>
        </w:rPr>
      </w:pPr>
      <w:r w:rsidRPr="00CA5948">
        <w:rPr>
          <w:rFonts w:ascii="Arial" w:hAnsi="Arial" w:cs="Arial"/>
          <w:color w:val="202020"/>
          <w:sz w:val="28"/>
          <w:szCs w:val="28"/>
        </w:rPr>
        <w:t>Проходят годы, но вечно в памяти народной будет жить историческая весна 1945 года – весна Победы. Этот праздник занимает особое место. Священная память о том великом подвиге собирает людей всех вместе: и старшее поколение, и молодёжь.</w:t>
      </w:r>
      <w:r w:rsidRPr="00CA5948">
        <w:rPr>
          <w:rFonts w:ascii="Arial" w:hAnsi="Arial" w:cs="Arial"/>
          <w:color w:val="202020"/>
          <w:sz w:val="28"/>
          <w:szCs w:val="28"/>
        </w:rPr>
        <w:br/>
        <w:t xml:space="preserve">9 мая в 9 часов традиционно на площади Победы состоится панихида по погибшим воинам в годы </w:t>
      </w:r>
      <w:proofErr w:type="spellStart"/>
      <w:r w:rsidRPr="00CA5948">
        <w:rPr>
          <w:rFonts w:ascii="Arial" w:hAnsi="Arial" w:cs="Arial"/>
          <w:color w:val="202020"/>
          <w:sz w:val="28"/>
          <w:szCs w:val="28"/>
        </w:rPr>
        <w:t>ВОв</w:t>
      </w:r>
      <w:proofErr w:type="spellEnd"/>
      <w:r w:rsidRPr="00CA5948">
        <w:rPr>
          <w:rFonts w:ascii="Arial" w:hAnsi="Arial" w:cs="Arial"/>
          <w:color w:val="202020"/>
          <w:sz w:val="28"/>
          <w:szCs w:val="28"/>
        </w:rPr>
        <w:t xml:space="preserve"> и других локальных войнах.</w:t>
      </w:r>
      <w:r w:rsidRPr="00CA5948">
        <w:rPr>
          <w:rFonts w:ascii="Arial" w:hAnsi="Arial" w:cs="Arial"/>
          <w:color w:val="202020"/>
          <w:sz w:val="28"/>
          <w:szCs w:val="28"/>
        </w:rPr>
        <w:br/>
        <w:t>А в 9.45 начнётся праздничное прохождение колонны трудовых коллективов, учащихся школ, студентов колледжа, представителей поселений района. Возглавит колонну «Бессмертный полк» - это благодарные дети, внуки, правнуки с фотографиями своих героических предков. Колонна с флагами, транспарантами, цветами, шарами под звуки мелодий песен военных лет пройдёт от центральной больницы по улице Ленина до площади возле городского Дома культуры.</w:t>
      </w:r>
      <w:r w:rsidRPr="00CA5948">
        <w:rPr>
          <w:rFonts w:ascii="Arial" w:hAnsi="Arial" w:cs="Arial"/>
          <w:color w:val="202020"/>
          <w:sz w:val="28"/>
          <w:szCs w:val="28"/>
        </w:rPr>
        <w:br/>
        <w:t>В 10 часов здесь состоится Парад Победы. С чётким соблюдением ритуала, с выносом знамён, в едином строю, чеканя шаг, по площади пройдут участники парада – учащиеся средних школ района, студенты политехнического колледжа. Волонтёры проведут акцию «Георгиевская лента».</w:t>
      </w:r>
      <w:r w:rsidRPr="00CA5948">
        <w:rPr>
          <w:rFonts w:ascii="Arial" w:hAnsi="Arial" w:cs="Arial"/>
          <w:color w:val="202020"/>
          <w:sz w:val="28"/>
          <w:szCs w:val="28"/>
        </w:rPr>
        <w:br/>
        <w:t>Далее, в 10.30 на площади Победы пройдёт торжественное мероприятие с возложением венков к Вечному огню.</w:t>
      </w:r>
      <w:r w:rsidRPr="00CA5948">
        <w:rPr>
          <w:rFonts w:ascii="Arial" w:hAnsi="Arial" w:cs="Arial"/>
          <w:color w:val="202020"/>
          <w:sz w:val="28"/>
          <w:szCs w:val="28"/>
        </w:rPr>
        <w:br/>
        <w:t>Сразу после этого, в 11 часов 10 минут на старт выйдут спортсмены, чтобы соревноваться в легкоатлетической эстафете на призы районной газеты «Вперёд».</w:t>
      </w:r>
      <w:r w:rsidRPr="00CA5948">
        <w:rPr>
          <w:rFonts w:ascii="Arial" w:hAnsi="Arial" w:cs="Arial"/>
          <w:color w:val="202020"/>
          <w:sz w:val="28"/>
          <w:szCs w:val="28"/>
        </w:rPr>
        <w:br/>
        <w:t>С 12 до 14 часов на площади Победы будет работать концертная бригада «Катюша» (песни военных лет под гармонь и баян).</w:t>
      </w:r>
      <w:r w:rsidRPr="00CA5948">
        <w:rPr>
          <w:rFonts w:ascii="Arial" w:hAnsi="Arial" w:cs="Arial"/>
          <w:color w:val="202020"/>
          <w:sz w:val="28"/>
          <w:szCs w:val="28"/>
        </w:rPr>
        <w:br/>
        <w:t>В это же время на площади городского Дома культуры состоится концерт творческих коллективов района «Май. Весна. Победа!» и краевая акция «Вальс Победы» с участием воспитанников Детской школы искусств.</w:t>
      </w:r>
      <w:r w:rsidRPr="00CA5948">
        <w:rPr>
          <w:rFonts w:ascii="Arial" w:hAnsi="Arial" w:cs="Arial"/>
          <w:color w:val="202020"/>
          <w:sz w:val="28"/>
          <w:szCs w:val="28"/>
        </w:rPr>
        <w:br/>
        <w:t>На отдельных площадках пройдут показательные выступления секций каратэ «КИ-ДО», по боксу и кикбоксингу, турнир по шахматам. Молодые люди на тематической игровой поляне «Курс молодого бойца» покажут свою готовность к службе в армии.</w:t>
      </w:r>
      <w:r w:rsidRPr="00CA5948">
        <w:rPr>
          <w:rFonts w:ascii="Arial" w:hAnsi="Arial" w:cs="Arial"/>
          <w:color w:val="202020"/>
          <w:sz w:val="28"/>
          <w:szCs w:val="28"/>
        </w:rPr>
        <w:br/>
        <w:t>Пройдут также мероприятия на площади у фонтана. Здесь будет работать интерактивная площадка «Девятый день большого мая».</w:t>
      </w:r>
      <w:r w:rsidRPr="00CA5948">
        <w:rPr>
          <w:rFonts w:ascii="Arial" w:hAnsi="Arial" w:cs="Arial"/>
          <w:color w:val="202020"/>
          <w:sz w:val="28"/>
          <w:szCs w:val="28"/>
        </w:rPr>
        <w:br/>
        <w:t xml:space="preserve">«Полевая кухня», «Полевой госпиталь», мастер-класс «Весенняя мастерская», акция «Пишу письмо бойцу», </w:t>
      </w:r>
      <w:proofErr w:type="spellStart"/>
      <w:r w:rsidRPr="00CA5948">
        <w:rPr>
          <w:rFonts w:ascii="Arial" w:hAnsi="Arial" w:cs="Arial"/>
          <w:color w:val="202020"/>
          <w:sz w:val="28"/>
          <w:szCs w:val="28"/>
        </w:rPr>
        <w:t>фотосушка</w:t>
      </w:r>
      <w:proofErr w:type="spellEnd"/>
      <w:r w:rsidRPr="00CA5948">
        <w:rPr>
          <w:rFonts w:ascii="Arial" w:hAnsi="Arial" w:cs="Arial"/>
          <w:color w:val="202020"/>
          <w:sz w:val="28"/>
          <w:szCs w:val="28"/>
        </w:rPr>
        <w:t xml:space="preserve"> «Дети рисуют мир», конкурс стихов о войне и концертная программа «Солдатский привал» позволят ощутить и почувствовать атмосферу военных лет и радость Победы.</w:t>
      </w:r>
    </w:p>
    <w:p w:rsidR="006E3070" w:rsidRDefault="006E3070"/>
    <w:sectPr w:rsidR="006E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8"/>
    <w:rsid w:val="006E3070"/>
    <w:rsid w:val="00997568"/>
    <w:rsid w:val="00C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CA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5948"/>
    <w:rPr>
      <w:b/>
      <w:bCs/>
    </w:rPr>
  </w:style>
  <w:style w:type="paragraph" w:customStyle="1" w:styleId="alignjustify">
    <w:name w:val="alignjustify"/>
    <w:basedOn w:val="a"/>
    <w:rsid w:val="00CA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CA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5948"/>
    <w:rPr>
      <w:b/>
      <w:bCs/>
    </w:rPr>
  </w:style>
  <w:style w:type="paragraph" w:customStyle="1" w:styleId="alignjustify">
    <w:name w:val="alignjustify"/>
    <w:basedOn w:val="a"/>
    <w:rsid w:val="00CA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2018-04-19T04:04:00Z</dcterms:created>
  <dcterms:modified xsi:type="dcterms:W3CDTF">2018-04-19T04:05:00Z</dcterms:modified>
</cp:coreProperties>
</file>