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</w:pPr>
      <w:r w:rsidRPr="000052FC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>УСТАВ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0052F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муниципального казенного учреждения «Водолей»  Петропавловского сельского поселения Октябрьского муниципального района Пермского края 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0052F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(</w:t>
      </w:r>
      <w:r w:rsidRPr="000052F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МКУ «Водолей» Петропавловского сельского поселения)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872CD" w:rsidRPr="000052FC" w:rsidRDefault="002872CD" w:rsidP="00287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0052FC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Муниципальное казенное учреждение </w:t>
      </w: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«Водолей» Петропавловского сельского поселения Октябрьского муниципального района Пермского края (</w:t>
      </w:r>
      <w:r w:rsidRPr="000052FC">
        <w:rPr>
          <w:rFonts w:ascii="Times New Roman" w:eastAsia="Times New Roman" w:hAnsi="Times New Roman"/>
          <w:bCs/>
          <w:sz w:val="24"/>
          <w:szCs w:val="24"/>
          <w:lang w:eastAsia="ru-RU"/>
        </w:rPr>
        <w:t>МКУ «Водолей» Петропавловского сельского поселения) (далее по тексту – Учреждение)</w:t>
      </w: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создано Петропавловским сельским поселением Октябрьского муниципального района Пермского края (далее </w:t>
      </w:r>
      <w:proofErr w:type="gramStart"/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–П</w:t>
      </w:r>
      <w:proofErr w:type="gramEnd"/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етропавловское сельское поселение), является некоммерческой организацией.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В своей деятельности Учреждение руководствуется</w:t>
      </w: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федеральными законами, иными нормативными правовыми актами Российской Федерации, Пермского края, Петропавловского сельского поселения, а также настоящим Уставом.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1.3. Тип Учреждения – муниципальное казенное учреждение Петропавловского сельского поселения Октябрьского муниципального района Пермского края.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Учреждение находится в ведении Администрации Петропавловского сельского поселения, осуществляющего бюджетные полномочия главного распорядителя бюджетных средств Петропавловского сельского поселения.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 Наименование Учреждения на русском языке: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полное – Муниципальное казенное учреждение </w:t>
      </w: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«Водолей» Петропавловского сельского поселения Октябрьского муниципального района Пермского края;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сокращенное – </w:t>
      </w:r>
      <w:r w:rsidRPr="000052FC">
        <w:rPr>
          <w:rFonts w:ascii="Times New Roman" w:eastAsia="Times New Roman" w:hAnsi="Times New Roman"/>
          <w:bCs/>
          <w:sz w:val="24"/>
          <w:szCs w:val="24"/>
          <w:lang w:eastAsia="ru-RU"/>
        </w:rPr>
        <w:t>МКУ «Водолей» Петропавловского сельского  поселения</w:t>
      </w: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1.6. Местонахождение (юридический адрес):</w:t>
      </w: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Россия, Пермский край, Октябрьский район, с</w:t>
      </w:r>
      <w:proofErr w:type="gramStart"/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етропавловск, улица Уральская, 20.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Почтовый адрес</w:t>
      </w: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 xml:space="preserve"> 617879, Россия, Пермский край, Октябрьский район, село Петропавловск, улица Уральская, 20.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1.7. Функции и полномочия учредителя Учреждения осуществляет Петропавловское сельское поселение Октябрьского муниципального района Пермского края (далее – Учредитель).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1.8. Собственником имущества Учреждения является </w:t>
      </w:r>
      <w:proofErr w:type="gramStart"/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Петропавловске</w:t>
      </w:r>
      <w:proofErr w:type="gramEnd"/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 Октябрьского муниципального района Пермского края.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Функции и полномочия собственника имущества Учреждения осуществляет Администрация Петропавловского сельского поселения Октябрьского муниципального района Пермского края.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1.9. Учреждение создано без ограничения срока деятельности</w:t>
      </w:r>
      <w:r w:rsidRPr="000052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1.10. Учреждение является юридическим лицом, имеет самостоятельный баланс, бюджетную смету, лицевые счета, открытые в соответствии с действующим законодательством Российской Федерации, имеет печать со своим полным наименованием, необходимые для осуществления деятельности штампы и бланки.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1.10. Учреждение вправе от своего имени приобретать имущественные и неимущественные права, </w:t>
      </w:r>
      <w:proofErr w:type="gramStart"/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нести обязанности</w:t>
      </w:r>
      <w:proofErr w:type="gramEnd"/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выступать истцом и ответчиком в суде в соответствии с действующим законодательством Российской Федерации.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1.11. Учреждение не имеет филиалов и представительств.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Предмет, цели и виды деятельности Учреждения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52635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 xml:space="preserve">      2.1.Учреждение осуществляет свою деятельность в соответствии с предметом и целями деятельности, определенными действующим законодательством Российской Федерации, Пермского края, муниципальными правовыми актами поселения  и </w:t>
      </w: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настоящим Уставом.</w:t>
      </w:r>
      <w:r w:rsidRPr="000052FC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52635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    Предметом деятельности Учреждения является реализация полномочий Администрации Петропавловского сельского поселения  в сфере содержания водопроводных сетей,  автомобильных дорог,  оказания транспортных услуг, услуг по отоплению, уборке и благоустройству территории поселения. 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52635"/>
          <w:sz w:val="24"/>
          <w:szCs w:val="24"/>
          <w:lang w:eastAsia="ru-RU"/>
        </w:rPr>
      </w:pP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2.2. Основными целями учреждения являются:</w:t>
      </w:r>
    </w:p>
    <w:p w:rsidR="002872CD" w:rsidRPr="000052FC" w:rsidRDefault="002872CD" w:rsidP="00287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целью деятельности группы является решение вопросов направленных на создание для населения Петропавловского сельского поселения безопасных и комфортных условий проживания на территории поселения, а также предоставление коммунальных услуг: 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организация содержания и обслуживания, объектов культуры поселение,  объектов водоснабжения; 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-благоустройство поселения;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52635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- обеспечение содержания дорог в населенных пунктах поселения;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 xml:space="preserve">   2.3.. Реализуя поставленные цели, предприятие осуществляет следующие виды деятельности: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- обеспечение работ по снабжению населения холодной питьевой водой, выполнение ремонтных работ водопроводных сетей;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- обеспечение работ по сбору и вывозу бытовых отходов и мусора с территории поселения;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- оказание услуг по отоплению и уборке помещений</w:t>
      </w:r>
      <w:proofErr w:type="gramStart"/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- очистка дорог от снега  в населенных пунктах поселения;      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Организация деятельности и управление Учреждением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Общее руководство Учреждением осуществляет Учредитель.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3.2.</w:t>
      </w: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52F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К исключительной компетенции Учредителя относятся следующие </w:t>
      </w:r>
      <w:r w:rsidRPr="000052FC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вопросы: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утверждение изменений и дополнений в Устав Учреждения</w:t>
      </w: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определение основных направлений деятельности Учреждения, </w:t>
      </w: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утверждение бюджетной сметы Учреждения;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назначение и освобождение от должности руководителя Учреждения;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назначение ликвидационной комиссии, утверждение ликвидационного баланса.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3.3.</w:t>
      </w: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Непосредственное руководство возлагается на руководителя Учреждения.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Руководителем Учреждения является директор (далее - Директор), который назначается и освобождается от должности Учредителем в соответствии с действующим законодательством Российской Федерации.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Учредитель заключает с Директором трудовой </w:t>
      </w: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договор на срок 5 (пять) лет.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Трудовой </w:t>
      </w:r>
      <w:proofErr w:type="gramStart"/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досрочно по основаниям</w:t>
      </w:r>
      <w:r w:rsidRPr="000052FC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, предусмотренным Трудовым кодексом Российской Федерации</w:t>
      </w: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3.4. К компетенции Директора относятся вопросы осуществления руководства деятельностью Учреждения, за исключением вопросов, отнесенных законодательством, нормативными правовыми актами Петропавловского сельского поселения Октябрьского муниципального района Пермского края, настоящим Уставом к компетенции Учредителя.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3.5. Директор организует выполнение решений Учредителя по вопросам деятельности Учреждения.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3.6.</w:t>
      </w: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Директор </w:t>
      </w:r>
      <w:r w:rsidRPr="000052FC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 силу своей компетенции: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3.6.1. без доверенности действует от имени Учреждения, представляет его интересы </w:t>
      </w: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в органах государственной власти и местного самоуправления, организациях и учреждениях, в судах, как на территории Российской Федерации, так и за ее пределами;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052FC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3.6.2. в пределах, установленных законом и настоящим Уставом, </w:t>
      </w: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заключает муниципальные контракты, договоры,  от имени Учреждения, подлежащие исполнению за </w:t>
      </w: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счет бюджетных средств, соответствующие целям деятельности Учреждения, в пределах доведенных лимитов бюджетных обязательств, если иное не установлено Бюджетным </w:t>
      </w:r>
      <w:hyperlink r:id="rId6" w:history="1">
        <w:r w:rsidRPr="000052F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и с учетом принятых и не исполненных обязательств;</w:t>
      </w:r>
      <w:proofErr w:type="gramEnd"/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3.6.3. рассматривает текущие и перспективные планы работ;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3.6.4. обеспечивает выполнение планов деятельности Учреждения;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3.6.5. выдает доверенности на право представительства от имени Учреждения, в том числе доверенности с правом передоверия;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3.6.6. по согласованию с Учредителем утверждает в пределах своих полномочий штаты и структуру Учреждения;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3.6.7. издает приказы о назначении на должности работников Учреждения, об их переводе и увольнении, применяет меры поощрения и налагает дисциплинарные взыскания;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3.6.8. издает приказы, дает поручения и указания, обязательные для исполнения всеми работниками Учреждения;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3.6.9. утверждает бухгалтерскую отчетность и регламентирующие деятельность Учреждения внутренние документы, осуществлять иные полномочия, не отнесенные Федеральным законом «О некоммерческих организациях» или настоящим Уставом к компетенции Учредителя.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3.3. Директор обязан: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3.3.1. обеспечивать выполнение Учреждением муниципального задания в полном объеме;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3.3.2. обеспечивать исполнение муниципальных контрактов и иных договорных обязательств;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3.3.3. обеспечивать сохранность, рациональное использование имущества, закрепленного на праве оперативного управления за Учреждением;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3.3.4. обеспечивать целевое и рациональное использование бюджетных средств, в том числе на оказание муниципальных услуг (выполнение работ) и соблюдение Учреждением финансовой дисциплины в соответствии с законодательством и требованиями Учредителя;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3.3.5. обеспечивать своевременную выплату заработной платы работникам Учреждения, а также обеспечивать безопасные условия труда работникам и нести ответственность в установленном порядке за ущерб, причиненный их здоровью и трудоспособности;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3.3.6. обеспечивать предварительное согласование с Учредителем распоряжения недвижимым имуществом Учреждения, закрепленным за ним на праве оперативного управления, в том числе передачу его в аренду и списание;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3.3.7. выполнять иные обязанности, предусмотренные действующим законодательством и Уставом Учреждения, а также решениями и поручениями Учредителя.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 В случае если Директор имеет заинтересованность в сделке, стороной которой является или намеревается быть Учреждение, а также в случае иного противоречия интересов указанного лица и Учреждения в отношении существующей или предполагаемой сделки, сделка должна быть одобрена Учредителем.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Имущество и финансовое обеспечение Учреждения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Источниками формирования имущества и финансовых ресурсов Учреждения являются: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4.1.1. имущество, переданное Учреждению его собственником (Учредителем);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 xml:space="preserve">4.1.2. средства, выделяемые из бюджета Петропавловского сельского поселения Октябрьского муниципального района Пермского края согласно утвержденной бюджетной смете.               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4.1.3. средства, выделяемые целевым назначением из бюджета Петропавловского сельского поселения Октябрьского муниципального района Пермского края, согласно утвержденной Учредителем бюджетной смете или в соответствии с муниципальными целевыми программами;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4.1.4. дары и пожертвования российских и иностранных юридических и физических лиц;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4.1.5. иные источники, не запрещенные законодательством Российской Федерации.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Имущество Учреждения закрепляется за ним на праве оперативного управления в соответствии с Гражданским кодексом Российской Федерации.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</w:t>
      </w: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ab/>
        <w:t>При осуществлении права по концессионному соглашению имуществом Учреждение обязано: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эффективно использовать имущество;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обеспечивать сохранность и использование имущества строго по целевому назначению;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допускать ухудшения технического состояния имущества, помимо </w:t>
      </w:r>
      <w:r w:rsidRPr="000052FC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его ухудшения, связанного с нормативным износом в процессе эксплуатации;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осуществлять капитальный и текущий ремонт имущества в пределах </w:t>
      </w: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утвержденной бюджетной сметы.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 xml:space="preserve">4.5. Финансовое обеспечение деятельности Учреждения осуществляется за счет </w:t>
      </w:r>
      <w:proofErr w:type="gramStart"/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средств бюджета Петропавловского сельского поселения Октябрьского муниципального района Пермского края</w:t>
      </w:r>
      <w:proofErr w:type="gramEnd"/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основании бюджетной сметы.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4.6. Финансовое обеспечение осуществляется с учетом расходов на содержание недвижимого и движимого имущества, закрепленных за Учреждением Учредителем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4.7. Учреждение осуществляет операции с поступающими ему в соответствии с законодательством Российской Федерации средствами через лицевые счета, открываемые в соответствии с положениями Бюджетного кодекса Российской Федерации.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4.8. Учреждение не вправе отчуждать либо иным способом распоряжаться имуществом без согласия собственника имущества.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4.9. Учреждение не вправе выступать учредителем (участником) юридических лиц.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4.10. Учреждение не имеет права предоставлять и получать кредиты (займы), приобретать ценные бумаги. Субсидии и бюджетные кредиты Учреждению не предоставляются.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4.11. </w:t>
      </w: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Учредитель в отношении имущества, закрепленного за Учреждением,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4.12. 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такого учреждения несет собственник его имущества.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Информация о деятельности Учреждения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Учреждение обеспечивает открытость и доступность следующих документов: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учредительные документы, в том числе внесенные в них изменения;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свидетельство о государственной регистрации Учреждения;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Учредителя о создании Учреждения;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Учредителя о назначении руководителя Учреждения;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бухгалтерская отчетность Учреждения;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 проведенных в отношении Учреждения контрольных мероприятиях и их результатах;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отчет о результатах своей деятельности и об использовании закрепленного за ними муниципального имущества.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Учреждение обеспечивают открытость и доступность документов, указанных в </w:t>
      </w:r>
      <w:hyperlink r:id="rId7" w:history="1">
        <w:r w:rsidRPr="000052FC">
          <w:rPr>
            <w:rFonts w:ascii="Times New Roman" w:eastAsia="Times New Roman" w:hAnsi="Times New Roman"/>
            <w:bCs/>
            <w:color w:val="000000"/>
            <w:sz w:val="24"/>
            <w:szCs w:val="24"/>
            <w:u w:val="single"/>
            <w:lang w:eastAsia="ru-RU"/>
          </w:rPr>
          <w:t xml:space="preserve">пункте </w:t>
        </w:r>
        <w:r w:rsidRPr="000052FC">
          <w:rPr>
            <w:rFonts w:ascii="Times New Roman" w:eastAsia="Times New Roman" w:hAnsi="Times New Roman"/>
            <w:bCs/>
            <w:color w:val="000000"/>
            <w:sz w:val="24"/>
            <w:szCs w:val="24"/>
            <w:u w:val="single"/>
            <w:lang w:eastAsia="ru-RU"/>
          </w:rPr>
          <w:lastRenderedPageBreak/>
          <w:t>5.1</w:t>
        </w:r>
      </w:hyperlink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Устава, с учетом требований законодательства.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Отчетность и </w:t>
      </w:r>
      <w:proofErr w:type="gramStart"/>
      <w:r w:rsidRPr="000052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0052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деятельностью Учреждения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 xml:space="preserve">6.1. Учреждение осуществляет в соответствии с действующим </w:t>
      </w:r>
      <w:r w:rsidRPr="000052FC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законодательством оперативный бухгалтерский учет результатов финансово-</w:t>
      </w: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 xml:space="preserve">хозяйственной и иной деятельности, ведет статистическую и бухгалтерскую отчетность, </w:t>
      </w:r>
      <w:proofErr w:type="gramStart"/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отчитывается о результатах</w:t>
      </w:r>
      <w:proofErr w:type="gramEnd"/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деятельности, в порядке и в сроки, </w:t>
      </w:r>
      <w:r w:rsidRPr="000052FC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установленные Учредителем согласно законодательству</w:t>
      </w: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За искажение отчетности должностные лица У</w:t>
      </w:r>
      <w:r w:rsidRPr="000052F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чреждения несут установленную законодательством Российской Федерации </w:t>
      </w: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6.2.</w:t>
      </w: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Учреждения осуществляется Учредителем и иными органами в пределах их компетенции.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6.3.</w:t>
      </w: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0052FC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Контроль за</w:t>
      </w:r>
      <w:proofErr w:type="gramEnd"/>
      <w:r w:rsidRPr="000052FC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эффективностью использования и сохранностью </w:t>
      </w: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имущества, переданного Учреждению в оперативное управление, осуществляет Учредитель.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7.</w:t>
      </w:r>
      <w:r w:rsidRPr="000052FC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0052FC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Страхование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Имущество Учреждения и риски, связанные с его деятельностью, страхуются в соответствии с законодательством.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 Реорганизация, изменение типа, ликвидация Учреждения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8.1. Учреждение может быть реорганизовано в порядке, предусмотренном Гражданским кодексом Российской Федерации, Федеральным законом «О некоммерческих организациях», другими федеральными законами.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Реорганизация Учреждения может быть осуществлена в форме его слияния, присоединения, разделения или выделения.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8.2. Принятие решения о реорганизации и проведение реорганизации Учреждения, осуществляются в порядке, установленном правовыми актами администрации Петропавловского сельского поселения Октябрьского муниципального района Пермского края, если иное не установлено законодательством Российской Федерации.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8.3. При реорганизации Учреждения кредитор не вправе требовать досрочного исполнения соответствующего обязательства, а также прекращения обязательства и </w:t>
      </w:r>
      <w:proofErr w:type="gramStart"/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возмещения</w:t>
      </w:r>
      <w:proofErr w:type="gramEnd"/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связанных с этим убытков.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8.4. Изменение типа Учреждения не является его реорганизацией. При изменении типа Учреждения в его учредительные документы вносятся соответствующие изменения.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8.5. Изменение типа Учреждения в целях создания бюджетного учреждения осуществляются в порядке, устанавливаемом администрацией Петропавловского сельского поселения Октябрьского муниципального района Пермского края.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8.6. Изменение типа Учреждения в целях создания автономного учреждения осуществляется в порядке, установленном Федеральным законом «Об автономных учреждениях».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8.7. Принятие решения о ликвидации и проведение ликвидации Учреждения осуществляются в порядке, установленном администрацией поселения Октябрьского муниципального района Пермского края.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8.8. При ликвидации Учреждения кредитор не вправе требовать досрочного исполнения соответствующего обязательства, а также прекращения обязательства и </w:t>
      </w:r>
      <w:proofErr w:type="gramStart"/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возмещения</w:t>
      </w:r>
      <w:proofErr w:type="gramEnd"/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связанных с этим убытков.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8.9. 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</w:t>
      </w: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комиссией собственнику соответствующего имущества.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8.10. При прекращении деятельности Учреждения все документы (управленческие, финансово - хозяйственные, по личному составу и другие) передаются в установленном порядке правопреемнику (правопреемникам). При отсутствии правопреемника документы постоянного хранения, документы по личному составу (приказы, личные дела и другие) передаются на хранение в администрацию Петропавловского сельского поселения Октябрьского муниципального района Пермского края. Передача и упорядочение документов осуществляются силами и за счет средств Учреждения в соответствии с требованиями архивных органов.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sz w:val="24"/>
          <w:szCs w:val="24"/>
          <w:lang w:eastAsia="ru-RU"/>
        </w:rPr>
        <w:t>8.11. Учреждение считается прекратившим свою деятельность с момента внесения соответствующей записи в Единый государственный реестр юридических лиц.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 Порядок внесения изменений в Устав Учреждения</w:t>
      </w: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2CD" w:rsidRPr="000052FC" w:rsidRDefault="002872CD" w:rsidP="002872CD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Изменения в Устав Учреждения вносятся в порядке, установленном администрацией Петропавловского сельского поселения Октябрьского муниципального района Пермского края. </w:t>
      </w:r>
    </w:p>
    <w:p w:rsidR="002872CD" w:rsidRPr="000052FC" w:rsidRDefault="002872CD" w:rsidP="002872CD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872CD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872CD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872CD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872CD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872CD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872CD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872CD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872CD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872CD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872CD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872CD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872CD" w:rsidRPr="000052FC" w:rsidRDefault="002872CD" w:rsidP="00287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6D6285" w:rsidRDefault="006D6285">
      <w:bookmarkStart w:id="0" w:name="_GoBack"/>
      <w:bookmarkEnd w:id="0"/>
    </w:p>
    <w:sectPr w:rsidR="006D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110"/>
    <w:multiLevelType w:val="hybridMultilevel"/>
    <w:tmpl w:val="1D52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E4"/>
    <w:rsid w:val="002872CD"/>
    <w:rsid w:val="006D6285"/>
    <w:rsid w:val="00E2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87;&#1082;&#1089;\Desktop\&#1044;&#1054;&#1050;&#1059;&#1052;&#1045;&#1053;&#1058;&#1067;\&#1053;&#1086;&#1074;&#1072;&#1103;%20&#1087;&#1072;&#1087;&#1082;&#1072;\&#1050;&#1072;&#1079;&#1077;&#1085;&#1085;&#1099;&#1077;%20&#1091;&#1095;&#1088;&#1077;&#1078;&#1076;&#1077;&#1085;&#1080;&#1103;\&#1091;&#1089;&#1090;&#1072;&#107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0347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2500</Words>
  <Characters>14250</Characters>
  <Application>Microsoft Office Word</Application>
  <DocSecurity>0</DocSecurity>
  <Lines>118</Lines>
  <Paragraphs>33</Paragraphs>
  <ScaleCrop>false</ScaleCrop>
  <Company/>
  <LinksUpToDate>false</LinksUpToDate>
  <CharactersWithSpaces>16717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2</cp:revision>
  <dcterms:created xsi:type="dcterms:W3CDTF">2019-01-31T05:17:00Z</dcterms:created>
  <dcterms:modified xsi:type="dcterms:W3CDTF">2019-01-31T05:17:00Z</dcterms:modified>
</cp:coreProperties>
</file>